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328A" w14:textId="77777777" w:rsidR="00B235FD" w:rsidRDefault="00CA7C6C" w:rsidP="00297452">
      <w:pPr>
        <w:spacing w:line="240" w:lineRule="auto"/>
        <w:ind w:left="1" w:hanging="3"/>
        <w:jc w:val="center"/>
        <w:rPr>
          <w:sz w:val="28"/>
          <w:szCs w:val="28"/>
        </w:rPr>
      </w:pPr>
      <w:r>
        <w:rPr>
          <w:sz w:val="28"/>
          <w:szCs w:val="28"/>
          <w:rtl/>
        </w:rPr>
        <w:t>دعوة للإعلان عن مناقصة عمومية، مزايدة عمومية، ...</w:t>
      </w:r>
    </w:p>
    <w:p w14:paraId="7F2E81CA" w14:textId="77777777" w:rsidR="00B235FD" w:rsidRDefault="00CA7C6C" w:rsidP="00297452">
      <w:pPr>
        <w:spacing w:line="240" w:lineRule="auto"/>
        <w:ind w:hanging="2"/>
        <w:jc w:val="center"/>
        <w:rPr>
          <w:b/>
          <w:sz w:val="22"/>
          <w:szCs w:val="22"/>
        </w:rPr>
      </w:pPr>
      <w:r>
        <w:rPr>
          <w:b/>
          <w:sz w:val="22"/>
          <w:szCs w:val="22"/>
          <w:rtl/>
        </w:rPr>
        <w:t>عملًا بالمذكرة رقم 4/</w:t>
      </w:r>
      <w:r>
        <w:rPr>
          <w:rFonts w:ascii="Sakkal Majalla" w:eastAsia="Sakkal Majalla" w:hAnsi="Sakkal Majalla" w:cs="Sakkal Majalla"/>
          <w:b/>
          <w:sz w:val="22"/>
          <w:szCs w:val="22"/>
          <w:rtl/>
        </w:rPr>
        <w:t>ه</w:t>
      </w:r>
      <w:r>
        <w:rPr>
          <w:b/>
          <w:sz w:val="22"/>
          <w:szCs w:val="22"/>
          <w:rtl/>
        </w:rPr>
        <w:t>.ش.ع/2022</w:t>
      </w:r>
    </w:p>
    <w:p w14:paraId="36362249" w14:textId="77777777" w:rsidR="00B235FD" w:rsidRDefault="00CA7C6C" w:rsidP="009D4EF8">
      <w:pPr>
        <w:spacing w:after="240" w:line="240" w:lineRule="auto"/>
        <w:ind w:hanging="2"/>
        <w:jc w:val="center"/>
        <w:rPr>
          <w:b/>
          <w:sz w:val="22"/>
          <w:szCs w:val="22"/>
        </w:rPr>
      </w:pPr>
      <w:r>
        <w:rPr>
          <w:b/>
          <w:sz w:val="22"/>
          <w:szCs w:val="22"/>
          <w:rtl/>
        </w:rPr>
        <w:t>الصادرة عن رئيس هيئة الشراء العام بتاريخ 19/8/2022</w:t>
      </w:r>
    </w:p>
    <w:tbl>
      <w:tblPr>
        <w:tblStyle w:val="a"/>
        <w:bidiVisual/>
        <w:tblW w:w="111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9001"/>
      </w:tblGrid>
      <w:tr w:rsidR="00B235FD" w14:paraId="1AF8419D" w14:textId="77777777" w:rsidTr="0018466D">
        <w:trPr>
          <w:trHeight w:val="70"/>
          <w:jc w:val="right"/>
        </w:trPr>
        <w:tc>
          <w:tcPr>
            <w:tcW w:w="2177" w:type="dxa"/>
            <w:vAlign w:val="center"/>
          </w:tcPr>
          <w:p w14:paraId="55CE26C1" w14:textId="77777777" w:rsidR="00B235FD" w:rsidRPr="000F5BBC" w:rsidRDefault="00CA7C6C" w:rsidP="007F36D7">
            <w:pPr>
              <w:spacing w:line="240" w:lineRule="auto"/>
              <w:ind w:hanging="2"/>
              <w:jc w:val="left"/>
              <w:rPr>
                <w:bCs/>
                <w:color w:val="000000"/>
                <w:sz w:val="24"/>
                <w:szCs w:val="24"/>
                <w:u w:val="single"/>
              </w:rPr>
            </w:pPr>
            <w:r w:rsidRPr="000F5BBC">
              <w:rPr>
                <w:bCs/>
                <w:color w:val="000000"/>
                <w:sz w:val="24"/>
                <w:szCs w:val="24"/>
                <w:rtl/>
              </w:rPr>
              <w:t>إسم الجهة الشارية</w:t>
            </w:r>
          </w:p>
        </w:tc>
        <w:tc>
          <w:tcPr>
            <w:tcW w:w="9001" w:type="dxa"/>
            <w:vAlign w:val="center"/>
          </w:tcPr>
          <w:p w14:paraId="60B1AAF4" w14:textId="77777777" w:rsidR="00B235FD" w:rsidRDefault="009819D1" w:rsidP="007F36D7">
            <w:pPr>
              <w:spacing w:line="240" w:lineRule="auto"/>
              <w:ind w:hanging="2"/>
              <w:jc w:val="left"/>
              <w:rPr>
                <w:color w:val="000000"/>
                <w:sz w:val="24"/>
                <w:szCs w:val="24"/>
                <w:lang w:bidi="ar-LB"/>
              </w:rPr>
            </w:pPr>
            <w:r>
              <w:rPr>
                <w:rFonts w:hint="cs"/>
                <w:color w:val="000000"/>
                <w:sz w:val="24"/>
                <w:szCs w:val="24"/>
                <w:rtl/>
                <w:lang w:bidi="ar-LB"/>
              </w:rPr>
              <w:t>مؤسسة مياه لبنان الجنوبي</w:t>
            </w:r>
          </w:p>
        </w:tc>
      </w:tr>
      <w:tr w:rsidR="00B235FD" w14:paraId="4F378B2F" w14:textId="77777777" w:rsidTr="0018466D">
        <w:trPr>
          <w:trHeight w:val="70"/>
          <w:jc w:val="right"/>
        </w:trPr>
        <w:tc>
          <w:tcPr>
            <w:tcW w:w="2177" w:type="dxa"/>
            <w:vAlign w:val="center"/>
          </w:tcPr>
          <w:p w14:paraId="40F9D7E3" w14:textId="77777777" w:rsidR="00B235FD" w:rsidRPr="000F5BBC" w:rsidRDefault="00CA7C6C" w:rsidP="007F36D7">
            <w:pPr>
              <w:spacing w:line="240" w:lineRule="auto"/>
              <w:ind w:firstLine="0"/>
              <w:jc w:val="left"/>
              <w:rPr>
                <w:bCs/>
                <w:color w:val="000000"/>
                <w:sz w:val="24"/>
                <w:szCs w:val="24"/>
              </w:rPr>
            </w:pPr>
            <w:r w:rsidRPr="000F5BBC">
              <w:rPr>
                <w:bCs/>
                <w:color w:val="000000"/>
                <w:sz w:val="24"/>
                <w:szCs w:val="24"/>
                <w:rtl/>
              </w:rPr>
              <w:t>عنوان الجهة الشارية</w:t>
            </w:r>
          </w:p>
        </w:tc>
        <w:tc>
          <w:tcPr>
            <w:tcW w:w="9001" w:type="dxa"/>
            <w:vAlign w:val="center"/>
          </w:tcPr>
          <w:p w14:paraId="4BDBED9D" w14:textId="77777777" w:rsidR="00B235FD" w:rsidRDefault="009819D1" w:rsidP="007F36D7">
            <w:pPr>
              <w:spacing w:line="240" w:lineRule="auto"/>
              <w:ind w:hanging="2"/>
              <w:jc w:val="left"/>
              <w:rPr>
                <w:color w:val="000000"/>
                <w:sz w:val="24"/>
                <w:szCs w:val="24"/>
              </w:rPr>
            </w:pPr>
            <w:r>
              <w:rPr>
                <w:rFonts w:hint="cs"/>
                <w:color w:val="000000"/>
                <w:sz w:val="24"/>
                <w:szCs w:val="24"/>
                <w:rtl/>
              </w:rPr>
              <w:t xml:space="preserve">صيدا </w:t>
            </w:r>
            <w:r>
              <w:rPr>
                <w:color w:val="000000"/>
                <w:sz w:val="24"/>
                <w:szCs w:val="24"/>
                <w:rtl/>
              </w:rPr>
              <w:t>–</w:t>
            </w:r>
            <w:r>
              <w:rPr>
                <w:rFonts w:hint="cs"/>
                <w:color w:val="000000"/>
                <w:sz w:val="24"/>
                <w:szCs w:val="24"/>
                <w:rtl/>
              </w:rPr>
              <w:t xml:space="preserve"> البوابة الفوقا- شارع  الدكرمان </w:t>
            </w:r>
            <w:r>
              <w:rPr>
                <w:color w:val="000000"/>
                <w:sz w:val="24"/>
                <w:szCs w:val="24"/>
                <w:rtl/>
              </w:rPr>
              <w:t>–</w:t>
            </w:r>
            <w:r>
              <w:rPr>
                <w:rFonts w:hint="cs"/>
                <w:color w:val="000000"/>
                <w:sz w:val="24"/>
                <w:szCs w:val="24"/>
                <w:rtl/>
              </w:rPr>
              <w:t xml:space="preserve"> بناية مؤسسة مياه لبنان الجنوبي</w:t>
            </w:r>
          </w:p>
        </w:tc>
      </w:tr>
    </w:tbl>
    <w:p w14:paraId="20E35A2D" w14:textId="77777777" w:rsidR="00B235FD" w:rsidRDefault="00B235FD" w:rsidP="00297452">
      <w:pPr>
        <w:spacing w:line="240" w:lineRule="auto"/>
        <w:ind w:hanging="2"/>
        <w:jc w:val="both"/>
        <w:rPr>
          <w:sz w:val="24"/>
          <w:szCs w:val="24"/>
        </w:rPr>
      </w:pPr>
    </w:p>
    <w:tbl>
      <w:tblPr>
        <w:tblStyle w:val="a0"/>
        <w:bidiVisual/>
        <w:tblW w:w="11163" w:type="dxa"/>
        <w:jc w:val="right"/>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250"/>
        <w:gridCol w:w="8913"/>
      </w:tblGrid>
      <w:tr w:rsidR="00B235FD" w14:paraId="26F5FBD1" w14:textId="77777777" w:rsidTr="00646963">
        <w:trPr>
          <w:trHeight w:val="70"/>
          <w:jc w:val="right"/>
        </w:trPr>
        <w:tc>
          <w:tcPr>
            <w:tcW w:w="11163" w:type="dxa"/>
            <w:gridSpan w:val="2"/>
            <w:tcBorders>
              <w:top w:val="single" w:sz="4" w:space="0" w:color="000000"/>
              <w:bottom w:val="single" w:sz="4" w:space="0" w:color="000000"/>
            </w:tcBorders>
            <w:vAlign w:val="center"/>
          </w:tcPr>
          <w:p w14:paraId="4D072A7E" w14:textId="77777777" w:rsidR="00B235FD" w:rsidRPr="000F5BBC" w:rsidRDefault="00CA7C6C" w:rsidP="007F36D7">
            <w:pPr>
              <w:spacing w:line="240" w:lineRule="auto"/>
              <w:ind w:hanging="2"/>
              <w:jc w:val="both"/>
              <w:rPr>
                <w:bCs/>
                <w:color w:val="000000"/>
                <w:sz w:val="24"/>
                <w:szCs w:val="24"/>
              </w:rPr>
            </w:pPr>
            <w:r w:rsidRPr="000F5BBC">
              <w:rPr>
                <w:bCs/>
                <w:color w:val="000000"/>
                <w:sz w:val="24"/>
                <w:szCs w:val="24"/>
                <w:rtl/>
              </w:rPr>
              <w:t>معلومات عن الصفقة</w:t>
            </w:r>
          </w:p>
        </w:tc>
      </w:tr>
      <w:tr w:rsidR="00B235FD" w14:paraId="5C5D52CC" w14:textId="77777777" w:rsidTr="00646963">
        <w:trPr>
          <w:trHeight w:val="70"/>
          <w:jc w:val="right"/>
        </w:trPr>
        <w:tc>
          <w:tcPr>
            <w:tcW w:w="2250" w:type="dxa"/>
            <w:tcBorders>
              <w:top w:val="single" w:sz="4" w:space="0" w:color="000000"/>
              <w:bottom w:val="dotted" w:sz="4" w:space="0" w:color="000000"/>
              <w:right w:val="single" w:sz="4" w:space="0" w:color="000000"/>
            </w:tcBorders>
            <w:vAlign w:val="center"/>
          </w:tcPr>
          <w:p w14:paraId="45CA44D0" w14:textId="77777777" w:rsidR="00B235FD" w:rsidRPr="000F5BBC" w:rsidRDefault="00CA7C6C" w:rsidP="007F36D7">
            <w:pPr>
              <w:spacing w:line="240" w:lineRule="auto"/>
              <w:ind w:hanging="2"/>
              <w:jc w:val="both"/>
              <w:rPr>
                <w:b/>
                <w:bCs/>
                <w:color w:val="000000"/>
                <w:sz w:val="24"/>
                <w:szCs w:val="24"/>
              </w:rPr>
            </w:pPr>
            <w:r w:rsidRPr="000F5BBC">
              <w:rPr>
                <w:b/>
                <w:bCs/>
                <w:color w:val="000000"/>
                <w:sz w:val="24"/>
                <w:szCs w:val="24"/>
                <w:rtl/>
              </w:rPr>
              <w:t>رقم التسجيل</w:t>
            </w:r>
          </w:p>
        </w:tc>
        <w:tc>
          <w:tcPr>
            <w:tcW w:w="8913" w:type="dxa"/>
            <w:tcBorders>
              <w:top w:val="single" w:sz="4" w:space="0" w:color="000000"/>
              <w:left w:val="single" w:sz="4" w:space="0" w:color="000000"/>
              <w:bottom w:val="dotted" w:sz="4" w:space="0" w:color="000000"/>
            </w:tcBorders>
            <w:vAlign w:val="center"/>
          </w:tcPr>
          <w:p w14:paraId="7BBEA8C4" w14:textId="049E9881" w:rsidR="00B235FD" w:rsidRDefault="00B63905" w:rsidP="007F36D7">
            <w:pPr>
              <w:spacing w:line="240" w:lineRule="auto"/>
              <w:ind w:hanging="2"/>
              <w:jc w:val="both"/>
              <w:rPr>
                <w:color w:val="000000"/>
                <w:sz w:val="24"/>
                <w:szCs w:val="24"/>
                <w:rtl/>
                <w:lang w:bidi="ar-LB"/>
              </w:rPr>
            </w:pPr>
            <w:r>
              <w:rPr>
                <w:rFonts w:hint="cs"/>
                <w:color w:val="000000"/>
                <w:sz w:val="24"/>
                <w:szCs w:val="24"/>
                <w:rtl/>
              </w:rPr>
              <w:t>11</w:t>
            </w:r>
            <w:r w:rsidR="009819D1">
              <w:rPr>
                <w:rFonts w:hint="cs"/>
                <w:color w:val="000000"/>
                <w:sz w:val="24"/>
                <w:szCs w:val="24"/>
                <w:rtl/>
              </w:rPr>
              <w:t>/</w:t>
            </w:r>
            <w:r w:rsidR="00233ED6">
              <w:rPr>
                <w:rFonts w:hint="cs"/>
                <w:color w:val="000000"/>
                <w:sz w:val="24"/>
                <w:szCs w:val="24"/>
                <w:rtl/>
                <w:lang w:bidi="ar-LB"/>
              </w:rPr>
              <w:t>س.ش</w:t>
            </w:r>
            <w:r w:rsidR="00A3733D">
              <w:rPr>
                <w:rFonts w:hint="cs"/>
                <w:color w:val="000000"/>
                <w:sz w:val="24"/>
                <w:szCs w:val="24"/>
                <w:rtl/>
                <w:lang w:bidi="ar-LB"/>
              </w:rPr>
              <w:t xml:space="preserve">   تاريخ </w:t>
            </w:r>
            <w:r>
              <w:rPr>
                <w:rFonts w:hint="cs"/>
                <w:color w:val="000000"/>
                <w:sz w:val="24"/>
                <w:szCs w:val="24"/>
                <w:rtl/>
                <w:lang w:bidi="ar-LB"/>
              </w:rPr>
              <w:t>25</w:t>
            </w:r>
            <w:r w:rsidR="00A3733D">
              <w:rPr>
                <w:rFonts w:hint="cs"/>
                <w:color w:val="000000"/>
                <w:sz w:val="24"/>
                <w:szCs w:val="24"/>
                <w:rtl/>
                <w:lang w:bidi="ar-LB"/>
              </w:rPr>
              <w:t>/</w:t>
            </w:r>
            <w:r>
              <w:rPr>
                <w:rFonts w:hint="cs"/>
                <w:color w:val="000000"/>
                <w:sz w:val="24"/>
                <w:szCs w:val="24"/>
                <w:rtl/>
                <w:lang w:bidi="ar-LB"/>
              </w:rPr>
              <w:t>2</w:t>
            </w:r>
            <w:r w:rsidR="00A3733D">
              <w:rPr>
                <w:rFonts w:hint="cs"/>
                <w:color w:val="000000"/>
                <w:sz w:val="24"/>
                <w:szCs w:val="24"/>
                <w:rtl/>
                <w:lang w:bidi="ar-LB"/>
              </w:rPr>
              <w:t>/2025</w:t>
            </w:r>
          </w:p>
        </w:tc>
      </w:tr>
      <w:tr w:rsidR="00B235FD" w14:paraId="2C8758E0"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033E5606" w14:textId="77777777" w:rsidR="00B235FD" w:rsidRPr="000F5BBC" w:rsidRDefault="00CA7C6C" w:rsidP="007F36D7">
            <w:pPr>
              <w:spacing w:line="240" w:lineRule="auto"/>
              <w:ind w:firstLine="0"/>
              <w:jc w:val="both"/>
              <w:rPr>
                <w:b/>
                <w:bCs/>
                <w:color w:val="000000"/>
                <w:sz w:val="24"/>
                <w:szCs w:val="24"/>
              </w:rPr>
            </w:pPr>
            <w:r w:rsidRPr="000F5BBC">
              <w:rPr>
                <w:b/>
                <w:bCs/>
                <w:color w:val="000000"/>
                <w:sz w:val="24"/>
                <w:szCs w:val="24"/>
                <w:rtl/>
              </w:rPr>
              <w:t>عنوان الصفقة</w:t>
            </w:r>
          </w:p>
        </w:tc>
        <w:tc>
          <w:tcPr>
            <w:tcW w:w="8913" w:type="dxa"/>
            <w:tcBorders>
              <w:top w:val="dotted" w:sz="4" w:space="0" w:color="000000"/>
              <w:left w:val="single" w:sz="4" w:space="0" w:color="000000"/>
              <w:bottom w:val="dotted" w:sz="4" w:space="0" w:color="000000"/>
            </w:tcBorders>
            <w:vAlign w:val="center"/>
          </w:tcPr>
          <w:p w14:paraId="0976C59A" w14:textId="76CA47ED" w:rsidR="00B235FD" w:rsidRDefault="00B63905" w:rsidP="00A3733D">
            <w:pPr>
              <w:spacing w:line="240" w:lineRule="auto"/>
              <w:ind w:firstLine="0"/>
              <w:jc w:val="both"/>
              <w:rPr>
                <w:color w:val="000000"/>
                <w:sz w:val="24"/>
                <w:szCs w:val="24"/>
              </w:rPr>
            </w:pPr>
            <w:r>
              <w:rPr>
                <w:rFonts w:hint="cs"/>
                <w:color w:val="000000"/>
                <w:sz w:val="24"/>
                <w:szCs w:val="24"/>
                <w:rtl/>
              </w:rPr>
              <w:t>تقديم خدمة غب الطلب لنقل مازوت ومولدات في مؤسسة مياه لبنان الجنوبي</w:t>
            </w:r>
          </w:p>
        </w:tc>
      </w:tr>
      <w:tr w:rsidR="00B235FD" w14:paraId="275CC226" w14:textId="77777777" w:rsidTr="00646963">
        <w:trPr>
          <w:jc w:val="right"/>
        </w:trPr>
        <w:tc>
          <w:tcPr>
            <w:tcW w:w="2250" w:type="dxa"/>
            <w:tcBorders>
              <w:top w:val="dotted" w:sz="4" w:space="0" w:color="000000"/>
              <w:bottom w:val="dotted" w:sz="4" w:space="0" w:color="000000"/>
              <w:right w:val="single" w:sz="4" w:space="0" w:color="000000"/>
            </w:tcBorders>
            <w:vAlign w:val="center"/>
          </w:tcPr>
          <w:p w14:paraId="5F694F1F" w14:textId="77777777" w:rsidR="00F65409" w:rsidRPr="000F5BBC" w:rsidRDefault="00CA7C6C" w:rsidP="008D3049">
            <w:pPr>
              <w:spacing w:line="240" w:lineRule="auto"/>
              <w:ind w:firstLine="0"/>
              <w:jc w:val="both"/>
              <w:rPr>
                <w:b/>
                <w:bCs/>
                <w:color w:val="000000"/>
                <w:sz w:val="24"/>
                <w:szCs w:val="24"/>
              </w:rPr>
            </w:pPr>
            <w:r w:rsidRPr="008D3049">
              <w:rPr>
                <w:b/>
                <w:bCs/>
                <w:color w:val="000000"/>
                <w:sz w:val="24"/>
                <w:szCs w:val="24"/>
                <w:rtl/>
              </w:rPr>
              <w:t>وصف الصفقة</w:t>
            </w:r>
          </w:p>
        </w:tc>
        <w:tc>
          <w:tcPr>
            <w:tcW w:w="8913" w:type="dxa"/>
            <w:tcBorders>
              <w:top w:val="dotted" w:sz="4" w:space="0" w:color="000000"/>
              <w:left w:val="single" w:sz="4" w:space="0" w:color="000000"/>
              <w:bottom w:val="dotted" w:sz="4" w:space="0" w:color="000000"/>
            </w:tcBorders>
            <w:vAlign w:val="center"/>
          </w:tcPr>
          <w:p w14:paraId="660D4D56" w14:textId="6740C16B" w:rsidR="00B235FD" w:rsidRPr="008D3049" w:rsidRDefault="00B63905" w:rsidP="007F36D7">
            <w:pPr>
              <w:spacing w:line="240" w:lineRule="auto"/>
              <w:ind w:hanging="2"/>
              <w:jc w:val="both"/>
              <w:rPr>
                <w:color w:val="000000"/>
                <w:sz w:val="24"/>
                <w:szCs w:val="24"/>
              </w:rPr>
            </w:pPr>
            <w:r>
              <w:rPr>
                <w:rFonts w:hint="cs"/>
                <w:color w:val="000000"/>
                <w:sz w:val="24"/>
                <w:szCs w:val="24"/>
                <w:rtl/>
              </w:rPr>
              <w:t>غاية الالتزام هذا هي تقديم خدمة غب الطلب لنقل المازوت والمولدات في مختلف مراكز مؤسسة مياه لبنان الجنوبي ومواقع أشغالها كما هو مفصل في متن هذا الدفتر وفي لائحة الاسعار وبيان الكميات.</w:t>
            </w:r>
            <w:r w:rsidR="009D01D9">
              <w:rPr>
                <w:rFonts w:hint="cs"/>
                <w:color w:val="000000"/>
                <w:sz w:val="24"/>
                <w:szCs w:val="24"/>
                <w:rtl/>
              </w:rPr>
              <w:t xml:space="preserve"> </w:t>
            </w:r>
          </w:p>
        </w:tc>
      </w:tr>
      <w:tr w:rsidR="00B235FD" w14:paraId="2B8AA2A8"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2C90E07B" w14:textId="77777777" w:rsidR="00B235FD" w:rsidRPr="000F5BBC" w:rsidRDefault="00CA7C6C" w:rsidP="00967D45">
            <w:pPr>
              <w:spacing w:line="240" w:lineRule="auto"/>
              <w:ind w:firstLine="0"/>
              <w:jc w:val="both"/>
              <w:rPr>
                <w:b/>
                <w:bCs/>
                <w:color w:val="000000"/>
                <w:sz w:val="24"/>
                <w:szCs w:val="24"/>
              </w:rPr>
            </w:pPr>
            <w:r w:rsidRPr="000F5BBC">
              <w:rPr>
                <w:b/>
                <w:bCs/>
                <w:color w:val="000000"/>
                <w:sz w:val="24"/>
                <w:szCs w:val="24"/>
                <w:rtl/>
              </w:rPr>
              <w:t>نوع التلزيم</w:t>
            </w:r>
          </w:p>
        </w:tc>
        <w:tc>
          <w:tcPr>
            <w:tcW w:w="8913" w:type="dxa"/>
            <w:tcBorders>
              <w:top w:val="dotted" w:sz="4" w:space="0" w:color="000000"/>
              <w:left w:val="single" w:sz="4" w:space="0" w:color="000000"/>
              <w:bottom w:val="dotted" w:sz="4" w:space="0" w:color="000000"/>
            </w:tcBorders>
            <w:vAlign w:val="center"/>
          </w:tcPr>
          <w:p w14:paraId="4D009CC2" w14:textId="4651907D" w:rsidR="00B235FD" w:rsidRDefault="00A3733D" w:rsidP="007F36D7">
            <w:pPr>
              <w:spacing w:line="240" w:lineRule="auto"/>
              <w:ind w:hanging="2"/>
              <w:jc w:val="both"/>
              <w:rPr>
                <w:color w:val="000000"/>
                <w:sz w:val="24"/>
                <w:szCs w:val="24"/>
              </w:rPr>
            </w:pPr>
            <w:r>
              <w:rPr>
                <w:rFonts w:hint="cs"/>
                <w:color w:val="000000"/>
                <w:sz w:val="24"/>
                <w:szCs w:val="24"/>
                <w:rtl/>
              </w:rPr>
              <w:t>خدمات</w:t>
            </w:r>
            <w:r w:rsidR="009D01D9">
              <w:rPr>
                <w:rFonts w:hint="cs"/>
                <w:color w:val="000000"/>
                <w:sz w:val="24"/>
                <w:szCs w:val="24"/>
                <w:rtl/>
              </w:rPr>
              <w:t xml:space="preserve"> </w:t>
            </w:r>
          </w:p>
        </w:tc>
      </w:tr>
      <w:tr w:rsidR="00B235FD" w14:paraId="14C7B92B"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008EDB41" w14:textId="77777777" w:rsidR="00B235FD" w:rsidRPr="000F5BBC" w:rsidRDefault="00CA7C6C" w:rsidP="00051B21">
            <w:pPr>
              <w:spacing w:line="240" w:lineRule="auto"/>
              <w:ind w:firstLine="0"/>
              <w:jc w:val="both"/>
              <w:rPr>
                <w:b/>
                <w:bCs/>
                <w:color w:val="000000"/>
                <w:sz w:val="24"/>
                <w:szCs w:val="24"/>
                <w:rtl/>
                <w:lang w:bidi="ar-LB"/>
              </w:rPr>
            </w:pPr>
            <w:r w:rsidRPr="000F5BBC">
              <w:rPr>
                <w:b/>
                <w:bCs/>
                <w:color w:val="000000"/>
                <w:sz w:val="24"/>
                <w:szCs w:val="24"/>
                <w:rtl/>
              </w:rPr>
              <w:t xml:space="preserve">طريقة </w:t>
            </w:r>
            <w:r w:rsidR="00051B21">
              <w:rPr>
                <w:rFonts w:hint="cs"/>
                <w:b/>
                <w:bCs/>
                <w:color w:val="000000"/>
                <w:sz w:val="24"/>
                <w:szCs w:val="24"/>
                <w:rtl/>
                <w:lang w:bidi="ar-LB"/>
              </w:rPr>
              <w:t>التلزيم</w:t>
            </w:r>
          </w:p>
        </w:tc>
        <w:tc>
          <w:tcPr>
            <w:tcW w:w="8913" w:type="dxa"/>
            <w:tcBorders>
              <w:top w:val="dotted" w:sz="4" w:space="0" w:color="000000"/>
              <w:left w:val="single" w:sz="4" w:space="0" w:color="000000"/>
              <w:bottom w:val="dotted" w:sz="4" w:space="0" w:color="000000"/>
            </w:tcBorders>
            <w:vAlign w:val="center"/>
          </w:tcPr>
          <w:p w14:paraId="037E0663" w14:textId="77777777" w:rsidR="00B235FD" w:rsidRDefault="00CA7C6C" w:rsidP="009819D1">
            <w:pPr>
              <w:spacing w:line="240" w:lineRule="auto"/>
              <w:ind w:hanging="2"/>
              <w:jc w:val="both"/>
              <w:rPr>
                <w:color w:val="000000"/>
                <w:sz w:val="24"/>
                <w:szCs w:val="24"/>
              </w:rPr>
            </w:pPr>
            <w:r>
              <w:rPr>
                <w:color w:val="000000"/>
                <w:sz w:val="24"/>
                <w:szCs w:val="24"/>
                <w:rtl/>
              </w:rPr>
              <w:t>مناقصة عمومية</w:t>
            </w:r>
            <w:r w:rsidR="00F04DAC">
              <w:rPr>
                <w:rFonts w:hint="cs"/>
                <w:color w:val="000000"/>
                <w:sz w:val="24"/>
                <w:szCs w:val="24"/>
                <w:rtl/>
              </w:rPr>
              <w:t xml:space="preserve"> </w:t>
            </w:r>
            <w:r w:rsidR="00D40723">
              <w:rPr>
                <w:rFonts w:hint="cs"/>
                <w:color w:val="000000"/>
                <w:sz w:val="24"/>
                <w:szCs w:val="24"/>
                <w:rtl/>
              </w:rPr>
              <w:t>على أساس</w:t>
            </w:r>
            <w:r w:rsidR="002E4633">
              <w:rPr>
                <w:rFonts w:hint="cs"/>
                <w:color w:val="000000"/>
                <w:sz w:val="24"/>
                <w:szCs w:val="24"/>
                <w:rtl/>
              </w:rPr>
              <w:t xml:space="preserve"> تقديم أسعار </w:t>
            </w:r>
          </w:p>
        </w:tc>
      </w:tr>
      <w:tr w:rsidR="00B235FD" w14:paraId="27B69315"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4D17643F" w14:textId="77777777" w:rsidR="00B235FD" w:rsidRPr="000F5BBC" w:rsidRDefault="00B907AE" w:rsidP="00967D45">
            <w:pPr>
              <w:spacing w:line="240" w:lineRule="auto"/>
              <w:ind w:firstLine="0"/>
              <w:jc w:val="both"/>
              <w:rPr>
                <w:b/>
                <w:bCs/>
                <w:color w:val="000000"/>
                <w:sz w:val="24"/>
                <w:szCs w:val="24"/>
                <w:rtl/>
                <w:lang w:bidi="ar-LB"/>
              </w:rPr>
            </w:pPr>
            <w:r>
              <w:rPr>
                <w:rFonts w:hint="cs"/>
                <w:b/>
                <w:bCs/>
                <w:color w:val="000000"/>
                <w:sz w:val="24"/>
                <w:szCs w:val="24"/>
                <w:rtl/>
                <w:lang w:bidi="ar-LB"/>
              </w:rPr>
              <w:t>ارساء التلزيم</w:t>
            </w:r>
          </w:p>
        </w:tc>
        <w:tc>
          <w:tcPr>
            <w:tcW w:w="8913" w:type="dxa"/>
            <w:tcBorders>
              <w:top w:val="dotted" w:sz="4" w:space="0" w:color="000000"/>
              <w:left w:val="single" w:sz="4" w:space="0" w:color="000000"/>
              <w:bottom w:val="dotted" w:sz="4" w:space="0" w:color="000000"/>
            </w:tcBorders>
            <w:vAlign w:val="center"/>
          </w:tcPr>
          <w:p w14:paraId="156D933F" w14:textId="77777777" w:rsidR="00B235FD" w:rsidRDefault="009819D1" w:rsidP="009819D1">
            <w:pPr>
              <w:spacing w:line="240" w:lineRule="auto"/>
              <w:ind w:hanging="2"/>
              <w:jc w:val="both"/>
              <w:rPr>
                <w:color w:val="000000"/>
                <w:sz w:val="24"/>
                <w:szCs w:val="24"/>
              </w:rPr>
            </w:pPr>
            <w:r>
              <w:rPr>
                <w:color w:val="000000"/>
                <w:sz w:val="24"/>
                <w:szCs w:val="24"/>
                <w:rtl/>
              </w:rPr>
              <w:t>السعر الأدنى</w:t>
            </w:r>
          </w:p>
        </w:tc>
      </w:tr>
      <w:tr w:rsidR="00A049F7" w14:paraId="46F9E14D"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22355323" w14:textId="77777777" w:rsidR="00A049F7" w:rsidRPr="000F5BBC" w:rsidRDefault="00A049F7" w:rsidP="00072D48">
            <w:pPr>
              <w:spacing w:line="240" w:lineRule="auto"/>
              <w:ind w:firstLine="0"/>
              <w:jc w:val="both"/>
              <w:rPr>
                <w:b/>
                <w:bCs/>
                <w:color w:val="000000"/>
                <w:sz w:val="24"/>
                <w:szCs w:val="24"/>
                <w:rtl/>
              </w:rPr>
            </w:pPr>
            <w:r>
              <w:rPr>
                <w:rFonts w:hint="cs"/>
                <w:b/>
                <w:bCs/>
                <w:color w:val="000000"/>
                <w:sz w:val="24"/>
                <w:szCs w:val="24"/>
                <w:rtl/>
              </w:rPr>
              <w:t>القيمة التقديرية للمشروع</w:t>
            </w:r>
          </w:p>
        </w:tc>
        <w:tc>
          <w:tcPr>
            <w:tcW w:w="8913" w:type="dxa"/>
            <w:tcBorders>
              <w:top w:val="dotted" w:sz="4" w:space="0" w:color="000000"/>
              <w:left w:val="single" w:sz="4" w:space="0" w:color="000000"/>
              <w:bottom w:val="dotted" w:sz="4" w:space="0" w:color="000000"/>
            </w:tcBorders>
            <w:vAlign w:val="center"/>
          </w:tcPr>
          <w:p w14:paraId="72C33CA1" w14:textId="06D429E7" w:rsidR="00A049F7" w:rsidRDefault="00A3733D" w:rsidP="009819D1">
            <w:pPr>
              <w:spacing w:line="240" w:lineRule="auto"/>
              <w:ind w:hanging="2"/>
              <w:jc w:val="both"/>
              <w:rPr>
                <w:color w:val="000000"/>
                <w:sz w:val="24"/>
                <w:szCs w:val="24"/>
                <w:rtl/>
              </w:rPr>
            </w:pPr>
            <w:r>
              <w:rPr>
                <w:rFonts w:hint="cs"/>
                <w:color w:val="000000"/>
                <w:sz w:val="24"/>
                <w:szCs w:val="24"/>
                <w:rtl/>
              </w:rPr>
              <w:t xml:space="preserve">تم وضع قيمة تقديرية </w:t>
            </w:r>
          </w:p>
        </w:tc>
      </w:tr>
      <w:tr w:rsidR="00B235FD" w14:paraId="54D2EE47"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7B4527B4" w14:textId="77777777" w:rsidR="00B235FD" w:rsidRPr="000F5BBC" w:rsidRDefault="00CA7C6C" w:rsidP="00967D45">
            <w:pPr>
              <w:spacing w:line="240" w:lineRule="auto"/>
              <w:ind w:firstLine="0"/>
              <w:jc w:val="both"/>
              <w:rPr>
                <w:b/>
                <w:bCs/>
                <w:color w:val="000000"/>
                <w:sz w:val="24"/>
                <w:szCs w:val="24"/>
              </w:rPr>
            </w:pPr>
            <w:r w:rsidRPr="000F5BBC">
              <w:rPr>
                <w:b/>
                <w:bCs/>
                <w:color w:val="000000"/>
                <w:sz w:val="24"/>
                <w:szCs w:val="24"/>
                <w:rtl/>
              </w:rPr>
              <w:t>بدل دفتر الشروط</w:t>
            </w:r>
          </w:p>
        </w:tc>
        <w:tc>
          <w:tcPr>
            <w:tcW w:w="8913" w:type="dxa"/>
            <w:tcBorders>
              <w:top w:val="dotted" w:sz="4" w:space="0" w:color="000000"/>
              <w:left w:val="single" w:sz="4" w:space="0" w:color="000000"/>
              <w:bottom w:val="dotted" w:sz="4" w:space="0" w:color="000000"/>
            </w:tcBorders>
            <w:vAlign w:val="center"/>
          </w:tcPr>
          <w:p w14:paraId="27111157" w14:textId="3FF85E87" w:rsidR="00B235FD" w:rsidRDefault="009819D1" w:rsidP="007F36D7">
            <w:pPr>
              <w:spacing w:line="240" w:lineRule="auto"/>
              <w:ind w:hanging="2"/>
              <w:jc w:val="both"/>
              <w:rPr>
                <w:color w:val="000000"/>
                <w:sz w:val="24"/>
                <w:szCs w:val="24"/>
              </w:rPr>
            </w:pPr>
            <w:r>
              <w:rPr>
                <w:rFonts w:hint="cs"/>
                <w:color w:val="000000"/>
                <w:sz w:val="24"/>
                <w:szCs w:val="24"/>
                <w:rtl/>
              </w:rPr>
              <w:t>/</w:t>
            </w:r>
            <w:r w:rsidR="00A3733D">
              <w:rPr>
                <w:rFonts w:hint="cs"/>
                <w:color w:val="000000"/>
                <w:sz w:val="24"/>
                <w:szCs w:val="24"/>
                <w:rtl/>
              </w:rPr>
              <w:t>10</w:t>
            </w:r>
            <w:r w:rsidR="00233ED6">
              <w:rPr>
                <w:rFonts w:hint="cs"/>
                <w:color w:val="000000"/>
                <w:sz w:val="24"/>
                <w:szCs w:val="24"/>
                <w:rtl/>
              </w:rPr>
              <w:t>.000.000</w:t>
            </w:r>
            <w:r>
              <w:rPr>
                <w:rFonts w:hint="cs"/>
                <w:color w:val="000000"/>
                <w:sz w:val="24"/>
                <w:szCs w:val="24"/>
                <w:rtl/>
              </w:rPr>
              <w:t xml:space="preserve">/ل.ل </w:t>
            </w:r>
            <w:r w:rsidR="00A3733D">
              <w:rPr>
                <w:rFonts w:hint="cs"/>
                <w:color w:val="000000"/>
                <w:sz w:val="24"/>
                <w:szCs w:val="24"/>
                <w:rtl/>
              </w:rPr>
              <w:t xml:space="preserve">عشرة </w:t>
            </w:r>
            <w:r w:rsidR="00233ED6">
              <w:rPr>
                <w:rFonts w:hint="cs"/>
                <w:color w:val="000000"/>
                <w:sz w:val="24"/>
                <w:szCs w:val="24"/>
                <w:rtl/>
              </w:rPr>
              <w:t xml:space="preserve"> ملايين </w:t>
            </w:r>
            <w:r>
              <w:rPr>
                <w:rFonts w:hint="cs"/>
                <w:color w:val="000000"/>
                <w:sz w:val="24"/>
                <w:szCs w:val="24"/>
                <w:rtl/>
              </w:rPr>
              <w:t xml:space="preserve"> ليرة لبنانية </w:t>
            </w:r>
          </w:p>
        </w:tc>
      </w:tr>
      <w:tr w:rsidR="00B235FD" w14:paraId="692CC15D" w14:textId="77777777" w:rsidTr="00646963">
        <w:trPr>
          <w:trHeight w:val="70"/>
          <w:jc w:val="right"/>
        </w:trPr>
        <w:tc>
          <w:tcPr>
            <w:tcW w:w="2250" w:type="dxa"/>
            <w:tcBorders>
              <w:top w:val="dotted" w:sz="4" w:space="0" w:color="000000"/>
              <w:bottom w:val="dotted" w:sz="4" w:space="0" w:color="000000"/>
              <w:right w:val="single" w:sz="4" w:space="0" w:color="000000"/>
            </w:tcBorders>
            <w:vAlign w:val="center"/>
          </w:tcPr>
          <w:p w14:paraId="3B0BF20F" w14:textId="77777777" w:rsidR="00B235FD" w:rsidRPr="000F5BBC" w:rsidRDefault="00297452" w:rsidP="00967D45">
            <w:pPr>
              <w:spacing w:line="240" w:lineRule="auto"/>
              <w:ind w:firstLine="0"/>
              <w:jc w:val="both"/>
              <w:rPr>
                <w:b/>
                <w:bCs/>
                <w:color w:val="000000"/>
                <w:sz w:val="24"/>
                <w:szCs w:val="24"/>
              </w:rPr>
            </w:pPr>
            <w:r>
              <w:rPr>
                <w:b/>
                <w:bCs/>
                <w:color w:val="000000"/>
                <w:sz w:val="24"/>
                <w:szCs w:val="24"/>
                <w:rtl/>
              </w:rPr>
              <w:t>لغات أخرى</w:t>
            </w:r>
          </w:p>
        </w:tc>
        <w:tc>
          <w:tcPr>
            <w:tcW w:w="8913" w:type="dxa"/>
            <w:tcBorders>
              <w:top w:val="dotted" w:sz="4" w:space="0" w:color="000000"/>
              <w:left w:val="single" w:sz="4" w:space="0" w:color="000000"/>
              <w:bottom w:val="dotted" w:sz="4" w:space="0" w:color="000000"/>
            </w:tcBorders>
            <w:shd w:val="clear" w:color="auto" w:fill="auto"/>
            <w:vAlign w:val="center"/>
          </w:tcPr>
          <w:p w14:paraId="5452023D" w14:textId="77777777" w:rsidR="00B235FD" w:rsidRDefault="00CA7C6C" w:rsidP="00B81C84">
            <w:pPr>
              <w:spacing w:line="240" w:lineRule="auto"/>
              <w:ind w:hanging="2"/>
              <w:jc w:val="both"/>
              <w:rPr>
                <w:color w:val="FF0000"/>
                <w:sz w:val="24"/>
                <w:szCs w:val="24"/>
                <w:rtl/>
                <w:lang w:bidi="ar-LB"/>
              </w:rPr>
            </w:pPr>
            <w:r>
              <w:rPr>
                <w:color w:val="000000"/>
                <w:sz w:val="24"/>
                <w:szCs w:val="24"/>
                <w:rtl/>
              </w:rPr>
              <w:t xml:space="preserve">ان </w:t>
            </w:r>
            <w:r>
              <w:rPr>
                <w:sz w:val="24"/>
                <w:szCs w:val="24"/>
                <w:rtl/>
              </w:rPr>
              <w:t>دفتر الشروط</w:t>
            </w:r>
            <w:r>
              <w:rPr>
                <w:color w:val="000000"/>
                <w:sz w:val="24"/>
                <w:szCs w:val="24"/>
                <w:rtl/>
              </w:rPr>
              <w:t xml:space="preserve"> متوفر </w:t>
            </w:r>
            <w:r w:rsidR="00B81C84">
              <w:rPr>
                <w:rFonts w:hint="cs"/>
                <w:color w:val="000000"/>
                <w:sz w:val="24"/>
                <w:szCs w:val="24"/>
                <w:rtl/>
                <w:lang w:bidi="ar-LB"/>
              </w:rPr>
              <w:t>باللغة العربية</w:t>
            </w:r>
          </w:p>
        </w:tc>
      </w:tr>
      <w:tr w:rsidR="00B235FD" w14:paraId="180FFD19" w14:textId="77777777" w:rsidTr="00646963">
        <w:trPr>
          <w:trHeight w:val="70"/>
          <w:jc w:val="right"/>
        </w:trPr>
        <w:tc>
          <w:tcPr>
            <w:tcW w:w="2250" w:type="dxa"/>
            <w:tcBorders>
              <w:top w:val="dotted" w:sz="4" w:space="0" w:color="000000"/>
              <w:bottom w:val="single" w:sz="4" w:space="0" w:color="auto"/>
              <w:right w:val="single" w:sz="4" w:space="0" w:color="000000"/>
            </w:tcBorders>
            <w:vAlign w:val="center"/>
          </w:tcPr>
          <w:p w14:paraId="7502F981" w14:textId="77777777" w:rsidR="00B235FD" w:rsidRPr="000F5BBC" w:rsidRDefault="00CA7C6C" w:rsidP="00967D45">
            <w:pPr>
              <w:spacing w:line="240" w:lineRule="auto"/>
              <w:ind w:firstLine="0"/>
              <w:jc w:val="both"/>
              <w:rPr>
                <w:b/>
                <w:bCs/>
                <w:color w:val="000000"/>
                <w:sz w:val="24"/>
                <w:szCs w:val="24"/>
              </w:rPr>
            </w:pPr>
            <w:r w:rsidRPr="000F5BBC">
              <w:rPr>
                <w:b/>
                <w:bCs/>
                <w:color w:val="000000"/>
                <w:sz w:val="24"/>
                <w:szCs w:val="24"/>
                <w:rtl/>
              </w:rPr>
              <w:t>معايير وإجراءات</w:t>
            </w:r>
          </w:p>
        </w:tc>
        <w:tc>
          <w:tcPr>
            <w:tcW w:w="8913" w:type="dxa"/>
            <w:tcBorders>
              <w:top w:val="dotted" w:sz="4" w:space="0" w:color="000000"/>
              <w:left w:val="single" w:sz="4" w:space="0" w:color="000000"/>
              <w:bottom w:val="single" w:sz="4" w:space="0" w:color="auto"/>
            </w:tcBorders>
            <w:vAlign w:val="center"/>
          </w:tcPr>
          <w:p w14:paraId="0E2AB936" w14:textId="3DEB9F48" w:rsidR="00B235FD" w:rsidRDefault="00A3733D" w:rsidP="007F36D7">
            <w:pPr>
              <w:spacing w:line="240" w:lineRule="auto"/>
              <w:ind w:hanging="2"/>
              <w:jc w:val="both"/>
              <w:rPr>
                <w:color w:val="000000"/>
                <w:sz w:val="24"/>
                <w:szCs w:val="24"/>
              </w:rPr>
            </w:pPr>
            <w:r>
              <w:rPr>
                <w:rFonts w:hint="cs"/>
                <w:color w:val="000000"/>
                <w:sz w:val="24"/>
                <w:szCs w:val="24"/>
                <w:rtl/>
              </w:rPr>
              <w:t xml:space="preserve">القسم الاول </w:t>
            </w:r>
            <w:r w:rsidR="009D01D9">
              <w:rPr>
                <w:rFonts w:hint="cs"/>
                <w:color w:val="000000"/>
                <w:sz w:val="24"/>
                <w:szCs w:val="24"/>
                <w:rtl/>
              </w:rPr>
              <w:t xml:space="preserve"> </w:t>
            </w:r>
            <w:r w:rsidR="00B81C84">
              <w:rPr>
                <w:rFonts w:hint="cs"/>
                <w:color w:val="000000"/>
                <w:sz w:val="24"/>
                <w:szCs w:val="24"/>
                <w:rtl/>
              </w:rPr>
              <w:t xml:space="preserve"> من دفتر الشروط </w:t>
            </w:r>
          </w:p>
        </w:tc>
      </w:tr>
    </w:tbl>
    <w:p w14:paraId="386D6F90" w14:textId="77777777" w:rsidR="00B235FD" w:rsidRDefault="00B235FD" w:rsidP="00297452">
      <w:pPr>
        <w:spacing w:line="240" w:lineRule="auto"/>
        <w:ind w:hanging="2"/>
        <w:jc w:val="both"/>
        <w:rPr>
          <w:sz w:val="24"/>
          <w:szCs w:val="24"/>
        </w:rPr>
      </w:pPr>
    </w:p>
    <w:tbl>
      <w:tblPr>
        <w:tblStyle w:val="a2"/>
        <w:bidiVisual/>
        <w:tblW w:w="111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3"/>
        <w:gridCol w:w="7675"/>
      </w:tblGrid>
      <w:tr w:rsidR="00801F32" w:rsidRPr="000F5BBC" w14:paraId="7E6B73F4" w14:textId="77777777" w:rsidTr="00051B21">
        <w:trPr>
          <w:trHeight w:val="422"/>
          <w:jc w:val="right"/>
        </w:trPr>
        <w:tc>
          <w:tcPr>
            <w:tcW w:w="11178" w:type="dxa"/>
            <w:gridSpan w:val="2"/>
            <w:tcBorders>
              <w:bottom w:val="single" w:sz="4" w:space="0" w:color="000000"/>
            </w:tcBorders>
            <w:vAlign w:val="center"/>
          </w:tcPr>
          <w:p w14:paraId="595DCC17" w14:textId="77777777" w:rsidR="00801F32" w:rsidRDefault="00801F32" w:rsidP="00051B21">
            <w:pPr>
              <w:spacing w:line="240" w:lineRule="auto"/>
              <w:ind w:firstLine="0"/>
              <w:jc w:val="left"/>
              <w:rPr>
                <w:sz w:val="24"/>
                <w:szCs w:val="24"/>
                <w:rtl/>
              </w:rPr>
            </w:pPr>
            <w:r w:rsidRPr="000F5BBC">
              <w:rPr>
                <w:bCs/>
                <w:color w:val="000000"/>
                <w:sz w:val="24"/>
                <w:szCs w:val="24"/>
                <w:rtl/>
              </w:rPr>
              <w:t>تواريخ/ مهل/ أماكن</w:t>
            </w:r>
          </w:p>
        </w:tc>
      </w:tr>
      <w:tr w:rsidR="00A3733D" w14:paraId="76B3645B" w14:textId="77777777" w:rsidTr="00051B21">
        <w:trPr>
          <w:trHeight w:val="350"/>
          <w:jc w:val="right"/>
        </w:trPr>
        <w:tc>
          <w:tcPr>
            <w:tcW w:w="3503" w:type="dxa"/>
            <w:tcBorders>
              <w:bottom w:val="dotted" w:sz="4" w:space="0" w:color="000000"/>
              <w:right w:val="single" w:sz="4" w:space="0" w:color="000000"/>
            </w:tcBorders>
            <w:vAlign w:val="center"/>
          </w:tcPr>
          <w:p w14:paraId="7B4C6387" w14:textId="77777777" w:rsidR="00A3733D" w:rsidRDefault="00A3733D" w:rsidP="00A3733D">
            <w:pPr>
              <w:spacing w:line="240" w:lineRule="auto"/>
              <w:ind w:firstLine="0"/>
              <w:jc w:val="left"/>
              <w:rPr>
                <w:b/>
                <w:bCs/>
                <w:color w:val="000000"/>
                <w:sz w:val="24"/>
                <w:szCs w:val="24"/>
                <w:rtl/>
                <w:lang w:bidi="ar-LB"/>
              </w:rPr>
            </w:pPr>
            <w:r>
              <w:rPr>
                <w:rFonts w:hint="cs"/>
                <w:b/>
                <w:bCs/>
                <w:color w:val="000000"/>
                <w:sz w:val="24"/>
                <w:szCs w:val="24"/>
                <w:rtl/>
                <w:lang w:bidi="ar-LB"/>
              </w:rPr>
              <w:t>موعد جلسة التلزيم (فتح العروض)</w:t>
            </w:r>
          </w:p>
        </w:tc>
        <w:tc>
          <w:tcPr>
            <w:tcW w:w="7675" w:type="dxa"/>
            <w:tcBorders>
              <w:left w:val="single" w:sz="4" w:space="0" w:color="000000"/>
              <w:bottom w:val="dotted" w:sz="4" w:space="0" w:color="000000"/>
            </w:tcBorders>
            <w:vAlign w:val="center"/>
          </w:tcPr>
          <w:p w14:paraId="3C93370B" w14:textId="572E450B" w:rsidR="00A3733D" w:rsidRDefault="00A3733D" w:rsidP="00A3733D">
            <w:pPr>
              <w:spacing w:line="240" w:lineRule="auto"/>
              <w:ind w:hanging="2"/>
              <w:jc w:val="left"/>
              <w:rPr>
                <w:color w:val="000000"/>
                <w:sz w:val="24"/>
                <w:szCs w:val="24"/>
              </w:rPr>
            </w:pPr>
            <w:r>
              <w:rPr>
                <w:rFonts w:hint="cs"/>
                <w:color w:val="000000"/>
                <w:sz w:val="24"/>
                <w:szCs w:val="24"/>
                <w:rtl/>
              </w:rPr>
              <w:t xml:space="preserve">يوم الاثنين  تاريخ </w:t>
            </w:r>
            <w:r w:rsidR="00B63905">
              <w:rPr>
                <w:rFonts w:hint="cs"/>
                <w:color w:val="000000"/>
                <w:sz w:val="24"/>
                <w:szCs w:val="24"/>
                <w:rtl/>
              </w:rPr>
              <w:t>16</w:t>
            </w:r>
            <w:r>
              <w:rPr>
                <w:rFonts w:hint="cs"/>
                <w:color w:val="000000"/>
                <w:sz w:val="24"/>
                <w:szCs w:val="24"/>
                <w:rtl/>
              </w:rPr>
              <w:t>/</w:t>
            </w:r>
            <w:r w:rsidR="00B63905">
              <w:rPr>
                <w:rFonts w:hint="cs"/>
                <w:color w:val="000000"/>
                <w:sz w:val="24"/>
                <w:szCs w:val="24"/>
                <w:rtl/>
              </w:rPr>
              <w:t>6</w:t>
            </w:r>
            <w:r>
              <w:rPr>
                <w:rFonts w:hint="cs"/>
                <w:color w:val="000000"/>
                <w:sz w:val="24"/>
                <w:szCs w:val="24"/>
                <w:rtl/>
              </w:rPr>
              <w:t xml:space="preserve">/2025 الساعة العاشرة  صباحا </w:t>
            </w:r>
          </w:p>
        </w:tc>
      </w:tr>
      <w:tr w:rsidR="00A3733D" w14:paraId="489F94B1" w14:textId="77777777" w:rsidTr="00051B21">
        <w:trPr>
          <w:trHeight w:val="125"/>
          <w:jc w:val="right"/>
        </w:trPr>
        <w:tc>
          <w:tcPr>
            <w:tcW w:w="3503" w:type="dxa"/>
            <w:tcBorders>
              <w:top w:val="dotted" w:sz="4" w:space="0" w:color="000000"/>
              <w:bottom w:val="dotted" w:sz="4" w:space="0" w:color="000000"/>
              <w:right w:val="single" w:sz="4" w:space="0" w:color="000000"/>
            </w:tcBorders>
            <w:vAlign w:val="center"/>
          </w:tcPr>
          <w:p w14:paraId="5B1DDC36" w14:textId="77777777" w:rsidR="00A3733D" w:rsidRPr="000F5BBC" w:rsidRDefault="00A3733D" w:rsidP="00A3733D">
            <w:pPr>
              <w:spacing w:line="240" w:lineRule="auto"/>
              <w:ind w:left="-2" w:firstLine="0"/>
              <w:jc w:val="both"/>
              <w:rPr>
                <w:b/>
                <w:bCs/>
                <w:color w:val="000000"/>
                <w:sz w:val="24"/>
                <w:szCs w:val="24"/>
                <w:rtl/>
                <w:lang w:bidi="ar-LB"/>
              </w:rPr>
            </w:pPr>
            <w:r>
              <w:rPr>
                <w:rFonts w:hint="cs"/>
                <w:b/>
                <w:bCs/>
                <w:color w:val="000000"/>
                <w:sz w:val="24"/>
                <w:szCs w:val="24"/>
                <w:rtl/>
                <w:lang w:bidi="ar-LB"/>
              </w:rPr>
              <w:t xml:space="preserve">تاريخ نشر الاعلان على المنصة الالكترونية المركزية لدى هيئة الشراء العام </w:t>
            </w:r>
            <w:r w:rsidRPr="00312085">
              <w:rPr>
                <w:rFonts w:hint="cs"/>
                <w:b/>
                <w:bCs/>
                <w:color w:val="000000"/>
                <w:rtl/>
                <w:lang w:bidi="ar-LB"/>
              </w:rPr>
              <w:t>(خاص بهيئة الشراء العام)</w:t>
            </w:r>
          </w:p>
        </w:tc>
        <w:tc>
          <w:tcPr>
            <w:tcW w:w="7675" w:type="dxa"/>
            <w:tcBorders>
              <w:top w:val="dotted" w:sz="4" w:space="0" w:color="000000"/>
              <w:left w:val="single" w:sz="4" w:space="0" w:color="000000"/>
              <w:bottom w:val="dotted" w:sz="4" w:space="0" w:color="000000"/>
            </w:tcBorders>
            <w:vAlign w:val="center"/>
          </w:tcPr>
          <w:p w14:paraId="2395E5DA" w14:textId="27FABA78" w:rsidR="00A3733D" w:rsidRDefault="00A3733D" w:rsidP="00A3733D">
            <w:pPr>
              <w:spacing w:line="240" w:lineRule="auto"/>
              <w:ind w:hanging="2"/>
              <w:jc w:val="left"/>
              <w:rPr>
                <w:color w:val="000000"/>
                <w:sz w:val="24"/>
                <w:szCs w:val="24"/>
              </w:rPr>
            </w:pPr>
            <w:r>
              <w:rPr>
                <w:color w:val="000000"/>
                <w:sz w:val="24"/>
                <w:szCs w:val="24"/>
                <w:rtl/>
              </w:rPr>
              <w:t>تحديد التاريخ (اليوم/الشهر/السنة)</w:t>
            </w:r>
          </w:p>
        </w:tc>
      </w:tr>
      <w:tr w:rsidR="00A3733D" w14:paraId="4146678C" w14:textId="77777777" w:rsidTr="00051B21">
        <w:trPr>
          <w:trHeight w:val="70"/>
          <w:jc w:val="right"/>
        </w:trPr>
        <w:tc>
          <w:tcPr>
            <w:tcW w:w="3503" w:type="dxa"/>
            <w:tcBorders>
              <w:top w:val="dotted" w:sz="4" w:space="0" w:color="000000"/>
              <w:bottom w:val="dotted" w:sz="4" w:space="0" w:color="000000"/>
              <w:right w:val="single" w:sz="4" w:space="0" w:color="000000"/>
            </w:tcBorders>
            <w:vAlign w:val="center"/>
          </w:tcPr>
          <w:p w14:paraId="2D18227E" w14:textId="77777777" w:rsidR="00A3733D" w:rsidRPr="000F5BBC" w:rsidRDefault="00A3733D" w:rsidP="00A3733D">
            <w:pPr>
              <w:spacing w:line="240" w:lineRule="auto"/>
              <w:ind w:firstLine="0"/>
              <w:jc w:val="left"/>
              <w:rPr>
                <w:b/>
                <w:bCs/>
                <w:color w:val="000000"/>
                <w:sz w:val="24"/>
                <w:szCs w:val="24"/>
              </w:rPr>
            </w:pPr>
            <w:r>
              <w:rPr>
                <w:b/>
                <w:bCs/>
                <w:color w:val="000000"/>
                <w:sz w:val="24"/>
                <w:szCs w:val="24"/>
                <w:rtl/>
              </w:rPr>
              <w:t>الموعد النهائ</w:t>
            </w:r>
            <w:r>
              <w:rPr>
                <w:rFonts w:hint="cs"/>
                <w:b/>
                <w:bCs/>
                <w:color w:val="000000"/>
                <w:sz w:val="24"/>
                <w:szCs w:val="24"/>
                <w:rtl/>
                <w:lang w:bidi="ar-LB"/>
              </w:rPr>
              <w:t xml:space="preserve">ي لتقديم </w:t>
            </w:r>
            <w:r w:rsidRPr="000F5BBC">
              <w:rPr>
                <w:b/>
                <w:bCs/>
                <w:color w:val="000000"/>
                <w:sz w:val="24"/>
                <w:szCs w:val="24"/>
                <w:rtl/>
              </w:rPr>
              <w:t>طلبات الاستيضاح</w:t>
            </w:r>
          </w:p>
        </w:tc>
        <w:tc>
          <w:tcPr>
            <w:tcW w:w="7675" w:type="dxa"/>
            <w:tcBorders>
              <w:top w:val="dotted" w:sz="4" w:space="0" w:color="000000"/>
              <w:left w:val="single" w:sz="4" w:space="0" w:color="000000"/>
              <w:bottom w:val="dotted" w:sz="4" w:space="0" w:color="000000"/>
            </w:tcBorders>
            <w:vAlign w:val="center"/>
          </w:tcPr>
          <w:p w14:paraId="11F00D99" w14:textId="1FCBF52B" w:rsidR="00A3733D" w:rsidRDefault="00A3733D" w:rsidP="00A3733D">
            <w:pPr>
              <w:spacing w:line="240" w:lineRule="auto"/>
              <w:ind w:hanging="2"/>
              <w:jc w:val="both"/>
              <w:rPr>
                <w:color w:val="000000"/>
                <w:sz w:val="24"/>
                <w:szCs w:val="24"/>
              </w:rPr>
            </w:pPr>
            <w:r>
              <w:rPr>
                <w:rFonts w:hint="cs"/>
                <w:color w:val="000000"/>
                <w:sz w:val="24"/>
                <w:szCs w:val="24"/>
                <w:rtl/>
              </w:rPr>
              <w:t xml:space="preserve">تاريخ </w:t>
            </w:r>
            <w:r w:rsidR="00B63905">
              <w:rPr>
                <w:rFonts w:hint="cs"/>
                <w:color w:val="000000"/>
                <w:sz w:val="24"/>
                <w:szCs w:val="24"/>
                <w:rtl/>
              </w:rPr>
              <w:t>6</w:t>
            </w:r>
            <w:r>
              <w:rPr>
                <w:rFonts w:hint="cs"/>
                <w:color w:val="000000"/>
                <w:sz w:val="24"/>
                <w:szCs w:val="24"/>
                <w:rtl/>
              </w:rPr>
              <w:t>/</w:t>
            </w:r>
            <w:r w:rsidR="00B63905">
              <w:rPr>
                <w:rFonts w:hint="cs"/>
                <w:color w:val="000000"/>
                <w:sz w:val="24"/>
                <w:szCs w:val="24"/>
                <w:rtl/>
              </w:rPr>
              <w:t>6</w:t>
            </w:r>
            <w:r>
              <w:rPr>
                <w:rFonts w:hint="cs"/>
                <w:color w:val="000000"/>
                <w:sz w:val="24"/>
                <w:szCs w:val="24"/>
                <w:rtl/>
              </w:rPr>
              <w:t>/2025 الساعة العاشرة صباحا</w:t>
            </w:r>
          </w:p>
        </w:tc>
      </w:tr>
      <w:tr w:rsidR="00A3733D" w14:paraId="52EE1A64" w14:textId="77777777" w:rsidTr="00051B21">
        <w:trPr>
          <w:trHeight w:val="70"/>
          <w:jc w:val="right"/>
        </w:trPr>
        <w:tc>
          <w:tcPr>
            <w:tcW w:w="3503" w:type="dxa"/>
            <w:tcBorders>
              <w:top w:val="dotted" w:sz="4" w:space="0" w:color="000000"/>
              <w:bottom w:val="dotted" w:sz="4" w:space="0" w:color="000000"/>
              <w:right w:val="single" w:sz="4" w:space="0" w:color="000000"/>
            </w:tcBorders>
            <w:vAlign w:val="center"/>
          </w:tcPr>
          <w:p w14:paraId="44FF2BD8" w14:textId="77777777" w:rsidR="00A3733D" w:rsidRPr="000F5BBC" w:rsidRDefault="00A3733D" w:rsidP="00A3733D">
            <w:pPr>
              <w:spacing w:line="240" w:lineRule="auto"/>
              <w:ind w:firstLine="0"/>
              <w:jc w:val="left"/>
              <w:rPr>
                <w:b/>
                <w:bCs/>
                <w:color w:val="000000"/>
                <w:sz w:val="24"/>
                <w:szCs w:val="24"/>
              </w:rPr>
            </w:pPr>
            <w:r w:rsidRPr="000F5BBC">
              <w:rPr>
                <w:b/>
                <w:bCs/>
                <w:color w:val="000000"/>
                <w:sz w:val="24"/>
                <w:szCs w:val="24"/>
                <w:rtl/>
              </w:rPr>
              <w:t>الموعد النهائي للرد على طلبات الاستيضاح</w:t>
            </w:r>
          </w:p>
        </w:tc>
        <w:tc>
          <w:tcPr>
            <w:tcW w:w="7675" w:type="dxa"/>
            <w:tcBorders>
              <w:top w:val="dotted" w:sz="4" w:space="0" w:color="000000"/>
              <w:left w:val="single" w:sz="4" w:space="0" w:color="000000"/>
              <w:bottom w:val="dotted" w:sz="4" w:space="0" w:color="000000"/>
            </w:tcBorders>
            <w:vAlign w:val="center"/>
          </w:tcPr>
          <w:p w14:paraId="3B47CF6C" w14:textId="342E8307" w:rsidR="00A3733D" w:rsidRDefault="00A3733D" w:rsidP="00A3733D">
            <w:pPr>
              <w:spacing w:line="240" w:lineRule="auto"/>
              <w:ind w:hanging="2"/>
              <w:jc w:val="both"/>
              <w:rPr>
                <w:color w:val="000000"/>
                <w:sz w:val="24"/>
                <w:szCs w:val="24"/>
                <w:rtl/>
              </w:rPr>
            </w:pPr>
            <w:r>
              <w:rPr>
                <w:rFonts w:hint="cs"/>
                <w:color w:val="000000"/>
                <w:sz w:val="24"/>
                <w:szCs w:val="24"/>
                <w:rtl/>
              </w:rPr>
              <w:t xml:space="preserve">تاريخ </w:t>
            </w:r>
            <w:r w:rsidR="006E757C">
              <w:rPr>
                <w:rFonts w:hint="cs"/>
                <w:color w:val="000000"/>
                <w:sz w:val="24"/>
                <w:szCs w:val="24"/>
                <w:rtl/>
              </w:rPr>
              <w:t>12</w:t>
            </w:r>
            <w:bookmarkStart w:id="0" w:name="_GoBack"/>
            <w:bookmarkEnd w:id="0"/>
            <w:r>
              <w:rPr>
                <w:rFonts w:hint="cs"/>
                <w:color w:val="000000"/>
                <w:sz w:val="24"/>
                <w:szCs w:val="24"/>
                <w:rtl/>
              </w:rPr>
              <w:t>/</w:t>
            </w:r>
            <w:r w:rsidR="00B63905">
              <w:rPr>
                <w:rFonts w:hint="cs"/>
                <w:color w:val="000000"/>
                <w:sz w:val="24"/>
                <w:szCs w:val="24"/>
                <w:rtl/>
              </w:rPr>
              <w:t>6</w:t>
            </w:r>
            <w:r>
              <w:rPr>
                <w:rFonts w:hint="cs"/>
                <w:color w:val="000000"/>
                <w:sz w:val="24"/>
                <w:szCs w:val="24"/>
                <w:rtl/>
              </w:rPr>
              <w:t>/2025</w:t>
            </w:r>
          </w:p>
          <w:p w14:paraId="0C41C9F9" w14:textId="4CED4045" w:rsidR="00A3733D" w:rsidRDefault="00A3733D" w:rsidP="00A3733D">
            <w:pPr>
              <w:spacing w:line="240" w:lineRule="auto"/>
              <w:ind w:hanging="2"/>
              <w:jc w:val="both"/>
              <w:rPr>
                <w:color w:val="000000"/>
                <w:sz w:val="24"/>
                <w:szCs w:val="24"/>
              </w:rPr>
            </w:pPr>
            <w:r>
              <w:rPr>
                <w:rFonts w:hint="cs"/>
                <w:color w:val="000000"/>
                <w:sz w:val="24"/>
                <w:szCs w:val="24"/>
                <w:rtl/>
              </w:rPr>
              <w:t xml:space="preserve"> الساعة العاشرة صباحا</w:t>
            </w:r>
          </w:p>
        </w:tc>
      </w:tr>
      <w:tr w:rsidR="00A3733D" w14:paraId="7D401F82" w14:textId="77777777" w:rsidTr="00051B21">
        <w:trPr>
          <w:trHeight w:val="70"/>
          <w:jc w:val="right"/>
        </w:trPr>
        <w:tc>
          <w:tcPr>
            <w:tcW w:w="3503" w:type="dxa"/>
            <w:tcBorders>
              <w:top w:val="dotted" w:sz="4" w:space="0" w:color="000000"/>
              <w:bottom w:val="dotted" w:sz="4" w:space="0" w:color="000000"/>
              <w:right w:val="single" w:sz="4" w:space="0" w:color="000000"/>
            </w:tcBorders>
            <w:vAlign w:val="center"/>
          </w:tcPr>
          <w:p w14:paraId="13774C5E" w14:textId="77777777" w:rsidR="00A3733D" w:rsidRPr="000F5BBC" w:rsidRDefault="00A3733D" w:rsidP="00A3733D">
            <w:pPr>
              <w:spacing w:line="240" w:lineRule="auto"/>
              <w:ind w:firstLine="0"/>
              <w:jc w:val="left"/>
              <w:rPr>
                <w:b/>
                <w:bCs/>
                <w:color w:val="000000"/>
                <w:sz w:val="24"/>
                <w:szCs w:val="24"/>
              </w:rPr>
            </w:pPr>
            <w:r>
              <w:rPr>
                <w:b/>
                <w:bCs/>
                <w:color w:val="000000"/>
                <w:sz w:val="24"/>
                <w:szCs w:val="24"/>
                <w:rtl/>
              </w:rPr>
              <w:t xml:space="preserve">الموعد النهائي </w:t>
            </w:r>
            <w:r>
              <w:rPr>
                <w:rFonts w:hint="cs"/>
                <w:b/>
                <w:bCs/>
                <w:color w:val="000000"/>
                <w:sz w:val="24"/>
                <w:szCs w:val="24"/>
                <w:rtl/>
              </w:rPr>
              <w:t>لتقديم</w:t>
            </w:r>
            <w:r>
              <w:rPr>
                <w:b/>
                <w:bCs/>
                <w:color w:val="000000"/>
                <w:sz w:val="24"/>
                <w:szCs w:val="24"/>
                <w:rtl/>
              </w:rPr>
              <w:t xml:space="preserve"> العروض</w:t>
            </w:r>
          </w:p>
        </w:tc>
        <w:tc>
          <w:tcPr>
            <w:tcW w:w="7675" w:type="dxa"/>
            <w:tcBorders>
              <w:top w:val="dotted" w:sz="4" w:space="0" w:color="000000"/>
              <w:left w:val="single" w:sz="4" w:space="0" w:color="000000"/>
              <w:bottom w:val="dotted" w:sz="4" w:space="0" w:color="000000"/>
            </w:tcBorders>
            <w:vAlign w:val="center"/>
          </w:tcPr>
          <w:p w14:paraId="62B9640D" w14:textId="12CF9077" w:rsidR="00A3733D" w:rsidRDefault="00B63905" w:rsidP="00A3733D">
            <w:pPr>
              <w:spacing w:line="240" w:lineRule="auto"/>
              <w:ind w:hanging="2"/>
              <w:jc w:val="left"/>
              <w:rPr>
                <w:color w:val="000000"/>
                <w:sz w:val="24"/>
                <w:szCs w:val="24"/>
              </w:rPr>
            </w:pPr>
            <w:r>
              <w:rPr>
                <w:rFonts w:hint="cs"/>
                <w:color w:val="000000"/>
                <w:sz w:val="24"/>
                <w:szCs w:val="24"/>
                <w:rtl/>
              </w:rPr>
              <w:t>16</w:t>
            </w:r>
            <w:r w:rsidR="00A3733D">
              <w:rPr>
                <w:rFonts w:hint="cs"/>
                <w:color w:val="000000"/>
                <w:sz w:val="24"/>
                <w:szCs w:val="24"/>
                <w:rtl/>
              </w:rPr>
              <w:t>/</w:t>
            </w:r>
            <w:r>
              <w:rPr>
                <w:rFonts w:hint="cs"/>
                <w:color w:val="000000"/>
                <w:sz w:val="24"/>
                <w:szCs w:val="24"/>
                <w:rtl/>
              </w:rPr>
              <w:t>6</w:t>
            </w:r>
            <w:r w:rsidR="00A3733D">
              <w:rPr>
                <w:rFonts w:hint="cs"/>
                <w:color w:val="000000"/>
                <w:sz w:val="24"/>
                <w:szCs w:val="24"/>
                <w:rtl/>
              </w:rPr>
              <w:t xml:space="preserve">/2025 الساعة العاشرة   صباحا </w:t>
            </w:r>
          </w:p>
        </w:tc>
      </w:tr>
      <w:tr w:rsidR="00A3733D" w14:paraId="4A61FB93" w14:textId="77777777" w:rsidTr="00051B21">
        <w:trPr>
          <w:trHeight w:val="70"/>
          <w:jc w:val="right"/>
        </w:trPr>
        <w:tc>
          <w:tcPr>
            <w:tcW w:w="3503" w:type="dxa"/>
            <w:tcBorders>
              <w:top w:val="dotted" w:sz="4" w:space="0" w:color="000000"/>
              <w:bottom w:val="dotted" w:sz="4" w:space="0" w:color="000000"/>
              <w:right w:val="single" w:sz="4" w:space="0" w:color="000000"/>
            </w:tcBorders>
            <w:vAlign w:val="center"/>
          </w:tcPr>
          <w:p w14:paraId="2005C7CC" w14:textId="77777777" w:rsidR="00A3733D" w:rsidRPr="000F5BBC" w:rsidRDefault="00A3733D" w:rsidP="00A3733D">
            <w:pPr>
              <w:spacing w:line="240" w:lineRule="auto"/>
              <w:ind w:firstLine="0"/>
              <w:jc w:val="left"/>
              <w:rPr>
                <w:b/>
                <w:bCs/>
                <w:color w:val="000000"/>
                <w:sz w:val="24"/>
                <w:szCs w:val="24"/>
              </w:rPr>
            </w:pPr>
            <w:r w:rsidRPr="000F5BBC">
              <w:rPr>
                <w:b/>
                <w:bCs/>
                <w:color w:val="000000"/>
                <w:sz w:val="24"/>
                <w:szCs w:val="24"/>
                <w:rtl/>
              </w:rPr>
              <w:t>مدة صلاحية العرض</w:t>
            </w:r>
          </w:p>
        </w:tc>
        <w:tc>
          <w:tcPr>
            <w:tcW w:w="7675" w:type="dxa"/>
            <w:tcBorders>
              <w:top w:val="dotted" w:sz="4" w:space="0" w:color="000000"/>
              <w:left w:val="single" w:sz="4" w:space="0" w:color="000000"/>
              <w:bottom w:val="dotted" w:sz="4" w:space="0" w:color="000000"/>
            </w:tcBorders>
            <w:vAlign w:val="center"/>
          </w:tcPr>
          <w:p w14:paraId="18CEA378" w14:textId="66169C36" w:rsidR="00A3733D" w:rsidRDefault="00A3733D" w:rsidP="00A3733D">
            <w:pPr>
              <w:spacing w:line="240" w:lineRule="auto"/>
              <w:ind w:hanging="2"/>
              <w:jc w:val="left"/>
              <w:rPr>
                <w:color w:val="000000"/>
                <w:sz w:val="24"/>
                <w:szCs w:val="24"/>
              </w:rPr>
            </w:pPr>
            <w:r>
              <w:rPr>
                <w:rFonts w:hint="cs"/>
                <w:color w:val="000000"/>
                <w:sz w:val="24"/>
                <w:szCs w:val="24"/>
                <w:rtl/>
              </w:rPr>
              <w:t xml:space="preserve">60 يوما واضافة 28 يوما </w:t>
            </w:r>
          </w:p>
        </w:tc>
      </w:tr>
      <w:tr w:rsidR="00A3733D" w14:paraId="7138B425" w14:textId="77777777" w:rsidTr="00051B21">
        <w:trPr>
          <w:trHeight w:val="70"/>
          <w:jc w:val="right"/>
        </w:trPr>
        <w:tc>
          <w:tcPr>
            <w:tcW w:w="3503" w:type="dxa"/>
            <w:tcBorders>
              <w:top w:val="dotted" w:sz="4" w:space="0" w:color="000000"/>
              <w:bottom w:val="dotted" w:sz="4" w:space="0" w:color="000000"/>
              <w:right w:val="single" w:sz="4" w:space="0" w:color="000000"/>
            </w:tcBorders>
            <w:vAlign w:val="center"/>
          </w:tcPr>
          <w:p w14:paraId="2BFD0D19" w14:textId="77777777" w:rsidR="00A3733D" w:rsidRPr="000F5BBC" w:rsidRDefault="00A3733D" w:rsidP="00A3733D">
            <w:pPr>
              <w:spacing w:line="240" w:lineRule="auto"/>
              <w:ind w:firstLine="0"/>
              <w:jc w:val="left"/>
              <w:rPr>
                <w:b/>
                <w:bCs/>
                <w:color w:val="000000"/>
                <w:sz w:val="24"/>
                <w:szCs w:val="24"/>
              </w:rPr>
            </w:pPr>
            <w:r w:rsidRPr="000F5BBC">
              <w:rPr>
                <w:b/>
                <w:bCs/>
                <w:color w:val="000000"/>
                <w:sz w:val="24"/>
                <w:szCs w:val="24"/>
                <w:rtl/>
              </w:rPr>
              <w:t>مكان استلام دفتر الشروط</w:t>
            </w:r>
          </w:p>
        </w:tc>
        <w:tc>
          <w:tcPr>
            <w:tcW w:w="7675" w:type="dxa"/>
            <w:tcBorders>
              <w:top w:val="dotted" w:sz="4" w:space="0" w:color="000000"/>
              <w:left w:val="single" w:sz="4" w:space="0" w:color="000000"/>
              <w:bottom w:val="dotted" w:sz="4" w:space="0" w:color="000000"/>
            </w:tcBorders>
            <w:vAlign w:val="center"/>
          </w:tcPr>
          <w:p w14:paraId="25EC31A1" w14:textId="36365EC0" w:rsidR="00A3733D" w:rsidRDefault="00A3733D" w:rsidP="00A3733D">
            <w:pPr>
              <w:spacing w:line="240" w:lineRule="auto"/>
              <w:ind w:hanging="2"/>
              <w:jc w:val="left"/>
              <w:rPr>
                <w:color w:val="000000"/>
                <w:sz w:val="24"/>
                <w:szCs w:val="24"/>
              </w:rPr>
            </w:pPr>
            <w:r>
              <w:rPr>
                <w:rFonts w:hint="cs"/>
                <w:color w:val="000000"/>
                <w:sz w:val="24"/>
                <w:szCs w:val="24"/>
                <w:rtl/>
              </w:rPr>
              <w:t xml:space="preserve">صيدا </w:t>
            </w:r>
            <w:r>
              <w:rPr>
                <w:color w:val="000000"/>
                <w:sz w:val="24"/>
                <w:szCs w:val="24"/>
                <w:rtl/>
              </w:rPr>
              <w:t>–</w:t>
            </w:r>
            <w:r>
              <w:rPr>
                <w:rFonts w:hint="cs"/>
                <w:color w:val="000000"/>
                <w:sz w:val="24"/>
                <w:szCs w:val="24"/>
                <w:rtl/>
              </w:rPr>
              <w:t xml:space="preserve"> البوابة الفوقا- شارع  الدكرمان </w:t>
            </w:r>
            <w:r>
              <w:rPr>
                <w:color w:val="000000"/>
                <w:sz w:val="24"/>
                <w:szCs w:val="24"/>
                <w:rtl/>
              </w:rPr>
              <w:t>–</w:t>
            </w:r>
            <w:r>
              <w:rPr>
                <w:rFonts w:hint="cs"/>
                <w:color w:val="000000"/>
                <w:sz w:val="24"/>
                <w:szCs w:val="24"/>
                <w:rtl/>
              </w:rPr>
              <w:t xml:space="preserve"> بناية مؤسسة مياه لبنان الجنوبي </w:t>
            </w:r>
            <w:r>
              <w:rPr>
                <w:color w:val="000000"/>
                <w:sz w:val="24"/>
                <w:szCs w:val="24"/>
                <w:rtl/>
              </w:rPr>
              <w:t>–</w:t>
            </w:r>
            <w:r>
              <w:rPr>
                <w:rFonts w:hint="cs"/>
                <w:color w:val="000000"/>
                <w:sz w:val="24"/>
                <w:szCs w:val="24"/>
                <w:rtl/>
              </w:rPr>
              <w:t xml:space="preserve"> الطابق الرابع - القلم</w:t>
            </w:r>
          </w:p>
        </w:tc>
      </w:tr>
      <w:tr w:rsidR="00A3733D" w14:paraId="55F44C13" w14:textId="77777777" w:rsidTr="00051B21">
        <w:trPr>
          <w:trHeight w:val="70"/>
          <w:jc w:val="right"/>
        </w:trPr>
        <w:tc>
          <w:tcPr>
            <w:tcW w:w="3503" w:type="dxa"/>
            <w:tcBorders>
              <w:top w:val="dotted" w:sz="4" w:space="0" w:color="000000"/>
              <w:bottom w:val="dotted" w:sz="4" w:space="0" w:color="000000"/>
              <w:right w:val="single" w:sz="4" w:space="0" w:color="000000"/>
            </w:tcBorders>
            <w:vAlign w:val="center"/>
          </w:tcPr>
          <w:p w14:paraId="2763D44C" w14:textId="77777777" w:rsidR="00A3733D" w:rsidRPr="000F5BBC" w:rsidRDefault="00A3733D" w:rsidP="00A3733D">
            <w:pPr>
              <w:spacing w:line="240" w:lineRule="auto"/>
              <w:ind w:firstLine="0"/>
              <w:jc w:val="left"/>
              <w:rPr>
                <w:b/>
                <w:bCs/>
                <w:color w:val="000000"/>
                <w:sz w:val="24"/>
                <w:szCs w:val="24"/>
              </w:rPr>
            </w:pPr>
            <w:r w:rsidRPr="000F5BBC">
              <w:rPr>
                <w:b/>
                <w:bCs/>
                <w:color w:val="000000"/>
                <w:sz w:val="24"/>
                <w:szCs w:val="24"/>
                <w:rtl/>
              </w:rPr>
              <w:t xml:space="preserve">مكان تقديم العروض </w:t>
            </w:r>
          </w:p>
        </w:tc>
        <w:tc>
          <w:tcPr>
            <w:tcW w:w="7675" w:type="dxa"/>
            <w:tcBorders>
              <w:top w:val="dotted" w:sz="4" w:space="0" w:color="000000"/>
              <w:left w:val="single" w:sz="4" w:space="0" w:color="000000"/>
              <w:bottom w:val="dotted" w:sz="4" w:space="0" w:color="000000"/>
            </w:tcBorders>
            <w:vAlign w:val="center"/>
          </w:tcPr>
          <w:p w14:paraId="3BD42DF8" w14:textId="7DDAD90C" w:rsidR="00A3733D" w:rsidRDefault="00A3733D" w:rsidP="00A3733D">
            <w:pPr>
              <w:spacing w:line="240" w:lineRule="auto"/>
              <w:ind w:hanging="2"/>
              <w:jc w:val="left"/>
              <w:rPr>
                <w:color w:val="000000"/>
                <w:sz w:val="24"/>
                <w:szCs w:val="24"/>
              </w:rPr>
            </w:pPr>
            <w:r>
              <w:rPr>
                <w:rFonts w:hint="cs"/>
                <w:color w:val="000000"/>
                <w:sz w:val="24"/>
                <w:szCs w:val="24"/>
                <w:rtl/>
              </w:rPr>
              <w:t xml:space="preserve">صيدا </w:t>
            </w:r>
            <w:r>
              <w:rPr>
                <w:color w:val="000000"/>
                <w:sz w:val="24"/>
                <w:szCs w:val="24"/>
                <w:rtl/>
              </w:rPr>
              <w:t>–</w:t>
            </w:r>
            <w:r>
              <w:rPr>
                <w:rFonts w:hint="cs"/>
                <w:color w:val="000000"/>
                <w:sz w:val="24"/>
                <w:szCs w:val="24"/>
                <w:rtl/>
              </w:rPr>
              <w:t xml:space="preserve"> البوابة الفوقا- شارع  الدكرمان </w:t>
            </w:r>
            <w:r>
              <w:rPr>
                <w:color w:val="000000"/>
                <w:sz w:val="24"/>
                <w:szCs w:val="24"/>
                <w:rtl/>
              </w:rPr>
              <w:t>–</w:t>
            </w:r>
            <w:r>
              <w:rPr>
                <w:rFonts w:hint="cs"/>
                <w:color w:val="000000"/>
                <w:sz w:val="24"/>
                <w:szCs w:val="24"/>
                <w:rtl/>
              </w:rPr>
              <w:t xml:space="preserve"> بناية مؤسسة مياه لبنان الجنوبي </w:t>
            </w:r>
            <w:r>
              <w:rPr>
                <w:color w:val="000000"/>
                <w:sz w:val="24"/>
                <w:szCs w:val="24"/>
                <w:rtl/>
              </w:rPr>
              <w:t>–</w:t>
            </w:r>
            <w:r>
              <w:rPr>
                <w:rFonts w:hint="cs"/>
                <w:color w:val="000000"/>
                <w:sz w:val="24"/>
                <w:szCs w:val="24"/>
                <w:rtl/>
              </w:rPr>
              <w:t xml:space="preserve"> الطابق الرابع - القلم</w:t>
            </w:r>
          </w:p>
        </w:tc>
      </w:tr>
      <w:tr w:rsidR="00A3733D" w14:paraId="537846A5" w14:textId="77777777" w:rsidTr="00051B21">
        <w:trPr>
          <w:trHeight w:val="70"/>
          <w:jc w:val="right"/>
        </w:trPr>
        <w:tc>
          <w:tcPr>
            <w:tcW w:w="3503" w:type="dxa"/>
            <w:tcBorders>
              <w:top w:val="dotted" w:sz="4" w:space="0" w:color="000000"/>
              <w:right w:val="single" w:sz="4" w:space="0" w:color="000000"/>
            </w:tcBorders>
            <w:vAlign w:val="center"/>
          </w:tcPr>
          <w:p w14:paraId="18174B99" w14:textId="77777777" w:rsidR="00A3733D" w:rsidRPr="000F5BBC" w:rsidRDefault="00A3733D" w:rsidP="00A3733D">
            <w:pPr>
              <w:spacing w:line="240" w:lineRule="auto"/>
              <w:ind w:firstLine="0"/>
              <w:jc w:val="left"/>
              <w:rPr>
                <w:b/>
                <w:bCs/>
                <w:color w:val="000000"/>
                <w:sz w:val="24"/>
                <w:szCs w:val="24"/>
              </w:rPr>
            </w:pPr>
            <w:r w:rsidRPr="000F5BBC">
              <w:rPr>
                <w:b/>
                <w:bCs/>
                <w:color w:val="000000"/>
                <w:sz w:val="24"/>
                <w:szCs w:val="24"/>
                <w:rtl/>
              </w:rPr>
              <w:t>مكان تقييم العروض</w:t>
            </w:r>
          </w:p>
        </w:tc>
        <w:tc>
          <w:tcPr>
            <w:tcW w:w="7675" w:type="dxa"/>
            <w:tcBorders>
              <w:top w:val="dotted" w:sz="4" w:space="0" w:color="000000"/>
              <w:left w:val="single" w:sz="4" w:space="0" w:color="000000"/>
            </w:tcBorders>
            <w:vAlign w:val="center"/>
          </w:tcPr>
          <w:p w14:paraId="50BBE620" w14:textId="6D7A701F" w:rsidR="00A3733D" w:rsidRDefault="00A3733D" w:rsidP="00A3733D">
            <w:pPr>
              <w:spacing w:line="240" w:lineRule="auto"/>
              <w:ind w:hanging="2"/>
              <w:jc w:val="left"/>
              <w:rPr>
                <w:color w:val="000000"/>
                <w:sz w:val="24"/>
                <w:szCs w:val="24"/>
              </w:rPr>
            </w:pPr>
            <w:r>
              <w:rPr>
                <w:rFonts w:hint="cs"/>
                <w:color w:val="000000"/>
                <w:sz w:val="24"/>
                <w:szCs w:val="24"/>
                <w:rtl/>
              </w:rPr>
              <w:t xml:space="preserve">صيدا </w:t>
            </w:r>
            <w:r>
              <w:rPr>
                <w:color w:val="000000"/>
                <w:sz w:val="24"/>
                <w:szCs w:val="24"/>
                <w:rtl/>
              </w:rPr>
              <w:t>–</w:t>
            </w:r>
            <w:r>
              <w:rPr>
                <w:rFonts w:hint="cs"/>
                <w:color w:val="000000"/>
                <w:sz w:val="24"/>
                <w:szCs w:val="24"/>
                <w:rtl/>
              </w:rPr>
              <w:t xml:space="preserve"> البوابة الفوقا- شارع  الدكرمان </w:t>
            </w:r>
            <w:r>
              <w:rPr>
                <w:color w:val="000000"/>
                <w:sz w:val="24"/>
                <w:szCs w:val="24"/>
                <w:rtl/>
              </w:rPr>
              <w:t>–</w:t>
            </w:r>
            <w:r>
              <w:rPr>
                <w:rFonts w:hint="cs"/>
                <w:color w:val="000000"/>
                <w:sz w:val="24"/>
                <w:szCs w:val="24"/>
                <w:rtl/>
              </w:rPr>
              <w:t xml:space="preserve"> بناية مؤسسة مياه لبنان الجنوبي </w:t>
            </w:r>
            <w:r>
              <w:rPr>
                <w:color w:val="000000"/>
                <w:sz w:val="24"/>
                <w:szCs w:val="24"/>
                <w:rtl/>
              </w:rPr>
              <w:t>–</w:t>
            </w:r>
            <w:r>
              <w:rPr>
                <w:rFonts w:hint="cs"/>
                <w:color w:val="000000"/>
                <w:sz w:val="24"/>
                <w:szCs w:val="24"/>
                <w:rtl/>
              </w:rPr>
              <w:t xml:space="preserve"> الطابق الثالث - </w:t>
            </w:r>
          </w:p>
        </w:tc>
      </w:tr>
    </w:tbl>
    <w:p w14:paraId="483B0CCB" w14:textId="77777777" w:rsidR="00B235FD" w:rsidRDefault="00B235FD" w:rsidP="00297452">
      <w:pPr>
        <w:spacing w:line="240" w:lineRule="auto"/>
        <w:ind w:firstLine="0"/>
        <w:jc w:val="both"/>
        <w:rPr>
          <w:sz w:val="24"/>
          <w:szCs w:val="24"/>
        </w:rPr>
      </w:pPr>
    </w:p>
    <w:tbl>
      <w:tblPr>
        <w:tblStyle w:val="a2"/>
        <w:bidiVisual/>
        <w:tblW w:w="111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8838"/>
      </w:tblGrid>
      <w:tr w:rsidR="00B235FD" w14:paraId="2B2068D6" w14:textId="77777777" w:rsidTr="001B03BC">
        <w:trPr>
          <w:trHeight w:val="70"/>
          <w:jc w:val="right"/>
        </w:trPr>
        <w:tc>
          <w:tcPr>
            <w:tcW w:w="11178" w:type="dxa"/>
            <w:gridSpan w:val="2"/>
            <w:tcBorders>
              <w:bottom w:val="single" w:sz="4" w:space="0" w:color="000000"/>
            </w:tcBorders>
            <w:vAlign w:val="center"/>
          </w:tcPr>
          <w:p w14:paraId="1C66B452" w14:textId="77777777" w:rsidR="00B235FD" w:rsidRPr="000F5BBC" w:rsidRDefault="00CA7C6C" w:rsidP="00297452">
            <w:pPr>
              <w:spacing w:line="240" w:lineRule="auto"/>
              <w:ind w:hanging="2"/>
              <w:jc w:val="both"/>
              <w:rPr>
                <w:bCs/>
                <w:color w:val="000000"/>
                <w:sz w:val="24"/>
                <w:szCs w:val="24"/>
              </w:rPr>
            </w:pPr>
            <w:r w:rsidRPr="000F5BBC">
              <w:rPr>
                <w:bCs/>
                <w:color w:val="000000"/>
                <w:sz w:val="24"/>
                <w:szCs w:val="24"/>
                <w:rtl/>
              </w:rPr>
              <w:t>ضمان العرض</w:t>
            </w:r>
          </w:p>
        </w:tc>
      </w:tr>
      <w:tr w:rsidR="00B235FD" w14:paraId="21F3E669" w14:textId="77777777" w:rsidTr="00967D45">
        <w:trPr>
          <w:trHeight w:val="350"/>
          <w:jc w:val="right"/>
        </w:trPr>
        <w:tc>
          <w:tcPr>
            <w:tcW w:w="2340" w:type="dxa"/>
            <w:tcBorders>
              <w:bottom w:val="dotted" w:sz="4" w:space="0" w:color="000000"/>
              <w:right w:val="single" w:sz="4" w:space="0" w:color="000000"/>
            </w:tcBorders>
            <w:vAlign w:val="center"/>
          </w:tcPr>
          <w:p w14:paraId="15629251" w14:textId="77777777" w:rsidR="00B235FD" w:rsidRPr="000F5BBC" w:rsidRDefault="00CA7C6C" w:rsidP="00297452">
            <w:pPr>
              <w:spacing w:line="240" w:lineRule="auto"/>
              <w:ind w:hanging="2"/>
              <w:jc w:val="both"/>
              <w:rPr>
                <w:b/>
                <w:bCs/>
                <w:color w:val="000000"/>
                <w:sz w:val="24"/>
                <w:szCs w:val="24"/>
              </w:rPr>
            </w:pPr>
            <w:r w:rsidRPr="000F5BBC">
              <w:rPr>
                <w:b/>
                <w:bCs/>
                <w:color w:val="000000"/>
                <w:sz w:val="24"/>
                <w:szCs w:val="24"/>
                <w:rtl/>
              </w:rPr>
              <w:t>قيمة ضمان العرض</w:t>
            </w:r>
          </w:p>
        </w:tc>
        <w:tc>
          <w:tcPr>
            <w:tcW w:w="8838" w:type="dxa"/>
            <w:tcBorders>
              <w:left w:val="single" w:sz="4" w:space="0" w:color="000000"/>
              <w:bottom w:val="dotted" w:sz="4" w:space="0" w:color="000000"/>
            </w:tcBorders>
            <w:vAlign w:val="center"/>
          </w:tcPr>
          <w:p w14:paraId="0193E63A" w14:textId="349061EF" w:rsidR="00B235FD" w:rsidRDefault="00B63905" w:rsidP="00297452">
            <w:pPr>
              <w:spacing w:line="240" w:lineRule="auto"/>
              <w:ind w:hanging="2"/>
              <w:jc w:val="both"/>
              <w:rPr>
                <w:color w:val="000000"/>
                <w:sz w:val="24"/>
                <w:szCs w:val="24"/>
              </w:rPr>
            </w:pPr>
            <w:r>
              <w:rPr>
                <w:rFonts w:hint="cs"/>
                <w:color w:val="000000"/>
                <w:sz w:val="24"/>
                <w:szCs w:val="24"/>
                <w:rtl/>
              </w:rPr>
              <w:t xml:space="preserve">75 </w:t>
            </w:r>
            <w:r w:rsidR="00A3733D">
              <w:rPr>
                <w:rFonts w:hint="cs"/>
                <w:color w:val="000000"/>
                <w:sz w:val="24"/>
                <w:szCs w:val="24"/>
                <w:rtl/>
              </w:rPr>
              <w:t xml:space="preserve"> مليون </w:t>
            </w:r>
            <w:r w:rsidR="009D01D9">
              <w:rPr>
                <w:rFonts w:hint="cs"/>
                <w:color w:val="000000"/>
                <w:sz w:val="24"/>
                <w:szCs w:val="24"/>
                <w:rtl/>
              </w:rPr>
              <w:t xml:space="preserve"> </w:t>
            </w:r>
            <w:r w:rsidR="00EA2CBC">
              <w:rPr>
                <w:rFonts w:hint="cs"/>
                <w:color w:val="000000"/>
                <w:sz w:val="24"/>
                <w:szCs w:val="24"/>
                <w:rtl/>
              </w:rPr>
              <w:t xml:space="preserve"> </w:t>
            </w:r>
            <w:r w:rsidR="00B81C84">
              <w:rPr>
                <w:rFonts w:hint="cs"/>
                <w:color w:val="000000"/>
                <w:sz w:val="24"/>
                <w:szCs w:val="24"/>
                <w:rtl/>
              </w:rPr>
              <w:t>ليرة لبنانية</w:t>
            </w:r>
          </w:p>
        </w:tc>
      </w:tr>
      <w:tr w:rsidR="00B235FD" w14:paraId="7A40D3A2" w14:textId="77777777" w:rsidTr="00EE738A">
        <w:trPr>
          <w:trHeight w:val="413"/>
          <w:jc w:val="right"/>
        </w:trPr>
        <w:tc>
          <w:tcPr>
            <w:tcW w:w="2340" w:type="dxa"/>
            <w:tcBorders>
              <w:top w:val="dotted" w:sz="4" w:space="0" w:color="000000"/>
              <w:right w:val="single" w:sz="4" w:space="0" w:color="000000"/>
            </w:tcBorders>
            <w:vAlign w:val="center"/>
          </w:tcPr>
          <w:p w14:paraId="24DB0B7C" w14:textId="77777777" w:rsidR="00B235FD" w:rsidRPr="000F5BBC" w:rsidRDefault="00CA7C6C" w:rsidP="00297452">
            <w:pPr>
              <w:spacing w:line="240" w:lineRule="auto"/>
              <w:ind w:hanging="2"/>
              <w:jc w:val="both"/>
              <w:rPr>
                <w:b/>
                <w:bCs/>
                <w:color w:val="000000"/>
                <w:sz w:val="24"/>
                <w:szCs w:val="24"/>
              </w:rPr>
            </w:pPr>
            <w:r w:rsidRPr="000F5BBC">
              <w:rPr>
                <w:b/>
                <w:bCs/>
                <w:color w:val="000000"/>
                <w:sz w:val="24"/>
                <w:szCs w:val="24"/>
                <w:rtl/>
              </w:rPr>
              <w:t>مدة صلاحية ضمان العرض</w:t>
            </w:r>
          </w:p>
        </w:tc>
        <w:tc>
          <w:tcPr>
            <w:tcW w:w="8838" w:type="dxa"/>
            <w:tcBorders>
              <w:top w:val="dotted" w:sz="4" w:space="0" w:color="000000"/>
              <w:left w:val="single" w:sz="4" w:space="0" w:color="000000"/>
            </w:tcBorders>
            <w:vAlign w:val="center"/>
          </w:tcPr>
          <w:p w14:paraId="02546204" w14:textId="44B33254" w:rsidR="00B235FD" w:rsidRDefault="00A3733D" w:rsidP="00297452">
            <w:pPr>
              <w:spacing w:line="240" w:lineRule="auto"/>
              <w:ind w:hanging="2"/>
              <w:jc w:val="both"/>
              <w:rPr>
                <w:color w:val="000000"/>
                <w:sz w:val="24"/>
                <w:szCs w:val="24"/>
              </w:rPr>
            </w:pPr>
            <w:r>
              <w:rPr>
                <w:rFonts w:hint="cs"/>
                <w:color w:val="000000"/>
                <w:sz w:val="24"/>
                <w:szCs w:val="24"/>
                <w:rtl/>
              </w:rPr>
              <w:t>60</w:t>
            </w:r>
            <w:r w:rsidR="00B81C84">
              <w:rPr>
                <w:rFonts w:hint="cs"/>
                <w:color w:val="000000"/>
                <w:sz w:val="24"/>
                <w:szCs w:val="24"/>
                <w:rtl/>
              </w:rPr>
              <w:t xml:space="preserve"> يوماً </w:t>
            </w:r>
            <w:r>
              <w:rPr>
                <w:rFonts w:hint="cs"/>
                <w:color w:val="000000"/>
                <w:sz w:val="24"/>
                <w:szCs w:val="24"/>
                <w:rtl/>
              </w:rPr>
              <w:t xml:space="preserve"> واضافة 28 يوم </w:t>
            </w:r>
          </w:p>
        </w:tc>
      </w:tr>
    </w:tbl>
    <w:p w14:paraId="2403DB70" w14:textId="77777777" w:rsidR="00B235FD" w:rsidRDefault="00B235FD" w:rsidP="00297452">
      <w:pPr>
        <w:spacing w:line="240" w:lineRule="auto"/>
        <w:ind w:hanging="2"/>
        <w:jc w:val="both"/>
        <w:rPr>
          <w:sz w:val="24"/>
          <w:szCs w:val="24"/>
        </w:rPr>
      </w:pPr>
    </w:p>
    <w:tbl>
      <w:tblPr>
        <w:tblStyle w:val="a2"/>
        <w:bidiVisual/>
        <w:tblW w:w="111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8838"/>
      </w:tblGrid>
      <w:tr w:rsidR="00E30E9C" w14:paraId="5E36EA44" w14:textId="77777777" w:rsidTr="001B03BC">
        <w:trPr>
          <w:trHeight w:val="70"/>
          <w:jc w:val="right"/>
        </w:trPr>
        <w:tc>
          <w:tcPr>
            <w:tcW w:w="11178" w:type="dxa"/>
            <w:gridSpan w:val="2"/>
            <w:tcBorders>
              <w:bottom w:val="single" w:sz="4" w:space="0" w:color="000000"/>
            </w:tcBorders>
            <w:vAlign w:val="center"/>
          </w:tcPr>
          <w:p w14:paraId="430627F0" w14:textId="77777777" w:rsidR="00E30E9C" w:rsidRPr="000F5BBC" w:rsidRDefault="00E30E9C" w:rsidP="00297452">
            <w:pPr>
              <w:spacing w:line="240" w:lineRule="auto"/>
              <w:ind w:hanging="2"/>
              <w:jc w:val="both"/>
              <w:rPr>
                <w:bCs/>
                <w:color w:val="000000"/>
                <w:sz w:val="24"/>
                <w:szCs w:val="24"/>
                <w:rtl/>
                <w:lang w:bidi="ar-LB"/>
              </w:rPr>
            </w:pPr>
            <w:r>
              <w:rPr>
                <w:rFonts w:hint="cs"/>
                <w:bCs/>
                <w:color w:val="000000"/>
                <w:sz w:val="24"/>
                <w:szCs w:val="24"/>
                <w:rtl/>
                <w:lang w:bidi="ar-LB"/>
              </w:rPr>
              <w:t>سعر الإفتتاح (خاص بالمزايدة العمومية)</w:t>
            </w:r>
          </w:p>
        </w:tc>
      </w:tr>
      <w:tr w:rsidR="00E30E9C" w14:paraId="22445FAF" w14:textId="77777777" w:rsidTr="001B03BC">
        <w:trPr>
          <w:trHeight w:val="70"/>
          <w:jc w:val="right"/>
        </w:trPr>
        <w:tc>
          <w:tcPr>
            <w:tcW w:w="2340" w:type="dxa"/>
            <w:tcBorders>
              <w:right w:val="single" w:sz="4" w:space="0" w:color="000000"/>
            </w:tcBorders>
            <w:vAlign w:val="center"/>
          </w:tcPr>
          <w:p w14:paraId="7BC628DD" w14:textId="77777777" w:rsidR="00E30E9C" w:rsidRPr="000F5BBC" w:rsidRDefault="00E30E9C" w:rsidP="00297452">
            <w:pPr>
              <w:spacing w:line="240" w:lineRule="auto"/>
              <w:ind w:hanging="2"/>
              <w:jc w:val="both"/>
              <w:rPr>
                <w:b/>
                <w:bCs/>
                <w:color w:val="000000"/>
                <w:sz w:val="24"/>
                <w:szCs w:val="24"/>
              </w:rPr>
            </w:pPr>
            <w:r>
              <w:rPr>
                <w:rFonts w:hint="cs"/>
                <w:b/>
                <w:bCs/>
                <w:color w:val="000000"/>
                <w:sz w:val="24"/>
                <w:szCs w:val="24"/>
                <w:rtl/>
              </w:rPr>
              <w:t>قيمة سعر الإفتتاح</w:t>
            </w:r>
          </w:p>
        </w:tc>
        <w:tc>
          <w:tcPr>
            <w:tcW w:w="8838" w:type="dxa"/>
            <w:tcBorders>
              <w:left w:val="single" w:sz="4" w:space="0" w:color="000000"/>
            </w:tcBorders>
            <w:vAlign w:val="center"/>
          </w:tcPr>
          <w:p w14:paraId="7C1A9148" w14:textId="77777777" w:rsidR="00E30E9C" w:rsidRDefault="00E30E9C" w:rsidP="00297452">
            <w:pPr>
              <w:spacing w:line="240" w:lineRule="auto"/>
              <w:ind w:hanging="2"/>
              <w:jc w:val="both"/>
              <w:rPr>
                <w:color w:val="000000"/>
                <w:sz w:val="24"/>
                <w:szCs w:val="24"/>
              </w:rPr>
            </w:pPr>
          </w:p>
        </w:tc>
      </w:tr>
    </w:tbl>
    <w:p w14:paraId="34177F09" w14:textId="77777777" w:rsidR="00E30E9C" w:rsidRDefault="00E30E9C" w:rsidP="00297452">
      <w:pPr>
        <w:spacing w:line="240" w:lineRule="auto"/>
        <w:ind w:hanging="2"/>
        <w:jc w:val="both"/>
        <w:rPr>
          <w:sz w:val="24"/>
          <w:szCs w:val="24"/>
        </w:rPr>
      </w:pPr>
    </w:p>
    <w:tbl>
      <w:tblPr>
        <w:tblStyle w:val="a3"/>
        <w:bidiVisual/>
        <w:tblW w:w="11178" w:type="dxa"/>
        <w:jc w:val="right"/>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11178"/>
      </w:tblGrid>
      <w:tr w:rsidR="00B235FD" w14:paraId="0354461D" w14:textId="77777777" w:rsidTr="0018466D">
        <w:trPr>
          <w:trHeight w:val="70"/>
          <w:jc w:val="right"/>
        </w:trPr>
        <w:tc>
          <w:tcPr>
            <w:tcW w:w="11178" w:type="dxa"/>
            <w:tcBorders>
              <w:top w:val="single" w:sz="4" w:space="0" w:color="000000"/>
              <w:bottom w:val="single" w:sz="4" w:space="0" w:color="auto"/>
            </w:tcBorders>
            <w:vAlign w:val="center"/>
          </w:tcPr>
          <w:p w14:paraId="04715A89" w14:textId="77777777" w:rsidR="00257D4C" w:rsidRDefault="00057E7A" w:rsidP="003D35EC">
            <w:pPr>
              <w:spacing w:line="360" w:lineRule="auto"/>
              <w:ind w:hanging="2"/>
              <w:jc w:val="both"/>
              <w:rPr>
                <w:rFonts w:ascii="Arial" w:eastAsia="Arial" w:hAnsi="Arial" w:cs="Arial"/>
                <w:color w:val="000000"/>
                <w:sz w:val="24"/>
                <w:szCs w:val="24"/>
              </w:rPr>
            </w:pPr>
            <w:r>
              <w:rPr>
                <w:rFonts w:ascii="Arial" w:eastAsia="Arial" w:hAnsi="Arial" w:cs="Arial" w:hint="cs"/>
                <w:color w:val="000000"/>
                <w:sz w:val="24"/>
                <w:szCs w:val="24"/>
                <w:rtl/>
              </w:rPr>
              <w:t xml:space="preserve">يمكنكم الإطلاع </w:t>
            </w:r>
            <w:r w:rsidR="00257D4C">
              <w:rPr>
                <w:rFonts w:ascii="Arial" w:eastAsia="Arial" w:hAnsi="Arial" w:cs="Arial" w:hint="cs"/>
                <w:color w:val="000000"/>
                <w:sz w:val="24"/>
                <w:szCs w:val="24"/>
                <w:rtl/>
              </w:rPr>
              <w:t xml:space="preserve">على دفتر الشروط الخاص بالصفقة عبر </w:t>
            </w:r>
            <w:r>
              <w:rPr>
                <w:rFonts w:ascii="Arial" w:eastAsia="Arial" w:hAnsi="Arial" w:cs="Arial" w:hint="cs"/>
                <w:color w:val="000000"/>
                <w:sz w:val="24"/>
                <w:szCs w:val="24"/>
                <w:rtl/>
              </w:rPr>
              <w:t>المنص</w:t>
            </w:r>
            <w:r w:rsidR="003D35EC">
              <w:rPr>
                <w:rFonts w:ascii="Arial" w:eastAsia="Arial" w:hAnsi="Arial" w:cs="Arial" w:hint="cs"/>
                <w:color w:val="000000"/>
                <w:sz w:val="24"/>
                <w:szCs w:val="24"/>
                <w:rtl/>
                <w:lang w:bidi="ar-LB"/>
              </w:rPr>
              <w:t>ة</w:t>
            </w:r>
            <w:r>
              <w:rPr>
                <w:rFonts w:ascii="Arial" w:eastAsia="Arial" w:hAnsi="Arial" w:cs="Arial" w:hint="cs"/>
                <w:color w:val="000000"/>
                <w:sz w:val="24"/>
                <w:szCs w:val="24"/>
                <w:rtl/>
              </w:rPr>
              <w:t xml:space="preserve"> الإلكترونية المركزية لدى </w:t>
            </w:r>
            <w:r w:rsidR="00257D4C">
              <w:rPr>
                <w:rFonts w:ascii="Arial" w:eastAsia="Arial" w:hAnsi="Arial" w:cs="Arial" w:hint="cs"/>
                <w:color w:val="000000"/>
                <w:sz w:val="24"/>
                <w:szCs w:val="24"/>
                <w:rtl/>
              </w:rPr>
              <w:t>هيئة الشراء العام</w:t>
            </w:r>
            <w:r>
              <w:rPr>
                <w:rFonts w:ascii="Arial" w:eastAsia="Arial" w:hAnsi="Arial" w:cs="Arial" w:hint="cs"/>
                <w:color w:val="000000"/>
                <w:sz w:val="24"/>
                <w:szCs w:val="24"/>
                <w:rtl/>
              </w:rPr>
              <w:t xml:space="preserve"> </w:t>
            </w:r>
            <w:r>
              <w:rPr>
                <w:rFonts w:ascii="Arial" w:eastAsia="Arial" w:hAnsi="Arial" w:cs="Arial"/>
                <w:color w:val="000000"/>
                <w:sz w:val="24"/>
                <w:szCs w:val="24"/>
              </w:rPr>
              <w:t>ppa.gov.lb</w:t>
            </w:r>
          </w:p>
          <w:p w14:paraId="0BAADA38" w14:textId="77777777" w:rsidR="00244362" w:rsidRDefault="00CA7C6C" w:rsidP="00244362">
            <w:pPr>
              <w:spacing w:line="360" w:lineRule="auto"/>
              <w:ind w:hanging="2"/>
              <w:jc w:val="both"/>
              <w:rPr>
                <w:rFonts w:ascii="Arial" w:eastAsia="Arial" w:hAnsi="Arial" w:cs="Arial"/>
                <w:color w:val="000000"/>
                <w:sz w:val="24"/>
                <w:szCs w:val="24"/>
              </w:rPr>
            </w:pPr>
            <w:r>
              <w:rPr>
                <w:rFonts w:ascii="Arial" w:eastAsia="Arial" w:hAnsi="Arial" w:cs="Arial"/>
                <w:color w:val="000000"/>
                <w:sz w:val="24"/>
                <w:szCs w:val="24"/>
                <w:rtl/>
              </w:rPr>
              <w:t xml:space="preserve">ولمزيد من المعلومات يمكنكم في أي وقت مراجعة وحدة الشراء العام في الجهة الشارية عبر التواصل مع </w:t>
            </w:r>
            <w:r w:rsidR="00B81C84">
              <w:rPr>
                <w:rFonts w:ascii="Arial" w:eastAsia="Arial" w:hAnsi="Arial" w:cs="Arial" w:hint="cs"/>
                <w:color w:val="000000"/>
                <w:sz w:val="24"/>
                <w:szCs w:val="24"/>
                <w:rtl/>
              </w:rPr>
              <w:t xml:space="preserve">دائرة المشتريات </w:t>
            </w:r>
            <w:r>
              <w:rPr>
                <w:rFonts w:ascii="Arial" w:eastAsia="Arial" w:hAnsi="Arial" w:cs="Arial"/>
                <w:color w:val="000000"/>
                <w:sz w:val="24"/>
                <w:szCs w:val="24"/>
                <w:rtl/>
              </w:rPr>
              <w:t xml:space="preserve">على الرقم التالي </w:t>
            </w:r>
            <w:r w:rsidR="00B81C84">
              <w:rPr>
                <w:rFonts w:ascii="Arial" w:eastAsia="Arial" w:hAnsi="Arial" w:cs="Arial" w:hint="cs"/>
                <w:color w:val="000000"/>
                <w:sz w:val="24"/>
                <w:szCs w:val="24"/>
                <w:rtl/>
              </w:rPr>
              <w:t xml:space="preserve">07/757000 </w:t>
            </w:r>
            <w:r w:rsidR="00B81C84">
              <w:rPr>
                <w:rFonts w:ascii="Arial" w:eastAsia="Arial" w:hAnsi="Arial" w:cs="Arial"/>
                <w:color w:val="000000"/>
                <w:sz w:val="24"/>
                <w:szCs w:val="24"/>
                <w:rtl/>
              </w:rPr>
              <w:t>–</w:t>
            </w:r>
            <w:r w:rsidR="00B81C84">
              <w:rPr>
                <w:rFonts w:ascii="Arial" w:eastAsia="Arial" w:hAnsi="Arial" w:cs="Arial" w:hint="cs"/>
                <w:color w:val="000000"/>
                <w:sz w:val="24"/>
                <w:szCs w:val="24"/>
                <w:rtl/>
              </w:rPr>
              <w:t xml:space="preserve"> مقسم 1225 -  2400   </w:t>
            </w:r>
            <w:r w:rsidR="00244362">
              <w:rPr>
                <w:rFonts w:ascii="Arial" w:eastAsia="Arial" w:hAnsi="Arial" w:cs="Arial"/>
                <w:color w:val="000000"/>
                <w:sz w:val="24"/>
                <w:szCs w:val="24"/>
                <w:rtl/>
              </w:rPr>
              <w:t>أو عبر البريد الإلكترون</w:t>
            </w:r>
            <w:r w:rsidR="00244362">
              <w:rPr>
                <w:rFonts w:ascii="Arial" w:eastAsia="Arial" w:hAnsi="Arial" w:cs="Arial" w:hint="cs"/>
                <w:color w:val="000000"/>
                <w:sz w:val="24"/>
                <w:szCs w:val="24"/>
                <w:rtl/>
              </w:rPr>
              <w:t xml:space="preserve">ي: </w:t>
            </w:r>
            <w:hyperlink r:id="rId7" w:history="1">
              <w:r w:rsidR="00244362" w:rsidRPr="00C9428C">
                <w:rPr>
                  <w:rStyle w:val="Hyperlink"/>
                  <w:rFonts w:ascii="Arial" w:eastAsia="Arial" w:hAnsi="Arial" w:cs="Arial"/>
                  <w:sz w:val="24"/>
                  <w:szCs w:val="24"/>
                </w:rPr>
                <w:t>Hussein.yousef@slwe.gov.lb</w:t>
              </w:r>
            </w:hyperlink>
          </w:p>
          <w:p w14:paraId="34823C69" w14:textId="77777777" w:rsidR="00B235FD" w:rsidRDefault="00E96C30" w:rsidP="00244362">
            <w:pPr>
              <w:spacing w:line="360" w:lineRule="auto"/>
              <w:ind w:hanging="2"/>
              <w:rPr>
                <w:rFonts w:ascii="Arial" w:eastAsia="Arial" w:hAnsi="Arial" w:cs="Arial"/>
                <w:color w:val="000000"/>
                <w:sz w:val="24"/>
                <w:szCs w:val="24"/>
              </w:rPr>
            </w:pPr>
            <w:hyperlink r:id="rId8" w:history="1">
              <w:r w:rsidR="00244362" w:rsidRPr="00C9428C">
                <w:rPr>
                  <w:rStyle w:val="Hyperlink"/>
                  <w:rFonts w:ascii="Arial" w:eastAsia="Arial" w:hAnsi="Arial" w:cs="Arial"/>
                  <w:sz w:val="24"/>
                  <w:szCs w:val="24"/>
                </w:rPr>
                <w:t>Hussein.ghoul@slwe.gov.lb</w:t>
              </w:r>
            </w:hyperlink>
            <w:r w:rsidR="00244362">
              <w:rPr>
                <w:rFonts w:ascii="Arial" w:eastAsia="Arial" w:hAnsi="Arial" w:cs="Arial"/>
                <w:color w:val="000000"/>
                <w:sz w:val="24"/>
                <w:szCs w:val="24"/>
              </w:rPr>
              <w:t xml:space="preserve">                                      </w:t>
            </w:r>
          </w:p>
        </w:tc>
      </w:tr>
    </w:tbl>
    <w:p w14:paraId="53128254" w14:textId="77777777" w:rsidR="00B235FD" w:rsidRDefault="00B235FD" w:rsidP="00312085">
      <w:pPr>
        <w:spacing w:line="240" w:lineRule="auto"/>
        <w:ind w:firstLine="0"/>
        <w:jc w:val="both"/>
      </w:pPr>
    </w:p>
    <w:sectPr w:rsidR="00B235FD" w:rsidSect="00051B21">
      <w:headerReference w:type="even" r:id="rId9"/>
      <w:headerReference w:type="default" r:id="rId10"/>
      <w:footerReference w:type="even" r:id="rId11"/>
      <w:footerReference w:type="default" r:id="rId12"/>
      <w:headerReference w:type="first" r:id="rId13"/>
      <w:footerReference w:type="first" r:id="rId14"/>
      <w:pgSz w:w="11906" w:h="16838"/>
      <w:pgMar w:top="0" w:right="386" w:bottom="8" w:left="426" w:header="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07F69" w14:textId="77777777" w:rsidR="00E96C30" w:rsidRDefault="00E96C30">
      <w:pPr>
        <w:spacing w:line="240" w:lineRule="auto"/>
      </w:pPr>
      <w:r>
        <w:separator/>
      </w:r>
    </w:p>
  </w:endnote>
  <w:endnote w:type="continuationSeparator" w:id="0">
    <w:p w14:paraId="43FBEBAB" w14:textId="77777777" w:rsidR="00E96C30" w:rsidRDefault="00E96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6F89" w14:textId="77777777" w:rsidR="00B235FD" w:rsidRDefault="00B235FD">
    <w:pPr>
      <w:pBdr>
        <w:top w:val="nil"/>
        <w:left w:val="nil"/>
        <w:bottom w:val="nil"/>
        <w:right w:val="nil"/>
        <w:between w:val="nil"/>
      </w:pBdr>
      <w:tabs>
        <w:tab w:val="center" w:pos="4680"/>
        <w:tab w:val="right" w:pos="9360"/>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1F32" w14:textId="77777777" w:rsidR="00B235FD" w:rsidRDefault="009552E8" w:rsidP="00312085">
    <w:pPr>
      <w:pBdr>
        <w:top w:val="nil"/>
        <w:left w:val="nil"/>
        <w:bottom w:val="nil"/>
        <w:right w:val="nil"/>
        <w:between w:val="nil"/>
      </w:pBdr>
      <w:tabs>
        <w:tab w:val="center" w:pos="4680"/>
        <w:tab w:val="right" w:pos="9360"/>
      </w:tabs>
      <w:spacing w:line="240" w:lineRule="auto"/>
      <w:ind w:hanging="2"/>
      <w:jc w:val="both"/>
      <w:rPr>
        <w:color w:val="000000"/>
        <w:lang w:bidi="ar-LB"/>
      </w:rPr>
    </w:pPr>
    <w:r>
      <w:rPr>
        <w:rFonts w:hint="cs"/>
        <w:color w:val="000000"/>
        <w:rtl/>
        <w:lang w:bidi="ar-LB"/>
      </w:rPr>
      <w:t xml:space="preserve">يُرجى ارسال هذا النموذج بصيغة </w:t>
    </w:r>
    <w:r w:rsidR="00312085">
      <w:rPr>
        <w:color w:val="000000"/>
        <w:lang w:bidi="ar-LB"/>
      </w:rPr>
      <w:t>word</w:t>
    </w:r>
    <w:r w:rsidR="00312085">
      <w:rPr>
        <w:rFonts w:hint="cs"/>
        <w:color w:val="000000"/>
        <w:rtl/>
        <w:lang w:bidi="ar-LB"/>
      </w:rPr>
      <w:t xml:space="preserve"> على </w:t>
    </w:r>
    <w:r w:rsidR="00C45470">
      <w:rPr>
        <w:rFonts w:hint="cs"/>
        <w:color w:val="000000"/>
        <w:rtl/>
        <w:lang w:bidi="ar-LB"/>
      </w:rPr>
      <w:t>ال</w:t>
    </w:r>
    <w:r w:rsidR="00312085">
      <w:rPr>
        <w:rFonts w:hint="cs"/>
        <w:color w:val="000000"/>
        <w:rtl/>
        <w:lang w:bidi="ar-LB"/>
      </w:rPr>
      <w:t>بريد</w:t>
    </w:r>
    <w:r w:rsidR="00AE0E36">
      <w:rPr>
        <w:rFonts w:hint="cs"/>
        <w:color w:val="000000"/>
        <w:rtl/>
        <w:lang w:bidi="ar-LB"/>
      </w:rPr>
      <w:t xml:space="preserve"> الالكتروني</w:t>
    </w:r>
    <w:r w:rsidR="00312085">
      <w:rPr>
        <w:rFonts w:hint="cs"/>
        <w:color w:val="000000"/>
        <w:rtl/>
        <w:lang w:bidi="ar-LB"/>
      </w:rPr>
      <w:t xml:space="preserve"> </w:t>
    </w:r>
    <w:r w:rsidR="00AE0E36">
      <w:rPr>
        <w:rFonts w:hint="cs"/>
        <w:color w:val="000000"/>
        <w:rtl/>
        <w:lang w:bidi="ar-LB"/>
      </w:rPr>
      <w:t>ل</w:t>
    </w:r>
    <w:r w:rsidR="00312085">
      <w:rPr>
        <w:rFonts w:hint="cs"/>
        <w:color w:val="000000"/>
        <w:rtl/>
        <w:lang w:bidi="ar-LB"/>
      </w:rPr>
      <w:t xml:space="preserve">هيئة الشراء العام </w:t>
    </w:r>
    <w:hyperlink r:id="rId1" w:history="1">
      <w:r w:rsidR="0018466D" w:rsidRPr="00D92391">
        <w:rPr>
          <w:rStyle w:val="Hyperlink"/>
          <w:lang w:bidi="ar-LB"/>
        </w:rPr>
        <w:t>contact@ppa.gov.lb</w:t>
      </w:r>
    </w:hyperlink>
    <w:r w:rsidR="001176D5">
      <w:rPr>
        <w:rFonts w:hint="cs"/>
        <w:color w:val="000000"/>
        <w:rtl/>
        <w:lang w:bidi="ar-LB"/>
      </w:rPr>
      <w:t xml:space="preserve"> بعد تعبئته من قبل الجهة</w:t>
    </w:r>
    <w:r w:rsidR="0018466D">
      <w:rPr>
        <w:rFonts w:hint="cs"/>
        <w:color w:val="000000"/>
        <w:rtl/>
        <w:lang w:bidi="ar-LB"/>
      </w:rPr>
      <w:t xml:space="preserve"> الشارية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81D5" w14:textId="77777777" w:rsidR="00B235FD" w:rsidRDefault="00B235FD">
    <w:pPr>
      <w:pBdr>
        <w:top w:val="nil"/>
        <w:left w:val="nil"/>
        <w:bottom w:val="nil"/>
        <w:right w:val="nil"/>
        <w:between w:val="nil"/>
      </w:pBdr>
      <w:tabs>
        <w:tab w:val="center" w:pos="4680"/>
        <w:tab w:val="right" w:pos="9360"/>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C9155" w14:textId="77777777" w:rsidR="00E96C30" w:rsidRDefault="00E96C30">
      <w:pPr>
        <w:spacing w:line="240" w:lineRule="auto"/>
      </w:pPr>
      <w:r>
        <w:separator/>
      </w:r>
    </w:p>
  </w:footnote>
  <w:footnote w:type="continuationSeparator" w:id="0">
    <w:p w14:paraId="1D701BF6" w14:textId="77777777" w:rsidR="00E96C30" w:rsidRDefault="00E96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5AAF" w14:textId="77777777" w:rsidR="00B235FD" w:rsidRDefault="00CA7C6C">
    <w:pPr>
      <w:pBdr>
        <w:top w:val="nil"/>
        <w:left w:val="nil"/>
        <w:bottom w:val="nil"/>
        <w:right w:val="nil"/>
        <w:between w:val="nil"/>
      </w:pBdr>
      <w:tabs>
        <w:tab w:val="center" w:pos="4680"/>
        <w:tab w:val="right" w:pos="9360"/>
      </w:tabs>
      <w:spacing w:line="240" w:lineRule="auto"/>
      <w:ind w:hanging="2"/>
      <w:rPr>
        <w:color w:val="000000"/>
      </w:rPr>
    </w:pPr>
    <w:r>
      <w:rPr>
        <w:noProof/>
        <w:color w:val="000000"/>
      </w:rPr>
      <mc:AlternateContent>
        <mc:Choice Requires="wps">
          <w:drawing>
            <wp:anchor distT="0" distB="0" distL="0" distR="0" simplePos="0" relativeHeight="251660288" behindDoc="1" locked="0" layoutInCell="1" hidden="0" allowOverlap="1" wp14:anchorId="613B48C0" wp14:editId="3A62CCAF">
              <wp:simplePos x="0" y="0"/>
              <wp:positionH relativeFrom="margin">
                <wp:align>center</wp:align>
              </wp:positionH>
              <wp:positionV relativeFrom="margin">
                <wp:align>center</wp:align>
              </wp:positionV>
              <wp:extent cx="8978265" cy="664845"/>
              <wp:effectExtent l="0" t="2886075" r="0" b="29737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664845"/>
                      </a:xfrm>
                      <a:prstGeom prst="rect">
                        <a:avLst/>
                      </a:prstGeom>
                      <a:extLst/>
                    </wps:spPr>
                    <wps:txbx>
                      <w:txbxContent>
                        <w:p w14:paraId="1BC3676A" w14:textId="77777777" w:rsidR="005006E7" w:rsidRDefault="00CA7C6C" w:rsidP="005006E7">
                          <w:pPr>
                            <w:bidi w:val="0"/>
                            <w:ind w:left="-2" w:firstLine="0"/>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   Work in progress</w:t>
                          </w:r>
                        </w:p>
                      </w:txbxContent>
                    </wps:txbx>
                    <wps:bodyPr wrap="square" numCol="1" fromWordArt="1">
                      <a:prstTxWarp prst="textPlain">
                        <a:avLst>
                          <a:gd name="adj" fmla="val 50000"/>
                        </a:avLst>
                      </a:prstTxWarp>
                      <a:spAutoFit/>
                    </wps:bodyPr>
                  </wps:wsp>
                </a:graphicData>
              </a:graphic>
            </wp:anchor>
          </w:drawing>
        </mc:Choice>
        <mc:Fallback>
          <w:pict>
            <v:shapetype w14:anchorId="613B48C0" id="_x0000_t202" coordsize="21600,21600" o:spt="202" path="m,l,21600r21600,l21600,xe">
              <v:stroke joinstyle="miter"/>
              <v:path gradientshapeok="t" o:connecttype="rect"/>
            </v:shapetype>
            <v:shape id="Text Box 2" o:spid="_x0000_s1026" type="#_x0000_t202" style="position:absolute;margin-left:0;margin-top:0;width:706.95pt;height:52.35pt;rotation:-45;z-index:-251656192;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" filled="f" stroked="f">
              <o:lock v:ext="edit" shapetype="t"/>
              <v:textbox style="mso-fit-shape-to-text:t">
                <w:txbxContent>
                  <w:p w14:paraId="1BC3676A" w14:textId="77777777" w:rsidR="005006E7" w:rsidRDefault="00CA7C6C" w:rsidP="005006E7">
                    <w:pPr>
                      <w:bidi w:val="0"/>
                      <w:ind w:left="-2" w:firstLine="0"/>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   Work in progress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7E24" w14:textId="77777777" w:rsidR="00B235FD" w:rsidRDefault="00CA7C6C">
    <w:pPr>
      <w:pBdr>
        <w:top w:val="nil"/>
        <w:left w:val="nil"/>
        <w:bottom w:val="nil"/>
        <w:right w:val="nil"/>
        <w:between w:val="nil"/>
      </w:pBdr>
      <w:tabs>
        <w:tab w:val="center" w:pos="4680"/>
        <w:tab w:val="right" w:pos="9360"/>
      </w:tabs>
      <w:spacing w:line="240" w:lineRule="auto"/>
      <w:ind w:hanging="2"/>
      <w:rPr>
        <w:color w:val="000000"/>
      </w:rPr>
    </w:pPr>
    <w:r>
      <w:rPr>
        <w:noProof/>
        <w:color w:val="000000"/>
      </w:rPr>
      <mc:AlternateContent>
        <mc:Choice Requires="wps">
          <w:drawing>
            <wp:anchor distT="0" distB="0" distL="0" distR="0" simplePos="0" relativeHeight="251657216" behindDoc="1" locked="0" layoutInCell="1" hidden="0" allowOverlap="1" wp14:anchorId="7B5334BB" wp14:editId="421ADDFF">
              <wp:simplePos x="0" y="0"/>
              <wp:positionH relativeFrom="margin">
                <wp:align>center</wp:align>
              </wp:positionH>
              <wp:positionV relativeFrom="margin">
                <wp:align>center</wp:align>
              </wp:positionV>
              <wp:extent cx="10153015" cy="664845"/>
              <wp:effectExtent l="0" t="3295650" r="0" b="33832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153015" cy="664845"/>
                      </a:xfrm>
                      <a:prstGeom prst="rect">
                        <a:avLst/>
                      </a:prstGeom>
                      <a:extLst/>
                    </wps:spPr>
                    <wps:txbx>
                      <w:txbxContent>
                        <w:p w14:paraId="1E73CF54" w14:textId="77777777" w:rsidR="005006E7" w:rsidRDefault="00CA7C6C" w:rsidP="005006E7">
                          <w:pPr>
                            <w:bidi w:val="0"/>
                            <w:ind w:left="-2" w:firstLine="0"/>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   Work in progress</w:t>
                          </w:r>
                        </w:p>
                      </w:txbxContent>
                    </wps:txbx>
                    <wps:bodyPr wrap="square" numCol="1" fromWordArt="1">
                      <a:prstTxWarp prst="textPlain">
                        <a:avLst>
                          <a:gd name="adj" fmla="val 50000"/>
                        </a:avLst>
                      </a:prstTxWarp>
                      <a:spAutoFit/>
                    </wps:bodyPr>
                  </wps:wsp>
                </a:graphicData>
              </a:graphic>
            </wp:anchor>
          </w:drawing>
        </mc:Choice>
        <mc:Fallback>
          <w:pict>
            <v:shapetype w14:anchorId="7B5334BB" id="_x0000_t202" coordsize="21600,21600" o:spt="202" path="m,l,21600r21600,l21600,xe">
              <v:stroke joinstyle="miter"/>
              <v:path gradientshapeok="t" o:connecttype="rect"/>
            </v:shapetype>
            <v:shape id="Text Box 1" o:spid="_x0000_s1027" type="#_x0000_t202" style="position:absolute;margin-left:0;margin-top:0;width:799.45pt;height:52.35pt;rotation:-45;z-index:-251659264;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" filled="f" stroked="f">
              <o:lock v:ext="edit" shapetype="t"/>
              <v:textbox style="mso-fit-shape-to-text:t">
                <w:txbxContent>
                  <w:p w14:paraId="1E73CF54" w14:textId="77777777" w:rsidR="005006E7" w:rsidRDefault="00CA7C6C" w:rsidP="005006E7">
                    <w:pPr>
                      <w:bidi w:val="0"/>
                      <w:ind w:left="-2" w:firstLine="0"/>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   Work in progress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B6F1" w14:textId="77777777" w:rsidR="00B235FD" w:rsidRDefault="00B235FD">
    <w:pPr>
      <w:pBdr>
        <w:top w:val="nil"/>
        <w:left w:val="nil"/>
        <w:bottom w:val="nil"/>
        <w:right w:val="nil"/>
        <w:between w:val="nil"/>
      </w:pBdr>
      <w:tabs>
        <w:tab w:val="center" w:pos="4680"/>
        <w:tab w:val="right" w:pos="9360"/>
      </w:tabs>
      <w:spacing w:line="240" w:lineRule="auto"/>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35FD"/>
    <w:rsid w:val="00051B21"/>
    <w:rsid w:val="00057E7A"/>
    <w:rsid w:val="000C323F"/>
    <w:rsid w:val="000C4C75"/>
    <w:rsid w:val="000F5BBC"/>
    <w:rsid w:val="001176D5"/>
    <w:rsid w:val="0018466D"/>
    <w:rsid w:val="001B03BC"/>
    <w:rsid w:val="001E7250"/>
    <w:rsid w:val="0021171F"/>
    <w:rsid w:val="00232E85"/>
    <w:rsid w:val="00233ED6"/>
    <w:rsid w:val="00241015"/>
    <w:rsid w:val="00244362"/>
    <w:rsid w:val="00257D4C"/>
    <w:rsid w:val="00297452"/>
    <w:rsid w:val="002B7048"/>
    <w:rsid w:val="002E4633"/>
    <w:rsid w:val="00312085"/>
    <w:rsid w:val="00331A02"/>
    <w:rsid w:val="003614EB"/>
    <w:rsid w:val="00376DEB"/>
    <w:rsid w:val="003D35EC"/>
    <w:rsid w:val="00421691"/>
    <w:rsid w:val="00493266"/>
    <w:rsid w:val="004A1335"/>
    <w:rsid w:val="004B062A"/>
    <w:rsid w:val="004C34D2"/>
    <w:rsid w:val="00513078"/>
    <w:rsid w:val="0053774B"/>
    <w:rsid w:val="00560775"/>
    <w:rsid w:val="00563ABA"/>
    <w:rsid w:val="005A0FD0"/>
    <w:rsid w:val="00602315"/>
    <w:rsid w:val="00607625"/>
    <w:rsid w:val="00614D21"/>
    <w:rsid w:val="00646963"/>
    <w:rsid w:val="00693D36"/>
    <w:rsid w:val="006E757C"/>
    <w:rsid w:val="00710D03"/>
    <w:rsid w:val="007524D1"/>
    <w:rsid w:val="007568A2"/>
    <w:rsid w:val="00756A75"/>
    <w:rsid w:val="0079090C"/>
    <w:rsid w:val="00795C6E"/>
    <w:rsid w:val="007E2C66"/>
    <w:rsid w:val="007F36D7"/>
    <w:rsid w:val="007F6601"/>
    <w:rsid w:val="00801F32"/>
    <w:rsid w:val="0081782A"/>
    <w:rsid w:val="00823E2E"/>
    <w:rsid w:val="008D3049"/>
    <w:rsid w:val="008E70EB"/>
    <w:rsid w:val="0091237C"/>
    <w:rsid w:val="0092753D"/>
    <w:rsid w:val="00940B28"/>
    <w:rsid w:val="009552E8"/>
    <w:rsid w:val="00967D45"/>
    <w:rsid w:val="00977899"/>
    <w:rsid w:val="009819D1"/>
    <w:rsid w:val="00985382"/>
    <w:rsid w:val="009D01D9"/>
    <w:rsid w:val="009D4EF8"/>
    <w:rsid w:val="00A049F7"/>
    <w:rsid w:val="00A23D1D"/>
    <w:rsid w:val="00A3733D"/>
    <w:rsid w:val="00A854F4"/>
    <w:rsid w:val="00A859BE"/>
    <w:rsid w:val="00A975FF"/>
    <w:rsid w:val="00AA2A6E"/>
    <w:rsid w:val="00AE0E36"/>
    <w:rsid w:val="00B111F4"/>
    <w:rsid w:val="00B235FD"/>
    <w:rsid w:val="00B63905"/>
    <w:rsid w:val="00B81C84"/>
    <w:rsid w:val="00B907AE"/>
    <w:rsid w:val="00C07FFD"/>
    <w:rsid w:val="00C23DB5"/>
    <w:rsid w:val="00C45470"/>
    <w:rsid w:val="00C73A4F"/>
    <w:rsid w:val="00C75ED9"/>
    <w:rsid w:val="00C85061"/>
    <w:rsid w:val="00C86499"/>
    <w:rsid w:val="00CA4788"/>
    <w:rsid w:val="00CA7C6C"/>
    <w:rsid w:val="00CB7C89"/>
    <w:rsid w:val="00CC39DC"/>
    <w:rsid w:val="00CF4D51"/>
    <w:rsid w:val="00D15312"/>
    <w:rsid w:val="00D40723"/>
    <w:rsid w:val="00D7469C"/>
    <w:rsid w:val="00D77AA6"/>
    <w:rsid w:val="00DD4D65"/>
    <w:rsid w:val="00E30E9C"/>
    <w:rsid w:val="00E35D1F"/>
    <w:rsid w:val="00E36313"/>
    <w:rsid w:val="00E56044"/>
    <w:rsid w:val="00E60DD0"/>
    <w:rsid w:val="00E96C30"/>
    <w:rsid w:val="00EA2CBC"/>
    <w:rsid w:val="00EE738A"/>
    <w:rsid w:val="00F04DAC"/>
    <w:rsid w:val="00F65409"/>
    <w:rsid w:val="00F82397"/>
    <w:rsid w:val="00F83D97"/>
    <w:rsid w:val="00FA293B"/>
    <w:rsid w:val="00FC5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81E4"/>
  <w15:docId w15:val="{9C69F102-11BD-410F-9FA3-B96C93FC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bidi/>
        <w:spacing w:line="259" w:lineRule="auto"/>
        <w:ind w:hang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2974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sein.ghoul@slwe.gov.l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ussein.yousef@slwe.gov.l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ntact@ppa.gov.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548C-1524-4579-9068-45499729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hussein ghoul</cp:lastModifiedBy>
  <cp:revision>84</cp:revision>
  <cp:lastPrinted>2025-05-13T08:59:00Z</cp:lastPrinted>
  <dcterms:created xsi:type="dcterms:W3CDTF">2022-08-25T08:33:00Z</dcterms:created>
  <dcterms:modified xsi:type="dcterms:W3CDTF">2025-05-13T09:12:00Z</dcterms:modified>
</cp:coreProperties>
</file>