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B01B" w14:textId="77777777" w:rsidR="00B24D49" w:rsidRPr="00B24D49" w:rsidRDefault="00B24D49" w:rsidP="00366F78">
      <w:pPr>
        <w:suppressAutoHyphens/>
        <w:jc w:val="both"/>
        <w:rPr>
          <w:rFonts w:ascii="Times New Roman" w:hAnsi="Times New Roman"/>
          <w:b/>
          <w:bCs/>
          <w:sz w:val="32"/>
        </w:rPr>
      </w:pPr>
      <w:r w:rsidRPr="00B24D49">
        <w:rPr>
          <w:rFonts w:ascii="Times New Roman" w:hAnsi="Times New Roman"/>
          <w:b/>
          <w:bCs/>
          <w:sz w:val="32"/>
        </w:rPr>
        <w:t>REQUEST FOR EXPRESSIONS OF INTEREST</w:t>
      </w:r>
    </w:p>
    <w:p w14:paraId="49EB98ED" w14:textId="6330B55A" w:rsidR="009830E4" w:rsidRDefault="00B24D49" w:rsidP="00366F78">
      <w:pPr>
        <w:suppressAutoHyphens/>
        <w:jc w:val="both"/>
        <w:rPr>
          <w:rFonts w:ascii="Times New Roman" w:hAnsi="Times New Roman"/>
          <w:spacing w:val="-2"/>
        </w:rPr>
      </w:pPr>
      <w:r w:rsidRPr="00B24D49">
        <w:rPr>
          <w:rFonts w:ascii="Times New Roman" w:hAnsi="Times New Roman"/>
          <w:b/>
          <w:bCs/>
          <w:sz w:val="32"/>
        </w:rPr>
        <w:t>(CONSULTING SERVICES – INDIVIDUAL CONSULTANT SELECTION)</w:t>
      </w:r>
    </w:p>
    <w:p w14:paraId="6E5694E3" w14:textId="77777777" w:rsidR="009830E4" w:rsidRDefault="009830E4" w:rsidP="00366F78">
      <w:pPr>
        <w:pStyle w:val="ChapterNumber"/>
        <w:tabs>
          <w:tab w:val="clear" w:pos="-720"/>
        </w:tabs>
        <w:jc w:val="both"/>
        <w:rPr>
          <w:rFonts w:ascii="Times New Roman" w:hAnsi="Times New Roman"/>
          <w:spacing w:val="-2"/>
        </w:rPr>
      </w:pPr>
    </w:p>
    <w:p w14:paraId="0A9AABAC" w14:textId="62CF89CF" w:rsidR="009830E4" w:rsidRPr="001B0D84" w:rsidRDefault="00E74C2A" w:rsidP="00366F78">
      <w:pPr>
        <w:suppressAutoHyphens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REPUBLIC OF LEBANON</w:t>
      </w:r>
    </w:p>
    <w:p w14:paraId="15A6DC74" w14:textId="77777777" w:rsidR="00E74C2A" w:rsidRDefault="00E74C2A" w:rsidP="00366F78">
      <w:pPr>
        <w:pStyle w:val="BodyText"/>
        <w:jc w:val="both"/>
        <w:rPr>
          <w:rFonts w:ascii="Times New Roman" w:hAnsi="Times New Roman"/>
          <w:b/>
        </w:rPr>
      </w:pPr>
      <w:r w:rsidRPr="00E74C2A">
        <w:rPr>
          <w:rFonts w:ascii="Times New Roman" w:hAnsi="Times New Roman"/>
          <w:b/>
        </w:rPr>
        <w:t>Lebanon Renewable Energy and System Reinforcement Project (P180501)</w:t>
      </w:r>
    </w:p>
    <w:p w14:paraId="49A54673" w14:textId="795CB483" w:rsidR="00EC50B8" w:rsidRDefault="00EC50B8" w:rsidP="00366F78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Loan No./Credit No./</w:t>
      </w:r>
      <w:r w:rsidR="001B0D84">
        <w:rPr>
          <w:rFonts w:ascii="Times New Roman" w:hAnsi="Times New Roman"/>
        </w:rPr>
        <w:t xml:space="preserve"> </w:t>
      </w:r>
      <w:r w:rsidR="000C4041">
        <w:rPr>
          <w:rFonts w:ascii="Times New Roman" w:hAnsi="Times New Roman"/>
        </w:rPr>
        <w:t xml:space="preserve">Grant </w:t>
      </w:r>
      <w:r w:rsidR="003B0ADD">
        <w:rPr>
          <w:rFonts w:ascii="Times New Roman" w:hAnsi="Times New Roman"/>
        </w:rPr>
        <w:t xml:space="preserve">No.: </w:t>
      </w:r>
      <w:r w:rsidR="00E74C2A">
        <w:rPr>
          <w:rFonts w:ascii="Times New Roman" w:hAnsi="Times New Roman"/>
        </w:rPr>
        <w:t>TBD</w:t>
      </w:r>
    </w:p>
    <w:p w14:paraId="648C8078" w14:textId="77777777" w:rsidR="009830E4" w:rsidRDefault="00EC50B8" w:rsidP="00366F78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Del="00EC50B8">
        <w:rPr>
          <w:rFonts w:ascii="Times New Roman" w:hAnsi="Times New Roman"/>
          <w:spacing w:val="-2"/>
          <w:sz w:val="24"/>
        </w:rPr>
        <w:t xml:space="preserve"> </w:t>
      </w:r>
    </w:p>
    <w:p w14:paraId="4A8EB6CE" w14:textId="77777777" w:rsidR="00AD77D8" w:rsidRDefault="00B24D49" w:rsidP="00366F78">
      <w:pPr>
        <w:suppressAutoHyphens/>
        <w:spacing w:after="240"/>
        <w:jc w:val="both"/>
        <w:rPr>
          <w:rFonts w:ascii="Times New Roman" w:hAnsi="Times New Roman"/>
          <w:b/>
          <w:bCs/>
          <w:spacing w:val="-2"/>
          <w:sz w:val="24"/>
        </w:rPr>
      </w:pPr>
      <w:r w:rsidRPr="00B24D49">
        <w:rPr>
          <w:rFonts w:ascii="Times New Roman" w:hAnsi="Times New Roman"/>
          <w:b/>
          <w:bCs/>
          <w:spacing w:val="-2"/>
          <w:sz w:val="24"/>
        </w:rPr>
        <w:t xml:space="preserve">Assignment Title: </w:t>
      </w:r>
      <w:r w:rsidR="00B73713">
        <w:rPr>
          <w:rFonts w:ascii="Times New Roman" w:hAnsi="Times New Roman"/>
          <w:b/>
          <w:bCs/>
          <w:spacing w:val="-2"/>
          <w:sz w:val="24"/>
        </w:rPr>
        <w:t xml:space="preserve">Financial </w:t>
      </w:r>
      <w:r w:rsidRPr="00B24D49">
        <w:rPr>
          <w:rFonts w:ascii="Times New Roman" w:hAnsi="Times New Roman"/>
          <w:b/>
          <w:bCs/>
          <w:spacing w:val="-2"/>
          <w:sz w:val="24"/>
        </w:rPr>
        <w:t>Specialist</w:t>
      </w:r>
    </w:p>
    <w:p w14:paraId="79F73BA5" w14:textId="4DD90C61" w:rsidR="00B24D49" w:rsidRPr="00B24D49" w:rsidRDefault="00B24D49" w:rsidP="00366F78">
      <w:pPr>
        <w:suppressAutoHyphens/>
        <w:spacing w:after="240"/>
        <w:jc w:val="both"/>
        <w:rPr>
          <w:rFonts w:ascii="Times New Roman" w:hAnsi="Times New Roman"/>
          <w:spacing w:val="-2"/>
          <w:sz w:val="24"/>
        </w:rPr>
      </w:pPr>
      <w:r w:rsidRPr="00B24D49">
        <w:rPr>
          <w:rFonts w:ascii="Times New Roman" w:hAnsi="Times New Roman"/>
          <w:spacing w:val="-2"/>
          <w:sz w:val="24"/>
        </w:rPr>
        <w:t xml:space="preserve">Reference No. (as per Procurement Plan): </w:t>
      </w:r>
      <w:r w:rsidR="00AD77D8" w:rsidRPr="00AD77D8">
        <w:rPr>
          <w:rFonts w:ascii="Times New Roman" w:hAnsi="Times New Roman"/>
          <w:spacing w:val="-2"/>
          <w:sz w:val="24"/>
        </w:rPr>
        <w:t>LB-EDL-483273-CS-INDV</w:t>
      </w:r>
    </w:p>
    <w:p w14:paraId="7E06DE63" w14:textId="77777777" w:rsidR="00B24D49" w:rsidRPr="00B24D49" w:rsidRDefault="00B24D49" w:rsidP="00366F78">
      <w:pPr>
        <w:suppressAutoHyphens/>
        <w:spacing w:after="240"/>
        <w:jc w:val="both"/>
        <w:rPr>
          <w:rFonts w:ascii="Times New Roman" w:hAnsi="Times New Roman"/>
          <w:b/>
          <w:bCs/>
          <w:spacing w:val="-2"/>
          <w:sz w:val="24"/>
        </w:rPr>
      </w:pPr>
      <w:r w:rsidRPr="00B24D49">
        <w:rPr>
          <w:rFonts w:ascii="Times New Roman" w:hAnsi="Times New Roman"/>
          <w:b/>
          <w:bCs/>
          <w:spacing w:val="-2"/>
          <w:sz w:val="24"/>
        </w:rPr>
        <w:t>1. Background</w:t>
      </w:r>
    </w:p>
    <w:p w14:paraId="1CB82F71" w14:textId="77777777" w:rsidR="00B24D49" w:rsidRPr="00B24D49" w:rsidRDefault="00B24D49" w:rsidP="00366F78">
      <w:pPr>
        <w:suppressAutoHyphens/>
        <w:spacing w:after="240"/>
        <w:jc w:val="both"/>
        <w:rPr>
          <w:rFonts w:ascii="Times New Roman" w:hAnsi="Times New Roman"/>
          <w:spacing w:val="-2"/>
          <w:sz w:val="24"/>
        </w:rPr>
      </w:pPr>
      <w:r w:rsidRPr="00B24D49">
        <w:rPr>
          <w:rFonts w:ascii="Times New Roman" w:hAnsi="Times New Roman"/>
          <w:spacing w:val="-2"/>
          <w:sz w:val="24"/>
        </w:rPr>
        <w:t>The Government of Lebanon has submitted a request for financing toward the cost of the Lebanon Renewable Energy and System Reinforcement Project and intends to apply part of the proceeds for consulting services.</w:t>
      </w:r>
    </w:p>
    <w:p w14:paraId="18EB3CE5" w14:textId="77777777" w:rsidR="00B24D49" w:rsidRPr="00B24D49" w:rsidRDefault="00B24D49" w:rsidP="00366F78">
      <w:pPr>
        <w:suppressAutoHyphens/>
        <w:jc w:val="both"/>
        <w:rPr>
          <w:rFonts w:ascii="Times New Roman" w:hAnsi="Times New Roman"/>
          <w:b/>
          <w:bCs/>
          <w:spacing w:val="-2"/>
          <w:sz w:val="24"/>
        </w:rPr>
      </w:pPr>
      <w:r w:rsidRPr="00B24D49">
        <w:rPr>
          <w:rFonts w:ascii="Times New Roman" w:hAnsi="Times New Roman"/>
          <w:b/>
          <w:bCs/>
          <w:spacing w:val="-2"/>
          <w:sz w:val="24"/>
        </w:rPr>
        <w:t>2. Objective of the Assignment</w:t>
      </w:r>
    </w:p>
    <w:p w14:paraId="76BB79B4" w14:textId="7D045AE4" w:rsidR="00B24D49" w:rsidRDefault="008D659E" w:rsidP="00366F78">
      <w:pPr>
        <w:suppressAutoHyphens/>
        <w:spacing w:before="240"/>
        <w:jc w:val="both"/>
        <w:rPr>
          <w:rFonts w:ascii="Times New Roman" w:hAnsi="Times New Roman"/>
          <w:spacing w:val="-2"/>
          <w:sz w:val="24"/>
        </w:rPr>
      </w:pPr>
      <w:r w:rsidRPr="008D659E">
        <w:rPr>
          <w:rFonts w:ascii="Times New Roman" w:hAnsi="Times New Roman"/>
          <w:spacing w:val="-2"/>
          <w:sz w:val="24"/>
        </w:rPr>
        <w:t>The consulting services ("the Services") include providing financial management support for the</w:t>
      </w:r>
      <w:r>
        <w:rPr>
          <w:rFonts w:ascii="Times New Roman" w:hAnsi="Times New Roman"/>
          <w:spacing w:val="-2"/>
          <w:sz w:val="24"/>
        </w:rPr>
        <w:t xml:space="preserve"> </w:t>
      </w:r>
      <w:r w:rsidRPr="008D659E">
        <w:rPr>
          <w:rFonts w:ascii="Times New Roman" w:hAnsi="Times New Roman"/>
          <w:spacing w:val="-2"/>
          <w:sz w:val="24"/>
        </w:rPr>
        <w:t>Lebanon Renewable Energy and System Reinforcement Project (P180501), implemented by</w:t>
      </w:r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8D659E">
        <w:rPr>
          <w:rFonts w:ascii="Times New Roman" w:hAnsi="Times New Roman"/>
          <w:spacing w:val="-2"/>
          <w:sz w:val="24"/>
        </w:rPr>
        <w:t>Electricité</w:t>
      </w:r>
      <w:proofErr w:type="spellEnd"/>
      <w:r w:rsidRPr="008D659E">
        <w:rPr>
          <w:rFonts w:ascii="Times New Roman" w:hAnsi="Times New Roman"/>
          <w:spacing w:val="-2"/>
          <w:sz w:val="24"/>
        </w:rPr>
        <w:t xml:space="preserve"> du </w:t>
      </w:r>
      <w:proofErr w:type="spellStart"/>
      <w:r w:rsidRPr="008D659E">
        <w:rPr>
          <w:rFonts w:ascii="Times New Roman" w:hAnsi="Times New Roman"/>
          <w:spacing w:val="-2"/>
          <w:sz w:val="24"/>
        </w:rPr>
        <w:t>Liban</w:t>
      </w:r>
      <w:proofErr w:type="spellEnd"/>
      <w:r w:rsidRPr="008D659E">
        <w:rPr>
          <w:rFonts w:ascii="Times New Roman" w:hAnsi="Times New Roman"/>
          <w:spacing w:val="-2"/>
          <w:sz w:val="24"/>
        </w:rPr>
        <w:t xml:space="preserve"> (EDL)</w:t>
      </w:r>
      <w:r>
        <w:rPr>
          <w:rFonts w:ascii="Times New Roman" w:hAnsi="Times New Roman"/>
          <w:spacing w:val="-2"/>
          <w:sz w:val="24"/>
        </w:rPr>
        <w:t xml:space="preserve"> </w:t>
      </w:r>
      <w:r w:rsidRPr="008D659E">
        <w:rPr>
          <w:rFonts w:ascii="Times New Roman" w:hAnsi="Times New Roman"/>
          <w:spacing w:val="-2"/>
          <w:sz w:val="24"/>
        </w:rPr>
        <w:t>and the</w:t>
      </w:r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8D659E">
        <w:rPr>
          <w:rFonts w:ascii="Times New Roman" w:hAnsi="Times New Roman"/>
          <w:spacing w:val="-2"/>
          <w:sz w:val="24"/>
        </w:rPr>
        <w:t>Litani</w:t>
      </w:r>
      <w:proofErr w:type="spellEnd"/>
      <w:r w:rsidRPr="008D659E">
        <w:rPr>
          <w:rFonts w:ascii="Times New Roman" w:hAnsi="Times New Roman"/>
          <w:spacing w:val="-2"/>
          <w:sz w:val="24"/>
        </w:rPr>
        <w:t xml:space="preserve"> River Authority (LRA). The</w:t>
      </w:r>
      <w:r>
        <w:rPr>
          <w:rFonts w:ascii="Times New Roman" w:hAnsi="Times New Roman"/>
          <w:spacing w:val="-2"/>
          <w:sz w:val="24"/>
        </w:rPr>
        <w:t xml:space="preserve"> </w:t>
      </w:r>
      <w:r w:rsidRPr="008D659E">
        <w:rPr>
          <w:rFonts w:ascii="Times New Roman" w:hAnsi="Times New Roman"/>
          <w:spacing w:val="-2"/>
          <w:sz w:val="24"/>
        </w:rPr>
        <w:t>Financial Specialist</w:t>
      </w:r>
      <w:r>
        <w:rPr>
          <w:rFonts w:ascii="Times New Roman" w:hAnsi="Times New Roman"/>
          <w:spacing w:val="-2"/>
          <w:sz w:val="24"/>
        </w:rPr>
        <w:t xml:space="preserve"> </w:t>
      </w:r>
      <w:r w:rsidRPr="008D659E">
        <w:rPr>
          <w:rFonts w:ascii="Times New Roman" w:hAnsi="Times New Roman"/>
          <w:spacing w:val="-2"/>
          <w:sz w:val="24"/>
        </w:rPr>
        <w:t>will be responsible for ensuring compliance with the World Bank's financial management guidelines, coordinating financial activities, and supporting the Project Management Team (PMT) in all financial management-related matters.</w:t>
      </w:r>
    </w:p>
    <w:p w14:paraId="1138F258" w14:textId="77777777" w:rsidR="00B24D49" w:rsidRPr="00B24D49" w:rsidRDefault="00B24D49" w:rsidP="00366F78">
      <w:pPr>
        <w:suppressAutoHyphens/>
        <w:spacing w:before="240"/>
        <w:jc w:val="both"/>
        <w:rPr>
          <w:rFonts w:ascii="Times New Roman" w:hAnsi="Times New Roman"/>
          <w:b/>
          <w:bCs/>
          <w:spacing w:val="-2"/>
          <w:sz w:val="24"/>
        </w:rPr>
      </w:pPr>
      <w:r w:rsidRPr="00B24D49">
        <w:rPr>
          <w:rFonts w:ascii="Times New Roman" w:hAnsi="Times New Roman"/>
          <w:b/>
          <w:bCs/>
          <w:spacing w:val="-2"/>
          <w:sz w:val="24"/>
        </w:rPr>
        <w:t>3. Scope of Work</w:t>
      </w:r>
    </w:p>
    <w:p w14:paraId="0A0BCA2B" w14:textId="77777777" w:rsidR="008D659E" w:rsidRPr="008D659E" w:rsidRDefault="008D659E" w:rsidP="00366F78">
      <w:pPr>
        <w:suppressAutoHyphens/>
        <w:spacing w:before="240" w:after="240"/>
        <w:jc w:val="both"/>
        <w:rPr>
          <w:rFonts w:ascii="Times New Roman" w:hAnsi="Times New Roman"/>
          <w:spacing w:val="-2"/>
          <w:sz w:val="24"/>
        </w:rPr>
      </w:pPr>
      <w:r w:rsidRPr="008D659E">
        <w:rPr>
          <w:rFonts w:ascii="Times New Roman" w:hAnsi="Times New Roman"/>
          <w:spacing w:val="-2"/>
          <w:sz w:val="24"/>
        </w:rPr>
        <w:t>The Financial Specialist will undertake the following tasks:</w:t>
      </w:r>
    </w:p>
    <w:p w14:paraId="01577A10" w14:textId="77777777" w:rsidR="008D659E" w:rsidRPr="008D659E" w:rsidRDefault="008D659E" w:rsidP="00366F78">
      <w:pPr>
        <w:numPr>
          <w:ilvl w:val="0"/>
          <w:numId w:val="9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8D659E">
        <w:rPr>
          <w:rFonts w:ascii="Times New Roman" w:hAnsi="Times New Roman"/>
          <w:b/>
          <w:bCs/>
          <w:spacing w:val="-2"/>
          <w:sz w:val="24"/>
        </w:rPr>
        <w:t>Financial Management:</w:t>
      </w:r>
    </w:p>
    <w:p w14:paraId="13F27242" w14:textId="77777777" w:rsidR="008D659E" w:rsidRPr="008D659E" w:rsidRDefault="008D659E" w:rsidP="00366F78">
      <w:pPr>
        <w:numPr>
          <w:ilvl w:val="1"/>
          <w:numId w:val="9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8D659E">
        <w:rPr>
          <w:rFonts w:ascii="Times New Roman" w:hAnsi="Times New Roman"/>
          <w:spacing w:val="-2"/>
          <w:sz w:val="24"/>
        </w:rPr>
        <w:t>Prepare all payments related to the project and ensure that all supporting documentation for financial transactions is maintained.</w:t>
      </w:r>
    </w:p>
    <w:p w14:paraId="57161B87" w14:textId="628028DB" w:rsidR="008D659E" w:rsidRPr="008D659E" w:rsidRDefault="008D659E" w:rsidP="00366F78">
      <w:pPr>
        <w:numPr>
          <w:ilvl w:val="1"/>
          <w:numId w:val="9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8D659E">
        <w:rPr>
          <w:rFonts w:ascii="Times New Roman" w:hAnsi="Times New Roman"/>
          <w:spacing w:val="-2"/>
          <w:sz w:val="24"/>
        </w:rPr>
        <w:t>Monitor payments made from the</w:t>
      </w:r>
      <w:r>
        <w:rPr>
          <w:rFonts w:ascii="Times New Roman" w:hAnsi="Times New Roman"/>
          <w:spacing w:val="-2"/>
          <w:sz w:val="24"/>
        </w:rPr>
        <w:t xml:space="preserve"> </w:t>
      </w:r>
      <w:r w:rsidRPr="008D659E">
        <w:rPr>
          <w:rFonts w:ascii="Times New Roman" w:hAnsi="Times New Roman"/>
          <w:b/>
          <w:bCs/>
          <w:spacing w:val="-2"/>
          <w:sz w:val="24"/>
        </w:rPr>
        <w:t>Designated Account</w:t>
      </w:r>
      <w:r w:rsidRPr="008D659E">
        <w:rPr>
          <w:rFonts w:ascii="Times New Roman" w:hAnsi="Times New Roman"/>
          <w:spacing w:val="-2"/>
          <w:sz w:val="24"/>
        </w:rPr>
        <w:t>, including transfers, checks, direct payments, and replenishment applications.</w:t>
      </w:r>
    </w:p>
    <w:p w14:paraId="062AEF50" w14:textId="77777777" w:rsidR="008D659E" w:rsidRPr="008D659E" w:rsidRDefault="008D659E" w:rsidP="00366F78">
      <w:pPr>
        <w:numPr>
          <w:ilvl w:val="1"/>
          <w:numId w:val="9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8D659E">
        <w:rPr>
          <w:rFonts w:ascii="Times New Roman" w:hAnsi="Times New Roman"/>
          <w:spacing w:val="-2"/>
          <w:sz w:val="24"/>
        </w:rPr>
        <w:t>Verify income tax slips and petty cash payments with supporting documents.</w:t>
      </w:r>
    </w:p>
    <w:p w14:paraId="382B8304" w14:textId="77777777" w:rsidR="008D659E" w:rsidRPr="008D659E" w:rsidRDefault="008D659E" w:rsidP="00366F78">
      <w:pPr>
        <w:numPr>
          <w:ilvl w:val="1"/>
          <w:numId w:val="9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8D659E">
        <w:rPr>
          <w:rFonts w:ascii="Times New Roman" w:hAnsi="Times New Roman"/>
          <w:spacing w:val="-2"/>
          <w:sz w:val="24"/>
        </w:rPr>
        <w:t>Conduct monthly bank reconciliations for the Designated Account.</w:t>
      </w:r>
    </w:p>
    <w:p w14:paraId="784DF7B5" w14:textId="77777777" w:rsidR="008D659E" w:rsidRPr="008D659E" w:rsidRDefault="008D659E" w:rsidP="00366F78">
      <w:pPr>
        <w:numPr>
          <w:ilvl w:val="0"/>
          <w:numId w:val="9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8D659E">
        <w:rPr>
          <w:rFonts w:ascii="Times New Roman" w:hAnsi="Times New Roman"/>
          <w:b/>
          <w:bCs/>
          <w:spacing w:val="-2"/>
          <w:sz w:val="24"/>
        </w:rPr>
        <w:t>Financial Reporting:</w:t>
      </w:r>
    </w:p>
    <w:p w14:paraId="6224D0FD" w14:textId="77777777" w:rsidR="008D659E" w:rsidRPr="008D659E" w:rsidRDefault="008D659E" w:rsidP="00366F78">
      <w:pPr>
        <w:numPr>
          <w:ilvl w:val="1"/>
          <w:numId w:val="9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8D659E">
        <w:rPr>
          <w:rFonts w:ascii="Times New Roman" w:hAnsi="Times New Roman"/>
          <w:spacing w:val="-2"/>
          <w:sz w:val="24"/>
        </w:rPr>
        <w:t>Prepare quarterly and semi-annual project financial statements.</w:t>
      </w:r>
    </w:p>
    <w:p w14:paraId="39726C07" w14:textId="77777777" w:rsidR="008D659E" w:rsidRPr="008D659E" w:rsidRDefault="008D659E" w:rsidP="00366F78">
      <w:pPr>
        <w:numPr>
          <w:ilvl w:val="1"/>
          <w:numId w:val="9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8D659E">
        <w:rPr>
          <w:rFonts w:ascii="Times New Roman" w:hAnsi="Times New Roman"/>
          <w:spacing w:val="-2"/>
          <w:sz w:val="24"/>
        </w:rPr>
        <w:t>Liaise with the Project Manager and other departments to reflect forecasts of onward disbursements.</w:t>
      </w:r>
    </w:p>
    <w:p w14:paraId="75A71484" w14:textId="77777777" w:rsidR="008D659E" w:rsidRPr="008D659E" w:rsidRDefault="008D659E" w:rsidP="00366F78">
      <w:pPr>
        <w:numPr>
          <w:ilvl w:val="1"/>
          <w:numId w:val="9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8D659E">
        <w:rPr>
          <w:rFonts w:ascii="Times New Roman" w:hAnsi="Times New Roman"/>
          <w:spacing w:val="-2"/>
          <w:sz w:val="24"/>
        </w:rPr>
        <w:t>Prepare withdrawal applications and submit them for signature.</w:t>
      </w:r>
    </w:p>
    <w:p w14:paraId="25CB1333" w14:textId="77777777" w:rsidR="008D659E" w:rsidRPr="008D659E" w:rsidRDefault="008D659E" w:rsidP="00366F78">
      <w:pPr>
        <w:numPr>
          <w:ilvl w:val="0"/>
          <w:numId w:val="9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8D659E">
        <w:rPr>
          <w:rFonts w:ascii="Times New Roman" w:hAnsi="Times New Roman"/>
          <w:b/>
          <w:bCs/>
          <w:spacing w:val="-2"/>
          <w:sz w:val="24"/>
        </w:rPr>
        <w:t>Compliance and Audit:</w:t>
      </w:r>
    </w:p>
    <w:p w14:paraId="7AAC601E" w14:textId="77777777" w:rsidR="008D659E" w:rsidRPr="008D659E" w:rsidRDefault="008D659E" w:rsidP="00366F78">
      <w:pPr>
        <w:numPr>
          <w:ilvl w:val="1"/>
          <w:numId w:val="9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8D659E">
        <w:rPr>
          <w:rFonts w:ascii="Times New Roman" w:hAnsi="Times New Roman"/>
          <w:spacing w:val="-2"/>
          <w:sz w:val="24"/>
        </w:rPr>
        <w:t>Ensure compliance with World Bank financial management procedures, the loan agreement, and project operational manuals.</w:t>
      </w:r>
    </w:p>
    <w:p w14:paraId="41F061E0" w14:textId="77777777" w:rsidR="008D659E" w:rsidRPr="008D659E" w:rsidRDefault="008D659E" w:rsidP="00366F78">
      <w:pPr>
        <w:numPr>
          <w:ilvl w:val="1"/>
          <w:numId w:val="9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8D659E">
        <w:rPr>
          <w:rFonts w:ascii="Times New Roman" w:hAnsi="Times New Roman"/>
          <w:spacing w:val="-2"/>
          <w:sz w:val="24"/>
        </w:rPr>
        <w:t>Maintain proper records and documentation for audits.</w:t>
      </w:r>
    </w:p>
    <w:p w14:paraId="3DE79555" w14:textId="77777777" w:rsidR="008D659E" w:rsidRPr="008D659E" w:rsidRDefault="008D659E" w:rsidP="00366F78">
      <w:pPr>
        <w:numPr>
          <w:ilvl w:val="1"/>
          <w:numId w:val="9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8D659E">
        <w:rPr>
          <w:rFonts w:ascii="Times New Roman" w:hAnsi="Times New Roman"/>
          <w:spacing w:val="-2"/>
          <w:sz w:val="24"/>
        </w:rPr>
        <w:lastRenderedPageBreak/>
        <w:t>Work with external auditors and third-party monitoring agents as needed.</w:t>
      </w:r>
    </w:p>
    <w:p w14:paraId="7858B83D" w14:textId="77777777" w:rsidR="008D659E" w:rsidRPr="008D659E" w:rsidRDefault="008D659E" w:rsidP="00366F78">
      <w:pPr>
        <w:numPr>
          <w:ilvl w:val="0"/>
          <w:numId w:val="9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8D659E">
        <w:rPr>
          <w:rFonts w:ascii="Times New Roman" w:hAnsi="Times New Roman"/>
          <w:b/>
          <w:bCs/>
          <w:spacing w:val="-2"/>
          <w:sz w:val="24"/>
        </w:rPr>
        <w:t>Internal Controls and Systems:</w:t>
      </w:r>
    </w:p>
    <w:p w14:paraId="7EA0FE9B" w14:textId="68C5A667" w:rsidR="008D659E" w:rsidRPr="008D659E" w:rsidRDefault="008D659E" w:rsidP="00366F78">
      <w:pPr>
        <w:numPr>
          <w:ilvl w:val="1"/>
          <w:numId w:val="9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8D659E">
        <w:rPr>
          <w:rFonts w:ascii="Times New Roman" w:hAnsi="Times New Roman"/>
          <w:spacing w:val="-2"/>
          <w:sz w:val="24"/>
        </w:rPr>
        <w:t>Design and maintain an appropriate</w:t>
      </w:r>
      <w:r>
        <w:rPr>
          <w:rFonts w:ascii="Times New Roman" w:hAnsi="Times New Roman"/>
          <w:spacing w:val="-2"/>
          <w:sz w:val="24"/>
        </w:rPr>
        <w:t xml:space="preserve"> </w:t>
      </w:r>
      <w:r w:rsidRPr="008D659E">
        <w:rPr>
          <w:rFonts w:ascii="Times New Roman" w:hAnsi="Times New Roman"/>
          <w:spacing w:val="-2"/>
          <w:sz w:val="24"/>
        </w:rPr>
        <w:t>Chart of Accounts and Cost Center.</w:t>
      </w:r>
    </w:p>
    <w:p w14:paraId="015489A8" w14:textId="77777777" w:rsidR="008D659E" w:rsidRPr="008D659E" w:rsidRDefault="008D659E" w:rsidP="00366F78">
      <w:pPr>
        <w:numPr>
          <w:ilvl w:val="1"/>
          <w:numId w:val="9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8D659E">
        <w:rPr>
          <w:rFonts w:ascii="Times New Roman" w:hAnsi="Times New Roman"/>
          <w:spacing w:val="-2"/>
          <w:sz w:val="24"/>
        </w:rPr>
        <w:t>Establish and maintain an internal control mechanism for the smooth operation of the payment system.</w:t>
      </w:r>
    </w:p>
    <w:p w14:paraId="2331A390" w14:textId="77777777" w:rsidR="008D659E" w:rsidRPr="008D659E" w:rsidRDefault="008D659E" w:rsidP="00366F78">
      <w:pPr>
        <w:numPr>
          <w:ilvl w:val="1"/>
          <w:numId w:val="9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8D659E">
        <w:rPr>
          <w:rFonts w:ascii="Times New Roman" w:hAnsi="Times New Roman"/>
          <w:spacing w:val="-2"/>
          <w:sz w:val="24"/>
        </w:rPr>
        <w:t>Develop accounting policies, procedures, and reporting tools.</w:t>
      </w:r>
    </w:p>
    <w:p w14:paraId="425C8143" w14:textId="77777777" w:rsidR="008D659E" w:rsidRPr="008D659E" w:rsidRDefault="008D659E" w:rsidP="00366F78">
      <w:pPr>
        <w:numPr>
          <w:ilvl w:val="1"/>
          <w:numId w:val="9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8D659E">
        <w:rPr>
          <w:rFonts w:ascii="Times New Roman" w:hAnsi="Times New Roman"/>
          <w:spacing w:val="-2"/>
          <w:sz w:val="24"/>
        </w:rPr>
        <w:t>Maintain a fully functional accounting system.</w:t>
      </w:r>
    </w:p>
    <w:p w14:paraId="71D7C449" w14:textId="77777777" w:rsidR="008D659E" w:rsidRPr="008D659E" w:rsidRDefault="008D659E" w:rsidP="00366F78">
      <w:pPr>
        <w:numPr>
          <w:ilvl w:val="0"/>
          <w:numId w:val="9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8D659E">
        <w:rPr>
          <w:rFonts w:ascii="Times New Roman" w:hAnsi="Times New Roman"/>
          <w:b/>
          <w:bCs/>
          <w:spacing w:val="-2"/>
          <w:sz w:val="24"/>
        </w:rPr>
        <w:t>Budgeting and Planning:</w:t>
      </w:r>
    </w:p>
    <w:p w14:paraId="7D921E0D" w14:textId="77777777" w:rsidR="008D659E" w:rsidRPr="008D659E" w:rsidRDefault="008D659E" w:rsidP="00366F78">
      <w:pPr>
        <w:numPr>
          <w:ilvl w:val="1"/>
          <w:numId w:val="9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8D659E">
        <w:rPr>
          <w:rFonts w:ascii="Times New Roman" w:hAnsi="Times New Roman"/>
          <w:spacing w:val="-2"/>
          <w:sz w:val="24"/>
        </w:rPr>
        <w:t>Prepare the project budget in coordination with the Project Manager.</w:t>
      </w:r>
    </w:p>
    <w:p w14:paraId="6997CA89" w14:textId="77777777" w:rsidR="008D659E" w:rsidRPr="008D659E" w:rsidRDefault="008D659E" w:rsidP="00366F78">
      <w:pPr>
        <w:numPr>
          <w:ilvl w:val="1"/>
          <w:numId w:val="9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8D659E">
        <w:rPr>
          <w:rFonts w:ascii="Times New Roman" w:hAnsi="Times New Roman"/>
          <w:spacing w:val="-2"/>
          <w:sz w:val="24"/>
        </w:rPr>
        <w:t>Develop and monitor the disbursement plan.</w:t>
      </w:r>
    </w:p>
    <w:p w14:paraId="7F41E6AC" w14:textId="77777777" w:rsidR="008D659E" w:rsidRPr="008D659E" w:rsidRDefault="008D659E" w:rsidP="00366F78">
      <w:pPr>
        <w:numPr>
          <w:ilvl w:val="0"/>
          <w:numId w:val="9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8D659E">
        <w:rPr>
          <w:rFonts w:ascii="Times New Roman" w:hAnsi="Times New Roman"/>
          <w:b/>
          <w:bCs/>
          <w:spacing w:val="-2"/>
          <w:sz w:val="24"/>
        </w:rPr>
        <w:t>Coordination and Communication:</w:t>
      </w:r>
    </w:p>
    <w:p w14:paraId="1E3B4CD2" w14:textId="77777777" w:rsidR="008D659E" w:rsidRPr="008D659E" w:rsidRDefault="008D659E" w:rsidP="00366F78">
      <w:pPr>
        <w:numPr>
          <w:ilvl w:val="1"/>
          <w:numId w:val="9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8D659E">
        <w:rPr>
          <w:rFonts w:ascii="Times New Roman" w:hAnsi="Times New Roman"/>
          <w:spacing w:val="-2"/>
          <w:sz w:val="24"/>
        </w:rPr>
        <w:t>Follow up on financial matters with relevant departments, including the Ministry of Finance, Central Bank, and Ministry of Budget.</w:t>
      </w:r>
    </w:p>
    <w:p w14:paraId="63FEE356" w14:textId="111D38A3" w:rsidR="008D659E" w:rsidRDefault="008D659E" w:rsidP="00366F78">
      <w:pPr>
        <w:numPr>
          <w:ilvl w:val="1"/>
          <w:numId w:val="9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8D659E">
        <w:rPr>
          <w:rFonts w:ascii="Times New Roman" w:hAnsi="Times New Roman"/>
          <w:spacing w:val="-2"/>
          <w:sz w:val="24"/>
        </w:rPr>
        <w:t>Attend to financial queries and provide support as required.</w:t>
      </w:r>
    </w:p>
    <w:p w14:paraId="2BE073B1" w14:textId="77777777" w:rsidR="0055110E" w:rsidRPr="0055110E" w:rsidRDefault="0055110E" w:rsidP="0055110E">
      <w:pPr>
        <w:numPr>
          <w:ilvl w:val="1"/>
          <w:numId w:val="9"/>
        </w:numPr>
        <w:suppressAutoHyphens/>
        <w:jc w:val="both"/>
        <w:rPr>
          <w:rFonts w:ascii="Times New Roman" w:hAnsi="Times New Roman"/>
          <w:b/>
          <w:bCs/>
          <w:spacing w:val="-2"/>
          <w:sz w:val="24"/>
        </w:rPr>
      </w:pPr>
      <w:r w:rsidRPr="0055110E">
        <w:rPr>
          <w:rFonts w:ascii="Times New Roman" w:hAnsi="Times New Roman"/>
          <w:b/>
          <w:bCs/>
          <w:spacing w:val="-2"/>
          <w:sz w:val="24"/>
        </w:rPr>
        <w:t>Submit a working schedule at the beginning of the assignment and monthly time sheets thereafter to the Project Manager for review and approval, in line with the time-based nature of the contract.</w:t>
      </w:r>
    </w:p>
    <w:p w14:paraId="2912861B" w14:textId="77777777" w:rsidR="0055110E" w:rsidRPr="0055110E" w:rsidRDefault="0055110E" w:rsidP="0055110E">
      <w:pPr>
        <w:suppressAutoHyphens/>
        <w:ind w:left="1440"/>
        <w:jc w:val="both"/>
        <w:rPr>
          <w:rFonts w:ascii="Times New Roman" w:hAnsi="Times New Roman"/>
          <w:spacing w:val="-2"/>
          <w:sz w:val="24"/>
        </w:rPr>
      </w:pPr>
    </w:p>
    <w:p w14:paraId="52268076" w14:textId="77777777" w:rsidR="00DA5719" w:rsidRDefault="00DA5719" w:rsidP="00366F78">
      <w:pPr>
        <w:suppressAutoHyphens/>
        <w:spacing w:before="240"/>
        <w:jc w:val="both"/>
        <w:rPr>
          <w:rFonts w:ascii="Times New Roman" w:hAnsi="Times New Roman"/>
          <w:b/>
          <w:bCs/>
          <w:spacing w:val="-2"/>
          <w:sz w:val="24"/>
        </w:rPr>
      </w:pPr>
      <w:r w:rsidRPr="00DA5719">
        <w:rPr>
          <w:rFonts w:ascii="Times New Roman" w:hAnsi="Times New Roman"/>
          <w:b/>
          <w:bCs/>
          <w:spacing w:val="-2"/>
          <w:sz w:val="24"/>
        </w:rPr>
        <w:t>4. Required Qualifications and Experience</w:t>
      </w:r>
    </w:p>
    <w:p w14:paraId="5A477661" w14:textId="77777777" w:rsidR="008D659E" w:rsidRPr="008D659E" w:rsidRDefault="008D659E" w:rsidP="00366F78">
      <w:pPr>
        <w:suppressAutoHyphens/>
        <w:spacing w:before="240"/>
        <w:jc w:val="both"/>
        <w:rPr>
          <w:rFonts w:ascii="Times New Roman" w:hAnsi="Times New Roman"/>
          <w:spacing w:val="-2"/>
          <w:sz w:val="24"/>
        </w:rPr>
      </w:pPr>
      <w:r w:rsidRPr="008D659E">
        <w:rPr>
          <w:rFonts w:ascii="Times New Roman" w:hAnsi="Times New Roman"/>
          <w:spacing w:val="-2"/>
          <w:sz w:val="24"/>
        </w:rPr>
        <w:t>Consultants will be shortlisted based on the following qualifications:</w:t>
      </w:r>
    </w:p>
    <w:p w14:paraId="02955CE1" w14:textId="77777777" w:rsidR="008D659E" w:rsidRPr="008D659E" w:rsidRDefault="008D659E" w:rsidP="00366F78">
      <w:pPr>
        <w:numPr>
          <w:ilvl w:val="0"/>
          <w:numId w:val="10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8D659E">
        <w:rPr>
          <w:rFonts w:ascii="Times New Roman" w:hAnsi="Times New Roman"/>
          <w:b/>
          <w:bCs/>
          <w:spacing w:val="-2"/>
          <w:sz w:val="24"/>
        </w:rPr>
        <w:t>Education:</w:t>
      </w:r>
    </w:p>
    <w:p w14:paraId="3718DDF5" w14:textId="77777777" w:rsidR="008D659E" w:rsidRPr="008D659E" w:rsidRDefault="008D659E" w:rsidP="00366F78">
      <w:pPr>
        <w:numPr>
          <w:ilvl w:val="1"/>
          <w:numId w:val="10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8D659E">
        <w:rPr>
          <w:rFonts w:ascii="Times New Roman" w:hAnsi="Times New Roman"/>
          <w:spacing w:val="-2"/>
          <w:sz w:val="24"/>
        </w:rPr>
        <w:t>Bachelor’s degree in Business, Accounting, Economics, or a related field.</w:t>
      </w:r>
    </w:p>
    <w:p w14:paraId="5007DF04" w14:textId="77777777" w:rsidR="008D659E" w:rsidRPr="008D659E" w:rsidRDefault="008D659E" w:rsidP="00366F78">
      <w:pPr>
        <w:numPr>
          <w:ilvl w:val="1"/>
          <w:numId w:val="10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8D659E">
        <w:rPr>
          <w:rFonts w:ascii="Times New Roman" w:hAnsi="Times New Roman"/>
          <w:spacing w:val="-2"/>
          <w:sz w:val="24"/>
        </w:rPr>
        <w:t>A Master’s degree or professional accountancy qualification (e.g., CPA, CMA) is preferred.</w:t>
      </w:r>
    </w:p>
    <w:p w14:paraId="59037338" w14:textId="77777777" w:rsidR="008D659E" w:rsidRPr="008D659E" w:rsidRDefault="008D659E" w:rsidP="00366F78">
      <w:pPr>
        <w:numPr>
          <w:ilvl w:val="0"/>
          <w:numId w:val="10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8D659E">
        <w:rPr>
          <w:rFonts w:ascii="Times New Roman" w:hAnsi="Times New Roman"/>
          <w:b/>
          <w:bCs/>
          <w:spacing w:val="-2"/>
          <w:sz w:val="24"/>
        </w:rPr>
        <w:t>Experience:</w:t>
      </w:r>
    </w:p>
    <w:p w14:paraId="74681238" w14:textId="177C547B" w:rsidR="008D659E" w:rsidRPr="008D659E" w:rsidRDefault="008D659E" w:rsidP="00366F78">
      <w:pPr>
        <w:numPr>
          <w:ilvl w:val="1"/>
          <w:numId w:val="10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8D659E">
        <w:rPr>
          <w:rFonts w:ascii="Times New Roman" w:hAnsi="Times New Roman"/>
          <w:spacing w:val="-2"/>
          <w:sz w:val="24"/>
        </w:rPr>
        <w:t>At least</w:t>
      </w:r>
      <w:r w:rsidRPr="00B73713">
        <w:rPr>
          <w:rFonts w:ascii="Times New Roman" w:hAnsi="Times New Roman"/>
          <w:spacing w:val="-2"/>
          <w:sz w:val="24"/>
        </w:rPr>
        <w:t xml:space="preserve"> </w:t>
      </w:r>
      <w:r w:rsidRPr="008D659E">
        <w:rPr>
          <w:rFonts w:ascii="Times New Roman" w:hAnsi="Times New Roman"/>
          <w:spacing w:val="-2"/>
          <w:sz w:val="24"/>
        </w:rPr>
        <w:t>5 years</w:t>
      </w:r>
      <w:r w:rsidRPr="00B73713">
        <w:rPr>
          <w:rFonts w:ascii="Times New Roman" w:hAnsi="Times New Roman"/>
          <w:spacing w:val="-2"/>
          <w:sz w:val="24"/>
        </w:rPr>
        <w:t xml:space="preserve"> </w:t>
      </w:r>
      <w:r w:rsidRPr="008D659E">
        <w:rPr>
          <w:rFonts w:ascii="Times New Roman" w:hAnsi="Times New Roman"/>
          <w:spacing w:val="-2"/>
          <w:sz w:val="24"/>
        </w:rPr>
        <w:t>of professional experience in financial management, preferably in projects funded by international financial institutions such as the World Bank.</w:t>
      </w:r>
    </w:p>
    <w:p w14:paraId="578FD73E" w14:textId="77777777" w:rsidR="008D659E" w:rsidRPr="008D659E" w:rsidRDefault="008D659E" w:rsidP="00366F78">
      <w:pPr>
        <w:numPr>
          <w:ilvl w:val="1"/>
          <w:numId w:val="10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8D659E">
        <w:rPr>
          <w:rFonts w:ascii="Times New Roman" w:hAnsi="Times New Roman"/>
          <w:spacing w:val="-2"/>
          <w:sz w:val="24"/>
        </w:rPr>
        <w:t>Direct experience in managing financial activities for donor-funded projects is required.</w:t>
      </w:r>
    </w:p>
    <w:p w14:paraId="44414AC0" w14:textId="77777777" w:rsidR="008D659E" w:rsidRPr="008D659E" w:rsidRDefault="008D659E" w:rsidP="00366F78">
      <w:pPr>
        <w:numPr>
          <w:ilvl w:val="0"/>
          <w:numId w:val="10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8D659E">
        <w:rPr>
          <w:rFonts w:ascii="Times New Roman" w:hAnsi="Times New Roman"/>
          <w:b/>
          <w:bCs/>
          <w:spacing w:val="-2"/>
          <w:sz w:val="24"/>
        </w:rPr>
        <w:t>Technical Knowledge:</w:t>
      </w:r>
    </w:p>
    <w:p w14:paraId="17DD90CD" w14:textId="77777777" w:rsidR="008D659E" w:rsidRPr="008D659E" w:rsidRDefault="008D659E" w:rsidP="00366F78">
      <w:pPr>
        <w:numPr>
          <w:ilvl w:val="1"/>
          <w:numId w:val="10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8D659E">
        <w:rPr>
          <w:rFonts w:ascii="Times New Roman" w:hAnsi="Times New Roman"/>
          <w:spacing w:val="-2"/>
          <w:sz w:val="24"/>
        </w:rPr>
        <w:t>Strong understanding of financial management concepts, budgeting, and World Bank financial regulations.</w:t>
      </w:r>
    </w:p>
    <w:p w14:paraId="2A08D547" w14:textId="77777777" w:rsidR="008D659E" w:rsidRPr="008D659E" w:rsidRDefault="008D659E" w:rsidP="00366F78">
      <w:pPr>
        <w:numPr>
          <w:ilvl w:val="1"/>
          <w:numId w:val="10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8D659E">
        <w:rPr>
          <w:rFonts w:ascii="Times New Roman" w:hAnsi="Times New Roman"/>
          <w:spacing w:val="-2"/>
          <w:sz w:val="24"/>
        </w:rPr>
        <w:t>Familiarity with Lebanon’s public sector structure and financial policies is an advantage.</w:t>
      </w:r>
    </w:p>
    <w:p w14:paraId="2FEABF3D" w14:textId="77777777" w:rsidR="008D659E" w:rsidRPr="008D659E" w:rsidRDefault="008D659E" w:rsidP="00366F78">
      <w:pPr>
        <w:numPr>
          <w:ilvl w:val="0"/>
          <w:numId w:val="10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8D659E">
        <w:rPr>
          <w:rFonts w:ascii="Times New Roman" w:hAnsi="Times New Roman"/>
          <w:b/>
          <w:bCs/>
          <w:spacing w:val="-2"/>
          <w:sz w:val="24"/>
        </w:rPr>
        <w:t>Skills:</w:t>
      </w:r>
    </w:p>
    <w:p w14:paraId="5BB754B6" w14:textId="7C2E964F" w:rsidR="008D659E" w:rsidRPr="008D659E" w:rsidRDefault="008D659E" w:rsidP="00366F78">
      <w:pPr>
        <w:numPr>
          <w:ilvl w:val="1"/>
          <w:numId w:val="10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8D659E">
        <w:rPr>
          <w:rFonts w:ascii="Times New Roman" w:hAnsi="Times New Roman"/>
          <w:spacing w:val="-2"/>
          <w:sz w:val="24"/>
        </w:rPr>
        <w:t>Proficiency in</w:t>
      </w:r>
      <w:r w:rsidR="00B73713">
        <w:rPr>
          <w:rFonts w:ascii="Times New Roman" w:hAnsi="Times New Roman"/>
          <w:spacing w:val="-2"/>
          <w:sz w:val="24"/>
        </w:rPr>
        <w:t xml:space="preserve"> </w:t>
      </w:r>
      <w:r w:rsidRPr="008D659E">
        <w:rPr>
          <w:rFonts w:ascii="Times New Roman" w:hAnsi="Times New Roman"/>
          <w:b/>
          <w:bCs/>
          <w:spacing w:val="-2"/>
          <w:sz w:val="24"/>
        </w:rPr>
        <w:t>English and Arabic</w:t>
      </w:r>
      <w:r w:rsidR="00B73713">
        <w:rPr>
          <w:rFonts w:ascii="Times New Roman" w:hAnsi="Times New Roman"/>
          <w:spacing w:val="-2"/>
          <w:sz w:val="24"/>
        </w:rPr>
        <w:t xml:space="preserve"> </w:t>
      </w:r>
      <w:r w:rsidRPr="008D659E">
        <w:rPr>
          <w:rFonts w:ascii="Times New Roman" w:hAnsi="Times New Roman"/>
          <w:spacing w:val="-2"/>
          <w:sz w:val="24"/>
        </w:rPr>
        <w:t>(written and spoken). French is an advantage.</w:t>
      </w:r>
    </w:p>
    <w:p w14:paraId="2339A3E2" w14:textId="77777777" w:rsidR="008D659E" w:rsidRPr="008D659E" w:rsidRDefault="008D659E" w:rsidP="00366F78">
      <w:pPr>
        <w:numPr>
          <w:ilvl w:val="1"/>
          <w:numId w:val="10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8D659E">
        <w:rPr>
          <w:rFonts w:ascii="Times New Roman" w:hAnsi="Times New Roman"/>
          <w:spacing w:val="-2"/>
          <w:sz w:val="24"/>
        </w:rPr>
        <w:t>Strong computer skills, including proficiency in Microsoft Office (Word, Excel, PowerPoint) and accounting software.</w:t>
      </w:r>
    </w:p>
    <w:p w14:paraId="7550DFCD" w14:textId="77777777" w:rsidR="008D659E" w:rsidRPr="008D659E" w:rsidRDefault="008D659E" w:rsidP="00366F78">
      <w:pPr>
        <w:numPr>
          <w:ilvl w:val="1"/>
          <w:numId w:val="10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8D659E">
        <w:rPr>
          <w:rFonts w:ascii="Times New Roman" w:hAnsi="Times New Roman"/>
          <w:spacing w:val="-2"/>
          <w:sz w:val="24"/>
        </w:rPr>
        <w:t>Demonstrated problem-solving, organizational, and negotiation skills.</w:t>
      </w:r>
    </w:p>
    <w:p w14:paraId="68632B40" w14:textId="459AB25A" w:rsidR="00B24D49" w:rsidRDefault="00B24D49" w:rsidP="00366F78">
      <w:pPr>
        <w:suppressAutoHyphens/>
        <w:spacing w:before="240"/>
        <w:jc w:val="both"/>
        <w:rPr>
          <w:rFonts w:ascii="Times New Roman" w:hAnsi="Times New Roman"/>
          <w:spacing w:val="-2"/>
          <w:sz w:val="24"/>
        </w:rPr>
      </w:pPr>
      <w:r w:rsidRPr="00B24D49">
        <w:rPr>
          <w:rFonts w:ascii="Times New Roman" w:hAnsi="Times New Roman"/>
          <w:spacing w:val="-2"/>
          <w:sz w:val="24"/>
        </w:rPr>
        <w:t xml:space="preserve">The attention of interested Consultants is drawn to Section III, paragraphs </w:t>
      </w:r>
      <w:r w:rsidRPr="00B24D49">
        <w:rPr>
          <w:rFonts w:ascii="Times New Roman" w:hAnsi="Times New Roman"/>
          <w:b/>
          <w:bCs/>
          <w:spacing w:val="-2"/>
          <w:sz w:val="24"/>
        </w:rPr>
        <w:t>3.14, 3.16, and 3.17</w:t>
      </w:r>
      <w:r w:rsidRPr="00B24D49">
        <w:rPr>
          <w:rFonts w:ascii="Times New Roman" w:hAnsi="Times New Roman"/>
          <w:spacing w:val="-2"/>
          <w:sz w:val="24"/>
        </w:rPr>
        <w:t xml:space="preserve"> of the World Bank’s </w:t>
      </w:r>
      <w:r w:rsidRPr="00B24D49">
        <w:rPr>
          <w:rFonts w:ascii="Times New Roman" w:hAnsi="Times New Roman"/>
          <w:b/>
          <w:bCs/>
          <w:spacing w:val="-2"/>
          <w:sz w:val="24"/>
        </w:rPr>
        <w:t>Procurement Regulations for IPF Borrowers</w:t>
      </w:r>
      <w:r w:rsidRPr="00B24D49">
        <w:rPr>
          <w:rFonts w:ascii="Times New Roman" w:hAnsi="Times New Roman"/>
          <w:spacing w:val="-2"/>
          <w:sz w:val="24"/>
        </w:rPr>
        <w:t xml:space="preserve"> (September 2023), which set forth the World Bank’s policy on conflict of interest.</w:t>
      </w:r>
    </w:p>
    <w:p w14:paraId="5AB905EE" w14:textId="77777777" w:rsidR="00DA5719" w:rsidRPr="00B24D49" w:rsidRDefault="00DA5719" w:rsidP="00366F78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3F7F369A" w14:textId="77777777" w:rsidR="00B24D49" w:rsidRPr="00B24D49" w:rsidRDefault="00B24D49" w:rsidP="00366F78">
      <w:pPr>
        <w:suppressAutoHyphens/>
        <w:spacing w:after="240"/>
        <w:jc w:val="both"/>
        <w:rPr>
          <w:rFonts w:ascii="Times New Roman" w:hAnsi="Times New Roman"/>
          <w:spacing w:val="-2"/>
          <w:sz w:val="24"/>
        </w:rPr>
      </w:pPr>
      <w:r w:rsidRPr="00B24D49">
        <w:rPr>
          <w:rFonts w:ascii="Times New Roman" w:hAnsi="Times New Roman"/>
          <w:spacing w:val="-2"/>
          <w:sz w:val="24"/>
        </w:rPr>
        <w:t xml:space="preserve">A Consultant will be selected in accordance with the </w:t>
      </w:r>
      <w:r w:rsidRPr="00B24D49">
        <w:rPr>
          <w:rFonts w:ascii="Times New Roman" w:hAnsi="Times New Roman"/>
          <w:b/>
          <w:bCs/>
          <w:spacing w:val="-2"/>
          <w:sz w:val="24"/>
        </w:rPr>
        <w:t>Individual Consultant Selection</w:t>
      </w:r>
      <w:r w:rsidRPr="00B24D49">
        <w:rPr>
          <w:rFonts w:ascii="Times New Roman" w:hAnsi="Times New Roman"/>
          <w:spacing w:val="-2"/>
          <w:sz w:val="24"/>
        </w:rPr>
        <w:t xml:space="preserve"> method set out in the Procurement Regulations.</w:t>
      </w:r>
    </w:p>
    <w:p w14:paraId="5CE2FDFA" w14:textId="121F7FD0" w:rsidR="00DA5719" w:rsidRPr="00DA5719" w:rsidRDefault="00DA5719" w:rsidP="00366F78">
      <w:pPr>
        <w:suppressAutoHyphens/>
        <w:spacing w:after="240"/>
        <w:jc w:val="both"/>
        <w:rPr>
          <w:rFonts w:ascii="Times New Roman" w:hAnsi="Times New Roman"/>
          <w:spacing w:val="-2"/>
          <w:sz w:val="24"/>
        </w:rPr>
      </w:pPr>
      <w:r w:rsidRPr="00DA5719">
        <w:rPr>
          <w:rFonts w:ascii="Times New Roman" w:hAnsi="Times New Roman"/>
          <w:spacing w:val="-2"/>
          <w:sz w:val="24"/>
        </w:rPr>
        <w:t xml:space="preserve">The detailed Terms of Reference (TOR) for the assignment </w:t>
      </w:r>
      <w:r w:rsidRPr="00DA5719">
        <w:rPr>
          <w:rFonts w:ascii="Times New Roman" w:hAnsi="Times New Roman"/>
          <w:i/>
          <w:spacing w:val="-2"/>
          <w:sz w:val="24"/>
        </w:rPr>
        <w:t xml:space="preserve">are attached to this request for expressions of interest and can be found at the following website </w:t>
      </w:r>
      <w:hyperlink r:id="rId8" w:history="1">
        <w:r w:rsidRPr="00DA5719">
          <w:rPr>
            <w:rStyle w:val="Hyperlink"/>
            <w:rFonts w:ascii="Times New Roman" w:hAnsi="Times New Roman"/>
            <w:i/>
            <w:spacing w:val="-2"/>
            <w:sz w:val="24"/>
          </w:rPr>
          <w:t>www.edl.gov.lb</w:t>
        </w:r>
      </w:hyperlink>
      <w:r w:rsidRPr="00DA5719">
        <w:rPr>
          <w:rFonts w:ascii="Times New Roman" w:hAnsi="Times New Roman"/>
          <w:i/>
          <w:spacing w:val="-2"/>
          <w:sz w:val="24"/>
        </w:rPr>
        <w:t>,</w:t>
      </w:r>
      <w:r w:rsidR="00F71815">
        <w:rPr>
          <w:rFonts w:ascii="Times New Roman" w:hAnsi="Times New Roman"/>
          <w:i/>
          <w:spacing w:val="-2"/>
          <w:sz w:val="24"/>
        </w:rPr>
        <w:t xml:space="preserve"> </w:t>
      </w:r>
      <w:hyperlink r:id="rId9" w:history="1">
        <w:r w:rsidR="00F71815" w:rsidRPr="00CE6E5E">
          <w:rPr>
            <w:rStyle w:val="Hyperlink"/>
            <w:rFonts w:ascii="Times New Roman" w:hAnsi="Times New Roman"/>
            <w:i/>
            <w:spacing w:val="-2"/>
            <w:sz w:val="24"/>
          </w:rPr>
          <w:t>www.ppa.gov.lb</w:t>
        </w:r>
      </w:hyperlink>
      <w:r w:rsidR="00F71815">
        <w:rPr>
          <w:rFonts w:ascii="Times New Roman" w:hAnsi="Times New Roman"/>
          <w:i/>
          <w:spacing w:val="-2"/>
          <w:sz w:val="24"/>
        </w:rPr>
        <w:t xml:space="preserve"> </w:t>
      </w:r>
      <w:r w:rsidRPr="00DA5719">
        <w:rPr>
          <w:rFonts w:ascii="Times New Roman" w:hAnsi="Times New Roman"/>
          <w:i/>
          <w:spacing w:val="-2"/>
          <w:sz w:val="24"/>
        </w:rPr>
        <w:t xml:space="preserve">or can be obtained </w:t>
      </w:r>
      <w:r w:rsidR="00F71815">
        <w:rPr>
          <w:rFonts w:ascii="Times New Roman" w:hAnsi="Times New Roman"/>
          <w:i/>
          <w:spacing w:val="-2"/>
          <w:sz w:val="24"/>
        </w:rPr>
        <w:t xml:space="preserve">as a hard copy </w:t>
      </w:r>
      <w:r w:rsidRPr="00DA5719">
        <w:rPr>
          <w:rFonts w:ascii="Times New Roman" w:hAnsi="Times New Roman"/>
          <w:i/>
          <w:spacing w:val="-2"/>
          <w:sz w:val="24"/>
        </w:rPr>
        <w:t>at the address given below</w:t>
      </w:r>
    </w:p>
    <w:p w14:paraId="0E5E918F" w14:textId="0741D6BF" w:rsidR="00B24D49" w:rsidRDefault="00B24D49" w:rsidP="00366F78">
      <w:pPr>
        <w:suppressAutoHyphens/>
        <w:spacing w:after="240"/>
        <w:jc w:val="both"/>
        <w:rPr>
          <w:rFonts w:ascii="Times New Roman" w:hAnsi="Times New Roman"/>
          <w:spacing w:val="-2"/>
          <w:sz w:val="24"/>
        </w:rPr>
      </w:pPr>
      <w:r w:rsidRPr="00B24D49">
        <w:rPr>
          <w:rFonts w:ascii="Times New Roman" w:hAnsi="Times New Roman"/>
          <w:spacing w:val="-2"/>
          <w:sz w:val="24"/>
        </w:rPr>
        <w:t>Further information can be obtained at the address below during office hours 09:00 to 14:00 hours.</w:t>
      </w:r>
    </w:p>
    <w:p w14:paraId="02D8CCAB" w14:textId="77777777" w:rsidR="00F368E8" w:rsidRPr="00F368E8" w:rsidRDefault="00F368E8" w:rsidP="00F368E8">
      <w:pPr>
        <w:suppressAutoHyphens/>
        <w:spacing w:after="240"/>
        <w:jc w:val="both"/>
        <w:rPr>
          <w:rFonts w:ascii="Times New Roman" w:hAnsi="Times New Roman"/>
          <w:b/>
          <w:bCs/>
          <w:spacing w:val="-2"/>
          <w:sz w:val="24"/>
        </w:rPr>
      </w:pPr>
      <w:r w:rsidRPr="00F368E8">
        <w:rPr>
          <w:rFonts w:ascii="Times New Roman" w:hAnsi="Times New Roman"/>
          <w:b/>
          <w:bCs/>
          <w:spacing w:val="-2"/>
          <w:sz w:val="24"/>
        </w:rPr>
        <w:t>Submission of Expressions of Interest</w:t>
      </w:r>
    </w:p>
    <w:p w14:paraId="5230615C" w14:textId="77777777" w:rsidR="00F368E8" w:rsidRPr="00F368E8" w:rsidRDefault="00F368E8" w:rsidP="00F368E8">
      <w:pPr>
        <w:suppressAutoHyphens/>
        <w:spacing w:after="240"/>
        <w:jc w:val="both"/>
        <w:rPr>
          <w:rFonts w:ascii="Times New Roman" w:hAnsi="Times New Roman"/>
          <w:spacing w:val="-2"/>
          <w:sz w:val="24"/>
        </w:rPr>
      </w:pPr>
      <w:r w:rsidRPr="00F368E8">
        <w:rPr>
          <w:rFonts w:ascii="Times New Roman" w:hAnsi="Times New Roman"/>
          <w:spacing w:val="-2"/>
          <w:sz w:val="24"/>
        </w:rPr>
        <w:t xml:space="preserve">Interested individual consultants should submit their </w:t>
      </w:r>
      <w:r w:rsidRPr="00F368E8">
        <w:rPr>
          <w:rFonts w:ascii="Times New Roman" w:hAnsi="Times New Roman"/>
          <w:b/>
          <w:bCs/>
          <w:spacing w:val="-2"/>
          <w:sz w:val="24"/>
        </w:rPr>
        <w:t>Expression of Interest (EOI)</w:t>
      </w:r>
      <w:r w:rsidRPr="00F368E8">
        <w:rPr>
          <w:rFonts w:ascii="Times New Roman" w:hAnsi="Times New Roman"/>
          <w:spacing w:val="-2"/>
          <w:sz w:val="24"/>
        </w:rPr>
        <w:t xml:space="preserve"> including:</w:t>
      </w:r>
    </w:p>
    <w:p w14:paraId="2513EAD5" w14:textId="77777777" w:rsidR="00F368E8" w:rsidRPr="00F368E8" w:rsidRDefault="00F368E8" w:rsidP="00F368E8">
      <w:pPr>
        <w:numPr>
          <w:ilvl w:val="0"/>
          <w:numId w:val="6"/>
        </w:numPr>
        <w:suppressAutoHyphens/>
        <w:spacing w:after="240"/>
        <w:jc w:val="both"/>
        <w:rPr>
          <w:rFonts w:ascii="Times New Roman" w:hAnsi="Times New Roman"/>
          <w:spacing w:val="-2"/>
          <w:sz w:val="24"/>
        </w:rPr>
      </w:pPr>
      <w:r w:rsidRPr="00F368E8">
        <w:rPr>
          <w:rFonts w:ascii="Times New Roman" w:hAnsi="Times New Roman"/>
          <w:b/>
          <w:bCs/>
          <w:spacing w:val="-2"/>
          <w:sz w:val="24"/>
        </w:rPr>
        <w:t>Updated CV</w:t>
      </w:r>
      <w:r w:rsidRPr="00F368E8">
        <w:rPr>
          <w:rFonts w:ascii="Times New Roman" w:hAnsi="Times New Roman"/>
          <w:spacing w:val="-2"/>
          <w:sz w:val="24"/>
        </w:rPr>
        <w:t xml:space="preserve"> demonstrating relevant experience and qualifications.</w:t>
      </w:r>
    </w:p>
    <w:p w14:paraId="0824A0C9" w14:textId="77777777" w:rsidR="00F368E8" w:rsidRPr="00F368E8" w:rsidRDefault="00F368E8" w:rsidP="00F368E8">
      <w:pPr>
        <w:numPr>
          <w:ilvl w:val="0"/>
          <w:numId w:val="6"/>
        </w:numPr>
        <w:suppressAutoHyphens/>
        <w:spacing w:after="240"/>
        <w:jc w:val="both"/>
        <w:rPr>
          <w:rFonts w:ascii="Times New Roman" w:hAnsi="Times New Roman"/>
          <w:spacing w:val="-2"/>
          <w:sz w:val="24"/>
        </w:rPr>
      </w:pPr>
      <w:r w:rsidRPr="00F368E8">
        <w:rPr>
          <w:rFonts w:ascii="Times New Roman" w:hAnsi="Times New Roman"/>
          <w:b/>
          <w:bCs/>
          <w:spacing w:val="-2"/>
          <w:sz w:val="24"/>
        </w:rPr>
        <w:t>Cover letter</w:t>
      </w:r>
      <w:r w:rsidRPr="00F368E8">
        <w:rPr>
          <w:rFonts w:ascii="Times New Roman" w:hAnsi="Times New Roman"/>
          <w:spacing w:val="-2"/>
          <w:sz w:val="24"/>
        </w:rPr>
        <w:t xml:space="preserve"> outlining suitability for the assignment.</w:t>
      </w:r>
    </w:p>
    <w:p w14:paraId="0038E35D" w14:textId="77777777" w:rsidR="00F368E8" w:rsidRPr="00F368E8" w:rsidRDefault="00F368E8" w:rsidP="00F368E8">
      <w:pPr>
        <w:numPr>
          <w:ilvl w:val="0"/>
          <w:numId w:val="6"/>
        </w:numPr>
        <w:suppressAutoHyphens/>
        <w:spacing w:after="240"/>
        <w:jc w:val="both"/>
        <w:rPr>
          <w:rFonts w:ascii="Times New Roman" w:hAnsi="Times New Roman"/>
          <w:spacing w:val="-2"/>
          <w:sz w:val="24"/>
        </w:rPr>
      </w:pPr>
      <w:r w:rsidRPr="00F368E8">
        <w:rPr>
          <w:rFonts w:ascii="Times New Roman" w:hAnsi="Times New Roman"/>
          <w:b/>
          <w:bCs/>
          <w:spacing w:val="-2"/>
          <w:sz w:val="24"/>
        </w:rPr>
        <w:t>At least three references</w:t>
      </w:r>
      <w:r w:rsidRPr="00F368E8">
        <w:rPr>
          <w:rFonts w:ascii="Times New Roman" w:hAnsi="Times New Roman"/>
          <w:spacing w:val="-2"/>
          <w:sz w:val="24"/>
        </w:rPr>
        <w:t xml:space="preserve"> with contact details.</w:t>
      </w:r>
    </w:p>
    <w:p w14:paraId="5D02C5BB" w14:textId="1B61D598" w:rsidR="00B24D49" w:rsidRPr="00B24D49" w:rsidRDefault="00B24D49" w:rsidP="00F368E8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B24D49">
        <w:rPr>
          <w:rFonts w:ascii="Times New Roman" w:hAnsi="Times New Roman"/>
          <w:spacing w:val="-2"/>
          <w:sz w:val="24"/>
        </w:rPr>
        <w:t>Expressions of interest must be delivered in a written form to the address below (in person, by mail, fax, or e-mail</w:t>
      </w:r>
      <w:r w:rsidR="00F368E8" w:rsidRPr="00F368E8">
        <w:rPr>
          <w:rFonts w:ascii="Times New Roman" w:hAnsi="Times New Roman"/>
          <w:spacing w:val="-2"/>
          <w:sz w:val="24"/>
        </w:rPr>
        <w:t xml:space="preserve">-mail (to </w:t>
      </w:r>
      <w:bookmarkStart w:id="0" w:name="_Hlk201579271"/>
      <w:r w:rsidR="00F368E8" w:rsidRPr="00F368E8">
        <w:rPr>
          <w:rFonts w:ascii="Times New Roman" w:hAnsi="Times New Roman"/>
          <w:spacing w:val="-2"/>
          <w:sz w:val="24"/>
        </w:rPr>
        <w:fldChar w:fldCharType="begin"/>
      </w:r>
      <w:r w:rsidR="00F368E8" w:rsidRPr="00F368E8">
        <w:rPr>
          <w:rFonts w:ascii="Times New Roman" w:hAnsi="Times New Roman"/>
          <w:spacing w:val="-2"/>
          <w:sz w:val="24"/>
        </w:rPr>
        <w:instrText xml:space="preserve"> HYPERLINK "mailto:lresrp-proc@edl.gov.lb" </w:instrText>
      </w:r>
      <w:r w:rsidR="00F368E8" w:rsidRPr="00F368E8">
        <w:rPr>
          <w:rFonts w:ascii="Times New Roman" w:hAnsi="Times New Roman"/>
          <w:spacing w:val="-2"/>
          <w:sz w:val="24"/>
        </w:rPr>
        <w:fldChar w:fldCharType="separate"/>
      </w:r>
      <w:r w:rsidR="00F368E8" w:rsidRPr="00F368E8">
        <w:rPr>
          <w:rStyle w:val="Hyperlink"/>
          <w:rFonts w:ascii="Times New Roman" w:hAnsi="Times New Roman"/>
          <w:spacing w:val="-2"/>
          <w:sz w:val="24"/>
        </w:rPr>
        <w:t>lresrp-proc@edl.gov.lb</w:t>
      </w:r>
      <w:r w:rsidR="00F368E8" w:rsidRPr="00F368E8">
        <w:rPr>
          <w:rFonts w:ascii="Times New Roman" w:hAnsi="Times New Roman"/>
          <w:spacing w:val="-2"/>
          <w:sz w:val="24"/>
        </w:rPr>
        <w:fldChar w:fldCharType="end"/>
      </w:r>
      <w:bookmarkEnd w:id="0"/>
      <w:r w:rsidR="00F368E8" w:rsidRPr="00F368E8">
        <w:rPr>
          <w:rFonts w:ascii="Times New Roman" w:hAnsi="Times New Roman"/>
          <w:spacing w:val="-2"/>
          <w:sz w:val="24"/>
        </w:rPr>
        <w:t xml:space="preserve"> ) by </w:t>
      </w:r>
      <w:r w:rsidR="00F368E8" w:rsidRPr="00F368E8">
        <w:rPr>
          <w:rFonts w:ascii="Times New Roman" w:hAnsi="Times New Roman"/>
          <w:b/>
          <w:bCs/>
          <w:spacing w:val="-2"/>
          <w:sz w:val="24"/>
        </w:rPr>
        <w:t>2</w:t>
      </w:r>
      <w:r w:rsidR="00F368E8">
        <w:rPr>
          <w:rFonts w:ascii="Times New Roman" w:hAnsi="Times New Roman"/>
          <w:b/>
          <w:bCs/>
          <w:spacing w:val="-2"/>
          <w:sz w:val="24"/>
        </w:rPr>
        <w:t>4</w:t>
      </w:r>
      <w:r w:rsidR="00F368E8" w:rsidRPr="00F368E8">
        <w:rPr>
          <w:rFonts w:ascii="Times New Roman" w:hAnsi="Times New Roman"/>
          <w:b/>
          <w:bCs/>
          <w:spacing w:val="-2"/>
          <w:sz w:val="24"/>
        </w:rPr>
        <w:t>/7/2025 at 12:00 PM Beirut Time</w:t>
      </w:r>
      <w:r w:rsidR="00F368E8" w:rsidRPr="00F368E8">
        <w:rPr>
          <w:rFonts w:ascii="Times New Roman" w:hAnsi="Times New Roman"/>
          <w:spacing w:val="-2"/>
          <w:sz w:val="24"/>
        </w:rPr>
        <w:t>.</w:t>
      </w:r>
    </w:p>
    <w:p w14:paraId="6C74153E" w14:textId="77777777" w:rsidR="009830E4" w:rsidRPr="001D70EB" w:rsidRDefault="009830E4" w:rsidP="00366F78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2D23F5A5" w14:textId="77777777" w:rsidR="005A5EFA" w:rsidRDefault="005A5EFA" w:rsidP="00366F78">
      <w:pPr>
        <w:suppressAutoHyphens/>
        <w:jc w:val="both"/>
        <w:rPr>
          <w:rFonts w:ascii="Times New Roman" w:hAnsi="Times New Roman"/>
          <w:iCs/>
          <w:spacing w:val="-2"/>
          <w:sz w:val="24"/>
        </w:rPr>
      </w:pPr>
      <w:proofErr w:type="spellStart"/>
      <w:r>
        <w:rPr>
          <w:rFonts w:ascii="Times New Roman" w:hAnsi="Times New Roman"/>
          <w:iCs/>
          <w:spacing w:val="-2"/>
          <w:sz w:val="24"/>
        </w:rPr>
        <w:t>Electricite</w:t>
      </w:r>
      <w:proofErr w:type="spellEnd"/>
      <w:r>
        <w:rPr>
          <w:rFonts w:ascii="Times New Roman" w:hAnsi="Times New Roman"/>
          <w:iCs/>
          <w:spacing w:val="-2"/>
          <w:sz w:val="24"/>
        </w:rPr>
        <w:t xml:space="preserve"> Du </w:t>
      </w:r>
      <w:proofErr w:type="spellStart"/>
      <w:r>
        <w:rPr>
          <w:rFonts w:ascii="Times New Roman" w:hAnsi="Times New Roman"/>
          <w:iCs/>
          <w:spacing w:val="-2"/>
          <w:sz w:val="24"/>
        </w:rPr>
        <w:t>Liban</w:t>
      </w:r>
      <w:proofErr w:type="spellEnd"/>
    </w:p>
    <w:p w14:paraId="184F0296" w14:textId="51B1CD75" w:rsidR="00D4331B" w:rsidRPr="00D4331B" w:rsidRDefault="00D4331B" w:rsidP="00366F78">
      <w:pPr>
        <w:suppressAutoHyphens/>
        <w:jc w:val="both"/>
        <w:rPr>
          <w:rFonts w:ascii="Times New Roman" w:hAnsi="Times New Roman"/>
          <w:iCs/>
          <w:spacing w:val="-2"/>
          <w:sz w:val="24"/>
        </w:rPr>
      </w:pPr>
      <w:r w:rsidRPr="00D4331B">
        <w:rPr>
          <w:rFonts w:ascii="Times New Roman" w:hAnsi="Times New Roman"/>
          <w:iCs/>
          <w:spacing w:val="-2"/>
          <w:sz w:val="24"/>
        </w:rPr>
        <w:t>Prefabricated cell No. 38</w:t>
      </w:r>
    </w:p>
    <w:p w14:paraId="2A22EA5E" w14:textId="77777777" w:rsidR="00D4331B" w:rsidRPr="00D4331B" w:rsidRDefault="00D4331B" w:rsidP="00366F78">
      <w:pPr>
        <w:suppressAutoHyphens/>
        <w:jc w:val="both"/>
        <w:rPr>
          <w:rFonts w:ascii="Times New Roman" w:hAnsi="Times New Roman"/>
          <w:iCs/>
          <w:spacing w:val="-2"/>
          <w:sz w:val="24"/>
        </w:rPr>
      </w:pPr>
      <w:r w:rsidRPr="00D4331B">
        <w:rPr>
          <w:rFonts w:ascii="Times New Roman" w:hAnsi="Times New Roman"/>
          <w:iCs/>
          <w:spacing w:val="-2"/>
          <w:sz w:val="24"/>
        </w:rPr>
        <w:t>Newly Installed on the West Side of the EDL Central Building</w:t>
      </w:r>
    </w:p>
    <w:p w14:paraId="1885E2A1" w14:textId="77777777" w:rsidR="00D4331B" w:rsidRPr="00D4331B" w:rsidRDefault="00D4331B" w:rsidP="00366F78">
      <w:pPr>
        <w:suppressAutoHyphens/>
        <w:jc w:val="both"/>
        <w:rPr>
          <w:rFonts w:ascii="Times New Roman" w:hAnsi="Times New Roman"/>
          <w:iCs/>
          <w:spacing w:val="-2"/>
          <w:sz w:val="24"/>
        </w:rPr>
      </w:pPr>
      <w:r w:rsidRPr="00D4331B">
        <w:rPr>
          <w:rFonts w:ascii="Times New Roman" w:hAnsi="Times New Roman"/>
          <w:iCs/>
          <w:spacing w:val="-2"/>
          <w:sz w:val="24"/>
        </w:rPr>
        <w:t>Within its Headquarter in Beirut,</w:t>
      </w:r>
    </w:p>
    <w:p w14:paraId="63540318" w14:textId="77777777" w:rsidR="00D4331B" w:rsidRPr="00D4331B" w:rsidRDefault="00D4331B" w:rsidP="00366F78">
      <w:pPr>
        <w:suppressAutoHyphens/>
        <w:jc w:val="both"/>
        <w:rPr>
          <w:rFonts w:ascii="Times New Roman" w:hAnsi="Times New Roman"/>
          <w:iCs/>
          <w:spacing w:val="-2"/>
          <w:sz w:val="24"/>
        </w:rPr>
      </w:pPr>
      <w:r w:rsidRPr="00D4331B">
        <w:rPr>
          <w:rFonts w:ascii="Times New Roman" w:hAnsi="Times New Roman"/>
          <w:iCs/>
          <w:spacing w:val="-2"/>
          <w:sz w:val="24"/>
        </w:rPr>
        <w:t xml:space="preserve">Attn: Mrs. Rachel </w:t>
      </w:r>
      <w:proofErr w:type="spellStart"/>
      <w:r w:rsidRPr="00D4331B">
        <w:rPr>
          <w:rFonts w:ascii="Times New Roman" w:hAnsi="Times New Roman"/>
          <w:iCs/>
          <w:spacing w:val="-2"/>
          <w:sz w:val="24"/>
        </w:rPr>
        <w:t>Chebl</w:t>
      </w:r>
      <w:proofErr w:type="spellEnd"/>
      <w:r w:rsidRPr="00D4331B">
        <w:rPr>
          <w:rFonts w:ascii="Times New Roman" w:hAnsi="Times New Roman"/>
          <w:iCs/>
          <w:spacing w:val="-2"/>
          <w:sz w:val="24"/>
        </w:rPr>
        <w:t xml:space="preserve"> – Secretary of purchase committee</w:t>
      </w:r>
    </w:p>
    <w:p w14:paraId="290789EF" w14:textId="77777777" w:rsidR="00D4331B" w:rsidRPr="00D4331B" w:rsidRDefault="00D4331B" w:rsidP="00366F78">
      <w:pPr>
        <w:suppressAutoHyphens/>
        <w:jc w:val="both"/>
        <w:rPr>
          <w:rFonts w:ascii="Times New Roman" w:hAnsi="Times New Roman"/>
          <w:iCs/>
          <w:spacing w:val="-2"/>
          <w:sz w:val="24"/>
          <w:lang w:val="fr-FR"/>
        </w:rPr>
      </w:pPr>
      <w:r w:rsidRPr="00D4331B">
        <w:rPr>
          <w:rFonts w:ascii="Times New Roman" w:hAnsi="Times New Roman"/>
          <w:iCs/>
          <w:spacing w:val="-2"/>
          <w:sz w:val="24"/>
          <w:lang w:val="fr-FR"/>
        </w:rPr>
        <w:t>RUE DU FLEUVE</w:t>
      </w:r>
    </w:p>
    <w:p w14:paraId="214363FA" w14:textId="77777777" w:rsidR="00D4331B" w:rsidRPr="00D4331B" w:rsidRDefault="00D4331B" w:rsidP="00366F78">
      <w:pPr>
        <w:suppressAutoHyphens/>
        <w:jc w:val="both"/>
        <w:rPr>
          <w:rFonts w:ascii="Times New Roman" w:hAnsi="Times New Roman"/>
          <w:iCs/>
          <w:spacing w:val="-2"/>
          <w:sz w:val="24"/>
          <w:lang w:val="fr-FR"/>
        </w:rPr>
      </w:pPr>
      <w:r w:rsidRPr="00D4331B">
        <w:rPr>
          <w:rFonts w:ascii="Times New Roman" w:hAnsi="Times New Roman"/>
          <w:iCs/>
          <w:spacing w:val="-2"/>
          <w:sz w:val="24"/>
          <w:lang w:val="fr-FR"/>
        </w:rPr>
        <w:t>P.O.BOX 131, BEIRUT</w:t>
      </w:r>
    </w:p>
    <w:p w14:paraId="315F329B" w14:textId="77777777" w:rsidR="00D4331B" w:rsidRPr="00F368E8" w:rsidRDefault="00D4331B" w:rsidP="00366F78">
      <w:pPr>
        <w:suppressAutoHyphens/>
        <w:jc w:val="both"/>
        <w:rPr>
          <w:rFonts w:ascii="Times New Roman" w:hAnsi="Times New Roman"/>
          <w:iCs/>
          <w:spacing w:val="-2"/>
          <w:sz w:val="24"/>
          <w:lang w:val="it-IT"/>
        </w:rPr>
      </w:pPr>
      <w:r w:rsidRPr="00F368E8">
        <w:rPr>
          <w:rFonts w:ascii="Times New Roman" w:hAnsi="Times New Roman"/>
          <w:iCs/>
          <w:spacing w:val="-2"/>
          <w:sz w:val="24"/>
          <w:lang w:val="it-IT"/>
        </w:rPr>
        <w:t>LEBANON</w:t>
      </w:r>
    </w:p>
    <w:p w14:paraId="2C253469" w14:textId="18DED785" w:rsidR="00D4331B" w:rsidRPr="00F368E8" w:rsidRDefault="00D4331B" w:rsidP="00366F78">
      <w:pPr>
        <w:suppressAutoHyphens/>
        <w:jc w:val="both"/>
        <w:rPr>
          <w:rFonts w:ascii="Times New Roman" w:hAnsi="Times New Roman"/>
          <w:iCs/>
          <w:spacing w:val="-2"/>
          <w:sz w:val="24"/>
          <w:lang w:val="it-IT"/>
        </w:rPr>
      </w:pPr>
      <w:r w:rsidRPr="00F368E8">
        <w:rPr>
          <w:rFonts w:ascii="Times New Roman" w:hAnsi="Times New Roman"/>
          <w:iCs/>
          <w:spacing w:val="-2"/>
          <w:sz w:val="24"/>
          <w:lang w:val="it-IT"/>
        </w:rPr>
        <w:t xml:space="preserve">Tel: 961-1-442720 </w:t>
      </w:r>
      <w:r w:rsidR="009C70F0" w:rsidRPr="00F368E8">
        <w:rPr>
          <w:rFonts w:ascii="Times New Roman" w:hAnsi="Times New Roman"/>
          <w:iCs/>
          <w:spacing w:val="-2"/>
          <w:sz w:val="24"/>
          <w:lang w:val="it-IT"/>
        </w:rPr>
        <w:t>-</w:t>
      </w:r>
      <w:r w:rsidRPr="00F368E8">
        <w:rPr>
          <w:rFonts w:ascii="Times New Roman" w:hAnsi="Times New Roman"/>
          <w:iCs/>
          <w:spacing w:val="-2"/>
          <w:sz w:val="24"/>
          <w:lang w:val="it-IT"/>
        </w:rPr>
        <w:t xml:space="preserve"> 442729</w:t>
      </w:r>
    </w:p>
    <w:p w14:paraId="2A585A4A" w14:textId="77777777" w:rsidR="00D4331B" w:rsidRPr="00F368E8" w:rsidRDefault="00D4331B" w:rsidP="00366F78">
      <w:pPr>
        <w:suppressAutoHyphens/>
        <w:jc w:val="both"/>
        <w:rPr>
          <w:rFonts w:ascii="Times New Roman" w:hAnsi="Times New Roman"/>
          <w:iCs/>
          <w:spacing w:val="-2"/>
          <w:sz w:val="24"/>
          <w:lang w:val="it-IT"/>
        </w:rPr>
      </w:pPr>
      <w:r w:rsidRPr="00F368E8">
        <w:rPr>
          <w:rFonts w:ascii="Times New Roman" w:hAnsi="Times New Roman"/>
          <w:iCs/>
          <w:spacing w:val="-2"/>
          <w:sz w:val="24"/>
          <w:lang w:val="it-IT"/>
        </w:rPr>
        <w:t>Fax: 961-1-583084</w:t>
      </w:r>
    </w:p>
    <w:p w14:paraId="32765C41" w14:textId="03848891" w:rsidR="009830E4" w:rsidRPr="00F368E8" w:rsidRDefault="00D4331B" w:rsidP="00366F78">
      <w:pPr>
        <w:suppressAutoHyphens/>
        <w:jc w:val="both"/>
        <w:rPr>
          <w:spacing w:val="-2"/>
          <w:lang w:val="it-IT"/>
        </w:rPr>
      </w:pPr>
      <w:r w:rsidRPr="00F368E8">
        <w:rPr>
          <w:rFonts w:ascii="Times New Roman" w:hAnsi="Times New Roman"/>
          <w:iCs/>
          <w:spacing w:val="-2"/>
          <w:sz w:val="24"/>
          <w:lang w:val="it-IT"/>
        </w:rPr>
        <w:t>E-mail:</w:t>
      </w:r>
      <w:r w:rsidR="00F368E8" w:rsidRPr="00F368E8">
        <w:rPr>
          <w:rFonts w:ascii="Times New Roman" w:hAnsi="Times New Roman"/>
          <w:iCs/>
          <w:spacing w:val="-2"/>
          <w:sz w:val="24"/>
          <w:lang w:val="it-IT"/>
        </w:rPr>
        <w:t xml:space="preserve"> </w:t>
      </w:r>
      <w:hyperlink r:id="rId10" w:history="1">
        <w:r w:rsidR="00F368E8" w:rsidRPr="0007200C">
          <w:rPr>
            <w:rStyle w:val="Hyperlink"/>
            <w:rFonts w:ascii="Times New Roman" w:hAnsi="Times New Roman"/>
            <w:iCs/>
            <w:spacing w:val="-2"/>
            <w:sz w:val="24"/>
            <w:lang w:val="it-IT"/>
          </w:rPr>
          <w:t>lresrp-proc@edl.gov.lb</w:t>
        </w:r>
      </w:hyperlink>
      <w:r w:rsidR="00F368E8">
        <w:rPr>
          <w:rFonts w:ascii="Times New Roman" w:hAnsi="Times New Roman"/>
          <w:iCs/>
          <w:spacing w:val="-2"/>
          <w:sz w:val="24"/>
          <w:lang w:val="it-IT"/>
        </w:rPr>
        <w:t xml:space="preserve"> </w:t>
      </w:r>
    </w:p>
    <w:sectPr w:rsidR="009830E4" w:rsidRPr="00F368E8" w:rsidSect="008A4AA7">
      <w:headerReference w:type="default" r:id="rId11"/>
      <w:footerReference w:type="default" r:id="rId12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D1FB0" w14:textId="77777777" w:rsidR="002630E7" w:rsidRDefault="002630E7">
      <w:r>
        <w:separator/>
      </w:r>
    </w:p>
  </w:endnote>
  <w:endnote w:type="continuationSeparator" w:id="0">
    <w:p w14:paraId="536F814B" w14:textId="77777777" w:rsidR="002630E7" w:rsidRDefault="002630E7">
      <w:r>
        <w:rPr>
          <w:sz w:val="24"/>
        </w:rPr>
        <w:t xml:space="preserve"> </w:t>
      </w:r>
    </w:p>
  </w:endnote>
  <w:endnote w:type="continuationNotice" w:id="1">
    <w:p w14:paraId="1C372852" w14:textId="77777777" w:rsidR="002630E7" w:rsidRDefault="002630E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FD0E6" w14:textId="658FB55C" w:rsidR="00930D65" w:rsidRDefault="00106890">
    <w:pPr>
      <w:pStyle w:val="Footer"/>
    </w:pPr>
    <w:r>
      <w:t>Feb</w:t>
    </w:r>
    <w:r w:rsidR="004D6894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0E203" w14:textId="77777777" w:rsidR="002630E7" w:rsidRDefault="002630E7">
      <w:r>
        <w:rPr>
          <w:sz w:val="24"/>
        </w:rPr>
        <w:separator/>
      </w:r>
    </w:p>
  </w:footnote>
  <w:footnote w:type="continuationSeparator" w:id="0">
    <w:p w14:paraId="0E3FBF04" w14:textId="77777777" w:rsidR="002630E7" w:rsidRDefault="00263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FCB37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F6B75"/>
    <w:multiLevelType w:val="multilevel"/>
    <w:tmpl w:val="6740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85B4E"/>
    <w:multiLevelType w:val="multilevel"/>
    <w:tmpl w:val="ED68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80003E"/>
    <w:multiLevelType w:val="multilevel"/>
    <w:tmpl w:val="150C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97580A"/>
    <w:multiLevelType w:val="multilevel"/>
    <w:tmpl w:val="5F20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640D85"/>
    <w:multiLevelType w:val="multilevel"/>
    <w:tmpl w:val="A26A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78794D"/>
    <w:multiLevelType w:val="multilevel"/>
    <w:tmpl w:val="BE3E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E56584"/>
    <w:multiLevelType w:val="multilevel"/>
    <w:tmpl w:val="6900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8D5774"/>
    <w:multiLevelType w:val="multilevel"/>
    <w:tmpl w:val="8202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917D06"/>
    <w:multiLevelType w:val="multilevel"/>
    <w:tmpl w:val="2A40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64357A"/>
    <w:multiLevelType w:val="multilevel"/>
    <w:tmpl w:val="9FFA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2326760">
    <w:abstractNumId w:val="4"/>
  </w:num>
  <w:num w:numId="2" w16cid:durableId="1887982377">
    <w:abstractNumId w:val="2"/>
  </w:num>
  <w:num w:numId="3" w16cid:durableId="480510555">
    <w:abstractNumId w:val="6"/>
  </w:num>
  <w:num w:numId="4" w16cid:durableId="1413429146">
    <w:abstractNumId w:val="3"/>
  </w:num>
  <w:num w:numId="5" w16cid:durableId="1364332216">
    <w:abstractNumId w:val="1"/>
  </w:num>
  <w:num w:numId="6" w16cid:durableId="1399018151">
    <w:abstractNumId w:val="9"/>
  </w:num>
  <w:num w:numId="7" w16cid:durableId="1513104187">
    <w:abstractNumId w:val="8"/>
  </w:num>
  <w:num w:numId="8" w16cid:durableId="886725311">
    <w:abstractNumId w:val="7"/>
  </w:num>
  <w:num w:numId="9" w16cid:durableId="1535266879">
    <w:abstractNumId w:val="5"/>
  </w:num>
  <w:num w:numId="10" w16cid:durableId="335423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B8"/>
    <w:rsid w:val="00026BA1"/>
    <w:rsid w:val="000447BE"/>
    <w:rsid w:val="0007139E"/>
    <w:rsid w:val="00095418"/>
    <w:rsid w:val="000A4184"/>
    <w:rsid w:val="000C0EC0"/>
    <w:rsid w:val="000C4041"/>
    <w:rsid w:val="00106890"/>
    <w:rsid w:val="00112FCB"/>
    <w:rsid w:val="001364B5"/>
    <w:rsid w:val="00137802"/>
    <w:rsid w:val="00146D68"/>
    <w:rsid w:val="00196614"/>
    <w:rsid w:val="001B0D84"/>
    <w:rsid w:val="001C3851"/>
    <w:rsid w:val="001C4752"/>
    <w:rsid w:val="001D70EB"/>
    <w:rsid w:val="002630E7"/>
    <w:rsid w:val="002727A9"/>
    <w:rsid w:val="002C4305"/>
    <w:rsid w:val="002C4377"/>
    <w:rsid w:val="00332239"/>
    <w:rsid w:val="00357959"/>
    <w:rsid w:val="00366F78"/>
    <w:rsid w:val="00372355"/>
    <w:rsid w:val="00394CE1"/>
    <w:rsid w:val="003B0ADD"/>
    <w:rsid w:val="003C408A"/>
    <w:rsid w:val="004011E2"/>
    <w:rsid w:val="004019F6"/>
    <w:rsid w:val="00436995"/>
    <w:rsid w:val="00447B7B"/>
    <w:rsid w:val="004A5E02"/>
    <w:rsid w:val="004C3F92"/>
    <w:rsid w:val="004D6894"/>
    <w:rsid w:val="004E721D"/>
    <w:rsid w:val="0055110E"/>
    <w:rsid w:val="005539C2"/>
    <w:rsid w:val="00561114"/>
    <w:rsid w:val="00593053"/>
    <w:rsid w:val="005A0276"/>
    <w:rsid w:val="005A5EFA"/>
    <w:rsid w:val="005C7801"/>
    <w:rsid w:val="00684E8F"/>
    <w:rsid w:val="006D24AE"/>
    <w:rsid w:val="006D6898"/>
    <w:rsid w:val="006F3706"/>
    <w:rsid w:val="00785CA1"/>
    <w:rsid w:val="007D59F6"/>
    <w:rsid w:val="008174CB"/>
    <w:rsid w:val="00825B5C"/>
    <w:rsid w:val="0083275E"/>
    <w:rsid w:val="00876AAA"/>
    <w:rsid w:val="008929AC"/>
    <w:rsid w:val="008A4AA7"/>
    <w:rsid w:val="008C251D"/>
    <w:rsid w:val="008D38F1"/>
    <w:rsid w:val="008D659E"/>
    <w:rsid w:val="008F2097"/>
    <w:rsid w:val="00916E24"/>
    <w:rsid w:val="0092546E"/>
    <w:rsid w:val="00930D65"/>
    <w:rsid w:val="00945686"/>
    <w:rsid w:val="00961009"/>
    <w:rsid w:val="009830E4"/>
    <w:rsid w:val="009A68A1"/>
    <w:rsid w:val="009C3C43"/>
    <w:rsid w:val="009C70F0"/>
    <w:rsid w:val="009C747E"/>
    <w:rsid w:val="00A05A45"/>
    <w:rsid w:val="00A352DA"/>
    <w:rsid w:val="00A90DFA"/>
    <w:rsid w:val="00AB71C1"/>
    <w:rsid w:val="00AD77D8"/>
    <w:rsid w:val="00B20153"/>
    <w:rsid w:val="00B219DC"/>
    <w:rsid w:val="00B24D49"/>
    <w:rsid w:val="00B3630A"/>
    <w:rsid w:val="00B73713"/>
    <w:rsid w:val="00BA4299"/>
    <w:rsid w:val="00BC1BB9"/>
    <w:rsid w:val="00BD14B2"/>
    <w:rsid w:val="00BD6CBC"/>
    <w:rsid w:val="00C24DF1"/>
    <w:rsid w:val="00C434A9"/>
    <w:rsid w:val="00C55D76"/>
    <w:rsid w:val="00C70D43"/>
    <w:rsid w:val="00CA2F81"/>
    <w:rsid w:val="00CD158A"/>
    <w:rsid w:val="00D12616"/>
    <w:rsid w:val="00D24F28"/>
    <w:rsid w:val="00D35A53"/>
    <w:rsid w:val="00D4331B"/>
    <w:rsid w:val="00D51573"/>
    <w:rsid w:val="00D66483"/>
    <w:rsid w:val="00D8414F"/>
    <w:rsid w:val="00DA15DD"/>
    <w:rsid w:val="00DA5719"/>
    <w:rsid w:val="00DD7362"/>
    <w:rsid w:val="00DF4F57"/>
    <w:rsid w:val="00E07E32"/>
    <w:rsid w:val="00E74C2A"/>
    <w:rsid w:val="00EB5460"/>
    <w:rsid w:val="00EC50B8"/>
    <w:rsid w:val="00F17486"/>
    <w:rsid w:val="00F3032D"/>
    <w:rsid w:val="00F368E8"/>
    <w:rsid w:val="00F63325"/>
    <w:rsid w:val="00F67564"/>
    <w:rsid w:val="00F71815"/>
    <w:rsid w:val="00F8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546AB"/>
  <w15:docId w15:val="{62B56377-B9CD-491D-B7B5-A5D2D19E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5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5EFA"/>
    <w:rPr>
      <w:rFonts w:ascii="CG Times" w:hAnsi="CG Times"/>
      <w:sz w:val="22"/>
    </w:rPr>
  </w:style>
  <w:style w:type="paragraph" w:styleId="NormalWeb">
    <w:name w:val="Normal (Web)"/>
    <w:basedOn w:val="Normal"/>
    <w:uiPriority w:val="99"/>
    <w:semiHidden/>
    <w:unhideWhenUsed/>
    <w:rsid w:val="004D689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l.gov.l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resrp-proc@edl.gov.l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pa.gov.l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ECE01-FBF5-47BF-B942-7A0BB96A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5694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Jihad Ghadieh</cp:lastModifiedBy>
  <cp:revision>6</cp:revision>
  <cp:lastPrinted>2017-08-01T14:35:00Z</cp:lastPrinted>
  <dcterms:created xsi:type="dcterms:W3CDTF">2025-03-24T12:52:00Z</dcterms:created>
  <dcterms:modified xsi:type="dcterms:W3CDTF">2025-06-24T12:37:00Z</dcterms:modified>
</cp:coreProperties>
</file>