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127" w:rsidRDefault="007D3127">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bidiVisual/>
        <w:tblW w:w="2886" w:type="dxa"/>
        <w:tblInd w:w="-390" w:type="dxa"/>
        <w:tblBorders>
          <w:top w:val="nil"/>
          <w:left w:val="nil"/>
          <w:bottom w:val="nil"/>
          <w:right w:val="nil"/>
          <w:insideH w:val="nil"/>
          <w:insideV w:val="nil"/>
        </w:tblBorders>
        <w:tblLayout w:type="fixed"/>
        <w:tblLook w:val="0400"/>
      </w:tblPr>
      <w:tblGrid>
        <w:gridCol w:w="2886"/>
      </w:tblGrid>
      <w:tr w:rsidR="007D3127" w:rsidRPr="001C58C0" w:rsidTr="00CA0197">
        <w:tc>
          <w:tcPr>
            <w:tcW w:w="2886" w:type="dxa"/>
          </w:tcPr>
          <w:p w:rsidR="007D3127" w:rsidRPr="001C58C0" w:rsidRDefault="00E34ED2" w:rsidP="00CA0197">
            <w:pPr>
              <w:pBdr>
                <w:top w:val="nil"/>
                <w:left w:val="nil"/>
                <w:bottom w:val="nil"/>
                <w:right w:val="nil"/>
                <w:between w:val="nil"/>
              </w:pBdr>
              <w:tabs>
                <w:tab w:val="center" w:pos="4153"/>
                <w:tab w:val="right" w:pos="8306"/>
                <w:tab w:val="center" w:pos="-2837"/>
                <w:tab w:val="center" w:pos="-2695"/>
                <w:tab w:val="right" w:pos="12191"/>
              </w:tabs>
              <w:spacing w:before="60"/>
              <w:jc w:val="center"/>
              <w:rPr>
                <w:b/>
                <w:bCs/>
                <w:i/>
                <w:color w:val="000000"/>
                <w:sz w:val="32"/>
                <w:szCs w:val="32"/>
              </w:rPr>
            </w:pPr>
            <w:bookmarkStart w:id="0" w:name="_Hlk140088740"/>
            <w:r w:rsidRPr="001C58C0">
              <w:rPr>
                <w:b/>
                <w:bCs/>
                <w:i/>
                <w:color w:val="000000"/>
                <w:sz w:val="32"/>
                <w:szCs w:val="32"/>
                <w:rtl/>
              </w:rPr>
              <w:t>الجمهورية اللبنانية</w:t>
            </w:r>
          </w:p>
          <w:p w:rsidR="007D3127" w:rsidRPr="00CA0197" w:rsidRDefault="00015C66" w:rsidP="00CA0197">
            <w:pPr>
              <w:pBdr>
                <w:top w:val="nil"/>
                <w:left w:val="nil"/>
                <w:bottom w:val="nil"/>
                <w:right w:val="nil"/>
                <w:between w:val="nil"/>
              </w:pBdr>
              <w:tabs>
                <w:tab w:val="center" w:pos="4153"/>
                <w:tab w:val="right" w:pos="8306"/>
                <w:tab w:val="center" w:pos="-2837"/>
                <w:tab w:val="center" w:pos="-2695"/>
                <w:tab w:val="right" w:pos="12191"/>
              </w:tabs>
              <w:spacing w:before="60"/>
              <w:jc w:val="center"/>
              <w:rPr>
                <w:b/>
                <w:bCs/>
                <w:i/>
                <w:color w:val="000000"/>
                <w:sz w:val="32"/>
                <w:szCs w:val="32"/>
              </w:rPr>
            </w:pPr>
            <w:r>
              <w:rPr>
                <w:rFonts w:hint="cs"/>
                <w:b/>
                <w:bCs/>
                <w:i/>
                <w:color w:val="000000"/>
                <w:sz w:val="32"/>
                <w:szCs w:val="32"/>
                <w:rtl/>
              </w:rPr>
              <w:t>مستشفى راشيا الحكومي</w:t>
            </w:r>
          </w:p>
        </w:tc>
      </w:tr>
    </w:tbl>
    <w:p w:rsidR="00CA0197" w:rsidRDefault="00CA0197" w:rsidP="00015C66">
      <w:pPr>
        <w:spacing w:line="360" w:lineRule="auto"/>
        <w:jc w:val="both"/>
        <w:rPr>
          <w:b/>
          <w:bCs/>
          <w:sz w:val="32"/>
          <w:szCs w:val="32"/>
          <w:rtl/>
        </w:rPr>
      </w:pPr>
      <w:r w:rsidRPr="00AB4123">
        <w:rPr>
          <w:rFonts w:ascii="Simplified Arabic" w:eastAsia="Simplified Arabic" w:hAnsi="Simplified Arabic" w:cs="Simplified Arabic" w:hint="cs"/>
          <w:bCs/>
          <w:sz w:val="28"/>
          <w:szCs w:val="28"/>
          <w:rtl/>
        </w:rPr>
        <w:t>القرار</w:t>
      </w:r>
      <w:r w:rsidRPr="00AB4123">
        <w:rPr>
          <w:rFonts w:ascii="Simplified Arabic" w:eastAsia="Simplified Arabic" w:hAnsi="Simplified Arabic" w:cs="Simplified Arabic"/>
          <w:bCs/>
          <w:sz w:val="28"/>
          <w:szCs w:val="28"/>
          <w:rtl/>
        </w:rPr>
        <w:t xml:space="preserve">: </w:t>
      </w:r>
      <w:r w:rsidRPr="00AB4123">
        <w:rPr>
          <w:rFonts w:ascii="Simplified Arabic" w:eastAsia="Simplified Arabic" w:hAnsi="Simplified Arabic" w:cs="Simplified Arabic" w:hint="cs"/>
          <w:b/>
          <w:sz w:val="28"/>
          <w:szCs w:val="28"/>
          <w:rtl/>
        </w:rPr>
        <w:t>(</w:t>
      </w:r>
      <w:r w:rsidR="00015C66">
        <w:rPr>
          <w:rFonts w:ascii="Simplified Arabic" w:eastAsia="Simplified Arabic" w:hAnsi="Simplified Arabic" w:cs="Simplified Arabic" w:hint="cs"/>
          <w:b/>
          <w:sz w:val="28"/>
          <w:szCs w:val="28"/>
          <w:rtl/>
        </w:rPr>
        <w:t>63/2024 تاريخ 23/7/2024</w:t>
      </w:r>
      <w:r w:rsidRPr="00AB4123">
        <w:rPr>
          <w:rFonts w:ascii="Simplified Arabic" w:eastAsia="Simplified Arabic" w:hAnsi="Simplified Arabic" w:cs="Simplified Arabic" w:hint="cs"/>
          <w:b/>
          <w:sz w:val="28"/>
          <w:szCs w:val="28"/>
          <w:rtl/>
        </w:rPr>
        <w:t>)</w:t>
      </w:r>
    </w:p>
    <w:bookmarkEnd w:id="0"/>
    <w:p w:rsidR="007D3127" w:rsidRPr="001C58C0" w:rsidRDefault="00E34ED2">
      <w:pPr>
        <w:spacing w:line="360" w:lineRule="auto"/>
        <w:jc w:val="center"/>
        <w:rPr>
          <w:b/>
          <w:bCs/>
          <w:sz w:val="32"/>
          <w:szCs w:val="32"/>
        </w:rPr>
      </w:pPr>
      <w:r w:rsidRPr="001C58C0">
        <w:rPr>
          <w:b/>
          <w:bCs/>
          <w:sz w:val="32"/>
          <w:szCs w:val="32"/>
          <w:rtl/>
        </w:rPr>
        <w:t>اشعار بنشر قرار</w:t>
      </w:r>
    </w:p>
    <w:p w:rsidR="007D3127" w:rsidRPr="001C58C0" w:rsidRDefault="00A62181" w:rsidP="00015C66">
      <w:pPr>
        <w:spacing w:line="360" w:lineRule="auto"/>
        <w:jc w:val="center"/>
        <w:rPr>
          <w:b/>
          <w:bCs/>
          <w:sz w:val="32"/>
          <w:szCs w:val="32"/>
          <w:rtl/>
          <w:lang w:bidi="ar-LB"/>
        </w:rPr>
      </w:pPr>
      <w:r w:rsidRPr="001C58C0">
        <w:rPr>
          <w:rFonts w:hint="cs"/>
          <w:b/>
          <w:bCs/>
          <w:sz w:val="32"/>
          <w:szCs w:val="32"/>
          <w:rtl/>
          <w:lang w:bidi="ar-LB"/>
        </w:rPr>
        <w:t>إلغاء (</w:t>
      </w:r>
      <w:r w:rsidR="00015C66">
        <w:rPr>
          <w:rFonts w:hint="cs"/>
          <w:b/>
          <w:bCs/>
          <w:sz w:val="32"/>
          <w:szCs w:val="32"/>
          <w:rtl/>
          <w:lang w:bidi="ar-LB"/>
        </w:rPr>
        <w:t>طلب عروض اسعار</w:t>
      </w:r>
      <w:r w:rsidRPr="001C58C0">
        <w:rPr>
          <w:rFonts w:hint="cs"/>
          <w:b/>
          <w:bCs/>
          <w:sz w:val="32"/>
          <w:szCs w:val="32"/>
          <w:rtl/>
          <w:lang w:bidi="ar-LB"/>
        </w:rPr>
        <w:t>)</w:t>
      </w:r>
    </w:p>
    <w:p w:rsidR="007D3127" w:rsidRDefault="007D3127">
      <w:pPr>
        <w:rPr>
          <w:sz w:val="28"/>
          <w:szCs w:val="28"/>
        </w:rPr>
      </w:pPr>
    </w:p>
    <w:tbl>
      <w:tblPr>
        <w:tblStyle w:val="a0"/>
        <w:bidiVisual/>
        <w:tblW w:w="10517"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517"/>
      </w:tblGrid>
      <w:tr w:rsidR="007D3127" w:rsidTr="0014542B">
        <w:trPr>
          <w:trHeight w:val="699"/>
        </w:trPr>
        <w:tc>
          <w:tcPr>
            <w:tcW w:w="10517" w:type="dxa"/>
            <w:vAlign w:val="center"/>
          </w:tcPr>
          <w:p w:rsidR="007D3127" w:rsidRDefault="00E34ED2" w:rsidP="00015C66">
            <w:pPr>
              <w:keepNext/>
              <w:tabs>
                <w:tab w:val="left" w:pos="6094"/>
              </w:tabs>
              <w:spacing w:line="360" w:lineRule="auto"/>
              <w:jc w:val="both"/>
              <w:rPr>
                <w:sz w:val="28"/>
                <w:szCs w:val="28"/>
              </w:rPr>
            </w:pPr>
            <w:r w:rsidRPr="0014542B">
              <w:rPr>
                <w:b/>
                <w:bCs/>
                <w:sz w:val="28"/>
                <w:szCs w:val="28"/>
                <w:rtl/>
              </w:rPr>
              <w:t>الموضوع</w:t>
            </w:r>
            <w:r>
              <w:rPr>
                <w:sz w:val="28"/>
                <w:szCs w:val="28"/>
              </w:rPr>
              <w:t xml:space="preserve">: </w:t>
            </w:r>
            <w:r w:rsidR="0014542B">
              <w:rPr>
                <w:rFonts w:hint="cs"/>
                <w:sz w:val="28"/>
                <w:szCs w:val="28"/>
                <w:rtl/>
              </w:rPr>
              <w:t xml:space="preserve"> إلغاء </w:t>
            </w:r>
            <w:r>
              <w:rPr>
                <w:b/>
                <w:sz w:val="28"/>
                <w:szCs w:val="28"/>
                <w:rtl/>
              </w:rPr>
              <w:t>(</w:t>
            </w:r>
            <w:r w:rsidR="00015C66">
              <w:rPr>
                <w:rFonts w:hint="cs"/>
                <w:b/>
                <w:sz w:val="28"/>
                <w:szCs w:val="28"/>
                <w:rtl/>
              </w:rPr>
              <w:t xml:space="preserve">طلب عروض اسعار لشراء عسالة ونشافة ومكواة </w:t>
            </w:r>
            <w:r>
              <w:rPr>
                <w:b/>
                <w:sz w:val="28"/>
                <w:szCs w:val="28"/>
                <w:rtl/>
              </w:rPr>
              <w:t xml:space="preserve">) </w:t>
            </w:r>
          </w:p>
          <w:p w:rsidR="007D3127" w:rsidRDefault="00E34ED2" w:rsidP="00015C66">
            <w:pPr>
              <w:keepNext/>
              <w:tabs>
                <w:tab w:val="left" w:pos="6094"/>
              </w:tabs>
              <w:spacing w:line="360" w:lineRule="auto"/>
              <w:jc w:val="both"/>
              <w:rPr>
                <w:sz w:val="28"/>
                <w:szCs w:val="28"/>
              </w:rPr>
            </w:pPr>
            <w:r w:rsidRPr="0014542B">
              <w:rPr>
                <w:b/>
                <w:bCs/>
                <w:sz w:val="28"/>
                <w:szCs w:val="28"/>
                <w:rtl/>
              </w:rPr>
              <w:t>المرجع</w:t>
            </w:r>
            <w:r>
              <w:rPr>
                <w:sz w:val="28"/>
                <w:szCs w:val="28"/>
              </w:rPr>
              <w:t xml:space="preserve">: </w:t>
            </w:r>
            <w:r w:rsidR="0014542B" w:rsidRPr="0014542B">
              <w:rPr>
                <w:sz w:val="28"/>
                <w:szCs w:val="28"/>
                <w:rtl/>
              </w:rPr>
              <w:t>الصفقة المعلن عنها على المنصة الإلكترونية المركزية لدى هيئة الشراء العام برقم (</w:t>
            </w:r>
            <w:r w:rsidR="00015C66">
              <w:rPr>
                <w:rFonts w:hint="cs"/>
                <w:sz w:val="28"/>
                <w:szCs w:val="28"/>
                <w:rtl/>
              </w:rPr>
              <w:t xml:space="preserve"> </w:t>
            </w:r>
            <w:r w:rsidR="0014542B" w:rsidRPr="0014542B">
              <w:rPr>
                <w:sz w:val="28"/>
                <w:szCs w:val="28"/>
                <w:rtl/>
              </w:rPr>
              <w:t xml:space="preserve"> </w:t>
            </w:r>
            <w:r w:rsidR="00015C66">
              <w:rPr>
                <w:rFonts w:hint="cs"/>
                <w:sz w:val="28"/>
                <w:szCs w:val="28"/>
                <w:rtl/>
              </w:rPr>
              <w:t>63/2024</w:t>
            </w:r>
            <w:r w:rsidR="0014542B" w:rsidRPr="0014542B">
              <w:rPr>
                <w:sz w:val="28"/>
                <w:szCs w:val="28"/>
                <w:rtl/>
              </w:rPr>
              <w:t xml:space="preserve"> تاريخ (</w:t>
            </w:r>
            <w:r w:rsidR="00015C66">
              <w:rPr>
                <w:rFonts w:hint="cs"/>
                <w:sz w:val="28"/>
                <w:szCs w:val="28"/>
                <w:rtl/>
              </w:rPr>
              <w:t>23/7/2024</w:t>
            </w:r>
            <w:r w:rsidR="0014542B" w:rsidRPr="0014542B">
              <w:rPr>
                <w:sz w:val="28"/>
                <w:szCs w:val="28"/>
                <w:rtl/>
              </w:rPr>
              <w:t>)</w:t>
            </w:r>
          </w:p>
        </w:tc>
      </w:tr>
      <w:tr w:rsidR="007D3127" w:rsidTr="0014542B">
        <w:trPr>
          <w:trHeight w:val="3487"/>
        </w:trPr>
        <w:tc>
          <w:tcPr>
            <w:tcW w:w="10517" w:type="dxa"/>
          </w:tcPr>
          <w:p w:rsidR="007D3127" w:rsidRDefault="00015C66" w:rsidP="0014542B">
            <w:pPr>
              <w:numPr>
                <w:ilvl w:val="0"/>
                <w:numId w:val="1"/>
              </w:numPr>
              <w:pBdr>
                <w:top w:val="nil"/>
                <w:left w:val="nil"/>
                <w:bottom w:val="nil"/>
                <w:right w:val="nil"/>
                <w:between w:val="nil"/>
              </w:pBdr>
              <w:tabs>
                <w:tab w:val="right" w:pos="9389"/>
              </w:tabs>
              <w:spacing w:line="360" w:lineRule="auto"/>
              <w:ind w:left="342" w:hanging="283"/>
              <w:jc w:val="both"/>
              <w:rPr>
                <w:color w:val="000000"/>
                <w:sz w:val="28"/>
                <w:szCs w:val="28"/>
              </w:rPr>
            </w:pPr>
            <w:r>
              <w:rPr>
                <w:rFonts w:hint="cs"/>
                <w:b/>
                <w:bCs/>
                <w:color w:val="000000"/>
                <w:sz w:val="28"/>
                <w:szCs w:val="28"/>
                <w:rtl/>
              </w:rPr>
              <w:t>نظرا لعدم تقدم احد من الموردين اي عروض لتأمين غسالة ونشافة ومكواة لزوم مستشفى راشيا الحكومي .قررت ادارة المستشفى الغاء هذا الطلب على ان يتم لاحقا اعداد طلب لتأمين عروض جديدة .</w:t>
            </w:r>
          </w:p>
        </w:tc>
      </w:tr>
    </w:tbl>
    <w:p w:rsidR="007D3127" w:rsidRDefault="007D3127">
      <w:pPr>
        <w:spacing w:line="360" w:lineRule="auto"/>
        <w:rPr>
          <w:sz w:val="28"/>
          <w:szCs w:val="28"/>
        </w:rPr>
      </w:pPr>
    </w:p>
    <w:tbl>
      <w:tblPr>
        <w:tblStyle w:val="a1"/>
        <w:bidiVisual/>
        <w:tblW w:w="3230" w:type="dxa"/>
        <w:jc w:val="right"/>
        <w:tblBorders>
          <w:top w:val="nil"/>
          <w:left w:val="nil"/>
          <w:bottom w:val="nil"/>
          <w:right w:val="nil"/>
          <w:insideH w:val="nil"/>
          <w:insideV w:val="nil"/>
        </w:tblBorders>
        <w:tblLayout w:type="fixed"/>
        <w:tblLook w:val="0400"/>
      </w:tblPr>
      <w:tblGrid>
        <w:gridCol w:w="3230"/>
      </w:tblGrid>
      <w:tr w:rsidR="007D3127">
        <w:trPr>
          <w:trHeight w:val="87"/>
          <w:jc w:val="right"/>
        </w:trPr>
        <w:tc>
          <w:tcPr>
            <w:tcW w:w="3230" w:type="dxa"/>
          </w:tcPr>
          <w:p w:rsidR="007D3127" w:rsidRPr="008A382F" w:rsidRDefault="00015C66">
            <w:pPr>
              <w:jc w:val="center"/>
              <w:rPr>
                <w:bCs/>
                <w:sz w:val="28"/>
                <w:szCs w:val="28"/>
              </w:rPr>
            </w:pPr>
            <w:r>
              <w:rPr>
                <w:rFonts w:hint="cs"/>
                <w:bCs/>
                <w:sz w:val="28"/>
                <w:szCs w:val="28"/>
                <w:rtl/>
              </w:rPr>
              <w:t>6/8/2024</w:t>
            </w:r>
          </w:p>
        </w:tc>
      </w:tr>
      <w:tr w:rsidR="007D3127">
        <w:trPr>
          <w:trHeight w:val="25"/>
          <w:jc w:val="right"/>
        </w:trPr>
        <w:tc>
          <w:tcPr>
            <w:tcW w:w="3230" w:type="dxa"/>
          </w:tcPr>
          <w:p w:rsidR="007D3127" w:rsidRDefault="00015C66">
            <w:pPr>
              <w:jc w:val="center"/>
              <w:rPr>
                <w:rFonts w:hint="cs"/>
                <w:bCs/>
                <w:sz w:val="28"/>
                <w:szCs w:val="28"/>
                <w:rtl/>
              </w:rPr>
            </w:pPr>
            <w:r>
              <w:rPr>
                <w:rFonts w:hint="cs"/>
                <w:bCs/>
                <w:sz w:val="28"/>
                <w:szCs w:val="28"/>
                <w:rtl/>
              </w:rPr>
              <w:t xml:space="preserve">رمزي ابو صفا </w:t>
            </w:r>
          </w:p>
          <w:p w:rsidR="00015C66" w:rsidRPr="008A382F" w:rsidRDefault="00015C66">
            <w:pPr>
              <w:jc w:val="center"/>
              <w:rPr>
                <w:bCs/>
                <w:sz w:val="28"/>
                <w:szCs w:val="28"/>
              </w:rPr>
            </w:pPr>
            <w:r>
              <w:rPr>
                <w:rFonts w:hint="cs"/>
                <w:bCs/>
                <w:sz w:val="28"/>
                <w:szCs w:val="28"/>
                <w:rtl/>
              </w:rPr>
              <w:t xml:space="preserve">رئيس قسم المشتريات والمستودعات </w:t>
            </w:r>
          </w:p>
        </w:tc>
      </w:tr>
    </w:tbl>
    <w:p w:rsidR="00A71FA0" w:rsidRDefault="00A71FA0" w:rsidP="00A71FA0">
      <w:pPr>
        <w:bidi w:val="0"/>
      </w:pPr>
    </w:p>
    <w:p w:rsidR="00A71FA0" w:rsidRDefault="00A71FA0" w:rsidP="00A71FA0">
      <w:pPr>
        <w:bidi w:val="0"/>
      </w:pPr>
    </w:p>
    <w:p w:rsidR="00F345CF" w:rsidRPr="00A71FA0" w:rsidRDefault="00A71FA0" w:rsidP="00A71FA0">
      <w:pPr>
        <w:tabs>
          <w:tab w:val="left" w:pos="1029"/>
        </w:tabs>
        <w:bidi w:val="0"/>
        <w:rPr>
          <w:i/>
          <w:iCs/>
        </w:rPr>
      </w:pPr>
      <w:r>
        <w:tab/>
        <w:t>RAMZI</w:t>
      </w:r>
    </w:p>
    <w:sectPr w:rsidR="00F345CF" w:rsidRPr="00A71FA0" w:rsidSect="008455DB">
      <w:pgSz w:w="11906" w:h="16838"/>
      <w:pgMar w:top="540" w:right="851" w:bottom="289" w:left="851" w:header="561" w:footer="0" w:gutter="0"/>
      <w:pgNumType w:start="1"/>
      <w:cols w:space="720"/>
    </w:sectPr>
  </w:body>
</w:document>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A2256"/>
    <w:multiLevelType w:val="multilevel"/>
    <w:tmpl w:val="D7649B8A"/>
    <w:lvl w:ilvl="0">
      <w:start w:val="1"/>
      <w:numFmt w:val="bullet"/>
      <w:lvlText w:val="●"/>
      <w:lvlJc w:val="left"/>
      <w:pPr>
        <w:ind w:left="1037" w:hanging="360"/>
      </w:pPr>
      <w:rPr>
        <w:rFonts w:ascii="Noto Sans Symbols" w:eastAsia="Noto Sans Symbols" w:hAnsi="Noto Sans Symbols" w:cs="Noto Sans Symbols"/>
      </w:rPr>
    </w:lvl>
    <w:lvl w:ilvl="1">
      <w:numFmt w:val="bullet"/>
      <w:lvlText w:val="-"/>
      <w:lvlJc w:val="left"/>
      <w:pPr>
        <w:ind w:left="1757" w:hanging="360"/>
      </w:pPr>
      <w:rPr>
        <w:rFonts w:ascii="Georgia" w:eastAsia="Georgia" w:hAnsi="Georgia" w:cs="Georgia"/>
        <w:b w:val="0"/>
        <w:sz w:val="28"/>
        <w:szCs w:val="28"/>
      </w:rPr>
    </w:lvl>
    <w:lvl w:ilvl="2">
      <w:start w:val="1"/>
      <w:numFmt w:val="bullet"/>
      <w:lvlText w:val="▪"/>
      <w:lvlJc w:val="left"/>
      <w:pPr>
        <w:ind w:left="2477" w:hanging="360"/>
      </w:pPr>
      <w:rPr>
        <w:rFonts w:ascii="Noto Sans Symbols" w:eastAsia="Noto Sans Symbols" w:hAnsi="Noto Sans Symbols" w:cs="Noto Sans Symbols"/>
      </w:rPr>
    </w:lvl>
    <w:lvl w:ilvl="3">
      <w:start w:val="1"/>
      <w:numFmt w:val="bullet"/>
      <w:lvlText w:val="●"/>
      <w:lvlJc w:val="left"/>
      <w:pPr>
        <w:ind w:left="3197" w:hanging="360"/>
      </w:pPr>
      <w:rPr>
        <w:rFonts w:ascii="Noto Sans Symbols" w:eastAsia="Noto Sans Symbols" w:hAnsi="Noto Sans Symbols" w:cs="Noto Sans Symbols"/>
        <w:sz w:val="24"/>
        <w:szCs w:val="24"/>
      </w:rPr>
    </w:lvl>
    <w:lvl w:ilvl="4">
      <w:start w:val="1"/>
      <w:numFmt w:val="bullet"/>
      <w:lvlText w:val="o"/>
      <w:lvlJc w:val="left"/>
      <w:pPr>
        <w:ind w:left="3917" w:hanging="360"/>
      </w:pPr>
      <w:rPr>
        <w:rFonts w:ascii="Courier New" w:eastAsia="Courier New" w:hAnsi="Courier New" w:cs="Courier New"/>
      </w:rPr>
    </w:lvl>
    <w:lvl w:ilvl="5">
      <w:start w:val="1"/>
      <w:numFmt w:val="bullet"/>
      <w:lvlText w:val="▪"/>
      <w:lvlJc w:val="left"/>
      <w:pPr>
        <w:ind w:left="4637" w:hanging="360"/>
      </w:pPr>
      <w:rPr>
        <w:rFonts w:ascii="Noto Sans Symbols" w:eastAsia="Noto Sans Symbols" w:hAnsi="Noto Sans Symbols" w:cs="Noto Sans Symbols"/>
      </w:rPr>
    </w:lvl>
    <w:lvl w:ilvl="6">
      <w:start w:val="1"/>
      <w:numFmt w:val="bullet"/>
      <w:lvlText w:val="●"/>
      <w:lvlJc w:val="left"/>
      <w:pPr>
        <w:ind w:left="5357" w:hanging="360"/>
      </w:pPr>
      <w:rPr>
        <w:rFonts w:ascii="Noto Sans Symbols" w:eastAsia="Noto Sans Symbols" w:hAnsi="Noto Sans Symbols" w:cs="Noto Sans Symbols"/>
      </w:rPr>
    </w:lvl>
    <w:lvl w:ilvl="7">
      <w:start w:val="1"/>
      <w:numFmt w:val="bullet"/>
      <w:lvlText w:val="o"/>
      <w:lvlJc w:val="left"/>
      <w:pPr>
        <w:ind w:left="6077" w:hanging="360"/>
      </w:pPr>
      <w:rPr>
        <w:rFonts w:ascii="Courier New" w:eastAsia="Courier New" w:hAnsi="Courier New" w:cs="Courier New"/>
      </w:rPr>
    </w:lvl>
    <w:lvl w:ilvl="8">
      <w:start w:val="1"/>
      <w:numFmt w:val="bullet"/>
      <w:lvlText w:val="▪"/>
      <w:lvlJc w:val="left"/>
      <w:pPr>
        <w:ind w:left="6797" w:hanging="360"/>
      </w:pPr>
      <w:rPr>
        <w:rFonts w:ascii="Noto Sans Symbols" w:eastAsia="Noto Sans Symbols" w:hAnsi="Noto Sans Symbols" w:cs="Noto Sans Symbols"/>
      </w:rPr>
    </w:lvl>
  </w:abstractNum>
  <w:abstractNum w:abstractNumId="1">
    <w:nsid w:val="56A53FB8"/>
    <w:multiLevelType w:val="hybridMultilevel"/>
    <w:tmpl w:val="0A7EE6A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7D3127"/>
    <w:rsid w:val="00015C66"/>
    <w:rsid w:val="0014542B"/>
    <w:rsid w:val="001C58C0"/>
    <w:rsid w:val="002131F9"/>
    <w:rsid w:val="0021618B"/>
    <w:rsid w:val="0022705D"/>
    <w:rsid w:val="003F2309"/>
    <w:rsid w:val="007B26FC"/>
    <w:rsid w:val="007D3127"/>
    <w:rsid w:val="008455DB"/>
    <w:rsid w:val="008A13C0"/>
    <w:rsid w:val="008A382F"/>
    <w:rsid w:val="009265EA"/>
    <w:rsid w:val="0097004A"/>
    <w:rsid w:val="009A29CA"/>
    <w:rsid w:val="00A01A4C"/>
    <w:rsid w:val="00A62181"/>
    <w:rsid w:val="00A71FA0"/>
    <w:rsid w:val="00CA0197"/>
    <w:rsid w:val="00D3443F"/>
    <w:rsid w:val="00D37EE1"/>
    <w:rsid w:val="00D61CE5"/>
    <w:rsid w:val="00D61E80"/>
    <w:rsid w:val="00D6791A"/>
    <w:rsid w:val="00E34ED2"/>
    <w:rsid w:val="00F345C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455DB"/>
  </w:style>
  <w:style w:type="paragraph" w:styleId="Heading1">
    <w:name w:val="heading 1"/>
    <w:basedOn w:val="Normal"/>
    <w:next w:val="Normal"/>
    <w:rsid w:val="008455DB"/>
    <w:pPr>
      <w:keepNext/>
      <w:keepLines/>
      <w:spacing w:before="480" w:after="120"/>
      <w:outlineLvl w:val="0"/>
    </w:pPr>
    <w:rPr>
      <w:b/>
      <w:sz w:val="48"/>
      <w:szCs w:val="48"/>
    </w:rPr>
  </w:style>
  <w:style w:type="paragraph" w:styleId="Heading2">
    <w:name w:val="heading 2"/>
    <w:basedOn w:val="Normal"/>
    <w:next w:val="Normal"/>
    <w:rsid w:val="008455DB"/>
    <w:pPr>
      <w:keepNext/>
      <w:keepLines/>
      <w:spacing w:before="360" w:after="80"/>
      <w:outlineLvl w:val="1"/>
    </w:pPr>
    <w:rPr>
      <w:b/>
      <w:sz w:val="36"/>
      <w:szCs w:val="36"/>
    </w:rPr>
  </w:style>
  <w:style w:type="paragraph" w:styleId="Heading3">
    <w:name w:val="heading 3"/>
    <w:basedOn w:val="Normal"/>
    <w:next w:val="Normal"/>
    <w:rsid w:val="008455DB"/>
    <w:pPr>
      <w:keepNext/>
      <w:keepLines/>
      <w:spacing w:before="280" w:after="80"/>
      <w:outlineLvl w:val="2"/>
    </w:pPr>
    <w:rPr>
      <w:b/>
      <w:sz w:val="28"/>
      <w:szCs w:val="28"/>
    </w:rPr>
  </w:style>
  <w:style w:type="paragraph" w:styleId="Heading4">
    <w:name w:val="heading 4"/>
    <w:basedOn w:val="Normal"/>
    <w:next w:val="Normal"/>
    <w:rsid w:val="008455DB"/>
    <w:pPr>
      <w:keepNext/>
      <w:keepLines/>
      <w:spacing w:before="240" w:after="40"/>
      <w:outlineLvl w:val="3"/>
    </w:pPr>
    <w:rPr>
      <w:b/>
      <w:sz w:val="24"/>
      <w:szCs w:val="24"/>
    </w:rPr>
  </w:style>
  <w:style w:type="paragraph" w:styleId="Heading5">
    <w:name w:val="heading 5"/>
    <w:basedOn w:val="Normal"/>
    <w:next w:val="Normal"/>
    <w:rsid w:val="008455DB"/>
    <w:pPr>
      <w:keepNext/>
      <w:keepLines/>
      <w:spacing w:before="220" w:after="40"/>
      <w:outlineLvl w:val="4"/>
    </w:pPr>
    <w:rPr>
      <w:b/>
      <w:sz w:val="22"/>
      <w:szCs w:val="22"/>
    </w:rPr>
  </w:style>
  <w:style w:type="paragraph" w:styleId="Heading6">
    <w:name w:val="heading 6"/>
    <w:basedOn w:val="Normal"/>
    <w:next w:val="Normal"/>
    <w:rsid w:val="008455DB"/>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8455DB"/>
    <w:pPr>
      <w:keepNext/>
      <w:keepLines/>
      <w:spacing w:before="480" w:after="120"/>
    </w:pPr>
    <w:rPr>
      <w:b/>
      <w:sz w:val="72"/>
      <w:szCs w:val="72"/>
    </w:rPr>
  </w:style>
  <w:style w:type="paragraph" w:styleId="Subtitle">
    <w:name w:val="Subtitle"/>
    <w:basedOn w:val="Normal"/>
    <w:next w:val="Normal"/>
    <w:rsid w:val="008455DB"/>
    <w:pPr>
      <w:keepNext/>
      <w:keepLines/>
      <w:spacing w:before="360" w:after="80"/>
    </w:pPr>
    <w:rPr>
      <w:rFonts w:ascii="Georgia" w:eastAsia="Georgia" w:hAnsi="Georgia" w:cs="Georgia"/>
      <w:i/>
      <w:color w:val="666666"/>
      <w:sz w:val="48"/>
      <w:szCs w:val="48"/>
    </w:rPr>
  </w:style>
  <w:style w:type="table" w:customStyle="1" w:styleId="a">
    <w:basedOn w:val="TableNormal"/>
    <w:rsid w:val="008455DB"/>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8455DB"/>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8455DB"/>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8455DB"/>
    <w:tblPr>
      <w:tblStyleRowBandSize w:val="1"/>
      <w:tblStyleColBandSize w:val="1"/>
      <w:tblInd w:w="0" w:type="dxa"/>
      <w:tblCellMar>
        <w:top w:w="0" w:type="dxa"/>
        <w:left w:w="115" w:type="dxa"/>
        <w:bottom w:w="0" w:type="dxa"/>
        <w:right w:w="115" w:type="dxa"/>
      </w:tblCellMar>
    </w:tblPr>
  </w:style>
  <w:style w:type="table" w:customStyle="1" w:styleId="a3">
    <w:basedOn w:val="TableNormal"/>
    <w:rsid w:val="008455DB"/>
    <w:tblPr>
      <w:tblStyleRowBandSize w:val="1"/>
      <w:tblStyleColBandSize w:val="1"/>
      <w:tblInd w:w="0" w:type="dxa"/>
      <w:tblCellMar>
        <w:top w:w="0" w:type="dxa"/>
        <w:left w:w="115" w:type="dxa"/>
        <w:bottom w:w="0" w:type="dxa"/>
        <w:right w:w="115" w:type="dxa"/>
      </w:tblCellMar>
    </w:tblPr>
  </w:style>
  <w:style w:type="table" w:customStyle="1" w:styleId="a4">
    <w:basedOn w:val="TableNormal"/>
    <w:rsid w:val="008455DB"/>
    <w:tblPr>
      <w:tblStyleRowBandSize w:val="1"/>
      <w:tblStyleColBandSize w:val="1"/>
      <w:tblInd w:w="0" w:type="dxa"/>
      <w:tblCellMar>
        <w:top w:w="0" w:type="dxa"/>
        <w:left w:w="115" w:type="dxa"/>
        <w:bottom w:w="0" w:type="dxa"/>
        <w:right w:w="115" w:type="dxa"/>
      </w:tblCellMar>
    </w:tblPr>
  </w:style>
  <w:style w:type="paragraph" w:styleId="ListParagraph">
    <w:name w:val="List Paragraph"/>
    <w:basedOn w:val="Normal"/>
    <w:uiPriority w:val="34"/>
    <w:qFormat/>
    <w:rsid w:val="0014542B"/>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80</Words>
  <Characters>458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IBRAHIM</dc:creator>
  <cp:lastModifiedBy>ramzi</cp:lastModifiedBy>
  <cp:revision>3</cp:revision>
  <cp:lastPrinted>2024-08-10T07:20:00Z</cp:lastPrinted>
  <dcterms:created xsi:type="dcterms:W3CDTF">2024-08-10T08:22:00Z</dcterms:created>
  <dcterms:modified xsi:type="dcterms:W3CDTF">2024-08-12T06:47:00Z</dcterms:modified>
</cp:coreProperties>
</file>