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262B0B33" w:rsidR="00B235FD" w:rsidRPr="00D12C75" w:rsidRDefault="00CA7C6C" w:rsidP="0084271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7095466" w:rsidR="00B235FD" w:rsidRDefault="00882789" w:rsidP="00C522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</w:t>
            </w:r>
            <w:r w:rsidR="00C52294">
              <w:rPr>
                <w:color w:val="000000"/>
                <w:sz w:val="24"/>
                <w:szCs w:val="24"/>
                <w:rtl/>
              </w:rPr>
              <w:t>لمياه  - منشآت النفط في  طرابلس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5A71F6" w:rsidR="00B235FD" w:rsidRDefault="000628D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color w:val="000000"/>
                <w:sz w:val="24"/>
                <w:szCs w:val="24"/>
              </w:rPr>
              <w:t xml:space="preserve"> 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34953F0" w:rsidR="00B235FD" w:rsidRDefault="00DC763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284 تاريخ 12/11/2024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0082151" w:rsidR="00B235FD" w:rsidRDefault="00C5229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اتفاق اطاري لزوم تأمين عمّال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( مختلف)</w:t>
            </w:r>
            <w:r>
              <w:rPr>
                <w:rFonts w:asciiTheme="majorBidi" w:hAnsiTheme="majorBidi" w:cstheme="majorBidi" w:hint="cs"/>
                <w:rtl/>
              </w:rPr>
              <w:t xml:space="preserve"> غبّ الطلب.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A40470" w14:textId="77777777" w:rsidR="00C52294" w:rsidRPr="00C52294" w:rsidRDefault="00C52294" w:rsidP="00C52294">
            <w:pPr>
              <w:pStyle w:val="ListParagraph"/>
              <w:spacing w:line="240" w:lineRule="auto"/>
              <w:ind w:left="358" w:firstLine="0"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تقديم عمّال غبّ الطلب:</w:t>
            </w:r>
          </w:p>
          <w:p w14:paraId="3E9F99BB" w14:textId="77777777" w:rsidR="00C52294" w:rsidRPr="00C52294" w:rsidRDefault="00953B89" w:rsidP="00C522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</w:rPr>
              <w:t xml:space="preserve"> </w:t>
            </w:r>
            <w:r w:rsidR="00C52294">
              <w:rPr>
                <w:rFonts w:asciiTheme="majorBidi" w:hAnsiTheme="majorBidi" w:cstheme="majorBidi" w:hint="cs"/>
                <w:rtl/>
              </w:rPr>
              <w:t>عامل يومي.</w:t>
            </w:r>
          </w:p>
          <w:p w14:paraId="4D52C00F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/>
                <w:color w:val="000000"/>
                <w:rtl/>
              </w:rPr>
              <w:t>فنّي ميكانيكي</w:t>
            </w:r>
            <w:r w:rsidRPr="00C52294">
              <w:rPr>
                <w:rFonts w:ascii="Calibri" w:hAnsi="Calibri" w:hint="cs"/>
                <w:color w:val="000000"/>
                <w:rtl/>
              </w:rPr>
              <w:t>.</w:t>
            </w:r>
          </w:p>
          <w:p w14:paraId="7A9EE8A5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/>
                <w:color w:val="000000"/>
                <w:rtl/>
              </w:rPr>
              <w:t>فنّي كهرباء</w:t>
            </w:r>
            <w:r w:rsidRPr="00C52294">
              <w:rPr>
                <w:rFonts w:ascii="Calibri" w:hAnsi="Calibri" w:hint="cs"/>
                <w:color w:val="000000"/>
                <w:rtl/>
              </w:rPr>
              <w:t>.</w:t>
            </w:r>
          </w:p>
          <w:p w14:paraId="3D50030B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/>
                <w:color w:val="000000"/>
                <w:rtl/>
              </w:rPr>
              <w:t>لحّيم</w:t>
            </w:r>
            <w:r w:rsidRPr="00C52294">
              <w:rPr>
                <w:rFonts w:ascii="Calibri" w:hAnsi="Calibri" w:hint="cs"/>
                <w:color w:val="000000"/>
                <w:rtl/>
              </w:rPr>
              <w:t>.</w:t>
            </w:r>
          </w:p>
          <w:p w14:paraId="419195A3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/>
                <w:color w:val="000000"/>
                <w:rtl/>
              </w:rPr>
              <w:t>مفصّل قساطل</w:t>
            </w:r>
            <w:r w:rsidRPr="00C52294">
              <w:rPr>
                <w:rFonts w:ascii="Calibri" w:hAnsi="Calibri" w:hint="cs"/>
                <w:color w:val="000000"/>
                <w:rtl/>
              </w:rPr>
              <w:t>.</w:t>
            </w:r>
          </w:p>
          <w:p w14:paraId="0926637D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/>
                <w:color w:val="000000"/>
                <w:rtl/>
              </w:rPr>
              <w:t>سائق جرّافة</w:t>
            </w:r>
            <w:r w:rsidRPr="00C52294">
              <w:rPr>
                <w:rFonts w:ascii="Calibri" w:hAnsi="Calibri" w:hint="cs"/>
                <w:color w:val="000000"/>
                <w:rtl/>
              </w:rPr>
              <w:t>.</w:t>
            </w:r>
          </w:p>
          <w:p w14:paraId="20C35AA6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 w:hint="cs"/>
                <w:color w:val="000000"/>
                <w:rtl/>
              </w:rPr>
              <w:t>غطّيس بحري.</w:t>
            </w:r>
          </w:p>
          <w:p w14:paraId="01795A8A" w14:textId="77777777" w:rsidR="00C52294" w:rsidRPr="00C52294" w:rsidRDefault="00C52294" w:rsidP="00C5229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Bidi" w:eastAsia="Cambria" w:hAnsiTheme="majorBidi" w:cstheme="majorBidi"/>
                <w:color w:val="000000"/>
              </w:rPr>
            </w:pPr>
            <w:r w:rsidRPr="00C52294">
              <w:rPr>
                <w:rFonts w:ascii="Calibri" w:hAnsi="Calibri"/>
                <w:color w:val="000000"/>
                <w:rtl/>
              </w:rPr>
              <w:t>فنّي ميكانيكي</w:t>
            </w:r>
            <w:r w:rsidRPr="00C52294">
              <w:rPr>
                <w:rFonts w:ascii="Calibri" w:hAnsi="Calibri" w:hint="cs"/>
                <w:color w:val="000000"/>
                <w:rtl/>
              </w:rPr>
              <w:t xml:space="preserve"> بحري.</w:t>
            </w:r>
          </w:p>
          <w:p w14:paraId="70F10892" w14:textId="51F41B07" w:rsidR="00842710" w:rsidRPr="00247DB2" w:rsidRDefault="00247DB2" w:rsidP="00C52294">
            <w:pPr>
              <w:pStyle w:val="ListParagraph"/>
              <w:spacing w:line="240" w:lineRule="auto"/>
              <w:ind w:left="358" w:firstLine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247DB2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0F9929F" w:rsidR="00B235FD" w:rsidRDefault="00C52294" w:rsidP="008827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CABBE5F" w:rsidR="00B235FD" w:rsidRDefault="00CA7C6C" w:rsidP="008827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17AAC2D" w:rsidR="00B235FD" w:rsidRDefault="00CF4E16" w:rsidP="007209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</w:t>
            </w:r>
            <w:r w:rsidR="00953B89">
              <w:rPr>
                <w:rFonts w:hint="cs"/>
                <w:color w:val="000000"/>
                <w:sz w:val="24"/>
                <w:szCs w:val="24"/>
                <w:rtl/>
              </w:rPr>
              <w:t xml:space="preserve"> الأدنى</w:t>
            </w:r>
            <w:r w:rsidR="00953B89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247DB2">
              <w:rPr>
                <w:color w:val="000000"/>
                <w:sz w:val="24"/>
                <w:szCs w:val="24"/>
              </w:rPr>
              <w:t xml:space="preserve"> </w:t>
            </w:r>
            <w:r w:rsidR="00C52294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A2C0461" w:rsidR="00A049F7" w:rsidRDefault="00842710" w:rsidP="0084271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خاص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بالادارة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47905E7" w:rsidR="00B235FD" w:rsidRDefault="00C5229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ملايين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1E456C4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2582D3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كتاب التعهد (التصريح) وفق النموذج المرفق موقّعًا وممهورًا من العارض مع طوابع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 xml:space="preserve"> 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بقيمة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1,000,000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ل.ل. ويتضمن التعهد، تأكيد العارض لالتزامه بالسعر وبصلاحية العرض.</w:t>
            </w:r>
          </w:p>
          <w:p w14:paraId="7A18A1A1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إذاعة تجارية محدّد فيها صاحب الحق المفوّض بالتوقيع عن العارض، تُبين توقيع المفوض قانونًا بالتوقيع على العرض.</w:t>
            </w:r>
          </w:p>
          <w:p w14:paraId="1DFD9A8C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التفويض القانوني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إذا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وقع العرض شخص غير الشخص الذي يملك حق التوقيع عن العارض بحسب الإذاعة التجارية، مصدّق لدى الكاتب بالعدل.</w:t>
            </w:r>
          </w:p>
          <w:p w14:paraId="251EA67B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سجل عدلي للمفوض بالتوقيع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  <w:lang w:bidi="ar-LB"/>
              </w:rPr>
              <w:t>أو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"من يمثله قانون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ً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ا" لا يتعدى تاريخه الثلاثة أش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هر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  <w:lang w:bidi="ar-LB"/>
              </w:rPr>
              <w:t xml:space="preserve"> من تاريخ جلسة التلزيم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، خالٍ من أي حكم شائن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.</w:t>
            </w:r>
          </w:p>
          <w:p w14:paraId="23E58A50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عقد الشراكة مصدق لدى الكاتب بالعدل في حال توجبه،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والمٌحدد في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المادة (6) من هذا الدفتر.</w:t>
            </w:r>
          </w:p>
          <w:p w14:paraId="37F7D96F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شهادة تسجيل العارض في مديرية الضريبة على القيمة المضافة إذا كان خاضعاً لها، أو شهادة عدم التسجيل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إذا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لم يكن خاضعًا، وفي هذه الحالة يلتزم العارض بسعره وان أصبح مسجلًا في فترة التنفيذ.</w:t>
            </w:r>
          </w:p>
          <w:p w14:paraId="3A5D3DE8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شهادة تسجيل العارض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لدى وزارة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المالية – مديرية الواردات.</w:t>
            </w:r>
          </w:p>
          <w:p w14:paraId="261CCB2B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براءة ذمة من الصندوق الوطني للضمان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الاجتماعي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"شاملة أو صالحة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للاشتراك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في الصفقات العمومية" صالحة بتاريخ جلسة التلزيم</w:t>
            </w:r>
            <w:r w:rsidRPr="00713FDE">
              <w:rPr>
                <w:rFonts w:asciiTheme="majorBidi" w:hAnsiTheme="majorBidi" w:cstheme="majorBidi"/>
                <w:rtl/>
              </w:rPr>
              <w:t xml:space="preserve"> 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تفيد بأن العارض قد سدد جميع اشتراكاته. يجب أن يكون العارض مسجلًا في الصندوق وترفض كل إفادة يُذكر عليها عبارة "مؤسسة غير مسجلة".</w:t>
            </w:r>
          </w:p>
          <w:p w14:paraId="39AAFAF3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براءة ذمة من البلدية التي تقع مؤسسة العارض ضمن نطاقها، تفيد بأن العارض سدد الرسوم البلدية المتوجبة.</w:t>
            </w:r>
          </w:p>
          <w:p w14:paraId="6F6A1D4F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إفادة شاملة صادرة عن السجل التجاري تبيّن: المؤسسين، الأعضاء، المساهمين، المفوضين بالتوقيع، المدير، رأس المال، نشاط العارض، الوقوعات الجارية.</w:t>
            </w:r>
          </w:p>
          <w:p w14:paraId="54F34227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افادة صادرة عن المحكمة المختصة (السجل التجاري) تُثبت ان العارض ليس في حالة إفلاس وتصفية.</w:t>
            </w:r>
          </w:p>
          <w:p w14:paraId="133DC616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ضمان العرض المحدد في المادة 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>السابعة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من هذا الدفتر.</w:t>
            </w:r>
          </w:p>
          <w:p w14:paraId="43E4ED65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>مستند تصريح النزاهة موقع من العارض وفقًا للأصول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 xml:space="preserve"> (الملحق رقم 2)</w:t>
            </w:r>
          </w:p>
          <w:p w14:paraId="40740665" w14:textId="77777777" w:rsidR="00713FDE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</w:rPr>
            </w:pP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نسخة عن الإيصال المسلّم له من قبل </w:t>
            </w:r>
            <w:r w:rsidRPr="00713FDE">
              <w:rPr>
                <w:rFonts w:asciiTheme="majorBidi" w:hAnsiTheme="majorBidi" w:cstheme="majorBidi" w:hint="cs"/>
                <w:rtl/>
              </w:rPr>
              <w:t>المديرية العامّة لمنشآت النفط في لبنان- وزارة الطّاقة والمياه- كورنيش النهر- بيروت</w:t>
            </w:r>
            <w:r w:rsidRPr="00713FDE">
              <w:rPr>
                <w:rFonts w:asciiTheme="majorBidi" w:eastAsia="Cambria" w:hAnsiTheme="majorBidi" w:cstheme="majorBidi"/>
                <w:color w:val="000000"/>
                <w:rtl/>
              </w:rPr>
              <w:t xml:space="preserve"> عند حصوله على دفتر الشروط الخاص بالصفقة</w:t>
            </w:r>
            <w:r w:rsidRPr="00713FDE">
              <w:rPr>
                <w:rFonts w:asciiTheme="majorBidi" w:eastAsia="Cambria" w:hAnsiTheme="majorBidi" w:cstheme="majorBidi" w:hint="cs"/>
                <w:color w:val="000000"/>
                <w:rtl/>
              </w:rPr>
              <w:t xml:space="preserve"> بعد دفع مبلغ خمسة ملايين ليرة لبنانية.</w:t>
            </w:r>
          </w:p>
          <w:p w14:paraId="2A30E34E" w14:textId="61062396" w:rsidR="00C52294" w:rsidRPr="00713FDE" w:rsidRDefault="00713FDE" w:rsidP="00713FD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eastAsia="Cambria" w:hAnsiTheme="majorBidi" w:cstheme="majorBidi"/>
                <w:color w:val="000000"/>
                <w:sz w:val="28"/>
                <w:szCs w:val="28"/>
              </w:rPr>
            </w:pPr>
            <w:r w:rsidRPr="00713FDE">
              <w:rPr>
                <w:rFonts w:asciiTheme="majorBidi" w:eastAsia="Cambria" w:hAnsiTheme="majorBidi"/>
                <w:color w:val="000000"/>
                <w:rtl/>
              </w:rPr>
              <w:t>تصريح من العارض يبي</w:t>
            </w:r>
            <w:r w:rsidRPr="00713FDE">
              <w:rPr>
                <w:rFonts w:asciiTheme="majorBidi" w:eastAsia="Cambria" w:hAnsiTheme="majorBidi" w:hint="cs"/>
                <w:color w:val="000000"/>
                <w:rtl/>
              </w:rPr>
              <w:t>ّ</w:t>
            </w:r>
            <w:r w:rsidRPr="00713FDE">
              <w:rPr>
                <w:rFonts w:asciiTheme="majorBidi" w:eastAsia="Cambria" w:hAnsiTheme="majorBidi"/>
                <w:color w:val="000000"/>
                <w:rtl/>
              </w:rPr>
              <w:t>ن</w:t>
            </w:r>
            <w:r w:rsidRPr="00713FDE">
              <w:rPr>
                <w:rFonts w:asciiTheme="majorBidi" w:eastAsia="Cambria" w:hAnsiTheme="majorBidi" w:hint="cs"/>
                <w:color w:val="000000"/>
                <w:rtl/>
              </w:rPr>
              <w:t xml:space="preserve"> فيه</w:t>
            </w:r>
            <w:r w:rsidRPr="00713FDE">
              <w:rPr>
                <w:rFonts w:asciiTheme="majorBidi" w:eastAsia="Cambria" w:hAnsiTheme="majorBidi"/>
                <w:color w:val="000000"/>
                <w:rtl/>
              </w:rPr>
              <w:t xml:space="preserve"> صاحب الحق الاقتصادي حتى آخر درجة ملكية</w:t>
            </w:r>
            <w:r w:rsidRPr="00713FDE">
              <w:rPr>
                <w:rFonts w:asciiTheme="majorBidi" w:eastAsia="Cambria" w:hAnsiTheme="majorBidi" w:hint="cs"/>
                <w:color w:val="000000"/>
                <w:rtl/>
              </w:rPr>
              <w:t xml:space="preserve"> بحسب النموذج م18 الصادر عن وزارة المالية </w:t>
            </w:r>
            <w:r w:rsidRPr="00713FDE">
              <w:rPr>
                <w:rFonts w:asciiTheme="majorBidi" w:eastAsia="Cambria" w:hAnsiTheme="majorBidi"/>
                <w:color w:val="000000"/>
                <w:rtl/>
              </w:rPr>
              <w:t>(كل شخص طبيعي يملك او يسيطر فعليا في المحصلة النهائية على النشاط الذي يمارسه العارض، بصورة مباشرة او غير مباشرة، سواء كان هذا العارض شخص طبيعي او معنوي)</w:t>
            </w:r>
            <w:r w:rsidRPr="00713FDE">
              <w:rPr>
                <w:rFonts w:asciiTheme="majorBidi" w:eastAsia="Cambria" w:hAnsiTheme="majorBidi" w:hint="cs"/>
                <w:color w:val="000000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lastRenderedPageBreak/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4084B39" w:rsidR="00120426" w:rsidRDefault="003A1B14" w:rsidP="00A50BE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 الواقع فيه 5/12/2024 الساعة 12,30 بعد الظهر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33F02CF" w:rsidR="00120426" w:rsidRDefault="003A1B14" w:rsidP="00A50BE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فيه 5/12/2024 الساعة 12,00 ظهرا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9CEF772" w:rsidR="00120426" w:rsidRDefault="00120426" w:rsidP="008827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2767E8F" w:rsidR="00120426" w:rsidRDefault="003A1B14" w:rsidP="002201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 الواقع فيه 29/11/2024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324B605" w:rsidR="00120426" w:rsidRDefault="003A1B1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الواقع فيه 3/12/2024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B85167B" w:rsidR="00120426" w:rsidRDefault="00B242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ثلاثين يوماً على الموعد النهائي لتقديم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B941455" w14:textId="44D35F61" w:rsidR="00882789" w:rsidRDefault="00882789" w:rsidP="00247D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الطاقة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والمياه 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 xml:space="preserve"> بيروت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 xml:space="preserve"> - كورنيش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و/أو على المواقع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الالكترونية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التالية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</w:p>
          <w:p w14:paraId="79B49FEA" w14:textId="0ADCD2EE" w:rsidR="00120426" w:rsidRDefault="00E85E34" w:rsidP="008827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hyperlink r:id="rId7" w:history="1">
              <w:r w:rsidR="00882789">
                <w:rPr>
                  <w:rStyle w:val="Hyperlink"/>
                  <w:sz w:val="24"/>
                  <w:szCs w:val="24"/>
                </w:rPr>
                <w:t>www.ppa.gov.lb</w:t>
              </w:r>
            </w:hyperlink>
            <w:r w:rsidR="00882789">
              <w:rPr>
                <w:color w:val="000000"/>
                <w:sz w:val="24"/>
                <w:szCs w:val="24"/>
              </w:rPr>
              <w:t xml:space="preserve">    </w:t>
            </w:r>
            <w:hyperlink r:id="rId8" w:history="1">
              <w:r w:rsidR="00882789">
                <w:rPr>
                  <w:rStyle w:val="Hyperlink"/>
                  <w:sz w:val="24"/>
                  <w:szCs w:val="24"/>
                </w:rPr>
                <w:t>www.dgo.gov.lb</w:t>
              </w:r>
            </w:hyperlink>
            <w:r w:rsidR="00882789">
              <w:rPr>
                <w:color w:val="000000"/>
                <w:sz w:val="24"/>
                <w:szCs w:val="24"/>
              </w:rPr>
              <w:t xml:space="preserve">   or    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CF2A31B" w:rsidR="00120426" w:rsidRDefault="00882789" w:rsidP="00247D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47DB2">
              <w:rPr>
                <w:color w:val="000000"/>
                <w:sz w:val="24"/>
                <w:szCs w:val="24"/>
                <w:rtl/>
              </w:rPr>
              <w:t>بيروت</w:t>
            </w:r>
            <w:r w:rsidR="00247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>كورنيش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69B50BE" w:rsidR="00120426" w:rsidRDefault="00247DB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color w:val="000000"/>
                <w:sz w:val="24"/>
                <w:szCs w:val="24"/>
              </w:rPr>
              <w:t xml:space="preserve"> 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31E10AA" w:rsidR="00B235FD" w:rsidRDefault="00C5229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 w:rsidR="00882789">
              <w:rPr>
                <w:color w:val="000000"/>
                <w:sz w:val="24"/>
                <w:szCs w:val="24"/>
                <w:rtl/>
              </w:rPr>
              <w:t xml:space="preserve"> دولار أميركي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C569B8E" w:rsidR="00B235FD" w:rsidRDefault="00CA7C6C" w:rsidP="00C522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52294">
              <w:rPr>
                <w:rFonts w:hint="cs"/>
                <w:color w:val="000000"/>
                <w:sz w:val="24"/>
                <w:szCs w:val="24"/>
                <w:rtl/>
              </w:rPr>
              <w:t>28 يوم من تاريخ التقديم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D15F7" w14:textId="77777777" w:rsidR="00E85E34" w:rsidRDefault="00E85E34">
      <w:pPr>
        <w:spacing w:line="240" w:lineRule="auto"/>
      </w:pPr>
      <w:r>
        <w:separator/>
      </w:r>
    </w:p>
  </w:endnote>
  <w:endnote w:type="continuationSeparator" w:id="0">
    <w:p w14:paraId="3289C23A" w14:textId="77777777" w:rsidR="00E85E34" w:rsidRDefault="00E85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1C673" w14:textId="77777777" w:rsidR="00E85E34" w:rsidRDefault="00E85E34">
      <w:pPr>
        <w:spacing w:line="240" w:lineRule="auto"/>
      </w:pPr>
      <w:r>
        <w:separator/>
      </w:r>
    </w:p>
  </w:footnote>
  <w:footnote w:type="continuationSeparator" w:id="0">
    <w:p w14:paraId="54324533" w14:textId="77777777" w:rsidR="00E85E34" w:rsidRDefault="00E85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9B64F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9B64F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9B64F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9B64F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C36F6"/>
    <w:multiLevelType w:val="hybridMultilevel"/>
    <w:tmpl w:val="34BA42B8"/>
    <w:lvl w:ilvl="0" w:tplc="AFCCD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154"/>
    <w:multiLevelType w:val="hybridMultilevel"/>
    <w:tmpl w:val="C480FC4A"/>
    <w:lvl w:ilvl="0" w:tplc="0CAC5D9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5B1A2B81"/>
    <w:multiLevelType w:val="multilevel"/>
    <w:tmpl w:val="5B16E55A"/>
    <w:lvl w:ilvl="0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decimal"/>
      <w:lvlText w:val="%3-"/>
      <w:lvlJc w:val="left"/>
      <w:pPr>
        <w:ind w:left="2160" w:hanging="180"/>
      </w:pPr>
      <w:rPr>
        <w:rFonts w:ascii="Cambria" w:eastAsia="Cambria" w:hAnsi="Cambria" w:cs="Cambria"/>
        <w:color w:val="00000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7231E"/>
    <w:multiLevelType w:val="hybridMultilevel"/>
    <w:tmpl w:val="CEE25B3E"/>
    <w:lvl w:ilvl="0" w:tplc="D49858B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85235A"/>
    <w:multiLevelType w:val="hybridMultilevel"/>
    <w:tmpl w:val="EDCAEF06"/>
    <w:lvl w:ilvl="0" w:tplc="532E97BA">
      <w:start w:val="1"/>
      <w:numFmt w:val="arabicAbjad"/>
      <w:lvlText w:val="%1-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28DC"/>
    <w:rsid w:val="000C323F"/>
    <w:rsid w:val="000C4C75"/>
    <w:rsid w:val="000F5BBC"/>
    <w:rsid w:val="001176D5"/>
    <w:rsid w:val="00120426"/>
    <w:rsid w:val="0018466D"/>
    <w:rsid w:val="001B03BC"/>
    <w:rsid w:val="0021171F"/>
    <w:rsid w:val="002201D0"/>
    <w:rsid w:val="00223934"/>
    <w:rsid w:val="00223F21"/>
    <w:rsid w:val="00232E85"/>
    <w:rsid w:val="00241015"/>
    <w:rsid w:val="00247DB2"/>
    <w:rsid w:val="00257D4C"/>
    <w:rsid w:val="0029172A"/>
    <w:rsid w:val="00297452"/>
    <w:rsid w:val="002A5515"/>
    <w:rsid w:val="002B7048"/>
    <w:rsid w:val="002E4633"/>
    <w:rsid w:val="002F4EBB"/>
    <w:rsid w:val="00312085"/>
    <w:rsid w:val="00376DEB"/>
    <w:rsid w:val="003872E4"/>
    <w:rsid w:val="00394738"/>
    <w:rsid w:val="003A1B14"/>
    <w:rsid w:val="003D35EC"/>
    <w:rsid w:val="003E6A30"/>
    <w:rsid w:val="00421691"/>
    <w:rsid w:val="00462F2A"/>
    <w:rsid w:val="00493266"/>
    <w:rsid w:val="004A1335"/>
    <w:rsid w:val="004B062A"/>
    <w:rsid w:val="004C34D2"/>
    <w:rsid w:val="0053774B"/>
    <w:rsid w:val="00544B59"/>
    <w:rsid w:val="00560775"/>
    <w:rsid w:val="005A0FD0"/>
    <w:rsid w:val="00600C24"/>
    <w:rsid w:val="00602315"/>
    <w:rsid w:val="00607625"/>
    <w:rsid w:val="00614D21"/>
    <w:rsid w:val="00646963"/>
    <w:rsid w:val="00670E80"/>
    <w:rsid w:val="0068607B"/>
    <w:rsid w:val="00693D36"/>
    <w:rsid w:val="00710D03"/>
    <w:rsid w:val="00713FDE"/>
    <w:rsid w:val="007209CF"/>
    <w:rsid w:val="007437C7"/>
    <w:rsid w:val="0074725B"/>
    <w:rsid w:val="00750C8B"/>
    <w:rsid w:val="007524D1"/>
    <w:rsid w:val="007540BD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2710"/>
    <w:rsid w:val="00882789"/>
    <w:rsid w:val="008B45CC"/>
    <w:rsid w:val="008D3049"/>
    <w:rsid w:val="008E5E8A"/>
    <w:rsid w:val="008E70EB"/>
    <w:rsid w:val="008F7D3E"/>
    <w:rsid w:val="0091237C"/>
    <w:rsid w:val="009168D1"/>
    <w:rsid w:val="0092753D"/>
    <w:rsid w:val="00940B28"/>
    <w:rsid w:val="00953B89"/>
    <w:rsid w:val="009552E8"/>
    <w:rsid w:val="00964740"/>
    <w:rsid w:val="009672A0"/>
    <w:rsid w:val="00967D45"/>
    <w:rsid w:val="009754EE"/>
    <w:rsid w:val="00977899"/>
    <w:rsid w:val="00985382"/>
    <w:rsid w:val="009B3F34"/>
    <w:rsid w:val="009B64FD"/>
    <w:rsid w:val="009C1033"/>
    <w:rsid w:val="009D4EF8"/>
    <w:rsid w:val="00A01D45"/>
    <w:rsid w:val="00A049F7"/>
    <w:rsid w:val="00A16C78"/>
    <w:rsid w:val="00A23D1D"/>
    <w:rsid w:val="00A50BEF"/>
    <w:rsid w:val="00A859BE"/>
    <w:rsid w:val="00A975FF"/>
    <w:rsid w:val="00AA2A6E"/>
    <w:rsid w:val="00AE0E36"/>
    <w:rsid w:val="00B111F4"/>
    <w:rsid w:val="00B235FD"/>
    <w:rsid w:val="00B2423B"/>
    <w:rsid w:val="00B907AE"/>
    <w:rsid w:val="00BD0052"/>
    <w:rsid w:val="00C07FFD"/>
    <w:rsid w:val="00C23DB5"/>
    <w:rsid w:val="00C45470"/>
    <w:rsid w:val="00C52294"/>
    <w:rsid w:val="00C73A4F"/>
    <w:rsid w:val="00C75ED9"/>
    <w:rsid w:val="00C82CB3"/>
    <w:rsid w:val="00C85061"/>
    <w:rsid w:val="00C86499"/>
    <w:rsid w:val="00CA4788"/>
    <w:rsid w:val="00CA7C6C"/>
    <w:rsid w:val="00CB7C89"/>
    <w:rsid w:val="00CC39DC"/>
    <w:rsid w:val="00CC682D"/>
    <w:rsid w:val="00CF3F7E"/>
    <w:rsid w:val="00CF4D51"/>
    <w:rsid w:val="00CF4E16"/>
    <w:rsid w:val="00D12C75"/>
    <w:rsid w:val="00D15312"/>
    <w:rsid w:val="00D40723"/>
    <w:rsid w:val="00D7469C"/>
    <w:rsid w:val="00D77AA6"/>
    <w:rsid w:val="00D82A1C"/>
    <w:rsid w:val="00DC7639"/>
    <w:rsid w:val="00E30E9C"/>
    <w:rsid w:val="00E35D1F"/>
    <w:rsid w:val="00E36313"/>
    <w:rsid w:val="00E377CF"/>
    <w:rsid w:val="00E4449C"/>
    <w:rsid w:val="00E56044"/>
    <w:rsid w:val="00E60DD0"/>
    <w:rsid w:val="00E85E34"/>
    <w:rsid w:val="00EC5F24"/>
    <w:rsid w:val="00EE738A"/>
    <w:rsid w:val="00F04DAC"/>
    <w:rsid w:val="00F54528"/>
    <w:rsid w:val="00F65409"/>
    <w:rsid w:val="00F819B7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D6BB3C79-4E8C-4595-9C2E-12313FEE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aliases w:val="YC Bulet,Kit Heading 1,Diligence Check"/>
    <w:basedOn w:val="Normal"/>
    <w:link w:val="ListParagraphChar"/>
    <w:uiPriority w:val="34"/>
    <w:qFormat/>
    <w:rsid w:val="00842710"/>
    <w:pPr>
      <w:ind w:left="720"/>
      <w:contextualSpacing/>
    </w:pPr>
  </w:style>
  <w:style w:type="character" w:customStyle="1" w:styleId="ListParagraphChar">
    <w:name w:val="List Paragraph Char"/>
    <w:aliases w:val="YC Bulet Char,Kit Heading 1 Char,Diligence Check Char"/>
    <w:link w:val="ListParagraph"/>
    <w:uiPriority w:val="34"/>
    <w:rsid w:val="00247DB2"/>
  </w:style>
  <w:style w:type="paragraph" w:styleId="BalloonText">
    <w:name w:val="Balloon Text"/>
    <w:basedOn w:val="Normal"/>
    <w:link w:val="BalloonTextChar"/>
    <w:uiPriority w:val="99"/>
    <w:semiHidden/>
    <w:unhideWhenUsed/>
    <w:rsid w:val="00BD00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pa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account</cp:lastModifiedBy>
  <cp:revision>9</cp:revision>
  <cp:lastPrinted>2024-11-12T10:27:00Z</cp:lastPrinted>
  <dcterms:created xsi:type="dcterms:W3CDTF">2024-11-12T10:21:00Z</dcterms:created>
  <dcterms:modified xsi:type="dcterms:W3CDTF">2024-11-12T10:29:00Z</dcterms:modified>
</cp:coreProperties>
</file>