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14B59" w14:textId="77777777" w:rsidR="00B235FD" w:rsidRPr="00207183" w:rsidRDefault="00CA7C6C" w:rsidP="006828F5">
      <w:pPr>
        <w:spacing w:line="240" w:lineRule="auto"/>
        <w:ind w:left="1" w:hanging="3"/>
        <w:jc w:val="center"/>
        <w:rPr>
          <w:b/>
          <w:bCs/>
          <w:sz w:val="28"/>
          <w:szCs w:val="28"/>
        </w:rPr>
      </w:pPr>
      <w:r w:rsidRPr="00207183">
        <w:rPr>
          <w:b/>
          <w:bCs/>
          <w:sz w:val="28"/>
          <w:szCs w:val="28"/>
          <w:rtl/>
        </w:rPr>
        <w:t>دعوة للإعلان عن مزايدة عمومية</w:t>
      </w:r>
    </w:p>
    <w:p w14:paraId="2A349815"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3EBB361F"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6FB56D4B" w14:textId="77777777" w:rsidTr="00207183">
        <w:trPr>
          <w:trHeight w:val="332"/>
          <w:jc w:val="right"/>
        </w:trPr>
        <w:tc>
          <w:tcPr>
            <w:tcW w:w="2177" w:type="dxa"/>
            <w:vAlign w:val="center"/>
          </w:tcPr>
          <w:p w14:paraId="2F180A9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485B400F" w14:textId="61C7DECC" w:rsidR="00B235FD" w:rsidRDefault="00FB3F7D" w:rsidP="007F36D7">
            <w:pPr>
              <w:spacing w:line="240" w:lineRule="auto"/>
              <w:ind w:hanging="2"/>
              <w:jc w:val="left"/>
              <w:rPr>
                <w:color w:val="000000"/>
                <w:sz w:val="24"/>
                <w:szCs w:val="24"/>
              </w:rPr>
            </w:pPr>
            <w:r>
              <w:rPr>
                <w:rFonts w:hint="cs"/>
                <w:color w:val="000000"/>
                <w:sz w:val="24"/>
                <w:szCs w:val="24"/>
                <w:rtl/>
              </w:rPr>
              <w:t>المديرية العامة لرئاسة مجلس الوزراء</w:t>
            </w:r>
          </w:p>
        </w:tc>
      </w:tr>
      <w:tr w:rsidR="00B235FD" w14:paraId="3312500E" w14:textId="77777777" w:rsidTr="00207183">
        <w:trPr>
          <w:trHeight w:val="350"/>
          <w:jc w:val="right"/>
        </w:trPr>
        <w:tc>
          <w:tcPr>
            <w:tcW w:w="2177" w:type="dxa"/>
            <w:vAlign w:val="center"/>
          </w:tcPr>
          <w:p w14:paraId="1E2EBB07"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01C9BADD" w14:textId="03B16182" w:rsidR="00B235FD" w:rsidRDefault="00FB3F7D" w:rsidP="007F36D7">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رياض الصلح </w:t>
            </w:r>
            <w:r>
              <w:rPr>
                <w:color w:val="000000"/>
                <w:sz w:val="24"/>
                <w:szCs w:val="24"/>
                <w:rtl/>
              </w:rPr>
              <w:t>–</w:t>
            </w:r>
            <w:r>
              <w:rPr>
                <w:rFonts w:hint="cs"/>
                <w:color w:val="000000"/>
                <w:sz w:val="24"/>
                <w:szCs w:val="24"/>
                <w:rtl/>
              </w:rPr>
              <w:t xml:space="preserve"> السراي الكبير</w:t>
            </w:r>
          </w:p>
        </w:tc>
      </w:tr>
    </w:tbl>
    <w:p w14:paraId="60960386"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313E9961" w14:textId="77777777" w:rsidTr="00207183">
        <w:trPr>
          <w:trHeight w:val="386"/>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761225BC"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528D13F2"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498EF049"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0BA4F664" w14:textId="46F65DB1" w:rsidR="00B235FD" w:rsidRDefault="00B235FD" w:rsidP="007F36D7">
            <w:pPr>
              <w:spacing w:line="240" w:lineRule="auto"/>
              <w:ind w:hanging="2"/>
              <w:jc w:val="both"/>
              <w:rPr>
                <w:color w:val="000000"/>
                <w:sz w:val="24"/>
                <w:szCs w:val="24"/>
              </w:rPr>
            </w:pPr>
          </w:p>
        </w:tc>
      </w:tr>
      <w:tr w:rsidR="00B235FD" w14:paraId="3CF3214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9431EE8"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6F0564A6" w14:textId="52110049" w:rsidR="00B235FD" w:rsidRDefault="00BC21A1" w:rsidP="007F36D7">
            <w:pPr>
              <w:spacing w:line="240" w:lineRule="auto"/>
              <w:ind w:hanging="2"/>
              <w:jc w:val="both"/>
              <w:rPr>
                <w:color w:val="000000"/>
                <w:sz w:val="24"/>
                <w:szCs w:val="24"/>
              </w:rPr>
            </w:pPr>
            <w:r>
              <w:rPr>
                <w:rFonts w:hint="cs"/>
                <w:color w:val="000000"/>
                <w:sz w:val="24"/>
                <w:szCs w:val="24"/>
                <w:rtl/>
              </w:rPr>
              <w:t xml:space="preserve">مزايدة عمومية لبيع /19/ دراجة نارية غير صالحة للسير العائدة للمديرية العامة لرئاسة مجلس الوزراء </w:t>
            </w:r>
          </w:p>
        </w:tc>
      </w:tr>
      <w:tr w:rsidR="00B235FD" w14:paraId="740921CF"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564F7249"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40E032C9" w14:textId="756A0800" w:rsidR="00B235FD" w:rsidRPr="008D3049" w:rsidRDefault="00915552" w:rsidP="00D906A2">
            <w:pPr>
              <w:spacing w:line="240" w:lineRule="auto"/>
              <w:ind w:hanging="2"/>
              <w:jc w:val="both"/>
              <w:rPr>
                <w:color w:val="000000"/>
                <w:sz w:val="24"/>
                <w:szCs w:val="24"/>
              </w:rPr>
            </w:pPr>
            <w:r>
              <w:rPr>
                <w:rFonts w:hint="cs"/>
                <w:color w:val="000000"/>
                <w:sz w:val="24"/>
                <w:szCs w:val="24"/>
                <w:rtl/>
              </w:rPr>
              <w:t>تهدف هذه المزايدة العمومية إلى بيع /19/ دراجة نارية غير صالحة للسير عائدة للمديرية العامة لرئاسة مجلس الوزراء ومتواجدة في السراي الحكومي بيروت، ت</w:t>
            </w:r>
            <w:r w:rsidR="00D906A2">
              <w:rPr>
                <w:rFonts w:hint="cs"/>
                <w:color w:val="000000"/>
                <w:sz w:val="24"/>
                <w:szCs w:val="24"/>
                <w:rtl/>
              </w:rPr>
              <w:t>ُ</w:t>
            </w:r>
            <w:r>
              <w:rPr>
                <w:rFonts w:hint="cs"/>
                <w:color w:val="000000"/>
                <w:sz w:val="24"/>
                <w:szCs w:val="24"/>
                <w:rtl/>
              </w:rPr>
              <w:t>ب</w:t>
            </w:r>
            <w:r w:rsidR="00D906A2">
              <w:rPr>
                <w:rFonts w:hint="cs"/>
                <w:color w:val="000000"/>
                <w:sz w:val="24"/>
                <w:szCs w:val="24"/>
                <w:rtl/>
              </w:rPr>
              <w:t>ا</w:t>
            </w:r>
            <w:r>
              <w:rPr>
                <w:rFonts w:hint="cs"/>
                <w:color w:val="000000"/>
                <w:sz w:val="24"/>
                <w:szCs w:val="24"/>
                <w:rtl/>
              </w:rPr>
              <w:t>ع الدراجات النارية كمجموعة واحدة غير قابلة للتجزئة ومحددة الانواع والاوصاف في الملحق رقم /1/ من دفتر الشروط الخاص لهذه المزايدة</w:t>
            </w:r>
            <w:r w:rsidR="00A82339">
              <w:rPr>
                <w:rFonts w:hint="cs"/>
                <w:color w:val="000000"/>
                <w:sz w:val="24"/>
                <w:szCs w:val="24"/>
                <w:rtl/>
              </w:rPr>
              <w:t>.</w:t>
            </w:r>
          </w:p>
        </w:tc>
      </w:tr>
      <w:tr w:rsidR="00B235FD" w14:paraId="1ABE67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2E568"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76078D23" w14:textId="1AB1126E" w:rsidR="00B235FD" w:rsidRDefault="00A82339" w:rsidP="007F36D7">
            <w:pPr>
              <w:spacing w:line="240" w:lineRule="auto"/>
              <w:ind w:hanging="2"/>
              <w:jc w:val="both"/>
              <w:rPr>
                <w:color w:val="000000"/>
                <w:sz w:val="24"/>
                <w:szCs w:val="24"/>
              </w:rPr>
            </w:pPr>
            <w:r>
              <w:rPr>
                <w:rFonts w:hint="cs"/>
                <w:color w:val="000000"/>
                <w:sz w:val="24"/>
                <w:szCs w:val="24"/>
                <w:rtl/>
              </w:rPr>
              <w:t>دراجات نارية</w:t>
            </w:r>
          </w:p>
        </w:tc>
      </w:tr>
      <w:tr w:rsidR="00B235FD" w14:paraId="7AC0815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584814B"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760E1BB" w14:textId="161CC8A6" w:rsidR="00B235FD" w:rsidRDefault="006828F5" w:rsidP="00A82339">
            <w:pPr>
              <w:spacing w:line="240" w:lineRule="auto"/>
              <w:ind w:hanging="2"/>
              <w:jc w:val="both"/>
              <w:rPr>
                <w:color w:val="000000"/>
                <w:sz w:val="24"/>
                <w:szCs w:val="24"/>
              </w:rPr>
            </w:pPr>
            <w:r>
              <w:rPr>
                <w:color w:val="000000"/>
                <w:sz w:val="24"/>
                <w:szCs w:val="24"/>
                <w:rtl/>
              </w:rPr>
              <w:t>مزايدة عمومية</w:t>
            </w:r>
            <w:r w:rsidR="00D40723">
              <w:rPr>
                <w:rFonts w:hint="cs"/>
                <w:color w:val="000000"/>
                <w:sz w:val="24"/>
                <w:szCs w:val="24"/>
                <w:rtl/>
              </w:rPr>
              <w:t xml:space="preserve"> على أساس</w:t>
            </w:r>
            <w:r w:rsidR="002E4633">
              <w:rPr>
                <w:rFonts w:hint="cs"/>
                <w:color w:val="000000"/>
                <w:sz w:val="24"/>
                <w:szCs w:val="24"/>
                <w:rtl/>
              </w:rPr>
              <w:t xml:space="preserve"> تقديم أسعار </w:t>
            </w:r>
          </w:p>
        </w:tc>
      </w:tr>
      <w:tr w:rsidR="00B235FD" w14:paraId="7E82514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462F18EF"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17DC6E5B" w14:textId="49A039E1" w:rsidR="00B235FD" w:rsidRDefault="00E74466" w:rsidP="006828F5">
            <w:pPr>
              <w:spacing w:line="240" w:lineRule="auto"/>
              <w:ind w:hanging="2"/>
              <w:jc w:val="both"/>
              <w:rPr>
                <w:color w:val="000000"/>
                <w:sz w:val="24"/>
                <w:szCs w:val="24"/>
              </w:rPr>
            </w:pPr>
            <w:r>
              <w:rPr>
                <w:rFonts w:hint="cs"/>
                <w:color w:val="000000"/>
                <w:sz w:val="24"/>
                <w:szCs w:val="24"/>
                <w:rtl/>
              </w:rPr>
              <w:t>يُسند الالتزام مؤقتاً لمن يتقدم بأعلى سعر لكامل الصفقة، اذا تساوت الاسعار بين العارضين أُعيدت الصفقة بطريق الظرف المختوم بين اصحابها دون سواهم في الجلسة نفسها، فاذا رفضوا تقديم عروض جديدة او اذا ظلت عروضهم متساوية عُين الملتزم المؤقت بطريقة القرعة بين اصحاب العروض المتساوية</w:t>
            </w:r>
          </w:p>
        </w:tc>
      </w:tr>
      <w:tr w:rsidR="00A049F7" w14:paraId="6B395EE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8740D4B"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472ED8A0" w14:textId="6E95CF45" w:rsidR="00A049F7" w:rsidRDefault="00A049F7" w:rsidP="00476D9C">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r w:rsidR="00476D9C">
              <w:rPr>
                <w:rFonts w:hint="cs"/>
                <w:color w:val="000000"/>
                <w:sz w:val="24"/>
                <w:szCs w:val="24"/>
                <w:rtl/>
              </w:rPr>
              <w:t xml:space="preserve"> /114,000,000/ (مئة واربعة عشر مليون ليرة لبنانية)</w:t>
            </w:r>
            <w:r>
              <w:rPr>
                <w:rFonts w:hint="cs"/>
                <w:color w:val="000000"/>
                <w:sz w:val="24"/>
                <w:szCs w:val="24"/>
                <w:rtl/>
              </w:rPr>
              <w:t xml:space="preserve">  </w:t>
            </w:r>
          </w:p>
        </w:tc>
      </w:tr>
      <w:tr w:rsidR="00B235FD" w14:paraId="24A7D29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2FB53B0"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4EC63338" w14:textId="2C572593" w:rsidR="00B235FD" w:rsidRDefault="00D64F9E" w:rsidP="007F36D7">
            <w:pPr>
              <w:spacing w:line="240" w:lineRule="auto"/>
              <w:ind w:hanging="2"/>
              <w:jc w:val="both"/>
              <w:rPr>
                <w:color w:val="000000"/>
                <w:sz w:val="24"/>
                <w:szCs w:val="24"/>
              </w:rPr>
            </w:pPr>
            <w:r>
              <w:rPr>
                <w:rFonts w:hint="cs"/>
                <w:color w:val="000000"/>
                <w:sz w:val="24"/>
                <w:szCs w:val="24"/>
                <w:rtl/>
              </w:rPr>
              <w:t>لا يوجد</w:t>
            </w:r>
          </w:p>
        </w:tc>
      </w:tr>
      <w:tr w:rsidR="00B235FD" w14:paraId="2799E1D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546F699"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1E6F1C35" w14:textId="22F8E812" w:rsidR="00B235FD" w:rsidRDefault="00391D61" w:rsidP="007F36D7">
            <w:pPr>
              <w:spacing w:line="240" w:lineRule="auto"/>
              <w:ind w:hanging="2"/>
              <w:jc w:val="both"/>
              <w:rPr>
                <w:color w:val="FF0000"/>
                <w:sz w:val="24"/>
                <w:szCs w:val="24"/>
              </w:rPr>
            </w:pPr>
            <w:r>
              <w:rPr>
                <w:rFonts w:hint="cs"/>
                <w:color w:val="000000"/>
                <w:sz w:val="24"/>
                <w:szCs w:val="24"/>
                <w:rtl/>
              </w:rPr>
              <w:t>غير متوفر</w:t>
            </w:r>
          </w:p>
        </w:tc>
      </w:tr>
      <w:tr w:rsidR="00B235FD" w14:paraId="0558D57D"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578CA1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70FC3F19" w14:textId="77777777" w:rsidR="00303DED" w:rsidRPr="00303DED" w:rsidRDefault="001277BC" w:rsidP="00303DED">
            <w:pPr>
              <w:pStyle w:val="PlainText"/>
              <w:bidi/>
              <w:spacing w:after="240"/>
              <w:ind w:left="36"/>
              <w:jc w:val="both"/>
              <w:rPr>
                <w:rFonts w:ascii="Times New Roman" w:hAnsi="Times New Roman"/>
                <w:color w:val="000000"/>
                <w:sz w:val="24"/>
                <w:szCs w:val="24"/>
                <w:lang w:val="en-US" w:eastAsia="en-US"/>
              </w:rPr>
            </w:pPr>
            <w:r w:rsidRPr="00303DED">
              <w:rPr>
                <w:rFonts w:ascii="Times New Roman" w:hAnsi="Times New Roman"/>
                <w:color w:val="000000"/>
                <w:sz w:val="24"/>
                <w:szCs w:val="24"/>
                <w:rtl/>
                <w:lang w:val="en-US" w:eastAsia="en-US"/>
              </w:rPr>
              <w:t>يقبل للإشتراك في هذه المزايدة المؤسسات والشركات التجارية المسجلة رسميا في السجل</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التجاري وفي غرفة التجارة والصناعة والزراعة حسب الأنظمة المرعية الإجراء</w:t>
            </w:r>
            <w:r w:rsidRPr="00303DED">
              <w:rPr>
                <w:rFonts w:ascii="Times New Roman" w:hAnsi="Times New Roman" w:hint="cs"/>
                <w:color w:val="000000"/>
                <w:sz w:val="24"/>
                <w:szCs w:val="24"/>
                <w:rtl/>
                <w:lang w:val="en-US" w:eastAsia="en-US"/>
              </w:rPr>
              <w:t xml:space="preserve">. </w:t>
            </w:r>
            <w:r w:rsidR="00D73190" w:rsidRPr="00303DED">
              <w:rPr>
                <w:rFonts w:ascii="Times New Roman" w:hAnsi="Times New Roman" w:hint="cs"/>
                <w:color w:val="000000"/>
                <w:sz w:val="24"/>
                <w:szCs w:val="24"/>
                <w:rtl/>
                <w:lang w:val="en-US" w:eastAsia="en-US"/>
              </w:rPr>
              <w:t>و</w:t>
            </w:r>
            <w:r w:rsidRPr="00303DED">
              <w:rPr>
                <w:rFonts w:ascii="Times New Roman" w:hAnsi="Times New Roman" w:hint="cs"/>
                <w:color w:val="000000"/>
                <w:sz w:val="24"/>
                <w:szCs w:val="24"/>
                <w:rtl/>
                <w:lang w:val="en-US" w:eastAsia="en-US"/>
              </w:rPr>
              <w:t xml:space="preserve">على </w:t>
            </w:r>
            <w:r w:rsidR="00D73190" w:rsidRPr="00303DED">
              <w:rPr>
                <w:rFonts w:ascii="Times New Roman" w:hAnsi="Times New Roman" w:hint="cs"/>
                <w:color w:val="000000"/>
                <w:sz w:val="24"/>
                <w:szCs w:val="24"/>
                <w:rtl/>
                <w:lang w:val="en-US" w:eastAsia="en-US"/>
              </w:rPr>
              <w:t>العارض أن يقدم</w:t>
            </w:r>
            <w:r w:rsidR="00303DED" w:rsidRPr="00303DED">
              <w:rPr>
                <w:rFonts w:ascii="Times New Roman" w:hAnsi="Times New Roman" w:hint="cs"/>
                <w:color w:val="000000"/>
                <w:sz w:val="24"/>
                <w:szCs w:val="24"/>
                <w:rtl/>
                <w:lang w:val="en-US" w:eastAsia="en-US"/>
              </w:rPr>
              <w:t xml:space="preserve"> </w:t>
            </w:r>
            <w:r w:rsidR="00303DED" w:rsidRPr="00303DED">
              <w:rPr>
                <w:rFonts w:ascii="Times New Roman" w:hAnsi="Times New Roman"/>
                <w:color w:val="000000"/>
                <w:sz w:val="24"/>
                <w:szCs w:val="24"/>
                <w:rtl/>
                <w:lang w:val="en-US" w:eastAsia="en-US"/>
              </w:rPr>
              <w:t>المستندات التالية , والتي لا يحق له إسترداد أي منها بإستثناء الت</w:t>
            </w:r>
            <w:r w:rsidR="00303DED" w:rsidRPr="00303DED">
              <w:rPr>
                <w:rFonts w:ascii="Times New Roman" w:hAnsi="Times New Roman" w:hint="cs"/>
                <w:color w:val="000000"/>
                <w:sz w:val="24"/>
                <w:szCs w:val="24"/>
                <w:rtl/>
                <w:lang w:val="en-US" w:eastAsia="en-US"/>
              </w:rPr>
              <w:t>أ</w:t>
            </w:r>
            <w:r w:rsidR="00303DED" w:rsidRPr="00303DED">
              <w:rPr>
                <w:rFonts w:ascii="Times New Roman" w:hAnsi="Times New Roman"/>
                <w:color w:val="000000"/>
                <w:sz w:val="24"/>
                <w:szCs w:val="24"/>
                <w:rtl/>
                <w:lang w:val="en-US" w:eastAsia="en-US"/>
              </w:rPr>
              <w:t>مين</w:t>
            </w:r>
            <w:r w:rsidR="00303DED" w:rsidRPr="00303DED">
              <w:rPr>
                <w:rFonts w:ascii="Times New Roman" w:hAnsi="Times New Roman" w:hint="cs"/>
                <w:color w:val="000000"/>
                <w:sz w:val="24"/>
                <w:szCs w:val="24"/>
                <w:rtl/>
                <w:lang w:val="en-US" w:eastAsia="en-US"/>
              </w:rPr>
              <w:t xml:space="preserve"> </w:t>
            </w:r>
            <w:r w:rsidR="00303DED" w:rsidRPr="00303DED">
              <w:rPr>
                <w:rFonts w:ascii="Times New Roman" w:hAnsi="Times New Roman"/>
                <w:color w:val="000000"/>
                <w:sz w:val="24"/>
                <w:szCs w:val="24"/>
                <w:rtl/>
                <w:lang w:val="en-US" w:eastAsia="en-US"/>
              </w:rPr>
              <w:t>المؤقت في حال عدم رسو الإلتزام عليه</w:t>
            </w:r>
            <w:r w:rsidR="00303DED" w:rsidRPr="00303DED">
              <w:rPr>
                <w:rFonts w:ascii="Times New Roman" w:hAnsi="Times New Roman" w:hint="cs"/>
                <w:color w:val="000000"/>
                <w:sz w:val="24"/>
                <w:szCs w:val="24"/>
                <w:rtl/>
                <w:lang w:val="en-US" w:eastAsia="en-US"/>
              </w:rPr>
              <w:t>،</w:t>
            </w:r>
            <w:r w:rsidR="00303DED" w:rsidRPr="00303DED">
              <w:rPr>
                <w:rFonts w:ascii="Times New Roman" w:hAnsi="Times New Roman"/>
                <w:color w:val="000000"/>
                <w:sz w:val="24"/>
                <w:szCs w:val="24"/>
                <w:rtl/>
                <w:lang w:val="en-US" w:eastAsia="en-US"/>
              </w:rPr>
              <w:t xml:space="preserve"> وفقا" للتفصيل التالي:</w:t>
            </w:r>
          </w:p>
          <w:p w14:paraId="180D9AA5" w14:textId="77777777" w:rsidR="00303DED" w:rsidRPr="00303DED" w:rsidRDefault="00303DED" w:rsidP="00B330F3">
            <w:pPr>
              <w:pStyle w:val="PlainText"/>
              <w:bidi/>
              <w:ind w:left="178"/>
              <w:jc w:val="both"/>
              <w:rPr>
                <w:rFonts w:ascii="Times New Roman" w:hAnsi="Times New Roman"/>
                <w:color w:val="000000"/>
                <w:sz w:val="24"/>
                <w:szCs w:val="24"/>
                <w:lang w:val="en-US" w:eastAsia="en-US"/>
              </w:rPr>
            </w:pP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ولا</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 ضمن </w:t>
            </w:r>
            <w:r w:rsidRPr="00303DED">
              <w:rPr>
                <w:rFonts w:ascii="Times New Roman" w:hAnsi="Times New Roman" w:hint="cs"/>
                <w:color w:val="000000"/>
                <w:sz w:val="24"/>
                <w:szCs w:val="24"/>
                <w:rtl/>
                <w:lang w:val="en-US" w:eastAsia="en-US"/>
              </w:rPr>
              <w:t>مغلف</w:t>
            </w:r>
            <w:r w:rsidRPr="00303DED">
              <w:rPr>
                <w:rFonts w:ascii="Times New Roman" w:hAnsi="Times New Roman"/>
                <w:color w:val="000000"/>
                <w:sz w:val="24"/>
                <w:szCs w:val="24"/>
                <w:rtl/>
                <w:lang w:val="en-US" w:eastAsia="en-US"/>
              </w:rPr>
              <w:t xml:space="preserve"> المستندات الإدارية:</w:t>
            </w:r>
          </w:p>
          <w:p w14:paraId="5CF26975"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1- </w:t>
            </w:r>
            <w:r w:rsidRPr="00303DED">
              <w:rPr>
                <w:rFonts w:ascii="Times New Roman" w:hAnsi="Times New Roman"/>
                <w:color w:val="000000"/>
                <w:sz w:val="24"/>
                <w:szCs w:val="24"/>
                <w:rtl/>
                <w:lang w:val="en-US" w:eastAsia="en-US"/>
              </w:rPr>
              <w:t>تصريحا" للإشتراك بالمزايدة العمومية مع تعهد وفقا للنموذج رقم (1) المرفق ربطا</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عليه</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طابع مالي بقيمة خمسين ألف ليرة لبنانية (</w:t>
            </w:r>
            <w:r w:rsidRPr="00303DED">
              <w:rPr>
                <w:rFonts w:ascii="Times New Roman" w:hAnsi="Times New Roman" w:hint="cs"/>
                <w:color w:val="000000"/>
                <w:sz w:val="24"/>
                <w:szCs w:val="24"/>
                <w:rtl/>
                <w:lang w:val="en-US" w:eastAsia="en-US"/>
              </w:rPr>
              <w:t>50.</w:t>
            </w:r>
            <w:r w:rsidRPr="00303DED">
              <w:rPr>
                <w:rFonts w:ascii="Times New Roman" w:hAnsi="Times New Roman"/>
                <w:color w:val="000000"/>
                <w:sz w:val="24"/>
                <w:szCs w:val="24"/>
                <w:rtl/>
                <w:lang w:val="en-US" w:eastAsia="en-US"/>
              </w:rPr>
              <w:t>000 ل.ل.) (قانون رسم الطابع المالي).</w:t>
            </w:r>
          </w:p>
          <w:p w14:paraId="5AC48C36"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2- </w:t>
            </w:r>
            <w:r w:rsidRPr="00303DED">
              <w:rPr>
                <w:rFonts w:ascii="Times New Roman" w:hAnsi="Times New Roman"/>
                <w:color w:val="000000"/>
                <w:sz w:val="24"/>
                <w:szCs w:val="24"/>
                <w:rtl/>
                <w:lang w:val="en-US" w:eastAsia="en-US"/>
              </w:rPr>
              <w:tab/>
              <w:t>الت</w:t>
            </w: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مين المؤقت المحدد بموجب المادة الرابعة من دفتر الشروط</w:t>
            </w:r>
            <w:r w:rsidRPr="00303DED">
              <w:rPr>
                <w:rFonts w:ascii="Times New Roman" w:hAnsi="Times New Roman" w:hint="cs"/>
                <w:color w:val="000000"/>
                <w:sz w:val="24"/>
                <w:szCs w:val="24"/>
                <w:rtl/>
                <w:lang w:val="en-US" w:eastAsia="en-US"/>
              </w:rPr>
              <w:t>.</w:t>
            </w:r>
          </w:p>
          <w:p w14:paraId="4143E43C"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3- </w:t>
            </w:r>
            <w:r w:rsidRPr="00303DED">
              <w:rPr>
                <w:rFonts w:ascii="Times New Roman" w:hAnsi="Times New Roman"/>
                <w:color w:val="000000"/>
                <w:sz w:val="24"/>
                <w:szCs w:val="24"/>
                <w:rtl/>
                <w:lang w:val="en-US" w:eastAsia="en-US"/>
              </w:rPr>
              <w:tab/>
              <w:t>صورة مص</w:t>
            </w:r>
            <w:r w:rsidRPr="00303DED">
              <w:rPr>
                <w:rFonts w:ascii="Times New Roman" w:hAnsi="Times New Roman" w:hint="cs"/>
                <w:color w:val="000000"/>
                <w:sz w:val="24"/>
                <w:szCs w:val="24"/>
                <w:rtl/>
                <w:lang w:val="en-US" w:eastAsia="en-US"/>
              </w:rPr>
              <w:t>دقة</w:t>
            </w:r>
            <w:r w:rsidRPr="00303DED">
              <w:rPr>
                <w:rFonts w:ascii="Times New Roman" w:hAnsi="Times New Roman"/>
                <w:color w:val="000000"/>
                <w:sz w:val="24"/>
                <w:szCs w:val="24"/>
                <w:rtl/>
                <w:lang w:val="en-US" w:eastAsia="en-US"/>
              </w:rPr>
              <w:t xml:space="preserve"> عن الإذاعة التجارية لا يعود تاريخ تصديقها لأكثر من ستة أشهر من تاريخ</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جلسة التلزيم.</w:t>
            </w:r>
          </w:p>
          <w:p w14:paraId="6497ABDC"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4- </w:t>
            </w:r>
            <w:r w:rsidRPr="00303DED">
              <w:rPr>
                <w:rFonts w:ascii="Times New Roman" w:hAnsi="Times New Roman"/>
                <w:color w:val="000000"/>
                <w:sz w:val="24"/>
                <w:szCs w:val="24"/>
                <w:rtl/>
                <w:lang w:val="en-US" w:eastAsia="en-US"/>
              </w:rPr>
              <w:tab/>
              <w:t>صورة مصدقة عن براءة ذمة من الصندوق الوطني للضمان الاجتماعي سارية المفعول بتاريخ</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 xml:space="preserve">جلسة التلزيم (صالحة للإشتراك في المناقصات العمومية </w:t>
            </w: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 xml:space="preserve">و شاملة) تثبت بأن الشركة </w:t>
            </w: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و</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 xml:space="preserve">المؤسسة مسجلة في الضمان الإجتماعي ويرفض كل عرض يذكر عليه عبارة "شركة </w:t>
            </w: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و</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مؤسسة غير مسجلة"</w:t>
            </w:r>
            <w:r w:rsidRPr="00303DED">
              <w:rPr>
                <w:rFonts w:ascii="Times New Roman" w:hAnsi="Times New Roman" w:hint="cs"/>
                <w:color w:val="000000"/>
                <w:sz w:val="24"/>
                <w:szCs w:val="24"/>
                <w:rtl/>
                <w:lang w:val="en-US" w:eastAsia="en-US"/>
              </w:rPr>
              <w:t>.</w:t>
            </w:r>
          </w:p>
          <w:p w14:paraId="29A8FD80" w14:textId="77777777" w:rsidR="00303DED" w:rsidRPr="00303DED" w:rsidRDefault="00303DED" w:rsidP="00B330F3">
            <w:pPr>
              <w:pStyle w:val="PlainText"/>
              <w:tabs>
                <w:tab w:val="left" w:pos="1595"/>
              </w:tabs>
              <w:bidi/>
              <w:ind w:left="1028" w:hanging="283"/>
              <w:jc w:val="lowKashida"/>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5- </w:t>
            </w:r>
            <w:r w:rsidRPr="00303DED">
              <w:rPr>
                <w:rFonts w:ascii="Times New Roman" w:hAnsi="Times New Roman"/>
                <w:color w:val="000000"/>
                <w:sz w:val="24"/>
                <w:szCs w:val="24"/>
                <w:rtl/>
                <w:lang w:val="en-US" w:eastAsia="en-US"/>
              </w:rPr>
              <w:tab/>
              <w:t>صورة مصد</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قة عن الإفادة من غرفة التجارة والصناعة والزراعة تثبت ب</w:t>
            </w: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ن العارض مسجل</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لديها صالحة بتاريخ جلسة التلزيم (صالحة للإشتراك في المناقصات العمومية).</w:t>
            </w:r>
          </w:p>
          <w:p w14:paraId="5311E487"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6- </w:t>
            </w:r>
            <w:r w:rsidRPr="00303DED">
              <w:rPr>
                <w:rFonts w:ascii="Times New Roman" w:hAnsi="Times New Roman"/>
                <w:color w:val="000000"/>
                <w:sz w:val="24"/>
                <w:szCs w:val="24"/>
                <w:rtl/>
                <w:lang w:val="en-US" w:eastAsia="en-US"/>
              </w:rPr>
              <w:tab/>
              <w:t>صورة مصد</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قة عن شهادة التسجيل في وزارة المالية - مديرية الواردات</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 لا يعود تاريخ</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تصديقها لأكثر من ستة أشهر من تاريخ جلسة التلزيم.</w:t>
            </w:r>
          </w:p>
          <w:p w14:paraId="44CE57A0" w14:textId="33D290C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7- </w:t>
            </w:r>
            <w:r w:rsidRPr="00303DED">
              <w:rPr>
                <w:rFonts w:ascii="Times New Roman" w:hAnsi="Times New Roman"/>
                <w:color w:val="000000"/>
                <w:sz w:val="24"/>
                <w:szCs w:val="24"/>
                <w:rtl/>
                <w:lang w:val="en-US" w:eastAsia="en-US"/>
              </w:rPr>
              <w:t>صورة مص</w:t>
            </w:r>
            <w:r w:rsidRPr="00303DED">
              <w:rPr>
                <w:rFonts w:ascii="Times New Roman" w:hAnsi="Times New Roman" w:hint="cs"/>
                <w:color w:val="000000"/>
                <w:sz w:val="24"/>
                <w:szCs w:val="24"/>
                <w:rtl/>
                <w:lang w:val="en-US" w:eastAsia="en-US"/>
              </w:rPr>
              <w:t>دّقة</w:t>
            </w:r>
            <w:r w:rsidRPr="00303DED">
              <w:rPr>
                <w:rFonts w:ascii="Times New Roman" w:hAnsi="Times New Roman"/>
                <w:color w:val="000000"/>
                <w:sz w:val="24"/>
                <w:szCs w:val="24"/>
                <w:rtl/>
                <w:lang w:val="en-US" w:eastAsia="en-US"/>
              </w:rPr>
              <w:t xml:space="preserve"> عن شهادة التسجيل في الضريبة على القيمة المضافة إذا كان العارض خاضعا</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لها</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 لا يعود تاريخ تصديقها لأكثر من ستة أشهر من تاريخ جلسة التلزيم. </w:t>
            </w: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و صورة مصد</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قة</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عن إفادة عدم التسجيل للعارضين غير المسجلين لا يعود تاريخ تصديقها لأكثر من ستة أشهر</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من تاريخ جلسة التلزيم وفي هذه الحالة يلتزم العارض بسعره وإن أصبح مسجلا" في فترة</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التنفيذ.</w:t>
            </w:r>
          </w:p>
          <w:p w14:paraId="3B047BA1"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8-</w:t>
            </w:r>
            <w:r w:rsidRPr="00303DED">
              <w:rPr>
                <w:rFonts w:ascii="Times New Roman" w:hAnsi="Times New Roman"/>
                <w:color w:val="000000"/>
                <w:sz w:val="24"/>
                <w:szCs w:val="24"/>
                <w:rtl/>
                <w:lang w:val="en-US" w:eastAsia="en-US"/>
              </w:rPr>
              <w:tab/>
              <w:t>صورة مص</w:t>
            </w:r>
            <w:r w:rsidRPr="00303DED">
              <w:rPr>
                <w:rFonts w:ascii="Times New Roman" w:hAnsi="Times New Roman" w:hint="cs"/>
                <w:color w:val="000000"/>
                <w:sz w:val="24"/>
                <w:szCs w:val="24"/>
                <w:rtl/>
                <w:lang w:val="en-US" w:eastAsia="en-US"/>
              </w:rPr>
              <w:t>دّ</w:t>
            </w:r>
            <w:r w:rsidRPr="00303DED">
              <w:rPr>
                <w:rFonts w:ascii="Times New Roman" w:hAnsi="Times New Roman"/>
                <w:color w:val="000000"/>
                <w:sz w:val="24"/>
                <w:szCs w:val="24"/>
                <w:rtl/>
                <w:lang w:val="en-US" w:eastAsia="en-US"/>
              </w:rPr>
              <w:t xml:space="preserve">قة عن </w:t>
            </w:r>
            <w:r w:rsidRPr="00303DED">
              <w:rPr>
                <w:rFonts w:ascii="Times New Roman" w:hAnsi="Times New Roman" w:hint="cs"/>
                <w:color w:val="000000"/>
                <w:sz w:val="24"/>
                <w:szCs w:val="24"/>
                <w:rtl/>
                <w:lang w:val="en-US" w:eastAsia="en-US"/>
              </w:rPr>
              <w:t>ال</w:t>
            </w:r>
            <w:r w:rsidRPr="00303DED">
              <w:rPr>
                <w:rFonts w:ascii="Times New Roman" w:hAnsi="Times New Roman"/>
                <w:color w:val="000000"/>
                <w:sz w:val="24"/>
                <w:szCs w:val="24"/>
                <w:rtl/>
                <w:lang w:val="en-US" w:eastAsia="en-US"/>
              </w:rPr>
              <w:t xml:space="preserve">تفويض </w:t>
            </w:r>
            <w:r w:rsidRPr="00303DED">
              <w:rPr>
                <w:rFonts w:ascii="Times New Roman" w:hAnsi="Times New Roman" w:hint="cs"/>
                <w:color w:val="000000"/>
                <w:sz w:val="24"/>
                <w:szCs w:val="24"/>
                <w:rtl/>
                <w:lang w:val="en-US" w:eastAsia="en-US"/>
              </w:rPr>
              <w:t>القانوني</w:t>
            </w:r>
            <w:r w:rsidRPr="00303DED">
              <w:rPr>
                <w:rFonts w:ascii="Times New Roman" w:hAnsi="Times New Roman"/>
                <w:color w:val="000000"/>
                <w:sz w:val="24"/>
                <w:szCs w:val="24"/>
                <w:rtl/>
                <w:lang w:val="en-US" w:eastAsia="en-US"/>
              </w:rPr>
              <w:t xml:space="preserve"> موقعا" من </w:t>
            </w:r>
            <w:r w:rsidRPr="00303DED">
              <w:rPr>
                <w:rFonts w:ascii="Times New Roman" w:hAnsi="Times New Roman" w:hint="cs"/>
                <w:color w:val="000000"/>
                <w:sz w:val="24"/>
                <w:szCs w:val="24"/>
                <w:rtl/>
                <w:lang w:val="en-US" w:eastAsia="en-US"/>
              </w:rPr>
              <w:t>كاتب العدل</w:t>
            </w:r>
            <w:r w:rsidRPr="00303DED">
              <w:rPr>
                <w:rFonts w:ascii="Times New Roman" w:hAnsi="Times New Roman"/>
                <w:color w:val="000000"/>
                <w:sz w:val="24"/>
                <w:szCs w:val="24"/>
                <w:rtl/>
                <w:lang w:val="en-US" w:eastAsia="en-US"/>
              </w:rPr>
              <w:t xml:space="preserve"> إذا وقع العرض شخص غير</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ص</w:t>
            </w:r>
            <w:r w:rsidRPr="00303DED">
              <w:rPr>
                <w:rFonts w:ascii="Times New Roman" w:hAnsi="Times New Roman" w:hint="cs"/>
                <w:color w:val="000000"/>
                <w:sz w:val="24"/>
                <w:szCs w:val="24"/>
                <w:rtl/>
                <w:lang w:val="en-US" w:eastAsia="en-US"/>
              </w:rPr>
              <w:t>ا</w:t>
            </w:r>
            <w:r w:rsidRPr="00303DED">
              <w:rPr>
                <w:rFonts w:ascii="Times New Roman" w:hAnsi="Times New Roman"/>
                <w:color w:val="000000"/>
                <w:sz w:val="24"/>
                <w:szCs w:val="24"/>
                <w:rtl/>
                <w:lang w:val="en-US" w:eastAsia="en-US"/>
              </w:rPr>
              <w:t>ح</w:t>
            </w:r>
            <w:r w:rsidRPr="00303DED">
              <w:rPr>
                <w:rFonts w:ascii="Times New Roman" w:hAnsi="Times New Roman" w:hint="cs"/>
                <w:color w:val="000000"/>
                <w:sz w:val="24"/>
                <w:szCs w:val="24"/>
                <w:rtl/>
                <w:lang w:val="en-US" w:eastAsia="en-US"/>
              </w:rPr>
              <w:t>ب</w:t>
            </w:r>
            <w:r w:rsidRPr="00303DED">
              <w:rPr>
                <w:rFonts w:ascii="Times New Roman" w:hAnsi="Times New Roman"/>
                <w:color w:val="000000"/>
                <w:sz w:val="24"/>
                <w:szCs w:val="24"/>
                <w:rtl/>
                <w:lang w:val="en-US" w:eastAsia="en-US"/>
              </w:rPr>
              <w:t xml:space="preserve"> </w:t>
            </w:r>
            <w:r w:rsidRPr="00303DED">
              <w:rPr>
                <w:rFonts w:ascii="Times New Roman" w:hAnsi="Times New Roman" w:hint="cs"/>
                <w:color w:val="000000"/>
                <w:sz w:val="24"/>
                <w:szCs w:val="24"/>
                <w:rtl/>
                <w:lang w:val="en-US" w:eastAsia="en-US"/>
              </w:rPr>
              <w:t>ا</w:t>
            </w:r>
            <w:r w:rsidRPr="00303DED">
              <w:rPr>
                <w:rFonts w:ascii="Times New Roman" w:hAnsi="Times New Roman"/>
                <w:color w:val="000000"/>
                <w:sz w:val="24"/>
                <w:szCs w:val="24"/>
                <w:rtl/>
                <w:lang w:val="en-US" w:eastAsia="en-US"/>
              </w:rPr>
              <w:t xml:space="preserve">لمؤسسة </w:t>
            </w:r>
            <w:r w:rsidRPr="00303DED">
              <w:rPr>
                <w:rFonts w:ascii="Times New Roman" w:hAnsi="Times New Roman" w:hint="cs"/>
                <w:color w:val="000000"/>
                <w:sz w:val="24"/>
                <w:szCs w:val="24"/>
                <w:rtl/>
                <w:lang w:val="en-US" w:eastAsia="en-US"/>
              </w:rPr>
              <w:t xml:space="preserve">أو أحد </w:t>
            </w:r>
            <w:r w:rsidRPr="00303DED">
              <w:rPr>
                <w:rFonts w:ascii="Times New Roman" w:hAnsi="Times New Roman"/>
                <w:color w:val="000000"/>
                <w:sz w:val="24"/>
                <w:szCs w:val="24"/>
                <w:rtl/>
                <w:lang w:val="en-US" w:eastAsia="en-US"/>
              </w:rPr>
              <w:t>الم</w:t>
            </w:r>
            <w:r w:rsidRPr="00303DED">
              <w:rPr>
                <w:rFonts w:ascii="Times New Roman" w:hAnsi="Times New Roman" w:hint="cs"/>
                <w:color w:val="000000"/>
                <w:sz w:val="24"/>
                <w:szCs w:val="24"/>
                <w:rtl/>
                <w:lang w:val="en-US" w:eastAsia="en-US"/>
              </w:rPr>
              <w:t>فوضين</w:t>
            </w:r>
            <w:r w:rsidRPr="00303DED">
              <w:rPr>
                <w:rFonts w:ascii="Times New Roman" w:hAnsi="Times New Roman"/>
                <w:color w:val="000000"/>
                <w:sz w:val="24"/>
                <w:szCs w:val="24"/>
                <w:rtl/>
                <w:lang w:val="en-US" w:eastAsia="en-US"/>
              </w:rPr>
              <w:t xml:space="preserve"> ب</w:t>
            </w:r>
            <w:r w:rsidRPr="00303DED">
              <w:rPr>
                <w:rFonts w:ascii="Times New Roman" w:hAnsi="Times New Roman" w:hint="cs"/>
                <w:color w:val="000000"/>
                <w:sz w:val="24"/>
                <w:szCs w:val="24"/>
                <w:rtl/>
                <w:lang w:val="en-US" w:eastAsia="en-US"/>
              </w:rPr>
              <w:t>ال</w:t>
            </w:r>
            <w:r w:rsidRPr="00303DED">
              <w:rPr>
                <w:rFonts w:ascii="Times New Roman" w:hAnsi="Times New Roman"/>
                <w:color w:val="000000"/>
                <w:sz w:val="24"/>
                <w:szCs w:val="24"/>
                <w:rtl/>
                <w:lang w:val="en-US" w:eastAsia="en-US"/>
              </w:rPr>
              <w:t>توقيع عن الشركة لا يعود تاريخ تصديقها لأكثر من</w:t>
            </w:r>
            <w:r w:rsidRPr="00303DED">
              <w:rPr>
                <w:rFonts w:ascii="Times New Roman" w:hAnsi="Times New Roman" w:hint="cs"/>
                <w:color w:val="000000"/>
                <w:sz w:val="24"/>
                <w:szCs w:val="24"/>
                <w:rtl/>
                <w:lang w:val="en-US" w:eastAsia="en-US"/>
              </w:rPr>
              <w:t xml:space="preserve"> (6) أ</w:t>
            </w:r>
            <w:r w:rsidRPr="00303DED">
              <w:rPr>
                <w:rFonts w:ascii="Times New Roman" w:hAnsi="Times New Roman"/>
                <w:color w:val="000000"/>
                <w:sz w:val="24"/>
                <w:szCs w:val="24"/>
                <w:rtl/>
                <w:lang w:val="en-US" w:eastAsia="en-US"/>
              </w:rPr>
              <w:t xml:space="preserve">شهر من </w:t>
            </w:r>
            <w:r w:rsidRPr="00303DED">
              <w:rPr>
                <w:rFonts w:ascii="Times New Roman" w:hAnsi="Times New Roman" w:hint="cs"/>
                <w:color w:val="000000"/>
                <w:sz w:val="24"/>
                <w:szCs w:val="24"/>
                <w:rtl/>
                <w:lang w:val="en-US" w:eastAsia="en-US"/>
              </w:rPr>
              <w:t>تاريخ جلسة التلزيم.</w:t>
            </w:r>
          </w:p>
          <w:p w14:paraId="3607958C"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lang w:val="en-US" w:eastAsia="en-US"/>
              </w:rPr>
            </w:pPr>
            <w:r w:rsidRPr="00303DED">
              <w:rPr>
                <w:rFonts w:ascii="Times New Roman" w:hAnsi="Times New Roman" w:hint="cs"/>
                <w:color w:val="000000"/>
                <w:sz w:val="24"/>
                <w:szCs w:val="24"/>
                <w:rtl/>
                <w:lang w:val="en-US" w:eastAsia="en-US"/>
              </w:rPr>
              <w:t xml:space="preserve">9- </w:t>
            </w:r>
            <w:r w:rsidRPr="00303DED">
              <w:rPr>
                <w:rFonts w:ascii="Times New Roman" w:hAnsi="Times New Roman"/>
                <w:color w:val="000000"/>
                <w:sz w:val="24"/>
                <w:szCs w:val="24"/>
                <w:rtl/>
                <w:lang w:val="en-US" w:eastAsia="en-US"/>
              </w:rPr>
              <w:t>صورة مص</w:t>
            </w:r>
            <w:r w:rsidRPr="00303DED">
              <w:rPr>
                <w:rFonts w:ascii="Times New Roman" w:hAnsi="Times New Roman" w:hint="cs"/>
                <w:color w:val="000000"/>
                <w:sz w:val="24"/>
                <w:szCs w:val="24"/>
                <w:rtl/>
                <w:lang w:val="en-US" w:eastAsia="en-US"/>
              </w:rPr>
              <w:t>دّق</w:t>
            </w:r>
            <w:r w:rsidRPr="00303DED">
              <w:rPr>
                <w:rFonts w:ascii="Times New Roman" w:hAnsi="Times New Roman"/>
                <w:color w:val="000000"/>
                <w:sz w:val="24"/>
                <w:szCs w:val="24"/>
                <w:rtl/>
                <w:lang w:val="en-US" w:eastAsia="en-US"/>
              </w:rPr>
              <w:t xml:space="preserve">ة </w:t>
            </w:r>
            <w:r w:rsidRPr="00303DED">
              <w:rPr>
                <w:rFonts w:ascii="Times New Roman" w:hAnsi="Times New Roman" w:hint="cs"/>
                <w:color w:val="000000"/>
                <w:sz w:val="24"/>
                <w:szCs w:val="24"/>
                <w:rtl/>
                <w:lang w:val="en-US" w:eastAsia="en-US"/>
              </w:rPr>
              <w:t>عن إفادة</w:t>
            </w:r>
            <w:r w:rsidRPr="00303DED">
              <w:rPr>
                <w:rFonts w:ascii="Times New Roman" w:hAnsi="Times New Roman"/>
                <w:color w:val="000000"/>
                <w:sz w:val="24"/>
                <w:szCs w:val="24"/>
                <w:rtl/>
                <w:lang w:val="en-US" w:eastAsia="en-US"/>
              </w:rPr>
              <w:t xml:space="preserve"> شاملة صادرة من السجل التجاري وعائدة للشركة أو المؤسسة لا</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 xml:space="preserve">يعود تاريخ </w:t>
            </w:r>
            <w:r w:rsidRPr="00303DED">
              <w:rPr>
                <w:rFonts w:ascii="Times New Roman" w:hAnsi="Times New Roman" w:hint="cs"/>
                <w:color w:val="000000"/>
                <w:sz w:val="24"/>
                <w:szCs w:val="24"/>
                <w:rtl/>
                <w:lang w:val="en-US" w:eastAsia="en-US"/>
              </w:rPr>
              <w:t>تصديقها</w:t>
            </w:r>
            <w:r w:rsidRPr="00303DED">
              <w:rPr>
                <w:rFonts w:ascii="Times New Roman" w:hAnsi="Times New Roman"/>
                <w:color w:val="000000"/>
                <w:sz w:val="24"/>
                <w:szCs w:val="24"/>
                <w:rtl/>
                <w:lang w:val="en-US" w:eastAsia="en-US"/>
              </w:rPr>
              <w:t xml:space="preserve"> أكثر من ستة أشهر من تاريخ جلسة التلزيم على أن تتضمن هذه الإفادة</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من ضمن:</w:t>
            </w:r>
          </w:p>
          <w:p w14:paraId="5C00EF54" w14:textId="77777777" w:rsidR="00303DED" w:rsidRPr="00303DED" w:rsidRDefault="00303DED" w:rsidP="00B330F3">
            <w:pPr>
              <w:pStyle w:val="PlainText"/>
              <w:tabs>
                <w:tab w:val="left" w:pos="1595"/>
                <w:tab w:val="left" w:pos="2697"/>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 </w:t>
            </w:r>
            <w:r w:rsidRPr="00303DED">
              <w:rPr>
                <w:rFonts w:ascii="Times New Roman" w:hAnsi="Times New Roman"/>
                <w:color w:val="000000"/>
                <w:sz w:val="24"/>
                <w:szCs w:val="24"/>
                <w:rtl/>
                <w:lang w:val="en-US" w:eastAsia="en-US"/>
              </w:rPr>
              <w:tab/>
              <w:t>أسماء المفوضين بالتوقيع عن الشركة أو المؤسسة.</w:t>
            </w:r>
          </w:p>
          <w:p w14:paraId="2AEA50B2" w14:textId="77777777" w:rsidR="00303DED" w:rsidRPr="00303DED" w:rsidRDefault="00303DED" w:rsidP="00B330F3">
            <w:pPr>
              <w:pStyle w:val="PlainText"/>
              <w:tabs>
                <w:tab w:val="left" w:pos="1595"/>
                <w:tab w:val="left" w:pos="2697"/>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ab/>
              <w:t>موضوع الشركة أو مؤسسة</w:t>
            </w:r>
            <w:r w:rsidRPr="00303DED">
              <w:rPr>
                <w:rFonts w:ascii="Times New Roman" w:hAnsi="Times New Roman" w:hint="cs"/>
                <w:color w:val="000000"/>
                <w:sz w:val="24"/>
                <w:szCs w:val="24"/>
                <w:rtl/>
                <w:lang w:val="en-US" w:eastAsia="en-US"/>
              </w:rPr>
              <w:t>.</w:t>
            </w:r>
          </w:p>
          <w:p w14:paraId="7A2674B5" w14:textId="77777777" w:rsidR="00303DED" w:rsidRPr="00303DED" w:rsidRDefault="00303DED" w:rsidP="00B330F3">
            <w:pPr>
              <w:pStyle w:val="PlainText"/>
              <w:tabs>
                <w:tab w:val="left" w:pos="1595"/>
                <w:tab w:val="left" w:pos="2697"/>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ab/>
              <w:t>ك</w:t>
            </w:r>
            <w:r w:rsidRPr="00303DED">
              <w:rPr>
                <w:rFonts w:ascii="Times New Roman" w:hAnsi="Times New Roman" w:hint="cs"/>
                <w:color w:val="000000"/>
                <w:sz w:val="24"/>
                <w:szCs w:val="24"/>
                <w:rtl/>
                <w:lang w:val="en-US" w:eastAsia="en-US"/>
              </w:rPr>
              <w:t>افة</w:t>
            </w:r>
            <w:r w:rsidRPr="00303DED">
              <w:rPr>
                <w:rFonts w:ascii="Times New Roman" w:hAnsi="Times New Roman"/>
                <w:color w:val="000000"/>
                <w:sz w:val="24"/>
                <w:szCs w:val="24"/>
                <w:rtl/>
                <w:lang w:val="en-US" w:eastAsia="en-US"/>
              </w:rPr>
              <w:t xml:space="preserve"> </w:t>
            </w:r>
            <w:r w:rsidRPr="00303DED">
              <w:rPr>
                <w:rFonts w:ascii="Times New Roman" w:hAnsi="Times New Roman" w:hint="cs"/>
                <w:color w:val="000000"/>
                <w:sz w:val="24"/>
                <w:szCs w:val="24"/>
                <w:rtl/>
                <w:lang w:val="en-US" w:eastAsia="en-US"/>
              </w:rPr>
              <w:t>ال</w:t>
            </w:r>
            <w:r w:rsidRPr="00303DED">
              <w:rPr>
                <w:rFonts w:ascii="Times New Roman" w:hAnsi="Times New Roman"/>
                <w:color w:val="000000"/>
                <w:sz w:val="24"/>
                <w:szCs w:val="24"/>
                <w:rtl/>
                <w:lang w:val="en-US" w:eastAsia="en-US"/>
              </w:rPr>
              <w:t>وقوعات الجارية على الشركة أو المؤسسة.</w:t>
            </w:r>
          </w:p>
          <w:p w14:paraId="30583EDD" w14:textId="77777777" w:rsidR="00303DED" w:rsidRPr="00303DED" w:rsidRDefault="00303DED" w:rsidP="00B330F3">
            <w:pPr>
              <w:pStyle w:val="PlainText"/>
              <w:tabs>
                <w:tab w:val="left" w:pos="1595"/>
                <w:tab w:val="left" w:pos="2697"/>
              </w:tabs>
              <w:bidi/>
              <w:ind w:left="1028" w:hanging="283"/>
              <w:jc w:val="both"/>
              <w:rPr>
                <w:rFonts w:ascii="Times New Roman" w:hAnsi="Times New Roman"/>
                <w:color w:val="000000"/>
                <w:sz w:val="24"/>
                <w:szCs w:val="24"/>
                <w:lang w:val="en-US" w:eastAsia="en-US"/>
              </w:rPr>
            </w:pP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ab/>
              <w:t>أسماء الشركاء والمساهمين في الشركة ولا سيما بيان أسماء حملة الأسهم</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 xml:space="preserve">الإسمية </w:t>
            </w:r>
            <w:r w:rsidRPr="00303DED">
              <w:rPr>
                <w:rFonts w:ascii="Times New Roman" w:hAnsi="Times New Roman" w:hint="cs"/>
                <w:color w:val="000000"/>
                <w:sz w:val="24"/>
                <w:szCs w:val="24"/>
                <w:rtl/>
                <w:lang w:val="en-US" w:eastAsia="en-US"/>
              </w:rPr>
              <w:t>بالنسبة</w:t>
            </w:r>
            <w:r w:rsidRPr="00303DED">
              <w:rPr>
                <w:rFonts w:ascii="Times New Roman" w:hAnsi="Times New Roman"/>
                <w:color w:val="000000"/>
                <w:sz w:val="24"/>
                <w:szCs w:val="24"/>
                <w:rtl/>
                <w:lang w:val="en-US" w:eastAsia="en-US"/>
              </w:rPr>
              <w:t xml:space="preserve"> </w:t>
            </w:r>
            <w:r w:rsidRPr="00303DED">
              <w:rPr>
                <w:rFonts w:ascii="Times New Roman" w:hAnsi="Times New Roman" w:hint="cs"/>
                <w:color w:val="000000"/>
                <w:sz w:val="24"/>
                <w:szCs w:val="24"/>
                <w:rtl/>
                <w:lang w:val="en-US" w:eastAsia="en-US"/>
              </w:rPr>
              <w:t>ل</w:t>
            </w:r>
            <w:r w:rsidRPr="00303DED">
              <w:rPr>
                <w:rFonts w:ascii="Times New Roman" w:hAnsi="Times New Roman"/>
                <w:color w:val="000000"/>
                <w:sz w:val="24"/>
                <w:szCs w:val="24"/>
                <w:rtl/>
                <w:lang w:val="en-US" w:eastAsia="en-US"/>
              </w:rPr>
              <w:t>لشركات المساهمة.</w:t>
            </w:r>
          </w:p>
          <w:p w14:paraId="4470688B" w14:textId="77777777" w:rsidR="00303DED" w:rsidRPr="00303DED" w:rsidRDefault="00303DED" w:rsidP="00B330F3">
            <w:pPr>
              <w:pStyle w:val="PlainText"/>
              <w:tabs>
                <w:tab w:val="left" w:pos="1595"/>
              </w:tabs>
              <w:bidi/>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10-</w:t>
            </w:r>
            <w:r w:rsidRPr="00303DED">
              <w:rPr>
                <w:rFonts w:ascii="Times New Roman" w:hAnsi="Times New Roman"/>
                <w:color w:val="000000"/>
                <w:sz w:val="24"/>
                <w:szCs w:val="24"/>
                <w:rtl/>
                <w:lang w:val="en-US" w:eastAsia="en-US"/>
              </w:rPr>
              <w:t xml:space="preserve"> صورة مص</w:t>
            </w:r>
            <w:r w:rsidRPr="00303DED">
              <w:rPr>
                <w:rFonts w:ascii="Times New Roman" w:hAnsi="Times New Roman" w:hint="cs"/>
                <w:color w:val="000000"/>
                <w:sz w:val="24"/>
                <w:szCs w:val="24"/>
                <w:rtl/>
                <w:lang w:val="en-US" w:eastAsia="en-US"/>
              </w:rPr>
              <w:t>د</w:t>
            </w:r>
            <w:r w:rsidRPr="00303DED">
              <w:rPr>
                <w:rFonts w:ascii="Times New Roman" w:hAnsi="Times New Roman"/>
                <w:color w:val="000000"/>
                <w:sz w:val="24"/>
                <w:szCs w:val="24"/>
                <w:rtl/>
                <w:lang w:val="en-US" w:eastAsia="en-US"/>
              </w:rPr>
              <w:t>قة عن إ</w:t>
            </w:r>
            <w:r w:rsidRPr="00303DED">
              <w:rPr>
                <w:rFonts w:ascii="Times New Roman" w:hAnsi="Times New Roman" w:hint="cs"/>
                <w:color w:val="000000"/>
                <w:sz w:val="24"/>
                <w:szCs w:val="24"/>
                <w:rtl/>
                <w:lang w:val="en-US" w:eastAsia="en-US"/>
              </w:rPr>
              <w:t>ف</w:t>
            </w:r>
            <w:r w:rsidRPr="00303DED">
              <w:rPr>
                <w:rFonts w:ascii="Times New Roman" w:hAnsi="Times New Roman"/>
                <w:color w:val="000000"/>
                <w:sz w:val="24"/>
                <w:szCs w:val="24"/>
                <w:rtl/>
                <w:lang w:val="en-US" w:eastAsia="en-US"/>
              </w:rPr>
              <w:t>ادة عدم الإفلاس من المحكمة المختصة لا يعود تاريخ تصديقها لأكثر</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من ستة أشهر من تاريخ جلسة تلزيم.</w:t>
            </w:r>
          </w:p>
          <w:p w14:paraId="2767888B" w14:textId="77777777" w:rsidR="00303DED" w:rsidRPr="00303DED" w:rsidRDefault="00303DED" w:rsidP="00B330F3">
            <w:pPr>
              <w:pStyle w:val="PlainText"/>
              <w:tabs>
                <w:tab w:val="left" w:pos="1595"/>
              </w:tabs>
              <w:bidi/>
              <w:spacing w:after="120"/>
              <w:ind w:left="1028" w:hanging="283"/>
              <w:jc w:val="both"/>
              <w:rPr>
                <w:rFonts w:ascii="Times New Roman" w:hAnsi="Times New Roman"/>
                <w:color w:val="000000"/>
                <w:sz w:val="24"/>
                <w:szCs w:val="24"/>
                <w:lang w:val="en-US" w:eastAsia="en-US"/>
              </w:rPr>
            </w:pPr>
            <w:r w:rsidRPr="00303DED">
              <w:rPr>
                <w:rFonts w:ascii="Times New Roman" w:hAnsi="Times New Roman" w:hint="cs"/>
                <w:color w:val="000000"/>
                <w:sz w:val="24"/>
                <w:szCs w:val="24"/>
                <w:rtl/>
                <w:lang w:val="en-US" w:eastAsia="en-US"/>
              </w:rPr>
              <w:t xml:space="preserve">11- </w:t>
            </w:r>
            <w:r w:rsidRPr="00303DED">
              <w:rPr>
                <w:rFonts w:ascii="Times New Roman" w:hAnsi="Times New Roman"/>
                <w:color w:val="000000"/>
                <w:sz w:val="24"/>
                <w:szCs w:val="24"/>
                <w:rtl/>
                <w:lang w:val="en-US" w:eastAsia="en-US"/>
              </w:rPr>
              <w:t>صورة مص</w:t>
            </w:r>
            <w:r w:rsidRPr="00303DED">
              <w:rPr>
                <w:rFonts w:ascii="Times New Roman" w:hAnsi="Times New Roman" w:hint="cs"/>
                <w:color w:val="000000"/>
                <w:sz w:val="24"/>
                <w:szCs w:val="24"/>
                <w:rtl/>
                <w:lang w:val="en-US" w:eastAsia="en-US"/>
              </w:rPr>
              <w:t>دقة</w:t>
            </w:r>
            <w:r w:rsidRPr="00303DED">
              <w:rPr>
                <w:rFonts w:ascii="Times New Roman" w:hAnsi="Times New Roman"/>
                <w:color w:val="000000"/>
                <w:sz w:val="24"/>
                <w:szCs w:val="24"/>
                <w:rtl/>
                <w:lang w:val="en-US" w:eastAsia="en-US"/>
              </w:rPr>
              <w:t xml:space="preserve"> عن </w:t>
            </w:r>
            <w:r w:rsidRPr="00303DED">
              <w:rPr>
                <w:rFonts w:ascii="Times New Roman" w:hAnsi="Times New Roman" w:hint="cs"/>
                <w:color w:val="000000"/>
                <w:sz w:val="24"/>
                <w:szCs w:val="24"/>
                <w:rtl/>
                <w:lang w:val="en-US" w:eastAsia="en-US"/>
              </w:rPr>
              <w:t>إفادة عدم</w:t>
            </w:r>
            <w:r w:rsidRPr="00303DED">
              <w:rPr>
                <w:rFonts w:ascii="Times New Roman" w:hAnsi="Times New Roman"/>
                <w:color w:val="000000"/>
                <w:sz w:val="24"/>
                <w:szCs w:val="24"/>
                <w:rtl/>
                <w:lang w:val="en-US" w:eastAsia="en-US"/>
              </w:rPr>
              <w:t xml:space="preserve"> </w:t>
            </w:r>
            <w:r w:rsidRPr="00303DED">
              <w:rPr>
                <w:rFonts w:ascii="Times New Roman" w:hAnsi="Times New Roman" w:hint="cs"/>
                <w:color w:val="000000"/>
                <w:sz w:val="24"/>
                <w:szCs w:val="24"/>
                <w:rtl/>
                <w:lang w:val="en-US" w:eastAsia="en-US"/>
              </w:rPr>
              <w:t>ال</w:t>
            </w:r>
            <w:r w:rsidRPr="00303DED">
              <w:rPr>
                <w:rFonts w:ascii="Times New Roman" w:hAnsi="Times New Roman"/>
                <w:color w:val="000000"/>
                <w:sz w:val="24"/>
                <w:szCs w:val="24"/>
                <w:rtl/>
                <w:lang w:val="en-US" w:eastAsia="en-US"/>
              </w:rPr>
              <w:t>تصفيه من المحكمة المختصة لا يعود تاريخ تصديقها لأكثر</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 xml:space="preserve">من ستة </w:t>
            </w:r>
            <w:r w:rsidRPr="00303DED">
              <w:rPr>
                <w:rFonts w:ascii="Times New Roman" w:hAnsi="Times New Roman" w:hint="cs"/>
                <w:color w:val="000000"/>
                <w:sz w:val="24"/>
                <w:szCs w:val="24"/>
                <w:rtl/>
                <w:lang w:val="en-US" w:eastAsia="en-US"/>
              </w:rPr>
              <w:t>أشهر</w:t>
            </w:r>
            <w:r w:rsidRPr="00303DED">
              <w:rPr>
                <w:rFonts w:ascii="Times New Roman" w:hAnsi="Times New Roman"/>
                <w:color w:val="000000"/>
                <w:sz w:val="24"/>
                <w:szCs w:val="24"/>
                <w:rtl/>
                <w:lang w:val="en-US" w:eastAsia="en-US"/>
              </w:rPr>
              <w:t>.</w:t>
            </w:r>
          </w:p>
          <w:p w14:paraId="49EE137D" w14:textId="2D2D0605" w:rsidR="00303DED" w:rsidRPr="00303DED" w:rsidRDefault="00303DED" w:rsidP="00B330F3">
            <w:pPr>
              <w:pStyle w:val="PlainText"/>
              <w:tabs>
                <w:tab w:val="left" w:pos="1595"/>
              </w:tabs>
              <w:bidi/>
              <w:spacing w:after="120"/>
              <w:ind w:left="1028" w:hanging="283"/>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lastRenderedPageBreak/>
              <w:t>12-</w:t>
            </w:r>
            <w:r w:rsidRPr="00303DED">
              <w:rPr>
                <w:rFonts w:ascii="Times New Roman" w:hAnsi="Times New Roman" w:hint="cs"/>
                <w:color w:val="000000"/>
                <w:sz w:val="24"/>
                <w:szCs w:val="24"/>
                <w:rtl/>
                <w:lang w:val="en-US" w:eastAsia="en-US"/>
              </w:rPr>
              <w:tab/>
              <w:t>م</w:t>
            </w:r>
            <w:r w:rsidR="00B330F3">
              <w:rPr>
                <w:rFonts w:ascii="Times New Roman" w:hAnsi="Times New Roman" w:hint="cs"/>
                <w:color w:val="000000"/>
                <w:sz w:val="24"/>
                <w:szCs w:val="24"/>
                <w:rtl/>
                <w:lang w:val="en-US" w:eastAsia="en-US"/>
              </w:rPr>
              <w:t>ستند تصريح النزاهة (مرفق بدفتر الشروط).</w:t>
            </w:r>
          </w:p>
          <w:p w14:paraId="4D6E77D4" w14:textId="77777777" w:rsidR="00303DED" w:rsidRPr="00303DED" w:rsidRDefault="00303DED" w:rsidP="00303DED">
            <w:pPr>
              <w:pStyle w:val="PlainText"/>
              <w:bidi/>
              <w:ind w:left="319"/>
              <w:jc w:val="both"/>
              <w:rPr>
                <w:rFonts w:ascii="Times New Roman" w:hAnsi="Times New Roman"/>
                <w:color w:val="000000"/>
                <w:sz w:val="24"/>
                <w:szCs w:val="24"/>
                <w:rtl/>
                <w:lang w:val="en-US" w:eastAsia="en-US"/>
              </w:rPr>
            </w:pPr>
            <w:r w:rsidRPr="00303DED">
              <w:rPr>
                <w:rFonts w:ascii="Times New Roman" w:hAnsi="Times New Roman" w:hint="cs"/>
                <w:color w:val="000000"/>
                <w:sz w:val="24"/>
                <w:szCs w:val="24"/>
                <w:rtl/>
                <w:lang w:val="en-US" w:eastAsia="en-US"/>
              </w:rPr>
              <w:t>ثانياً</w:t>
            </w:r>
            <w:r w:rsidRPr="00303DED">
              <w:rPr>
                <w:rFonts w:ascii="Times New Roman" w:hAnsi="Times New Roman"/>
                <w:color w:val="000000"/>
                <w:sz w:val="24"/>
                <w:szCs w:val="24"/>
                <w:rtl/>
                <w:lang w:val="en-US" w:eastAsia="en-US"/>
              </w:rPr>
              <w:t>: ضمن</w:t>
            </w:r>
            <w:r w:rsidRPr="00303DED">
              <w:rPr>
                <w:rFonts w:ascii="Times New Roman" w:hAnsi="Times New Roman" w:hint="cs"/>
                <w:color w:val="000000"/>
                <w:sz w:val="24"/>
                <w:szCs w:val="24"/>
                <w:rtl/>
                <w:lang w:val="en-US" w:eastAsia="en-US"/>
              </w:rPr>
              <w:t xml:space="preserve"> مغلف الأسعار</w:t>
            </w:r>
            <w:r w:rsidRPr="00303DED">
              <w:rPr>
                <w:rFonts w:ascii="Times New Roman" w:hAnsi="Times New Roman"/>
                <w:color w:val="000000"/>
                <w:sz w:val="24"/>
                <w:szCs w:val="24"/>
                <w:rtl/>
                <w:lang w:val="en-US" w:eastAsia="en-US"/>
              </w:rPr>
              <w:t>:</w:t>
            </w:r>
          </w:p>
          <w:p w14:paraId="21F7DC8E" w14:textId="77777777" w:rsidR="00303DED" w:rsidRPr="00303DED" w:rsidRDefault="00303DED" w:rsidP="00303DED">
            <w:pPr>
              <w:pStyle w:val="PlainText"/>
              <w:bidi/>
              <w:ind w:left="319" w:hanging="283"/>
              <w:jc w:val="both"/>
              <w:rPr>
                <w:rFonts w:ascii="Times New Roman" w:hAnsi="Times New Roman"/>
                <w:color w:val="000000"/>
                <w:sz w:val="24"/>
                <w:szCs w:val="24"/>
                <w:rtl/>
                <w:lang w:val="en-US" w:eastAsia="en-US"/>
              </w:rPr>
            </w:pPr>
            <w:r w:rsidRPr="00303DED">
              <w:rPr>
                <w:rFonts w:ascii="Times New Roman" w:hAnsi="Times New Roman"/>
                <w:color w:val="000000"/>
                <w:sz w:val="24"/>
                <w:szCs w:val="24"/>
                <w:rtl/>
                <w:lang w:val="en-US" w:eastAsia="en-US"/>
              </w:rPr>
              <w:t xml:space="preserve">- </w:t>
            </w:r>
            <w:r w:rsidRPr="00303DED">
              <w:rPr>
                <w:rFonts w:ascii="Times New Roman" w:hAnsi="Times New Roman" w:hint="cs"/>
                <w:color w:val="000000"/>
                <w:sz w:val="24"/>
                <w:szCs w:val="24"/>
                <w:rtl/>
                <w:lang w:val="en-US" w:eastAsia="en-US"/>
              </w:rPr>
              <w:t>يت</w:t>
            </w:r>
            <w:r w:rsidRPr="00303DED">
              <w:rPr>
                <w:rFonts w:ascii="Times New Roman" w:hAnsi="Times New Roman"/>
                <w:color w:val="000000"/>
                <w:sz w:val="24"/>
                <w:szCs w:val="24"/>
                <w:rtl/>
                <w:lang w:val="en-US" w:eastAsia="en-US"/>
              </w:rPr>
              <w:t xml:space="preserve">ضمن </w:t>
            </w:r>
            <w:r w:rsidRPr="00303DED">
              <w:rPr>
                <w:rFonts w:ascii="Times New Roman" w:hAnsi="Times New Roman" w:hint="cs"/>
                <w:color w:val="000000"/>
                <w:sz w:val="24"/>
                <w:szCs w:val="24"/>
                <w:rtl/>
                <w:lang w:val="en-US" w:eastAsia="en-US"/>
              </w:rPr>
              <w:t>المغلف الثاني</w:t>
            </w:r>
            <w:r w:rsidRPr="00303DED">
              <w:rPr>
                <w:rFonts w:ascii="Times New Roman" w:hAnsi="Times New Roman"/>
                <w:color w:val="000000"/>
                <w:sz w:val="24"/>
                <w:szCs w:val="24"/>
                <w:rtl/>
                <w:lang w:val="en-US" w:eastAsia="en-US"/>
              </w:rPr>
              <w:t xml:space="preserve"> عرض أسعار مفصل وفقا</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 النموذج المحدد في الملحق رقم (۲).</w:t>
            </w:r>
          </w:p>
          <w:p w14:paraId="15EECDC6" w14:textId="1C7A5C7F" w:rsidR="001277BC" w:rsidRPr="00303DED" w:rsidRDefault="00303DED" w:rsidP="00303DED">
            <w:pPr>
              <w:pStyle w:val="PlainText"/>
              <w:bidi/>
              <w:spacing w:after="120"/>
              <w:ind w:left="319" w:hanging="284"/>
              <w:jc w:val="both"/>
              <w:rPr>
                <w:rFonts w:ascii="Times New Roman" w:hAnsi="Times New Roman"/>
                <w:color w:val="000000"/>
                <w:sz w:val="24"/>
                <w:szCs w:val="24"/>
                <w:lang w:val="en-US" w:eastAsia="en-US"/>
              </w:rPr>
            </w:pPr>
            <w:r w:rsidRPr="00303DED">
              <w:rPr>
                <w:rFonts w:ascii="Times New Roman" w:hAnsi="Times New Roman" w:hint="cs"/>
                <w:color w:val="000000"/>
                <w:sz w:val="24"/>
                <w:szCs w:val="24"/>
                <w:rtl/>
                <w:lang w:val="en-US" w:eastAsia="en-US"/>
              </w:rPr>
              <w:t xml:space="preserve">- يجب </w:t>
            </w:r>
            <w:r w:rsidRPr="00303DED">
              <w:rPr>
                <w:rFonts w:ascii="Times New Roman" w:hAnsi="Times New Roman"/>
                <w:color w:val="000000"/>
                <w:sz w:val="24"/>
                <w:szCs w:val="24"/>
                <w:rtl/>
                <w:lang w:val="en-US" w:eastAsia="en-US"/>
              </w:rPr>
              <w:t>وضع</w:t>
            </w:r>
            <w:r w:rsidRPr="00303DED">
              <w:rPr>
                <w:rFonts w:ascii="Times New Roman" w:hAnsi="Times New Roman" w:hint="cs"/>
                <w:color w:val="000000"/>
                <w:sz w:val="24"/>
                <w:szCs w:val="24"/>
                <w:rtl/>
                <w:lang w:val="en-US" w:eastAsia="en-US"/>
              </w:rPr>
              <w:t xml:space="preserve"> بيان</w:t>
            </w:r>
            <w:r w:rsidRPr="00303DED">
              <w:rPr>
                <w:rFonts w:ascii="Times New Roman" w:hAnsi="Times New Roman"/>
                <w:color w:val="000000"/>
                <w:sz w:val="24"/>
                <w:szCs w:val="24"/>
                <w:rtl/>
                <w:lang w:val="en-US" w:eastAsia="en-US"/>
              </w:rPr>
              <w:t xml:space="preserve"> ال</w:t>
            </w:r>
            <w:r w:rsidRPr="00303DED">
              <w:rPr>
                <w:rFonts w:ascii="Times New Roman" w:hAnsi="Times New Roman" w:hint="cs"/>
                <w:color w:val="000000"/>
                <w:sz w:val="24"/>
                <w:szCs w:val="24"/>
                <w:rtl/>
                <w:lang w:val="en-US" w:eastAsia="en-US"/>
              </w:rPr>
              <w:t>أ</w:t>
            </w:r>
            <w:r w:rsidRPr="00303DED">
              <w:rPr>
                <w:rFonts w:ascii="Times New Roman" w:hAnsi="Times New Roman"/>
                <w:color w:val="000000"/>
                <w:sz w:val="24"/>
                <w:szCs w:val="24"/>
                <w:rtl/>
                <w:lang w:val="en-US" w:eastAsia="en-US"/>
              </w:rPr>
              <w:t xml:space="preserve">سعار </w:t>
            </w:r>
            <w:r w:rsidRPr="00303DED">
              <w:rPr>
                <w:rFonts w:ascii="Times New Roman" w:hAnsi="Times New Roman" w:hint="cs"/>
                <w:color w:val="000000"/>
                <w:sz w:val="24"/>
                <w:szCs w:val="24"/>
                <w:rtl/>
                <w:lang w:val="en-US" w:eastAsia="en-US"/>
              </w:rPr>
              <w:t xml:space="preserve">مفقطاً والأرقام كاملة دون أي حك أو شطب أو تحوير أو تطريس أو حشوة وبالعملة اللبنانية </w:t>
            </w:r>
            <w:r w:rsidRPr="00303DED">
              <w:rPr>
                <w:rFonts w:ascii="Times New Roman" w:hAnsi="Times New Roman"/>
                <w:color w:val="000000"/>
                <w:sz w:val="24"/>
                <w:szCs w:val="24"/>
                <w:rtl/>
                <w:lang w:val="en-US" w:eastAsia="en-US"/>
              </w:rPr>
              <w:t>فقط تحت طائلة رفض العرض</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 وإذا </w:t>
            </w:r>
            <w:r w:rsidRPr="00303DED">
              <w:rPr>
                <w:rFonts w:ascii="Times New Roman" w:hAnsi="Times New Roman" w:hint="cs"/>
                <w:color w:val="000000"/>
                <w:sz w:val="24"/>
                <w:szCs w:val="24"/>
                <w:rtl/>
                <w:lang w:val="en-US" w:eastAsia="en-US"/>
              </w:rPr>
              <w:t>إ</w:t>
            </w:r>
            <w:r w:rsidRPr="00303DED">
              <w:rPr>
                <w:rFonts w:ascii="Times New Roman" w:hAnsi="Times New Roman"/>
                <w:color w:val="000000"/>
                <w:sz w:val="24"/>
                <w:szCs w:val="24"/>
                <w:rtl/>
                <w:lang w:val="en-US" w:eastAsia="en-US"/>
              </w:rPr>
              <w:t>ختلف السعر المدو</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ن بالأرقام </w:t>
            </w:r>
            <w:r w:rsidRPr="00303DED">
              <w:rPr>
                <w:rFonts w:ascii="Times New Roman" w:hAnsi="Times New Roman" w:hint="cs"/>
                <w:color w:val="000000"/>
                <w:sz w:val="24"/>
                <w:szCs w:val="24"/>
                <w:rtl/>
                <w:lang w:val="en-US" w:eastAsia="en-US"/>
              </w:rPr>
              <w:t>عن ال</w:t>
            </w:r>
            <w:r w:rsidRPr="00303DED">
              <w:rPr>
                <w:rFonts w:ascii="Times New Roman" w:hAnsi="Times New Roman"/>
                <w:color w:val="000000"/>
                <w:sz w:val="24"/>
                <w:szCs w:val="24"/>
                <w:rtl/>
                <w:lang w:val="en-US" w:eastAsia="en-US"/>
              </w:rPr>
              <w:t>سعر الم</w:t>
            </w:r>
            <w:r w:rsidRPr="00303DED">
              <w:rPr>
                <w:rFonts w:ascii="Times New Roman" w:hAnsi="Times New Roman" w:hint="cs"/>
                <w:color w:val="000000"/>
                <w:sz w:val="24"/>
                <w:szCs w:val="24"/>
                <w:rtl/>
                <w:lang w:val="en-US" w:eastAsia="en-US"/>
              </w:rPr>
              <w:t>د</w:t>
            </w:r>
            <w:r w:rsidRPr="00303DED">
              <w:rPr>
                <w:rFonts w:ascii="Times New Roman" w:hAnsi="Times New Roman"/>
                <w:color w:val="000000"/>
                <w:sz w:val="24"/>
                <w:szCs w:val="24"/>
                <w:rtl/>
                <w:lang w:val="en-US" w:eastAsia="en-US"/>
              </w:rPr>
              <w:t>و</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ن بالأحرف</w:t>
            </w:r>
            <w:r w:rsidRPr="00303DED">
              <w:rPr>
                <w:rFonts w:ascii="Times New Roman" w:hAnsi="Times New Roman" w:hint="cs"/>
                <w:color w:val="000000"/>
                <w:sz w:val="24"/>
                <w:szCs w:val="24"/>
                <w:rtl/>
                <w:lang w:val="en-US" w:eastAsia="en-US"/>
              </w:rPr>
              <w:t xml:space="preserve">، </w:t>
            </w:r>
            <w:r w:rsidRPr="00303DED">
              <w:rPr>
                <w:rFonts w:ascii="Times New Roman" w:hAnsi="Times New Roman"/>
                <w:color w:val="000000"/>
                <w:sz w:val="24"/>
                <w:szCs w:val="24"/>
                <w:rtl/>
                <w:lang w:val="en-US" w:eastAsia="en-US"/>
              </w:rPr>
              <w:t>يؤخذ بالسعر الم</w:t>
            </w:r>
            <w:r w:rsidRPr="00303DED">
              <w:rPr>
                <w:rFonts w:ascii="Times New Roman" w:hAnsi="Times New Roman" w:hint="cs"/>
                <w:color w:val="000000"/>
                <w:sz w:val="24"/>
                <w:szCs w:val="24"/>
                <w:rtl/>
                <w:lang w:val="en-US" w:eastAsia="en-US"/>
              </w:rPr>
              <w:t>د</w:t>
            </w:r>
            <w:r w:rsidRPr="00303DED">
              <w:rPr>
                <w:rFonts w:ascii="Times New Roman" w:hAnsi="Times New Roman"/>
                <w:color w:val="000000"/>
                <w:sz w:val="24"/>
                <w:szCs w:val="24"/>
                <w:rtl/>
                <w:lang w:val="en-US" w:eastAsia="en-US"/>
              </w:rPr>
              <w:t>و</w:t>
            </w:r>
            <w:r w:rsidRPr="00303DED">
              <w:rPr>
                <w:rFonts w:ascii="Times New Roman" w:hAnsi="Times New Roman" w:hint="cs"/>
                <w:color w:val="000000"/>
                <w:sz w:val="24"/>
                <w:szCs w:val="24"/>
                <w:rtl/>
                <w:lang w:val="en-US" w:eastAsia="en-US"/>
              </w:rPr>
              <w:t>َ</w:t>
            </w:r>
            <w:r w:rsidRPr="00303DED">
              <w:rPr>
                <w:rFonts w:ascii="Times New Roman" w:hAnsi="Times New Roman"/>
                <w:color w:val="000000"/>
                <w:sz w:val="24"/>
                <w:szCs w:val="24"/>
                <w:rtl/>
                <w:lang w:val="en-US" w:eastAsia="en-US"/>
              </w:rPr>
              <w:t xml:space="preserve">ن بالأحرف، </w:t>
            </w:r>
            <w:r w:rsidRPr="00303DED">
              <w:rPr>
                <w:rFonts w:ascii="Times New Roman" w:hAnsi="Times New Roman" w:hint="cs"/>
                <w:color w:val="000000"/>
                <w:sz w:val="24"/>
                <w:szCs w:val="24"/>
                <w:rtl/>
                <w:lang w:val="en-US" w:eastAsia="en-US"/>
              </w:rPr>
              <w:t>وخالياً من كل تحفظ أو إستدراك.</w:t>
            </w:r>
          </w:p>
        </w:tc>
      </w:tr>
    </w:tbl>
    <w:p w14:paraId="3C02C47F" w14:textId="2EADC0B5" w:rsidR="00B235FD" w:rsidRDefault="00B235FD" w:rsidP="00297452">
      <w:pPr>
        <w:spacing w:line="240" w:lineRule="auto"/>
        <w:ind w:hanging="2"/>
        <w:jc w:val="both"/>
        <w:rPr>
          <w:sz w:val="24"/>
          <w:szCs w:val="24"/>
          <w:rtl/>
        </w:rPr>
      </w:pPr>
    </w:p>
    <w:tbl>
      <w:tblPr>
        <w:tblStyle w:val="a2"/>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3D672E" w:rsidRPr="000F5BBC" w14:paraId="7A6EB5DE" w14:textId="77777777" w:rsidTr="003D672E">
        <w:trPr>
          <w:trHeight w:val="422"/>
          <w:jc w:val="right"/>
        </w:trPr>
        <w:tc>
          <w:tcPr>
            <w:tcW w:w="11185" w:type="dxa"/>
            <w:gridSpan w:val="2"/>
            <w:tcBorders>
              <w:bottom w:val="single" w:sz="4" w:space="0" w:color="000000"/>
            </w:tcBorders>
            <w:shd w:val="clear" w:color="auto" w:fill="BFBFBF" w:themeFill="background1" w:themeFillShade="BF"/>
            <w:vAlign w:val="center"/>
          </w:tcPr>
          <w:p w14:paraId="484E2F05" w14:textId="77777777" w:rsidR="003D672E" w:rsidRDefault="003D672E" w:rsidP="00B45AC0">
            <w:pPr>
              <w:spacing w:line="240" w:lineRule="auto"/>
              <w:ind w:firstLine="0"/>
              <w:jc w:val="left"/>
              <w:rPr>
                <w:sz w:val="24"/>
                <w:szCs w:val="24"/>
                <w:rtl/>
              </w:rPr>
            </w:pPr>
            <w:r w:rsidRPr="000F5BBC">
              <w:rPr>
                <w:bCs/>
                <w:color w:val="000000"/>
                <w:sz w:val="24"/>
                <w:szCs w:val="24"/>
                <w:rtl/>
              </w:rPr>
              <w:t>تواريخ/ مهل/ أماكن</w:t>
            </w:r>
          </w:p>
        </w:tc>
      </w:tr>
      <w:tr w:rsidR="003D672E" w14:paraId="4B3BA24E" w14:textId="77777777" w:rsidTr="003D672E">
        <w:trPr>
          <w:trHeight w:val="350"/>
          <w:jc w:val="right"/>
        </w:trPr>
        <w:tc>
          <w:tcPr>
            <w:tcW w:w="3420" w:type="dxa"/>
            <w:tcBorders>
              <w:bottom w:val="dotted" w:sz="4" w:space="0" w:color="000000"/>
              <w:right w:val="single" w:sz="4" w:space="0" w:color="000000"/>
            </w:tcBorders>
            <w:vAlign w:val="center"/>
          </w:tcPr>
          <w:p w14:paraId="04440ACD" w14:textId="77777777" w:rsidR="003D672E" w:rsidRDefault="003D672E"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2B4C021" w14:textId="3C277A48" w:rsidR="003D672E" w:rsidRDefault="003D672E" w:rsidP="00D906A2">
            <w:pPr>
              <w:spacing w:line="240" w:lineRule="auto"/>
              <w:ind w:hanging="2"/>
              <w:jc w:val="left"/>
              <w:rPr>
                <w:color w:val="000000"/>
                <w:sz w:val="24"/>
                <w:szCs w:val="24"/>
              </w:rPr>
            </w:pPr>
            <w:r>
              <w:rPr>
                <w:color w:val="000000"/>
                <w:sz w:val="24"/>
                <w:szCs w:val="24"/>
                <w:rtl/>
              </w:rPr>
              <w:t>تحديد التاريخ (</w:t>
            </w:r>
            <w:r w:rsidR="00D906A2">
              <w:rPr>
                <w:rFonts w:hint="cs"/>
                <w:color w:val="000000"/>
                <w:sz w:val="24"/>
                <w:szCs w:val="24"/>
                <w:rtl/>
              </w:rPr>
              <w:t>30</w:t>
            </w:r>
            <w:r>
              <w:rPr>
                <w:color w:val="000000"/>
                <w:sz w:val="24"/>
                <w:szCs w:val="24"/>
                <w:rtl/>
              </w:rPr>
              <w:t>/</w:t>
            </w:r>
            <w:r w:rsidR="00D906A2">
              <w:rPr>
                <w:rFonts w:hint="cs"/>
                <w:color w:val="000000"/>
                <w:sz w:val="24"/>
                <w:szCs w:val="24"/>
                <w:rtl/>
              </w:rPr>
              <w:t>1</w:t>
            </w:r>
            <w:r>
              <w:rPr>
                <w:color w:val="000000"/>
                <w:sz w:val="24"/>
                <w:szCs w:val="24"/>
                <w:rtl/>
              </w:rPr>
              <w:t>/</w:t>
            </w:r>
            <w:r w:rsidR="00317FAB">
              <w:rPr>
                <w:rFonts w:hint="cs"/>
                <w:color w:val="000000"/>
                <w:sz w:val="24"/>
                <w:szCs w:val="24"/>
                <w:rtl/>
              </w:rPr>
              <w:t>202</w:t>
            </w:r>
            <w:r w:rsidR="00D906A2">
              <w:rPr>
                <w:rFonts w:hint="cs"/>
                <w:color w:val="000000"/>
                <w:sz w:val="24"/>
                <w:szCs w:val="24"/>
                <w:rtl/>
              </w:rPr>
              <w:t>3</w:t>
            </w:r>
            <w:r>
              <w:rPr>
                <w:color w:val="000000"/>
                <w:sz w:val="24"/>
                <w:szCs w:val="24"/>
                <w:rtl/>
              </w:rPr>
              <w:t>) على الساعة (</w:t>
            </w:r>
            <w:r w:rsidR="00B216A5">
              <w:rPr>
                <w:rFonts w:hint="cs"/>
                <w:color w:val="000000"/>
                <w:sz w:val="24"/>
                <w:szCs w:val="24"/>
                <w:rtl/>
              </w:rPr>
              <w:t>الثانية عشر والنصف</w:t>
            </w:r>
            <w:r w:rsidR="00317FAB">
              <w:rPr>
                <w:rFonts w:hint="cs"/>
                <w:color w:val="000000"/>
                <w:sz w:val="24"/>
                <w:szCs w:val="24"/>
                <w:rtl/>
              </w:rPr>
              <w:t xml:space="preserve"> </w:t>
            </w:r>
            <w:r w:rsidR="00B216A5">
              <w:rPr>
                <w:rFonts w:hint="cs"/>
                <w:color w:val="000000"/>
                <w:sz w:val="24"/>
                <w:szCs w:val="24"/>
                <w:rtl/>
              </w:rPr>
              <w:t>ظهراً</w:t>
            </w:r>
            <w:r>
              <w:rPr>
                <w:color w:val="000000"/>
                <w:sz w:val="24"/>
                <w:szCs w:val="24"/>
                <w:rtl/>
              </w:rPr>
              <w:t>)</w:t>
            </w:r>
            <w:r w:rsidR="00D264AD">
              <w:rPr>
                <w:rFonts w:hint="cs"/>
                <w:color w:val="000000"/>
                <w:sz w:val="24"/>
                <w:szCs w:val="24"/>
                <w:rtl/>
              </w:rPr>
              <w:t>.</w:t>
            </w:r>
          </w:p>
        </w:tc>
      </w:tr>
      <w:tr w:rsidR="003D672E" w14:paraId="0A30257A" w14:textId="77777777" w:rsidTr="003D672E">
        <w:trPr>
          <w:trHeight w:val="350"/>
          <w:jc w:val="right"/>
        </w:trPr>
        <w:tc>
          <w:tcPr>
            <w:tcW w:w="3420" w:type="dxa"/>
            <w:tcBorders>
              <w:top w:val="dotted" w:sz="4" w:space="0" w:color="000000"/>
              <w:bottom w:val="dotted" w:sz="4" w:space="0" w:color="000000"/>
              <w:right w:val="single" w:sz="4" w:space="0" w:color="000000"/>
            </w:tcBorders>
            <w:vAlign w:val="center"/>
          </w:tcPr>
          <w:p w14:paraId="49CE6EE4" w14:textId="77777777" w:rsidR="003D672E" w:rsidRPr="000F5BBC" w:rsidRDefault="003D672E"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60BE9392" w14:textId="10A0B374" w:rsidR="003D672E" w:rsidRDefault="003D672E" w:rsidP="00352E40">
            <w:pPr>
              <w:spacing w:line="240" w:lineRule="auto"/>
              <w:ind w:hanging="2"/>
              <w:jc w:val="left"/>
              <w:rPr>
                <w:color w:val="000000"/>
                <w:sz w:val="24"/>
                <w:szCs w:val="24"/>
              </w:rPr>
            </w:pPr>
            <w:r>
              <w:rPr>
                <w:color w:val="000000"/>
                <w:sz w:val="24"/>
                <w:szCs w:val="24"/>
                <w:rtl/>
              </w:rPr>
              <w:t>تحديد التاريخ (</w:t>
            </w:r>
            <w:r w:rsidR="00352E40">
              <w:rPr>
                <w:rFonts w:hint="cs"/>
                <w:color w:val="000000"/>
                <w:sz w:val="24"/>
                <w:szCs w:val="24"/>
                <w:rtl/>
              </w:rPr>
              <w:t>30/1/2023</w:t>
            </w:r>
            <w:r>
              <w:rPr>
                <w:color w:val="000000"/>
                <w:sz w:val="24"/>
                <w:szCs w:val="24"/>
                <w:rtl/>
              </w:rPr>
              <w:t>) على الساعة (</w:t>
            </w:r>
            <w:r w:rsidR="00B216A5">
              <w:rPr>
                <w:rFonts w:hint="cs"/>
                <w:color w:val="000000"/>
                <w:sz w:val="24"/>
                <w:szCs w:val="24"/>
                <w:rtl/>
              </w:rPr>
              <w:t>الثانية عشر ظهراً)</w:t>
            </w:r>
          </w:p>
        </w:tc>
      </w:tr>
      <w:tr w:rsidR="003D672E" w14:paraId="3A57B6CE" w14:textId="77777777" w:rsidTr="003D672E">
        <w:trPr>
          <w:trHeight w:val="350"/>
          <w:jc w:val="right"/>
        </w:trPr>
        <w:tc>
          <w:tcPr>
            <w:tcW w:w="3420" w:type="dxa"/>
            <w:tcBorders>
              <w:top w:val="dotted" w:sz="4" w:space="0" w:color="000000"/>
              <w:bottom w:val="single" w:sz="4" w:space="0" w:color="auto"/>
              <w:right w:val="single" w:sz="4" w:space="0" w:color="000000"/>
            </w:tcBorders>
            <w:vAlign w:val="center"/>
          </w:tcPr>
          <w:p w14:paraId="741A8033" w14:textId="77777777" w:rsidR="003D672E" w:rsidRPr="00394738" w:rsidRDefault="003D672E"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7B51E49" w14:textId="2AC2A646" w:rsidR="003D672E" w:rsidRDefault="003D672E" w:rsidP="00B45AC0">
            <w:pPr>
              <w:spacing w:line="240" w:lineRule="auto"/>
              <w:ind w:hanging="2"/>
              <w:jc w:val="left"/>
              <w:rPr>
                <w:color w:val="000000"/>
                <w:sz w:val="24"/>
                <w:szCs w:val="24"/>
                <w:rtl/>
              </w:rPr>
            </w:pPr>
            <w:r>
              <w:rPr>
                <w:rFonts w:hint="cs"/>
                <w:color w:val="000000"/>
                <w:sz w:val="24"/>
                <w:szCs w:val="24"/>
                <w:rtl/>
              </w:rPr>
              <w:t xml:space="preserve">لم يتم </w:t>
            </w:r>
            <w:r w:rsidR="0093626B">
              <w:rPr>
                <w:rFonts w:hint="cs"/>
                <w:color w:val="000000"/>
                <w:sz w:val="24"/>
                <w:szCs w:val="24"/>
                <w:rtl/>
              </w:rPr>
              <w:t>ت</w:t>
            </w:r>
            <w:r>
              <w:rPr>
                <w:rFonts w:hint="cs"/>
                <w:color w:val="000000"/>
                <w:sz w:val="24"/>
                <w:szCs w:val="24"/>
                <w:rtl/>
              </w:rPr>
              <w:t>خفيض مدة الإعلان.</w:t>
            </w:r>
          </w:p>
        </w:tc>
      </w:tr>
      <w:tr w:rsidR="003D672E" w14:paraId="1D68A78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520CBFF9" w14:textId="77777777" w:rsidR="003D672E" w:rsidRPr="000F5BBC" w:rsidRDefault="003D672E"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43227ED6" w14:textId="2FCAC221" w:rsidR="003D672E" w:rsidRDefault="003D672E" w:rsidP="00352E40">
            <w:pPr>
              <w:spacing w:line="240" w:lineRule="auto"/>
              <w:ind w:hanging="2"/>
              <w:jc w:val="left"/>
              <w:rPr>
                <w:color w:val="000000"/>
                <w:sz w:val="24"/>
                <w:szCs w:val="24"/>
              </w:rPr>
            </w:pPr>
            <w:r>
              <w:rPr>
                <w:color w:val="000000"/>
                <w:sz w:val="24"/>
                <w:szCs w:val="24"/>
                <w:rtl/>
              </w:rPr>
              <w:t>تحديد التاريخ (</w:t>
            </w:r>
            <w:r w:rsidR="00352E40">
              <w:rPr>
                <w:rFonts w:hint="cs"/>
                <w:color w:val="000000"/>
                <w:sz w:val="24"/>
                <w:szCs w:val="24"/>
                <w:rtl/>
              </w:rPr>
              <w:t>20/1/2022</w:t>
            </w:r>
            <w:r>
              <w:rPr>
                <w:color w:val="000000"/>
                <w:sz w:val="24"/>
                <w:szCs w:val="24"/>
                <w:rtl/>
              </w:rPr>
              <w:t>) على الساعة (</w:t>
            </w:r>
            <w:r w:rsidR="00B216A5">
              <w:rPr>
                <w:rFonts w:hint="cs"/>
                <w:color w:val="000000"/>
                <w:sz w:val="24"/>
                <w:szCs w:val="24"/>
                <w:rtl/>
              </w:rPr>
              <w:t>الثانية عشر والنصف ظهراً</w:t>
            </w:r>
            <w:r>
              <w:rPr>
                <w:color w:val="000000"/>
                <w:sz w:val="24"/>
                <w:szCs w:val="24"/>
                <w:rtl/>
              </w:rPr>
              <w:t>)</w:t>
            </w:r>
            <w:r w:rsidR="00A74DFB">
              <w:rPr>
                <w:rFonts w:hint="cs"/>
                <w:color w:val="000000"/>
                <w:sz w:val="24"/>
                <w:szCs w:val="24"/>
                <w:rtl/>
              </w:rPr>
              <w:t>.</w:t>
            </w:r>
          </w:p>
        </w:tc>
      </w:tr>
      <w:tr w:rsidR="003D672E" w14:paraId="3F2F80E6" w14:textId="77777777" w:rsidTr="003D672E">
        <w:trPr>
          <w:trHeight w:val="70"/>
          <w:jc w:val="right"/>
        </w:trPr>
        <w:tc>
          <w:tcPr>
            <w:tcW w:w="3420" w:type="dxa"/>
            <w:tcBorders>
              <w:top w:val="dotted" w:sz="4" w:space="0" w:color="000000"/>
              <w:bottom w:val="single" w:sz="4" w:space="0" w:color="auto"/>
              <w:right w:val="single" w:sz="4" w:space="0" w:color="000000"/>
            </w:tcBorders>
            <w:vAlign w:val="center"/>
          </w:tcPr>
          <w:p w14:paraId="52F04421" w14:textId="77777777" w:rsidR="003D672E" w:rsidRPr="000F5BBC" w:rsidRDefault="003D672E"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53D22057" w14:textId="4C7D8C1F" w:rsidR="003D672E" w:rsidRDefault="003D672E" w:rsidP="00C02302">
            <w:pPr>
              <w:spacing w:line="240" w:lineRule="auto"/>
              <w:ind w:hanging="2"/>
              <w:jc w:val="left"/>
              <w:rPr>
                <w:color w:val="000000"/>
                <w:sz w:val="24"/>
                <w:szCs w:val="24"/>
              </w:rPr>
            </w:pPr>
            <w:r>
              <w:rPr>
                <w:color w:val="000000"/>
                <w:sz w:val="24"/>
                <w:szCs w:val="24"/>
                <w:rtl/>
              </w:rPr>
              <w:t>تحديد التاريخ (</w:t>
            </w:r>
            <w:r w:rsidR="00C02302">
              <w:rPr>
                <w:rFonts w:hint="cs"/>
                <w:color w:val="000000"/>
                <w:sz w:val="24"/>
                <w:szCs w:val="24"/>
                <w:rtl/>
              </w:rPr>
              <w:t>24/1/2023)</w:t>
            </w:r>
            <w:r w:rsidR="001F3E26">
              <w:rPr>
                <w:color w:val="000000"/>
                <w:sz w:val="24"/>
                <w:szCs w:val="24"/>
                <w:rtl/>
              </w:rPr>
              <w:t xml:space="preserve"> على الساعة (</w:t>
            </w:r>
            <w:r w:rsidR="00B216A5">
              <w:rPr>
                <w:rFonts w:hint="cs"/>
                <w:color w:val="000000"/>
                <w:sz w:val="24"/>
                <w:szCs w:val="24"/>
                <w:rtl/>
              </w:rPr>
              <w:t>الثانية عشر والنصف ظهراً</w:t>
            </w:r>
            <w:r w:rsidR="001F3E26">
              <w:rPr>
                <w:color w:val="000000"/>
                <w:sz w:val="24"/>
                <w:szCs w:val="24"/>
                <w:rtl/>
              </w:rPr>
              <w:t>)</w:t>
            </w:r>
            <w:r w:rsidR="001F3E26">
              <w:rPr>
                <w:rFonts w:hint="cs"/>
                <w:color w:val="000000"/>
                <w:sz w:val="24"/>
                <w:szCs w:val="24"/>
                <w:rtl/>
              </w:rPr>
              <w:t>.</w:t>
            </w:r>
          </w:p>
        </w:tc>
      </w:tr>
      <w:tr w:rsidR="003D672E" w14:paraId="49E4E239" w14:textId="77777777" w:rsidTr="003D672E">
        <w:trPr>
          <w:trHeight w:val="70"/>
          <w:jc w:val="right"/>
        </w:trPr>
        <w:tc>
          <w:tcPr>
            <w:tcW w:w="3420" w:type="dxa"/>
            <w:tcBorders>
              <w:top w:val="single" w:sz="4" w:space="0" w:color="auto"/>
              <w:bottom w:val="single" w:sz="4" w:space="0" w:color="auto"/>
              <w:right w:val="single" w:sz="4" w:space="0" w:color="000000"/>
            </w:tcBorders>
            <w:vAlign w:val="center"/>
          </w:tcPr>
          <w:p w14:paraId="1C70C27C" w14:textId="77777777" w:rsidR="003D672E" w:rsidRPr="000F5BBC" w:rsidRDefault="003D672E"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6F9F35EE" w14:textId="421636D0" w:rsidR="003D672E" w:rsidRDefault="004A02DE" w:rsidP="00C02302">
            <w:pPr>
              <w:spacing w:line="240" w:lineRule="auto"/>
              <w:ind w:hanging="2"/>
              <w:jc w:val="left"/>
              <w:rPr>
                <w:color w:val="000000"/>
                <w:sz w:val="24"/>
                <w:szCs w:val="24"/>
              </w:rPr>
            </w:pPr>
            <w:r>
              <w:rPr>
                <w:rFonts w:hint="cs"/>
                <w:color w:val="000000"/>
                <w:sz w:val="24"/>
                <w:szCs w:val="24"/>
                <w:rtl/>
              </w:rPr>
              <w:t>تحدد مدة صلا</w:t>
            </w:r>
            <w:r w:rsidR="001F3E26">
              <w:rPr>
                <w:rFonts w:hint="cs"/>
                <w:color w:val="000000"/>
                <w:sz w:val="24"/>
                <w:szCs w:val="24"/>
                <w:rtl/>
              </w:rPr>
              <w:t>حية العرض بثلاثين يوماً من التا</w:t>
            </w:r>
            <w:r w:rsidR="00481587">
              <w:rPr>
                <w:rFonts w:hint="cs"/>
                <w:color w:val="000000"/>
                <w:sz w:val="24"/>
                <w:szCs w:val="24"/>
                <w:rtl/>
              </w:rPr>
              <w:t>ريخ النهائي لتقديم العروض</w:t>
            </w:r>
            <w:r w:rsidR="00B216A5">
              <w:rPr>
                <w:rFonts w:hint="cs"/>
                <w:color w:val="000000"/>
                <w:sz w:val="24"/>
                <w:szCs w:val="24"/>
                <w:rtl/>
              </w:rPr>
              <w:t>,</w:t>
            </w:r>
            <w:r w:rsidR="00481587">
              <w:rPr>
                <w:rFonts w:hint="cs"/>
                <w:color w:val="000000"/>
                <w:sz w:val="24"/>
                <w:szCs w:val="24"/>
                <w:rtl/>
              </w:rPr>
              <w:t xml:space="preserve"> </w:t>
            </w:r>
            <w:r w:rsidR="00B6536C">
              <w:rPr>
                <w:rFonts w:hint="cs"/>
                <w:color w:val="000000"/>
                <w:sz w:val="24"/>
                <w:szCs w:val="24"/>
                <w:rtl/>
              </w:rPr>
              <w:t xml:space="preserve">على أن تنتهي بتاريخ </w:t>
            </w:r>
            <w:r w:rsidR="00C02302">
              <w:rPr>
                <w:rFonts w:hint="cs"/>
                <w:color w:val="000000"/>
                <w:sz w:val="24"/>
                <w:szCs w:val="24"/>
                <w:rtl/>
              </w:rPr>
              <w:t>2</w:t>
            </w:r>
            <w:r w:rsidR="00B6536C">
              <w:rPr>
                <w:rFonts w:hint="cs"/>
                <w:color w:val="000000"/>
                <w:sz w:val="24"/>
                <w:szCs w:val="24"/>
                <w:rtl/>
              </w:rPr>
              <w:t>/</w:t>
            </w:r>
            <w:r w:rsidR="00C02302">
              <w:rPr>
                <w:rFonts w:hint="cs"/>
                <w:color w:val="000000"/>
                <w:sz w:val="24"/>
                <w:szCs w:val="24"/>
                <w:rtl/>
              </w:rPr>
              <w:t>3</w:t>
            </w:r>
            <w:r w:rsidR="00B6536C">
              <w:rPr>
                <w:rFonts w:hint="cs"/>
                <w:color w:val="000000"/>
                <w:sz w:val="24"/>
                <w:szCs w:val="24"/>
                <w:rtl/>
              </w:rPr>
              <w:t>/2023.</w:t>
            </w:r>
          </w:p>
        </w:tc>
      </w:tr>
      <w:tr w:rsidR="003D672E" w14:paraId="23979644" w14:textId="77777777" w:rsidTr="003D672E">
        <w:trPr>
          <w:trHeight w:val="70"/>
          <w:jc w:val="right"/>
        </w:trPr>
        <w:tc>
          <w:tcPr>
            <w:tcW w:w="3420" w:type="dxa"/>
            <w:tcBorders>
              <w:top w:val="single" w:sz="4" w:space="0" w:color="auto"/>
              <w:bottom w:val="dotted" w:sz="4" w:space="0" w:color="000000"/>
              <w:right w:val="single" w:sz="4" w:space="0" w:color="000000"/>
            </w:tcBorders>
            <w:vAlign w:val="center"/>
          </w:tcPr>
          <w:p w14:paraId="6CC77ACC" w14:textId="77777777" w:rsidR="003D672E" w:rsidRPr="000F5BBC" w:rsidRDefault="003D672E"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3BBED900" w14:textId="5E4D5351" w:rsidR="003D672E" w:rsidRDefault="003D672E" w:rsidP="0050424B">
            <w:pPr>
              <w:spacing w:line="240" w:lineRule="auto"/>
              <w:ind w:hanging="2"/>
              <w:jc w:val="left"/>
              <w:rPr>
                <w:color w:val="000000"/>
                <w:sz w:val="24"/>
                <w:szCs w:val="24"/>
              </w:rPr>
            </w:pPr>
            <w:r>
              <w:rPr>
                <w:color w:val="000000"/>
                <w:sz w:val="24"/>
                <w:szCs w:val="24"/>
              </w:rPr>
              <w:t xml:space="preserve"> </w:t>
            </w:r>
            <w:r w:rsidR="004A02DE" w:rsidRPr="000E309B">
              <w:rPr>
                <w:rFonts w:hint="cs"/>
                <w:color w:val="000000"/>
                <w:sz w:val="24"/>
                <w:szCs w:val="24"/>
                <w:rtl/>
              </w:rPr>
              <w:t>المديرية  العامة لرئاسة مجلس الوزراء</w:t>
            </w:r>
            <w:r w:rsidR="00FD680D" w:rsidRPr="000E309B">
              <w:rPr>
                <w:rFonts w:hint="cs"/>
                <w:color w:val="000000"/>
                <w:sz w:val="24"/>
                <w:szCs w:val="24"/>
                <w:rtl/>
              </w:rPr>
              <w:t xml:space="preserve"> </w:t>
            </w:r>
            <w:r w:rsidRPr="000E309B">
              <w:rPr>
                <w:color w:val="000000"/>
                <w:sz w:val="24"/>
                <w:szCs w:val="24"/>
                <w:rtl/>
              </w:rPr>
              <w:t xml:space="preserve"> / </w:t>
            </w:r>
            <w:r w:rsidR="00FD680D" w:rsidRPr="000E309B">
              <w:rPr>
                <w:rFonts w:hint="cs"/>
                <w:color w:val="000000"/>
                <w:sz w:val="24"/>
                <w:szCs w:val="24"/>
                <w:rtl/>
              </w:rPr>
              <w:t>بيروت,</w:t>
            </w:r>
            <w:r w:rsidR="0050424B" w:rsidRPr="000E309B">
              <w:rPr>
                <w:rFonts w:hint="cs"/>
                <w:color w:val="000000"/>
                <w:sz w:val="24"/>
                <w:szCs w:val="24"/>
                <w:rtl/>
              </w:rPr>
              <w:t xml:space="preserve"> شارع رياض الصلح, السراي الكبير</w:t>
            </w:r>
            <w:r w:rsidR="00AF19E5">
              <w:rPr>
                <w:rFonts w:hint="cs"/>
                <w:color w:val="000000"/>
                <w:sz w:val="24"/>
                <w:szCs w:val="24"/>
                <w:rtl/>
              </w:rPr>
              <w:t>.</w:t>
            </w:r>
          </w:p>
        </w:tc>
      </w:tr>
      <w:tr w:rsidR="003D672E" w14:paraId="7E29DB4A"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096C6A33" w14:textId="77777777" w:rsidR="003D672E" w:rsidRPr="000F5BBC" w:rsidRDefault="003D672E"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1F32E28C" w14:textId="566F8C8C" w:rsidR="003D672E" w:rsidRPr="006B3B26" w:rsidRDefault="00F8530F" w:rsidP="008F5A04">
            <w:pPr>
              <w:pStyle w:val="PlainText"/>
              <w:tabs>
                <w:tab w:val="left" w:pos="22"/>
              </w:tabs>
              <w:bidi/>
              <w:spacing w:after="240"/>
              <w:ind w:firstLine="22"/>
              <w:jc w:val="both"/>
              <w:rPr>
                <w:rFonts w:asciiTheme="majorBidi" w:hAnsiTheme="majorBidi" w:cstheme="majorBidi"/>
                <w:sz w:val="24"/>
                <w:szCs w:val="24"/>
              </w:rPr>
            </w:pPr>
            <w:r w:rsidRPr="006B3B26">
              <w:rPr>
                <w:rFonts w:asciiTheme="majorBidi" w:hAnsiTheme="majorBidi" w:cstheme="majorBidi"/>
                <w:color w:val="000000"/>
                <w:sz w:val="24"/>
                <w:szCs w:val="24"/>
                <w:rtl/>
              </w:rPr>
              <w:t xml:space="preserve">ترسل العروض إلى المديرية </w:t>
            </w:r>
            <w:r w:rsidR="003D672E" w:rsidRPr="006B3B26">
              <w:rPr>
                <w:rFonts w:asciiTheme="majorBidi" w:hAnsiTheme="majorBidi" w:cstheme="majorBidi"/>
                <w:color w:val="000000"/>
                <w:sz w:val="24"/>
                <w:szCs w:val="24"/>
                <w:rtl/>
              </w:rPr>
              <w:t xml:space="preserve"> </w:t>
            </w:r>
            <w:r w:rsidRPr="006B3B26">
              <w:rPr>
                <w:rFonts w:asciiTheme="majorBidi" w:hAnsiTheme="majorBidi" w:cstheme="majorBidi"/>
                <w:color w:val="000000"/>
                <w:sz w:val="24"/>
                <w:szCs w:val="24"/>
                <w:rtl/>
              </w:rPr>
              <w:t xml:space="preserve">العامة لرئاسة مجلس الوزراء </w:t>
            </w:r>
            <w:bookmarkStart w:id="0" w:name="_GoBack"/>
            <w:bookmarkEnd w:id="0"/>
            <w:r w:rsidRPr="006B3B26">
              <w:rPr>
                <w:rFonts w:asciiTheme="majorBidi" w:hAnsiTheme="majorBidi" w:cstheme="majorBidi"/>
                <w:color w:val="000000"/>
                <w:sz w:val="24"/>
                <w:szCs w:val="24"/>
                <w:rtl/>
              </w:rPr>
              <w:t xml:space="preserve">بالبريد المضمون أو بتسليمها باليد مباشرة </w:t>
            </w:r>
            <w:r w:rsidR="006B3B26" w:rsidRPr="006B3B26">
              <w:rPr>
                <w:rFonts w:asciiTheme="majorBidi" w:hAnsiTheme="majorBidi" w:cstheme="majorBidi"/>
                <w:sz w:val="24"/>
                <w:szCs w:val="24"/>
                <w:rtl/>
              </w:rPr>
              <w:t>إلى</w:t>
            </w:r>
            <w:r w:rsidR="006B3B26" w:rsidRPr="006B3B26">
              <w:rPr>
                <w:rFonts w:asciiTheme="majorBidi" w:hAnsiTheme="majorBidi" w:cstheme="majorBidi"/>
                <w:sz w:val="24"/>
                <w:szCs w:val="24"/>
                <w:rtl/>
                <w:lang w:bidi="ar-LB"/>
              </w:rPr>
              <w:t xml:space="preserve"> </w:t>
            </w:r>
            <w:r w:rsidR="006B3B26" w:rsidRPr="006B3B26">
              <w:rPr>
                <w:rFonts w:asciiTheme="majorBidi" w:hAnsiTheme="majorBidi" w:cstheme="majorBidi"/>
                <w:sz w:val="24"/>
                <w:szCs w:val="24"/>
                <w:rtl/>
              </w:rPr>
              <w:t xml:space="preserve">قلم </w:t>
            </w:r>
            <w:r w:rsidR="008F5A04">
              <w:rPr>
                <w:rFonts w:asciiTheme="majorBidi" w:hAnsiTheme="majorBidi" w:cstheme="majorBidi" w:hint="cs"/>
                <w:sz w:val="24"/>
                <w:szCs w:val="24"/>
                <w:rtl/>
              </w:rPr>
              <w:t>الديوان</w:t>
            </w:r>
            <w:r w:rsidR="006B3B26" w:rsidRPr="006B3B26">
              <w:rPr>
                <w:rFonts w:asciiTheme="majorBidi" w:hAnsiTheme="majorBidi" w:cstheme="majorBidi"/>
                <w:sz w:val="24"/>
                <w:szCs w:val="24"/>
                <w:rtl/>
              </w:rPr>
              <w:t xml:space="preserve"> قبل الساعة الثانية عشر من آخر يوم عمل يسبق اليوم المحدد لجلسة</w:t>
            </w:r>
            <w:r w:rsidR="006B3B26" w:rsidRPr="006B3B26">
              <w:rPr>
                <w:rFonts w:asciiTheme="majorBidi" w:hAnsiTheme="majorBidi" w:cstheme="majorBidi"/>
                <w:sz w:val="24"/>
                <w:szCs w:val="24"/>
                <w:rtl/>
                <w:lang w:bidi="ar-LB"/>
              </w:rPr>
              <w:t xml:space="preserve"> </w:t>
            </w:r>
            <w:r w:rsidR="006B3B26" w:rsidRPr="006B3B26">
              <w:rPr>
                <w:rFonts w:asciiTheme="majorBidi" w:hAnsiTheme="majorBidi" w:cstheme="majorBidi"/>
                <w:sz w:val="24"/>
                <w:szCs w:val="24"/>
                <w:rtl/>
              </w:rPr>
              <w:t>التلزيم. ولا يقبل بغير هاتين الوسيلتين ولا يجوز استرجاع العروض أو تعديلها أو إكمالها بعد تقديمها.</w:t>
            </w:r>
          </w:p>
        </w:tc>
      </w:tr>
      <w:tr w:rsidR="003D672E" w14:paraId="5AD17873" w14:textId="77777777" w:rsidTr="00B45AC0">
        <w:trPr>
          <w:trHeight w:val="70"/>
          <w:jc w:val="right"/>
        </w:trPr>
        <w:tc>
          <w:tcPr>
            <w:tcW w:w="3420" w:type="dxa"/>
            <w:tcBorders>
              <w:top w:val="dotted" w:sz="4" w:space="0" w:color="000000"/>
              <w:right w:val="single" w:sz="4" w:space="0" w:color="000000"/>
            </w:tcBorders>
            <w:vAlign w:val="center"/>
          </w:tcPr>
          <w:p w14:paraId="26CE9C32" w14:textId="77777777" w:rsidR="003D672E" w:rsidRPr="000F5BBC" w:rsidRDefault="003D672E"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5F4AFCCF" w14:textId="5782265D" w:rsidR="003D672E" w:rsidRDefault="00AF19E5" w:rsidP="00B45AC0">
            <w:pPr>
              <w:spacing w:line="240" w:lineRule="auto"/>
              <w:ind w:hanging="2"/>
              <w:jc w:val="left"/>
              <w:rPr>
                <w:color w:val="000000"/>
                <w:sz w:val="24"/>
                <w:szCs w:val="24"/>
              </w:rPr>
            </w:pPr>
            <w:r w:rsidRPr="000E309B">
              <w:rPr>
                <w:rFonts w:hint="cs"/>
                <w:color w:val="000000"/>
                <w:sz w:val="24"/>
                <w:szCs w:val="24"/>
                <w:rtl/>
              </w:rPr>
              <w:t xml:space="preserve">المديرية  العامة لرئاسة مجلس الوزراء </w:t>
            </w:r>
            <w:r w:rsidRPr="000E309B">
              <w:rPr>
                <w:color w:val="000000"/>
                <w:sz w:val="24"/>
                <w:szCs w:val="24"/>
                <w:rtl/>
              </w:rPr>
              <w:t xml:space="preserve"> / </w:t>
            </w:r>
            <w:r w:rsidRPr="000E309B">
              <w:rPr>
                <w:rFonts w:hint="cs"/>
                <w:color w:val="000000"/>
                <w:sz w:val="24"/>
                <w:szCs w:val="24"/>
                <w:rtl/>
              </w:rPr>
              <w:t>بيروت, شارع رياض الصلح, السراي الكبير</w:t>
            </w:r>
            <w:r>
              <w:rPr>
                <w:rFonts w:hint="cs"/>
                <w:color w:val="000000"/>
                <w:sz w:val="24"/>
                <w:szCs w:val="24"/>
                <w:rtl/>
              </w:rPr>
              <w:t>.</w:t>
            </w:r>
          </w:p>
        </w:tc>
      </w:tr>
    </w:tbl>
    <w:p w14:paraId="5F53CB44" w14:textId="77777777" w:rsidR="00B235FD" w:rsidRPr="003D672E" w:rsidRDefault="00B235FD"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B3DAD4C" w14:textId="77777777" w:rsidTr="00207183">
        <w:trPr>
          <w:trHeight w:val="359"/>
          <w:jc w:val="right"/>
        </w:trPr>
        <w:tc>
          <w:tcPr>
            <w:tcW w:w="11178" w:type="dxa"/>
            <w:gridSpan w:val="2"/>
            <w:tcBorders>
              <w:bottom w:val="single" w:sz="4" w:space="0" w:color="000000"/>
            </w:tcBorders>
            <w:shd w:val="clear" w:color="auto" w:fill="BFBFBF" w:themeFill="background1" w:themeFillShade="BF"/>
            <w:vAlign w:val="center"/>
          </w:tcPr>
          <w:p w14:paraId="2CA9DADA"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610B1C6A" w14:textId="77777777" w:rsidTr="00967D45">
        <w:trPr>
          <w:trHeight w:val="350"/>
          <w:jc w:val="right"/>
        </w:trPr>
        <w:tc>
          <w:tcPr>
            <w:tcW w:w="2340" w:type="dxa"/>
            <w:tcBorders>
              <w:bottom w:val="dotted" w:sz="4" w:space="0" w:color="000000"/>
              <w:right w:val="single" w:sz="4" w:space="0" w:color="000000"/>
            </w:tcBorders>
            <w:vAlign w:val="center"/>
          </w:tcPr>
          <w:p w14:paraId="582DF6C1"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76602227" w14:textId="25978430" w:rsidR="00B235FD" w:rsidRDefault="008B265D" w:rsidP="00297452">
            <w:pPr>
              <w:spacing w:line="240" w:lineRule="auto"/>
              <w:ind w:hanging="2"/>
              <w:jc w:val="both"/>
              <w:rPr>
                <w:color w:val="000000"/>
                <w:sz w:val="24"/>
                <w:szCs w:val="24"/>
              </w:rPr>
            </w:pPr>
            <w:r w:rsidRPr="008B265D">
              <w:rPr>
                <w:rFonts w:ascii="Simplified Arabic" w:hAnsi="Simplified Arabic" w:cs="Simplified Arabic" w:hint="cs"/>
                <w:sz w:val="24"/>
                <w:szCs w:val="24"/>
                <w:rtl/>
              </w:rPr>
              <w:t>حددت</w:t>
            </w:r>
            <w:r w:rsidRPr="008B265D">
              <w:rPr>
                <w:rFonts w:ascii="Simplified Arabic" w:hAnsi="Simplified Arabic" w:cs="Simplified Arabic"/>
                <w:sz w:val="24"/>
                <w:szCs w:val="24"/>
                <w:rtl/>
              </w:rPr>
              <w:t xml:space="preserve"> قيمة التأمين المؤقت للإشتراك في المزايدة بمبلغ وقدره : </w:t>
            </w:r>
            <w:r w:rsidRPr="008B265D">
              <w:rPr>
                <w:rFonts w:ascii="Simplified Arabic" w:hAnsi="Simplified Arabic" w:cs="Simplified Arabic" w:hint="cs"/>
                <w:sz w:val="24"/>
                <w:szCs w:val="24"/>
                <w:rtl/>
              </w:rPr>
              <w:t xml:space="preserve">/10.000.000/ل.ل. (فقط عشرة </w:t>
            </w:r>
            <w:r w:rsidRPr="008B265D">
              <w:rPr>
                <w:rFonts w:ascii="Simplified Arabic" w:hAnsi="Simplified Arabic" w:cs="Simplified Arabic"/>
                <w:sz w:val="24"/>
                <w:szCs w:val="24"/>
                <w:rtl/>
              </w:rPr>
              <w:t>م</w:t>
            </w:r>
            <w:r w:rsidRPr="008B265D">
              <w:rPr>
                <w:rFonts w:ascii="Simplified Arabic" w:hAnsi="Simplified Arabic" w:cs="Simplified Arabic" w:hint="cs"/>
                <w:sz w:val="24"/>
                <w:szCs w:val="24"/>
                <w:rtl/>
              </w:rPr>
              <w:t>لاي</w:t>
            </w:r>
            <w:r w:rsidR="001A4029">
              <w:rPr>
                <w:rFonts w:ascii="Simplified Arabic" w:hAnsi="Simplified Arabic" w:cs="Simplified Arabic" w:hint="cs"/>
                <w:sz w:val="24"/>
                <w:szCs w:val="24"/>
                <w:rtl/>
              </w:rPr>
              <w:t>ي</w:t>
            </w:r>
            <w:r w:rsidRPr="008B265D">
              <w:rPr>
                <w:rFonts w:ascii="Simplified Arabic" w:hAnsi="Simplified Arabic" w:cs="Simplified Arabic"/>
                <w:sz w:val="24"/>
                <w:szCs w:val="24"/>
                <w:rtl/>
              </w:rPr>
              <w:t>ن ليرة لبناني</w:t>
            </w:r>
            <w:r w:rsidRPr="008B265D">
              <w:rPr>
                <w:rFonts w:ascii="Simplified Arabic" w:hAnsi="Simplified Arabic" w:cs="Simplified Arabic" w:hint="cs"/>
                <w:sz w:val="24"/>
                <w:szCs w:val="24"/>
                <w:rtl/>
              </w:rPr>
              <w:t>ة)</w:t>
            </w:r>
            <w:r>
              <w:rPr>
                <w:rFonts w:hint="cs"/>
                <w:color w:val="000000"/>
                <w:sz w:val="24"/>
                <w:szCs w:val="24"/>
                <w:rtl/>
              </w:rPr>
              <w:t>.</w:t>
            </w:r>
          </w:p>
        </w:tc>
      </w:tr>
      <w:tr w:rsidR="00B235FD" w14:paraId="094177D5" w14:textId="77777777" w:rsidTr="00EE738A">
        <w:trPr>
          <w:trHeight w:val="413"/>
          <w:jc w:val="right"/>
        </w:trPr>
        <w:tc>
          <w:tcPr>
            <w:tcW w:w="2340" w:type="dxa"/>
            <w:tcBorders>
              <w:top w:val="dotted" w:sz="4" w:space="0" w:color="000000"/>
              <w:right w:val="single" w:sz="4" w:space="0" w:color="000000"/>
            </w:tcBorders>
            <w:vAlign w:val="center"/>
          </w:tcPr>
          <w:p w14:paraId="024DFE3B"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051ECA3F" w14:textId="594EB550" w:rsidR="00B235FD" w:rsidRDefault="00CA7C6C" w:rsidP="003D2920">
            <w:pPr>
              <w:spacing w:line="240" w:lineRule="auto"/>
              <w:ind w:hanging="2"/>
              <w:jc w:val="both"/>
              <w:rPr>
                <w:color w:val="000000"/>
                <w:sz w:val="24"/>
                <w:szCs w:val="24"/>
              </w:rPr>
            </w:pPr>
            <w:r>
              <w:rPr>
                <w:color w:val="000000"/>
                <w:sz w:val="24"/>
                <w:szCs w:val="24"/>
                <w:rtl/>
              </w:rPr>
              <w:t xml:space="preserve"> تحديد مدة صلاحية ضمان العرض </w:t>
            </w:r>
            <w:r w:rsidR="004272B3">
              <w:rPr>
                <w:color w:val="000000"/>
                <w:sz w:val="24"/>
                <w:szCs w:val="24"/>
                <w:rtl/>
              </w:rPr>
              <w:t>28 يوما</w:t>
            </w:r>
            <w:r w:rsidR="00B216A5">
              <w:rPr>
                <w:rFonts w:hint="cs"/>
                <w:color w:val="000000"/>
                <w:sz w:val="24"/>
                <w:szCs w:val="24"/>
                <w:rtl/>
              </w:rPr>
              <w:t>ً</w:t>
            </w:r>
            <w:r w:rsidR="004272B3">
              <w:rPr>
                <w:color w:val="000000"/>
                <w:sz w:val="24"/>
                <w:szCs w:val="24"/>
                <w:rtl/>
              </w:rPr>
              <w:t xml:space="preserve"> عن مدة صلاحية العرض</w:t>
            </w:r>
            <w:r w:rsidR="003D2920">
              <w:rPr>
                <w:rFonts w:hint="cs"/>
                <w:color w:val="000000"/>
                <w:sz w:val="24"/>
                <w:szCs w:val="24"/>
                <w:rtl/>
              </w:rPr>
              <w:t>, على أن تنتهي بتاريخ 30/3/2023</w:t>
            </w:r>
            <w:r w:rsidR="00F06DB0">
              <w:rPr>
                <w:rFonts w:hint="cs"/>
                <w:color w:val="000000"/>
                <w:sz w:val="24"/>
                <w:szCs w:val="24"/>
                <w:rtl/>
              </w:rPr>
              <w:t>.</w:t>
            </w:r>
          </w:p>
        </w:tc>
      </w:tr>
    </w:tbl>
    <w:p w14:paraId="2F9EDF8B" w14:textId="77777777" w:rsidR="00B235FD" w:rsidRDefault="00B235FD" w:rsidP="00297452">
      <w:pPr>
        <w:spacing w:line="240" w:lineRule="auto"/>
        <w:ind w:hanging="2"/>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E30E9C" w14:paraId="00E7EB4A" w14:textId="77777777" w:rsidTr="003D672E">
        <w:trPr>
          <w:trHeight w:val="77"/>
          <w:jc w:val="right"/>
        </w:trPr>
        <w:tc>
          <w:tcPr>
            <w:tcW w:w="11178" w:type="dxa"/>
            <w:gridSpan w:val="2"/>
            <w:tcBorders>
              <w:bottom w:val="single" w:sz="4" w:space="0" w:color="000000"/>
            </w:tcBorders>
            <w:shd w:val="clear" w:color="auto" w:fill="BFBFBF" w:themeFill="background1" w:themeFillShade="BF"/>
            <w:vAlign w:val="center"/>
          </w:tcPr>
          <w:p w14:paraId="7CF2926A" w14:textId="77777777" w:rsidR="00E30E9C" w:rsidRPr="000F5BBC" w:rsidRDefault="00284E78" w:rsidP="00284E78">
            <w:pPr>
              <w:spacing w:line="240" w:lineRule="auto"/>
              <w:ind w:hanging="2"/>
              <w:jc w:val="both"/>
              <w:rPr>
                <w:bCs/>
                <w:color w:val="000000"/>
                <w:sz w:val="24"/>
                <w:szCs w:val="24"/>
                <w:rtl/>
                <w:lang w:bidi="ar-LB"/>
              </w:rPr>
            </w:pPr>
            <w:r>
              <w:rPr>
                <w:rFonts w:hint="cs"/>
                <w:bCs/>
                <w:color w:val="000000"/>
                <w:sz w:val="24"/>
                <w:szCs w:val="24"/>
                <w:rtl/>
                <w:lang w:bidi="ar-LB"/>
              </w:rPr>
              <w:t>سعر الإفتتاح</w:t>
            </w:r>
          </w:p>
        </w:tc>
      </w:tr>
      <w:tr w:rsidR="00E30E9C" w14:paraId="6EFB22C4" w14:textId="77777777" w:rsidTr="00070F3D">
        <w:trPr>
          <w:trHeight w:val="404"/>
          <w:jc w:val="right"/>
        </w:trPr>
        <w:tc>
          <w:tcPr>
            <w:tcW w:w="2340" w:type="dxa"/>
            <w:tcBorders>
              <w:right w:val="single" w:sz="4" w:space="0" w:color="000000"/>
            </w:tcBorders>
            <w:vAlign w:val="center"/>
          </w:tcPr>
          <w:p w14:paraId="5C3A363F" w14:textId="77777777" w:rsidR="00E30E9C" w:rsidRPr="000F5BBC" w:rsidRDefault="00E30E9C" w:rsidP="00297452">
            <w:pPr>
              <w:spacing w:line="240" w:lineRule="auto"/>
              <w:ind w:hanging="2"/>
              <w:jc w:val="both"/>
              <w:rPr>
                <w:b/>
                <w:bCs/>
                <w:color w:val="000000"/>
                <w:sz w:val="24"/>
                <w:szCs w:val="24"/>
              </w:rPr>
            </w:pPr>
            <w:r>
              <w:rPr>
                <w:rFonts w:hint="cs"/>
                <w:b/>
                <w:bCs/>
                <w:color w:val="000000"/>
                <w:sz w:val="24"/>
                <w:szCs w:val="24"/>
                <w:rtl/>
              </w:rPr>
              <w:t>قيمة سعر الإفتتاح</w:t>
            </w:r>
          </w:p>
        </w:tc>
        <w:tc>
          <w:tcPr>
            <w:tcW w:w="8838" w:type="dxa"/>
            <w:tcBorders>
              <w:left w:val="single" w:sz="4" w:space="0" w:color="000000"/>
            </w:tcBorders>
            <w:vAlign w:val="center"/>
          </w:tcPr>
          <w:p w14:paraId="403FE9DA" w14:textId="6B9523A7" w:rsidR="00E30E9C" w:rsidRPr="00070F3D" w:rsidRDefault="00E30E9C" w:rsidP="00070F3D">
            <w:pPr>
              <w:pStyle w:val="PlainText"/>
              <w:bidi/>
              <w:spacing w:after="240"/>
              <w:ind w:left="1707" w:hanging="1707"/>
              <w:rPr>
                <w:rFonts w:asciiTheme="majorBidi" w:hAnsiTheme="majorBidi" w:cstheme="majorBidi"/>
                <w:sz w:val="24"/>
                <w:szCs w:val="24"/>
              </w:rPr>
            </w:pPr>
            <w:r w:rsidRPr="00070F3D">
              <w:rPr>
                <w:rFonts w:asciiTheme="majorBidi" w:hAnsiTheme="majorBidi" w:cstheme="majorBidi"/>
                <w:color w:val="000000"/>
                <w:sz w:val="24"/>
                <w:szCs w:val="24"/>
                <w:rtl/>
              </w:rPr>
              <w:t xml:space="preserve">حدد بمبلغ وقدره </w:t>
            </w:r>
            <w:r w:rsidR="00070F3D" w:rsidRPr="00070F3D">
              <w:rPr>
                <w:rFonts w:asciiTheme="majorBidi" w:hAnsiTheme="majorBidi" w:cstheme="majorBidi"/>
                <w:color w:val="000000"/>
                <w:sz w:val="24"/>
                <w:szCs w:val="24"/>
                <w:rtl/>
              </w:rPr>
              <w:t xml:space="preserve">/114,000,000/ليرة لبنانية </w:t>
            </w:r>
            <w:r w:rsidR="00070F3D" w:rsidRPr="00070F3D">
              <w:rPr>
                <w:rFonts w:asciiTheme="majorBidi" w:hAnsiTheme="majorBidi" w:cstheme="majorBidi"/>
                <w:sz w:val="24"/>
                <w:szCs w:val="24"/>
                <w:rtl/>
              </w:rPr>
              <w:t>(فقط مئة وأربعة عشر مليون ليرة لبنانية)</w:t>
            </w:r>
          </w:p>
        </w:tc>
      </w:tr>
    </w:tbl>
    <w:p w14:paraId="3371997D" w14:textId="77777777" w:rsidR="00E30E9C" w:rsidRDefault="00E30E9C"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52400E25" w14:textId="77777777" w:rsidTr="003D672E">
        <w:trPr>
          <w:trHeight w:val="152"/>
          <w:jc w:val="right"/>
        </w:trPr>
        <w:tc>
          <w:tcPr>
            <w:tcW w:w="11178" w:type="dxa"/>
            <w:tcBorders>
              <w:top w:val="single" w:sz="4" w:space="0" w:color="000000"/>
              <w:bottom w:val="single" w:sz="4" w:space="0" w:color="auto"/>
            </w:tcBorders>
            <w:vAlign w:val="center"/>
          </w:tcPr>
          <w:p w14:paraId="281A139F" w14:textId="77777777" w:rsidR="00257D4C" w:rsidRPr="00207183" w:rsidRDefault="00057E7A" w:rsidP="003D35EC">
            <w:pPr>
              <w:spacing w:line="360" w:lineRule="auto"/>
              <w:ind w:hanging="2"/>
              <w:jc w:val="both"/>
              <w:rPr>
                <w:rFonts w:ascii="Arial" w:eastAsia="Arial" w:hAnsi="Arial" w:cs="Arial"/>
                <w:b/>
                <w:bCs/>
                <w:color w:val="000000"/>
                <w:sz w:val="24"/>
                <w:szCs w:val="24"/>
              </w:rPr>
            </w:pPr>
            <w:r w:rsidRPr="00207183">
              <w:rPr>
                <w:rFonts w:ascii="Arial" w:eastAsia="Arial" w:hAnsi="Arial" w:cs="Arial" w:hint="cs"/>
                <w:b/>
                <w:bCs/>
                <w:color w:val="000000"/>
                <w:sz w:val="24"/>
                <w:szCs w:val="24"/>
                <w:rtl/>
              </w:rPr>
              <w:t xml:space="preserve">يمكنكم الإطلاع </w:t>
            </w:r>
            <w:r w:rsidR="00257D4C" w:rsidRPr="00207183">
              <w:rPr>
                <w:rFonts w:ascii="Arial" w:eastAsia="Arial" w:hAnsi="Arial" w:cs="Arial" w:hint="cs"/>
                <w:b/>
                <w:bCs/>
                <w:color w:val="000000"/>
                <w:sz w:val="24"/>
                <w:szCs w:val="24"/>
                <w:rtl/>
              </w:rPr>
              <w:t xml:space="preserve">على دفتر الشروط الخاص بالصفقة عبر </w:t>
            </w:r>
            <w:r w:rsidRPr="00207183">
              <w:rPr>
                <w:rFonts w:ascii="Arial" w:eastAsia="Arial" w:hAnsi="Arial" w:cs="Arial" w:hint="cs"/>
                <w:b/>
                <w:bCs/>
                <w:color w:val="000000"/>
                <w:sz w:val="24"/>
                <w:szCs w:val="24"/>
                <w:rtl/>
              </w:rPr>
              <w:t>المنص</w:t>
            </w:r>
            <w:r w:rsidR="003D35EC" w:rsidRPr="00207183">
              <w:rPr>
                <w:rFonts w:ascii="Arial" w:eastAsia="Arial" w:hAnsi="Arial" w:cs="Arial" w:hint="cs"/>
                <w:b/>
                <w:bCs/>
                <w:color w:val="000000"/>
                <w:sz w:val="24"/>
                <w:szCs w:val="24"/>
                <w:rtl/>
                <w:lang w:bidi="ar-LB"/>
              </w:rPr>
              <w:t>ة</w:t>
            </w:r>
            <w:r w:rsidRPr="00207183">
              <w:rPr>
                <w:rFonts w:ascii="Arial" w:eastAsia="Arial" w:hAnsi="Arial" w:cs="Arial" w:hint="cs"/>
                <w:b/>
                <w:bCs/>
                <w:color w:val="000000"/>
                <w:sz w:val="24"/>
                <w:szCs w:val="24"/>
                <w:rtl/>
              </w:rPr>
              <w:t xml:space="preserve"> الإلكترونية المركزية لدى </w:t>
            </w:r>
            <w:r w:rsidR="00257D4C" w:rsidRPr="00207183">
              <w:rPr>
                <w:rFonts w:ascii="Arial" w:eastAsia="Arial" w:hAnsi="Arial" w:cs="Arial" w:hint="cs"/>
                <w:b/>
                <w:bCs/>
                <w:color w:val="000000"/>
                <w:sz w:val="24"/>
                <w:szCs w:val="24"/>
                <w:rtl/>
              </w:rPr>
              <w:t>هيئة الشراء العام</w:t>
            </w:r>
            <w:r w:rsidRPr="00207183">
              <w:rPr>
                <w:rFonts w:ascii="Arial" w:eastAsia="Arial" w:hAnsi="Arial" w:cs="Arial" w:hint="cs"/>
                <w:b/>
                <w:bCs/>
                <w:color w:val="000000"/>
                <w:sz w:val="24"/>
                <w:szCs w:val="24"/>
                <w:rtl/>
              </w:rPr>
              <w:t xml:space="preserve"> </w:t>
            </w:r>
            <w:r w:rsidRPr="00207183">
              <w:rPr>
                <w:rFonts w:ascii="Arial" w:eastAsia="Arial" w:hAnsi="Arial" w:cs="Arial"/>
                <w:b/>
                <w:bCs/>
                <w:color w:val="000000"/>
                <w:sz w:val="24"/>
                <w:szCs w:val="24"/>
              </w:rPr>
              <w:t>ppa.gov.lb</w:t>
            </w:r>
          </w:p>
          <w:p w14:paraId="0B6F91FB" w14:textId="65980962" w:rsidR="00B235FD" w:rsidRDefault="00CA7C6C" w:rsidP="007204D4">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801AF4" w:rsidRPr="00801AF4">
              <w:rPr>
                <w:rFonts w:ascii="Arial" w:eastAsia="Arial" w:hAnsi="Arial" w:cs="Arial" w:hint="cs"/>
                <w:b/>
                <w:bCs/>
                <w:color w:val="000000"/>
                <w:sz w:val="24"/>
                <w:szCs w:val="24"/>
                <w:rtl/>
              </w:rPr>
              <w:t>السيّدة</w:t>
            </w:r>
            <w:r w:rsidR="00B330F3" w:rsidRPr="00801AF4">
              <w:rPr>
                <w:rFonts w:ascii="Arial" w:eastAsia="Arial" w:hAnsi="Arial" w:cs="Arial" w:hint="cs"/>
                <w:b/>
                <w:bCs/>
                <w:color w:val="000000"/>
                <w:sz w:val="24"/>
                <w:szCs w:val="24"/>
                <w:rtl/>
              </w:rPr>
              <w:t xml:space="preserve"> يمنى الداعوق</w:t>
            </w:r>
            <w:r w:rsidR="00B330F3">
              <w:rPr>
                <w:rFonts w:ascii="Arial" w:eastAsia="Arial" w:hAnsi="Arial" w:cs="Arial" w:hint="cs"/>
                <w:color w:val="000000"/>
                <w:sz w:val="24"/>
                <w:szCs w:val="24"/>
                <w:rtl/>
              </w:rPr>
              <w:t xml:space="preserve"> </w:t>
            </w:r>
            <w:r>
              <w:rPr>
                <w:rFonts w:ascii="Arial" w:eastAsia="Arial" w:hAnsi="Arial" w:cs="Arial"/>
                <w:color w:val="000000"/>
                <w:sz w:val="24"/>
                <w:szCs w:val="24"/>
                <w:rtl/>
              </w:rPr>
              <w:t xml:space="preserve">على الرقم التالي </w:t>
            </w:r>
            <w:r w:rsidR="00801AF4">
              <w:rPr>
                <w:rFonts w:ascii="Arial" w:eastAsia="Arial" w:hAnsi="Arial" w:cs="Arial" w:hint="cs"/>
                <w:color w:val="000000"/>
                <w:sz w:val="24"/>
                <w:szCs w:val="24"/>
                <w:rtl/>
              </w:rPr>
              <w:t>00961198</w:t>
            </w:r>
            <w:r w:rsidR="007204D4">
              <w:rPr>
                <w:rFonts w:ascii="Arial" w:eastAsia="Arial" w:hAnsi="Arial" w:cs="Arial" w:hint="cs"/>
                <w:color w:val="000000"/>
                <w:sz w:val="24"/>
                <w:szCs w:val="24"/>
                <w:rtl/>
              </w:rPr>
              <w:t>3</w:t>
            </w:r>
            <w:r w:rsidR="00801AF4">
              <w:rPr>
                <w:rFonts w:ascii="Arial" w:eastAsia="Arial" w:hAnsi="Arial" w:cs="Arial" w:hint="cs"/>
                <w:color w:val="000000"/>
                <w:sz w:val="24"/>
                <w:szCs w:val="24"/>
                <w:rtl/>
              </w:rPr>
              <w:t>022 مقسّم</w:t>
            </w:r>
            <w:r w:rsidR="00A9049A">
              <w:rPr>
                <w:rFonts w:ascii="Arial" w:eastAsia="Arial" w:hAnsi="Arial" w:cs="Arial" w:hint="cs"/>
                <w:color w:val="000000"/>
                <w:sz w:val="24"/>
                <w:szCs w:val="24"/>
                <w:rtl/>
              </w:rPr>
              <w:t>: 3453</w:t>
            </w:r>
            <w:r w:rsidR="00801AF4">
              <w:rPr>
                <w:rFonts w:ascii="Arial" w:eastAsia="Arial" w:hAnsi="Arial" w:cs="Arial" w:hint="cs"/>
                <w:color w:val="000000"/>
                <w:sz w:val="24"/>
                <w:szCs w:val="24"/>
                <w:rtl/>
              </w:rPr>
              <w:t xml:space="preserve"> </w:t>
            </w:r>
            <w:r>
              <w:rPr>
                <w:rFonts w:ascii="Arial" w:eastAsia="Arial" w:hAnsi="Arial" w:cs="Arial"/>
                <w:color w:val="000000"/>
                <w:sz w:val="24"/>
                <w:szCs w:val="24"/>
                <w:rtl/>
              </w:rPr>
              <w:t xml:space="preserve"> أو عبر البريد الإلكتروني </w:t>
            </w:r>
            <w:r w:rsidR="00A9049A">
              <w:rPr>
                <w:rFonts w:ascii="Arial" w:eastAsia="Arial" w:hAnsi="Arial" w:cs="Arial"/>
                <w:color w:val="000000"/>
                <w:sz w:val="24"/>
                <w:szCs w:val="24"/>
              </w:rPr>
              <w:t>yumnadaouk@hotmail.com</w:t>
            </w:r>
            <w:r w:rsidR="00A9049A">
              <w:rPr>
                <w:rFonts w:ascii="Arial" w:eastAsia="Arial" w:hAnsi="Arial" w:cs="Arial" w:hint="cs"/>
                <w:color w:val="000000"/>
                <w:sz w:val="24"/>
                <w:szCs w:val="24"/>
                <w:rtl/>
                <w:lang w:bidi="ar-LB"/>
              </w:rPr>
              <w:t>.</w:t>
            </w:r>
            <w:r w:rsidR="00297452">
              <w:rPr>
                <w:rFonts w:ascii="Arial" w:eastAsia="Arial" w:hAnsi="Arial" w:cs="Arial" w:hint="cs"/>
                <w:color w:val="000000"/>
                <w:sz w:val="24"/>
                <w:szCs w:val="24"/>
                <w:rtl/>
              </w:rPr>
              <w:t xml:space="preserve"> </w:t>
            </w:r>
          </w:p>
        </w:tc>
      </w:tr>
    </w:tbl>
    <w:p w14:paraId="7E6B719C" w14:textId="77777777" w:rsidR="00B235FD" w:rsidRDefault="00B235FD" w:rsidP="00312085">
      <w:pPr>
        <w:spacing w:line="240" w:lineRule="auto"/>
        <w:ind w:firstLine="0"/>
        <w:jc w:val="both"/>
      </w:pPr>
    </w:p>
    <w:sectPr w:rsidR="00B235FD"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BDFE8" w14:textId="77777777" w:rsidR="00CC51D4" w:rsidRDefault="00CC51D4">
      <w:pPr>
        <w:spacing w:line="240" w:lineRule="auto"/>
      </w:pPr>
      <w:r>
        <w:separator/>
      </w:r>
    </w:p>
  </w:endnote>
  <w:endnote w:type="continuationSeparator" w:id="0">
    <w:p w14:paraId="4654396C" w14:textId="77777777" w:rsidR="00CC51D4" w:rsidRDefault="00CC5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9FE6F"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F3BA9"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5476"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F260D" w14:textId="77777777" w:rsidR="00CC51D4" w:rsidRDefault="00CC51D4">
      <w:pPr>
        <w:spacing w:line="240" w:lineRule="auto"/>
      </w:pPr>
      <w:r>
        <w:separator/>
      </w:r>
    </w:p>
  </w:footnote>
  <w:footnote w:type="continuationSeparator" w:id="0">
    <w:p w14:paraId="6CC08D0C" w14:textId="77777777" w:rsidR="00CC51D4" w:rsidRDefault="00CC51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2FAC9"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57856241" wp14:editId="33173C2B">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7E809FDC"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text="t" shapetype="t"/>
              <v:textbox style="mso-fit-shape-to-text:t">
                <w:txbxContent>
                  <w:p w14:paraId="7E809FDC"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380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1D6C0E52" wp14:editId="556E2B51">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341D4D2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text="t" shapetype="t"/>
              <v:textbox style="mso-fit-shape-to-text:t">
                <w:txbxContent>
                  <w:p w14:paraId="341D4D2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DCD6"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222FE"/>
    <w:rsid w:val="00051B21"/>
    <w:rsid w:val="00057E7A"/>
    <w:rsid w:val="00070F3D"/>
    <w:rsid w:val="000C323F"/>
    <w:rsid w:val="000C4C75"/>
    <w:rsid w:val="000E309B"/>
    <w:rsid w:val="000F5BBC"/>
    <w:rsid w:val="00106B23"/>
    <w:rsid w:val="001176D5"/>
    <w:rsid w:val="001277BC"/>
    <w:rsid w:val="0018466D"/>
    <w:rsid w:val="001A4029"/>
    <w:rsid w:val="001B03BC"/>
    <w:rsid w:val="001F3E26"/>
    <w:rsid w:val="00207183"/>
    <w:rsid w:val="0021171F"/>
    <w:rsid w:val="00214337"/>
    <w:rsid w:val="00232E85"/>
    <w:rsid w:val="00241015"/>
    <w:rsid w:val="002470E5"/>
    <w:rsid w:val="00257D4C"/>
    <w:rsid w:val="00284E78"/>
    <w:rsid w:val="00297452"/>
    <w:rsid w:val="002B7048"/>
    <w:rsid w:val="002E4633"/>
    <w:rsid w:val="002F0394"/>
    <w:rsid w:val="00303DED"/>
    <w:rsid w:val="00312085"/>
    <w:rsid w:val="00317FAB"/>
    <w:rsid w:val="00352E40"/>
    <w:rsid w:val="00376DEB"/>
    <w:rsid w:val="00391D61"/>
    <w:rsid w:val="003D2920"/>
    <w:rsid w:val="003D35EC"/>
    <w:rsid w:val="003D672E"/>
    <w:rsid w:val="00421691"/>
    <w:rsid w:val="004272B3"/>
    <w:rsid w:val="00472ED9"/>
    <w:rsid w:val="00476D9C"/>
    <w:rsid w:val="00481587"/>
    <w:rsid w:val="00493266"/>
    <w:rsid w:val="004A02DE"/>
    <w:rsid w:val="004A1335"/>
    <w:rsid w:val="004B062A"/>
    <w:rsid w:val="004C34D2"/>
    <w:rsid w:val="0050424B"/>
    <w:rsid w:val="0053774B"/>
    <w:rsid w:val="00560775"/>
    <w:rsid w:val="005A0FD0"/>
    <w:rsid w:val="005A2C49"/>
    <w:rsid w:val="00602315"/>
    <w:rsid w:val="00607625"/>
    <w:rsid w:val="00614D21"/>
    <w:rsid w:val="00646963"/>
    <w:rsid w:val="00666294"/>
    <w:rsid w:val="006828F5"/>
    <w:rsid w:val="00693D36"/>
    <w:rsid w:val="006B3B26"/>
    <w:rsid w:val="00710D03"/>
    <w:rsid w:val="007204D4"/>
    <w:rsid w:val="007524D1"/>
    <w:rsid w:val="00762A59"/>
    <w:rsid w:val="0079090C"/>
    <w:rsid w:val="00795C6E"/>
    <w:rsid w:val="007E2C66"/>
    <w:rsid w:val="007F36D7"/>
    <w:rsid w:val="007F6601"/>
    <w:rsid w:val="00801AF4"/>
    <w:rsid w:val="00801F32"/>
    <w:rsid w:val="0081782A"/>
    <w:rsid w:val="00823E2E"/>
    <w:rsid w:val="008B265D"/>
    <w:rsid w:val="008D3049"/>
    <w:rsid w:val="008D63D5"/>
    <w:rsid w:val="008E70EB"/>
    <w:rsid w:val="008F5A04"/>
    <w:rsid w:val="0091237C"/>
    <w:rsid w:val="00915552"/>
    <w:rsid w:val="0092753D"/>
    <w:rsid w:val="0093626B"/>
    <w:rsid w:val="00940B28"/>
    <w:rsid w:val="00950B49"/>
    <w:rsid w:val="009552E8"/>
    <w:rsid w:val="00967D45"/>
    <w:rsid w:val="00977899"/>
    <w:rsid w:val="00985382"/>
    <w:rsid w:val="009D4EF8"/>
    <w:rsid w:val="00A025E7"/>
    <w:rsid w:val="00A049F7"/>
    <w:rsid w:val="00A23D1D"/>
    <w:rsid w:val="00A74DFB"/>
    <w:rsid w:val="00A82339"/>
    <w:rsid w:val="00A859BE"/>
    <w:rsid w:val="00A9049A"/>
    <w:rsid w:val="00A975FF"/>
    <w:rsid w:val="00AA2A6E"/>
    <w:rsid w:val="00AE0E36"/>
    <w:rsid w:val="00AF19E5"/>
    <w:rsid w:val="00B111F4"/>
    <w:rsid w:val="00B216A5"/>
    <w:rsid w:val="00B235FD"/>
    <w:rsid w:val="00B26EF7"/>
    <w:rsid w:val="00B330F3"/>
    <w:rsid w:val="00B61AA6"/>
    <w:rsid w:val="00B6536C"/>
    <w:rsid w:val="00B907AE"/>
    <w:rsid w:val="00BB5176"/>
    <w:rsid w:val="00BC21A1"/>
    <w:rsid w:val="00C02302"/>
    <w:rsid w:val="00C07FFD"/>
    <w:rsid w:val="00C23DB5"/>
    <w:rsid w:val="00C45470"/>
    <w:rsid w:val="00C64C47"/>
    <w:rsid w:val="00C73A4F"/>
    <w:rsid w:val="00C75ED9"/>
    <w:rsid w:val="00C85061"/>
    <w:rsid w:val="00C86499"/>
    <w:rsid w:val="00CA4788"/>
    <w:rsid w:val="00CA7C6C"/>
    <w:rsid w:val="00CB7C89"/>
    <w:rsid w:val="00CC39DC"/>
    <w:rsid w:val="00CC51D4"/>
    <w:rsid w:val="00CE21BD"/>
    <w:rsid w:val="00CF4D51"/>
    <w:rsid w:val="00D15312"/>
    <w:rsid w:val="00D264AD"/>
    <w:rsid w:val="00D40723"/>
    <w:rsid w:val="00D64F9E"/>
    <w:rsid w:val="00D73190"/>
    <w:rsid w:val="00D7469C"/>
    <w:rsid w:val="00D77AA6"/>
    <w:rsid w:val="00D906A2"/>
    <w:rsid w:val="00E30E9C"/>
    <w:rsid w:val="00E35D1F"/>
    <w:rsid w:val="00E36313"/>
    <w:rsid w:val="00E56044"/>
    <w:rsid w:val="00E60DD0"/>
    <w:rsid w:val="00E74466"/>
    <w:rsid w:val="00EE738A"/>
    <w:rsid w:val="00F04DAC"/>
    <w:rsid w:val="00F06DB0"/>
    <w:rsid w:val="00F5585D"/>
    <w:rsid w:val="00F65409"/>
    <w:rsid w:val="00F82397"/>
    <w:rsid w:val="00F8530F"/>
    <w:rsid w:val="00FA293B"/>
    <w:rsid w:val="00FB3F7D"/>
    <w:rsid w:val="00FC3A61"/>
    <w:rsid w:val="00FC5AA9"/>
    <w:rsid w:val="00FD6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PlainText">
    <w:name w:val="Plain Text"/>
    <w:basedOn w:val="Normal"/>
    <w:link w:val="PlainTextChar"/>
    <w:uiPriority w:val="99"/>
    <w:unhideWhenUsed/>
    <w:rsid w:val="00303DED"/>
    <w:pPr>
      <w:bidi w:val="0"/>
      <w:spacing w:line="240" w:lineRule="auto"/>
      <w:ind w:firstLine="0"/>
      <w:jc w:val="left"/>
    </w:pPr>
    <w:rPr>
      <w:rFonts w:ascii="Consolas" w:hAnsi="Consolas"/>
      <w:sz w:val="21"/>
      <w:szCs w:val="21"/>
      <w:lang w:val="en-GB" w:eastAsia="en-GB"/>
    </w:rPr>
  </w:style>
  <w:style w:type="character" w:customStyle="1" w:styleId="PlainTextChar">
    <w:name w:val="Plain Text Char"/>
    <w:basedOn w:val="DefaultParagraphFont"/>
    <w:link w:val="PlainText"/>
    <w:uiPriority w:val="99"/>
    <w:rsid w:val="00303DED"/>
    <w:rPr>
      <w:rFonts w:ascii="Consolas" w:hAnsi="Consolas"/>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PlainText">
    <w:name w:val="Plain Text"/>
    <w:basedOn w:val="Normal"/>
    <w:link w:val="PlainTextChar"/>
    <w:uiPriority w:val="99"/>
    <w:unhideWhenUsed/>
    <w:rsid w:val="00303DED"/>
    <w:pPr>
      <w:bidi w:val="0"/>
      <w:spacing w:line="240" w:lineRule="auto"/>
      <w:ind w:firstLine="0"/>
      <w:jc w:val="left"/>
    </w:pPr>
    <w:rPr>
      <w:rFonts w:ascii="Consolas" w:hAnsi="Consolas"/>
      <w:sz w:val="21"/>
      <w:szCs w:val="21"/>
      <w:lang w:val="en-GB" w:eastAsia="en-GB"/>
    </w:rPr>
  </w:style>
  <w:style w:type="character" w:customStyle="1" w:styleId="PlainTextChar">
    <w:name w:val="Plain Text Char"/>
    <w:basedOn w:val="DefaultParagraphFont"/>
    <w:link w:val="PlainText"/>
    <w:uiPriority w:val="99"/>
    <w:rsid w:val="00303DED"/>
    <w:rPr>
      <w:rFonts w:ascii="Consolas"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youmna daouk</cp:lastModifiedBy>
  <cp:revision>3</cp:revision>
  <cp:lastPrinted>2023-01-04T11:01:00Z</cp:lastPrinted>
  <dcterms:created xsi:type="dcterms:W3CDTF">2023-01-04T10:57:00Z</dcterms:created>
  <dcterms:modified xsi:type="dcterms:W3CDTF">2023-01-04T11:05:00Z</dcterms:modified>
</cp:coreProperties>
</file>