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317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170"/>
      </w:tblGrid>
      <w:tr w:rsidR="00F6071F" w:rsidRPr="001C58C0" w:rsidTr="00240127">
        <w:tc>
          <w:tcPr>
            <w:tcW w:w="3170" w:type="dxa"/>
          </w:tcPr>
          <w:p w:rsidR="00F6071F" w:rsidRPr="001C58C0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F6071F" w:rsidRPr="00CA0197" w:rsidRDefault="00240127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ادارة واستثمار مرفأ بيروت </w:t>
            </w:r>
          </w:p>
        </w:tc>
      </w:tr>
    </w:tbl>
    <w:p w:rsidR="00F6071F" w:rsidRDefault="00F6071F" w:rsidP="00CB59D8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CB59D8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1403</w:t>
      </w:r>
      <w:r w:rsidR="00240127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/2023</w:t>
      </w:r>
    </w:p>
    <w:p w:rsidR="00CF09EC" w:rsidRPr="00AB4123" w:rsidRDefault="0001140B" w:rsidP="008E161A">
      <w:pPr>
        <w:jc w:val="center"/>
        <w:rPr>
          <w:rFonts w:ascii="Simplified Arabic" w:eastAsia="Simplified Arabic" w:hAnsi="Simplified Arabic" w:cs="Simplified Arabic"/>
          <w:bCs/>
          <w:sz w:val="36"/>
          <w:szCs w:val="36"/>
          <w:lang w:bidi="ar-LB"/>
        </w:rPr>
      </w:pPr>
      <w:r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إ</w:t>
      </w:r>
      <w:r w:rsidR="00155B63" w:rsidRPr="00AB412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شعار</w:t>
      </w:r>
      <w:r w:rsidR="00F6071F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 xml:space="preserve"> بنشر قرار</w:t>
      </w:r>
    </w:p>
    <w:p w:rsidR="00D20FB7" w:rsidRPr="00AB4123" w:rsidRDefault="00155B63" w:rsidP="008E161A">
      <w:pPr>
        <w:spacing w:after="240" w:line="276" w:lineRule="auto"/>
        <w:jc w:val="center"/>
        <w:rPr>
          <w:rFonts w:ascii="Simplified Arabic" w:eastAsia="Simplified Arabic" w:hAnsi="Simplified Arabic" w:cs="Simplified Arabic"/>
          <w:bCs/>
          <w:sz w:val="36"/>
          <w:szCs w:val="36"/>
          <w:rtl/>
          <w:lang w:bidi="ar-LB"/>
        </w:rPr>
      </w:pPr>
      <w:r w:rsidRPr="00AB412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تمديد الموعد النهائي لتقديم العروض</w:t>
      </w:r>
    </w:p>
    <w:tbl>
      <w:tblPr>
        <w:tblStyle w:val="a"/>
        <w:bidiVisual/>
        <w:tblW w:w="10342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67"/>
        <w:gridCol w:w="3975"/>
      </w:tblGrid>
      <w:tr w:rsidR="00D20FB7" w:rsidRPr="00AB4123" w:rsidTr="00526B34">
        <w:trPr>
          <w:trHeight w:val="699"/>
        </w:trPr>
        <w:tc>
          <w:tcPr>
            <w:tcW w:w="10342" w:type="dxa"/>
            <w:gridSpan w:val="2"/>
            <w:vAlign w:val="center"/>
          </w:tcPr>
          <w:p w:rsidR="00CB59D8" w:rsidRDefault="00155B63" w:rsidP="00CB59D8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</w:pPr>
            <w:r w:rsidRPr="00CB59D8">
              <w:rPr>
                <w:rFonts w:ascii="Simplified Arabic" w:eastAsia="Simplified Arabic" w:hAnsi="Simplified Arabic" w:cs="Simplified Arabic" w:hint="cs"/>
                <w:bCs/>
                <w:sz w:val="28"/>
                <w:szCs w:val="28"/>
                <w:u w:val="single"/>
                <w:rtl/>
              </w:rPr>
              <w:t>الموضوع</w:t>
            </w:r>
            <w:r w:rsidRPr="00AB4123">
              <w:rPr>
                <w:rFonts w:ascii="Simplified Arabic" w:eastAsia="Simplified Arabic" w:hAnsi="Simplified Arabic" w:cs="Simplified Arabic" w:hint="cs"/>
                <w:bCs/>
                <w:sz w:val="28"/>
                <w:szCs w:val="28"/>
                <w:rtl/>
              </w:rPr>
              <w:t xml:space="preserve">: </w:t>
            </w:r>
            <w:r w:rsidRPr="00AB4123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تمديد الموعد النهائي لتقديم العروض العائد لتلزيم </w:t>
            </w:r>
            <w:r w:rsidR="00047D7C" w:rsidRPr="00CB59D8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دفتر الشروط الخاص ل</w:t>
            </w:r>
            <w:r w:rsidR="00CB59D8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طلب عروض أسعار </w:t>
            </w:r>
            <w:r w:rsidR="00047D7C" w:rsidRPr="00CB59D8"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لشراء </w:t>
            </w:r>
          </w:p>
          <w:p w:rsidR="00047D7C" w:rsidRDefault="00CB59D8" w:rsidP="00CB59D8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         </w:t>
            </w:r>
            <w:r w:rsidR="00047D7C" w:rsidRPr="00CB59D8"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و</w:t>
            </w:r>
            <w:r w:rsidR="00047D7C" w:rsidRPr="00CB59D8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تركيب برادي </w:t>
            </w:r>
            <w:r w:rsidR="00047D7C" w:rsidRPr="00CB59D8"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  <w:t xml:space="preserve"> (Sunscreen)</w:t>
            </w:r>
            <w:r w:rsidR="00047D7C" w:rsidRPr="00CB59D8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للمباني الإدارية</w:t>
            </w:r>
            <w:r w:rsidR="00047D7C" w:rsidRPr="00CB59D8"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 </w:t>
            </w:r>
            <w:r w:rsidR="00047D7C" w:rsidRPr="00CB59D8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في مرفأ بيروت</w:t>
            </w: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.</w:t>
            </w:r>
          </w:p>
          <w:p w:rsidR="00C62EFD" w:rsidRDefault="00240127" w:rsidP="00CB59D8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</w:t>
            </w:r>
            <w:r w:rsidR="00155B63" w:rsidRPr="00CB59D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  <w:t>المرجع:</w:t>
            </w:r>
            <w:r w:rsidR="00155B63" w:rsidRPr="00CB59D8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2EFD" w:rsidRPr="00C62EFD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دفتر الشروط الخاص لطلب عروض أسعار </w:t>
            </w:r>
            <w:r w:rsidR="00155B63" w:rsidRPr="00C62EFD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المعلن</w:t>
            </w:r>
            <w:r w:rsidR="00155B63" w:rsidRPr="00AB41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عنها على المنصة الإلكترونية المركزية لدى هيئة </w:t>
            </w:r>
          </w:p>
          <w:p w:rsidR="00155B63" w:rsidRPr="00240127" w:rsidRDefault="00C62EFD" w:rsidP="00C62EFD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        </w:t>
            </w:r>
            <w:r w:rsidR="00155B63" w:rsidRPr="00AB41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الشراء العام برقم </w:t>
            </w:r>
            <w:r w:rsidR="00CB59D8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1403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/2023, </w:t>
            </w:r>
            <w:r w:rsidR="00240127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 xml:space="preserve">تاريخ </w:t>
            </w:r>
            <w:r w:rsidR="00CB59D8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>12</w:t>
            </w:r>
            <w:r w:rsidR="00240127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>/</w:t>
            </w:r>
            <w:r w:rsidR="00CB59D8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>10</w:t>
            </w:r>
            <w:r w:rsidR="00240127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>/2023</w:t>
            </w:r>
            <w:r w:rsidR="00CB59D8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>.</w:t>
            </w:r>
          </w:p>
        </w:tc>
      </w:tr>
      <w:tr w:rsidR="00D20FB7" w:rsidRPr="00AB4123" w:rsidTr="00526B34">
        <w:trPr>
          <w:trHeight w:val="3487"/>
        </w:trPr>
        <w:tc>
          <w:tcPr>
            <w:tcW w:w="10342" w:type="dxa"/>
            <w:gridSpan w:val="2"/>
          </w:tcPr>
          <w:p w:rsidR="00C62EFD" w:rsidRDefault="00C62EFD" w:rsidP="00C62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</w:pPr>
          </w:p>
          <w:p w:rsidR="00CF09EC" w:rsidRPr="00AB4123" w:rsidRDefault="00956969" w:rsidP="00CB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بعد إطلاق </w:t>
            </w:r>
            <w:r w:rsidRPr="00AB412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التلزيم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المذكور </w:t>
            </w:r>
            <w:r w:rsidR="00CB59D8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أ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علاه </w:t>
            </w:r>
            <w:r w:rsidR="00240127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،</w:t>
            </w:r>
          </w:p>
          <w:p w:rsidR="00240127" w:rsidRDefault="00240127" w:rsidP="00CB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وبما </w:t>
            </w:r>
            <w:r w:rsidR="00CB59D8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ن مهلة تقديم العروض تنتهي بتاريخ </w:t>
            </w:r>
            <w:r w:rsidR="00CB59D8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02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/</w:t>
            </w:r>
            <w:r w:rsidR="00CB59D8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11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/2023 الساعة 12:00 ،</w:t>
            </w:r>
          </w:p>
          <w:p w:rsidR="00D20FB7" w:rsidRPr="00AB4123" w:rsidRDefault="00956969" w:rsidP="001C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ولإتاحة فرصة مشاركة العديد من </w:t>
            </w:r>
            <w:r w:rsidR="001C5A1E"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العارضين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بهدف تحقيق مبدأ المنافسة،</w:t>
            </w:r>
          </w:p>
          <w:p w:rsidR="00155B63" w:rsidRPr="00AB4123" w:rsidRDefault="0095696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العام،</w:t>
            </w:r>
          </w:p>
          <w:p w:rsidR="00D20FB7" w:rsidRPr="00AB4123" w:rsidRDefault="00155B63" w:rsidP="00CB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  <w:lang w:bidi="ar-LB"/>
              </w:rPr>
            </w:pPr>
            <w:r w:rsidRPr="00AB4123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يُمدد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موعد النهائي لتقديم العروض لغاية تاريخ </w:t>
            </w:r>
            <w:r w:rsidR="00CB59D8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08</w:t>
            </w:r>
            <w:r w:rsidR="00240127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B59D8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11/2023 الساعة 12:00 ظهراً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، على أن تُعقد جلسة فض العروض بذات التاريخ عند الساعة </w:t>
            </w:r>
            <w:r w:rsidR="00C041A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12:30</w:t>
            </w:r>
            <w:r w:rsidR="00C041AE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C041A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بعد الظهر.</w:t>
            </w:r>
          </w:p>
          <w:p w:rsidR="00155B63" w:rsidRPr="00AB4123" w:rsidRDefault="00155B63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>ينشر هذا القرار على المنصة الإلكترونية المركزية لدى هيئة الشراء العام.</w:t>
            </w:r>
          </w:p>
        </w:tc>
      </w:tr>
      <w:tr w:rsidR="00476107" w:rsidRPr="00AB4123" w:rsidTr="008E161A">
        <w:trPr>
          <w:trHeight w:val="2087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107" w:rsidRPr="00AB4123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right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476107" w:rsidRPr="00AB4123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2EFD" w:rsidRDefault="00C62EFD"/>
          <w:tbl>
            <w:tblPr>
              <w:bidiVisual/>
              <w:tblW w:w="3230" w:type="dxa"/>
              <w:jc w:val="righ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/>
            </w:tblPr>
            <w:tblGrid>
              <w:gridCol w:w="3230"/>
            </w:tblGrid>
            <w:tr w:rsidR="008E161A" w:rsidTr="00036492">
              <w:trPr>
                <w:trHeight w:val="87"/>
                <w:jc w:val="right"/>
              </w:trPr>
              <w:tc>
                <w:tcPr>
                  <w:tcW w:w="3230" w:type="dxa"/>
                </w:tcPr>
                <w:p w:rsidR="008E161A" w:rsidRPr="008E161A" w:rsidRDefault="008E161A" w:rsidP="00CB59D8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8E161A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التاريخ </w:t>
                  </w:r>
                  <w:bookmarkStart w:id="0" w:name="_GoBack"/>
                  <w:bookmarkEnd w:id="0"/>
                  <w:r w:rsidR="00CB59D8"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</w:rPr>
                    <w:t>03</w:t>
                  </w:r>
                  <w:r w:rsidR="00C041AE"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</w:rPr>
                    <w:t>/</w:t>
                  </w:r>
                  <w:r w:rsidR="00CB59D8"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</w:rPr>
                    <w:t>11</w:t>
                  </w:r>
                  <w:r w:rsidR="00C041AE"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</w:rPr>
                    <w:t>/2023</w:t>
                  </w:r>
                  <w:r w:rsidRPr="008E161A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8E161A" w:rsidTr="00036492">
              <w:trPr>
                <w:trHeight w:val="25"/>
                <w:jc w:val="right"/>
              </w:trPr>
              <w:tc>
                <w:tcPr>
                  <w:tcW w:w="3230" w:type="dxa"/>
                </w:tcPr>
                <w:p w:rsidR="008E161A" w:rsidRDefault="00C041AE" w:rsidP="008E161A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</w:rPr>
                    <w:t>الرئيس المدير العام بالتكليف</w:t>
                  </w:r>
                </w:p>
                <w:p w:rsidR="00C62EFD" w:rsidRDefault="00C62EFD" w:rsidP="008E161A">
                  <w:pPr>
                    <w:jc w:val="center"/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</w:rPr>
                  </w:pPr>
                </w:p>
                <w:p w:rsidR="00C041AE" w:rsidRPr="008E161A" w:rsidRDefault="00C041AE" w:rsidP="008E161A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</w:rPr>
                    <w:t>عمر عبد الكريم عيتاني</w:t>
                  </w:r>
                </w:p>
              </w:tc>
            </w:tr>
          </w:tbl>
          <w:p w:rsidR="00476107" w:rsidRPr="008E161A" w:rsidRDefault="00476107" w:rsidP="008E161A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:rsidR="00D20FB7" w:rsidRPr="00AB4123" w:rsidRDefault="00D20FB7" w:rsidP="00CF09EC">
      <w:pPr>
        <w:spacing w:line="276" w:lineRule="auto"/>
        <w:rPr>
          <w:rFonts w:ascii="Simplified Arabic" w:eastAsia="Simplified Arabic" w:hAnsi="Simplified Arabic" w:cs="Simplified Arabic"/>
          <w:sz w:val="2"/>
          <w:szCs w:val="2"/>
        </w:rPr>
      </w:pPr>
    </w:p>
    <w:sectPr w:rsidR="00D20FB7" w:rsidRPr="00AB4123" w:rsidSect="00FA5614">
      <w:pgSz w:w="11907" w:h="16839" w:code="9"/>
      <w:pgMar w:top="720" w:right="720" w:bottom="720" w:left="720" w:header="561" w:footer="0" w:gutter="0"/>
      <w:pgNumType w:start="1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5187"/>
    <w:multiLevelType w:val="multilevel"/>
    <w:tmpl w:val="F2FC3C7C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FC94D7E"/>
    <w:multiLevelType w:val="hybridMultilevel"/>
    <w:tmpl w:val="60D89DA4"/>
    <w:lvl w:ilvl="0" w:tplc="51742846">
      <w:numFmt w:val="bullet"/>
      <w:lvlText w:val="-"/>
      <w:lvlJc w:val="left"/>
      <w:pPr>
        <w:ind w:left="358" w:hanging="360"/>
      </w:pPr>
      <w:rPr>
        <w:rFonts w:ascii="Simplified Arabic" w:eastAsia="Simplified Arabic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>
    <w:nsid w:val="681E1D6B"/>
    <w:multiLevelType w:val="hybridMultilevel"/>
    <w:tmpl w:val="37F04256"/>
    <w:lvl w:ilvl="0" w:tplc="C6C281B4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00"/>
  <w:displayHorizontalDrawingGridEvery w:val="2"/>
  <w:characterSpacingControl w:val="doNotCompress"/>
  <w:compat/>
  <w:rsids>
    <w:rsidRoot w:val="00D20FB7"/>
    <w:rsid w:val="0001140B"/>
    <w:rsid w:val="000373A5"/>
    <w:rsid w:val="00047D7C"/>
    <w:rsid w:val="00155B63"/>
    <w:rsid w:val="001C5A1E"/>
    <w:rsid w:val="00240127"/>
    <w:rsid w:val="00353453"/>
    <w:rsid w:val="0045611B"/>
    <w:rsid w:val="00476107"/>
    <w:rsid w:val="004B209C"/>
    <w:rsid w:val="00526B34"/>
    <w:rsid w:val="006216A1"/>
    <w:rsid w:val="00783CB3"/>
    <w:rsid w:val="008A187C"/>
    <w:rsid w:val="008E161A"/>
    <w:rsid w:val="00956969"/>
    <w:rsid w:val="00A2207F"/>
    <w:rsid w:val="00AB4123"/>
    <w:rsid w:val="00B65391"/>
    <w:rsid w:val="00C041AE"/>
    <w:rsid w:val="00C62EFD"/>
    <w:rsid w:val="00C75A31"/>
    <w:rsid w:val="00CB59D8"/>
    <w:rsid w:val="00CF09EC"/>
    <w:rsid w:val="00D20FB7"/>
    <w:rsid w:val="00D4036A"/>
    <w:rsid w:val="00D77D1C"/>
    <w:rsid w:val="00E9773A"/>
    <w:rsid w:val="00F6071F"/>
    <w:rsid w:val="00FA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7F"/>
  </w:style>
  <w:style w:type="paragraph" w:styleId="Heading1">
    <w:name w:val="heading 1"/>
    <w:basedOn w:val="Normal"/>
    <w:next w:val="Normal"/>
    <w:uiPriority w:val="9"/>
    <w:qFormat/>
    <w:rsid w:val="00A220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220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220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220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220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2207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2207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A220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207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F09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1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</dc:creator>
  <cp:lastModifiedBy>Port</cp:lastModifiedBy>
  <cp:revision>10</cp:revision>
  <cp:lastPrinted>2023-11-03T08:05:00Z</cp:lastPrinted>
  <dcterms:created xsi:type="dcterms:W3CDTF">2023-10-19T21:49:00Z</dcterms:created>
  <dcterms:modified xsi:type="dcterms:W3CDTF">2023-11-03T08:11:00Z</dcterms:modified>
</cp:coreProperties>
</file>