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704795">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F66327">
              <w:rPr>
                <w:rFonts w:ascii="Simplified Arabic" w:eastAsia="Times New Roman" w:hAnsi="Simplified Arabic" w:cs="Simplified Arabic"/>
                <w:b/>
                <w:bCs/>
                <w:color w:val="000000"/>
                <w:sz w:val="28"/>
                <w:szCs w:val="28"/>
              </w:rPr>
              <w:t>002/GD/2023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B522D4" w:rsidRPr="00824A9B" w:rsidRDefault="00AD4475"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824A9B"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r w:rsidRPr="00AD4475">
              <w:rPr>
                <w:rFonts w:ascii="Calibri Light" w:eastAsia="Times New Roman" w:hAnsi="Calibri Light" w:cs="Calibri Light"/>
                <w:color w:val="000000"/>
                <w:sz w:val="20"/>
                <w:szCs w:val="20"/>
                <w:rtl/>
              </w:rPr>
              <w:br/>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335100"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sidR="00335100">
              <w:rPr>
                <w:rFonts w:ascii="Calibri Light" w:eastAsia="Times New Roman" w:hAnsi="Calibri Light" w:cs="Calibri Light"/>
                <w:color w:val="000000"/>
                <w:sz w:val="20"/>
                <w:szCs w:val="20"/>
                <w:rtl/>
              </w:rPr>
              <w:t>ا عن الأضرار التي تلحق بالإدارة</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A0693F">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55E40"/>
    <w:rsid w:val="001D50E1"/>
    <w:rsid w:val="00335100"/>
    <w:rsid w:val="00340D91"/>
    <w:rsid w:val="00480541"/>
    <w:rsid w:val="004A3DAD"/>
    <w:rsid w:val="00606FEF"/>
    <w:rsid w:val="006434B7"/>
    <w:rsid w:val="00704795"/>
    <w:rsid w:val="00824A9B"/>
    <w:rsid w:val="008A749F"/>
    <w:rsid w:val="00A0693F"/>
    <w:rsid w:val="00AD4475"/>
    <w:rsid w:val="00B522D4"/>
    <w:rsid w:val="00EF2C86"/>
    <w:rsid w:val="00F66327"/>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5</cp:revision>
  <dcterms:created xsi:type="dcterms:W3CDTF">2022-12-20T07:51:00Z</dcterms:created>
  <dcterms:modified xsi:type="dcterms:W3CDTF">2023-03-07T07:16:00Z</dcterms:modified>
</cp:coreProperties>
</file>