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8D4ACB" w:rsidTr="00CA0197">
        <w:tc>
          <w:tcPr>
            <w:tcW w:w="2886" w:type="dxa"/>
          </w:tcPr>
          <w:p w:rsidR="007D3127" w:rsidRPr="008D4ACB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8D4ACB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8D4ACB" w:rsidRDefault="00EE2F4C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8D4ACB"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CA0197" w:rsidRPr="008D4ACB" w:rsidRDefault="00CA0197" w:rsidP="008D4ACB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8D4ACB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8D4ACB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8D4ACB" w:rsidRPr="008D4ACB">
        <w:rPr>
          <w:rFonts w:ascii="Simplified Arabic" w:eastAsia="Simplified Arabic" w:hAnsi="Simplified Arabic" w:cs="Simplified Arabic"/>
          <w:b/>
          <w:sz w:val="28"/>
          <w:szCs w:val="28"/>
        </w:rPr>
        <w:t>2966/</w:t>
      </w:r>
      <w:r w:rsidR="00990A72" w:rsidRPr="008D4ACB">
        <w:rPr>
          <w:rFonts w:ascii="Simplified Arabic" w:eastAsia="Simplified Arabic" w:hAnsi="Simplified Arabic" w:cs="Simplified Arabic"/>
          <w:b/>
          <w:sz w:val="28"/>
          <w:szCs w:val="28"/>
        </w:rPr>
        <w:t>1/M</w:t>
      </w:r>
      <w:r w:rsidR="008D4ACB" w:rsidRPr="008D4ACB">
        <w:rPr>
          <w:rFonts w:ascii="Simplified Arabic" w:eastAsia="Simplified Arabic" w:hAnsi="Simplified Arabic" w:cs="Simplified Arabic"/>
          <w:b/>
          <w:sz w:val="28"/>
          <w:szCs w:val="28"/>
        </w:rPr>
        <w:t>/22</w:t>
      </w:r>
      <w:r w:rsidR="00990A72" w:rsidRPr="008D4ACB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dated </w:t>
      </w:r>
      <w:r w:rsidR="008D4ACB" w:rsidRPr="008D4ACB">
        <w:rPr>
          <w:rFonts w:ascii="Simplified Arabic" w:eastAsia="Simplified Arabic" w:hAnsi="Simplified Arabic" w:cs="Simplified Arabic"/>
          <w:b/>
          <w:sz w:val="28"/>
          <w:szCs w:val="28"/>
        </w:rPr>
        <w:t>2</w:t>
      </w:r>
      <w:r w:rsidR="00990A72" w:rsidRPr="008D4ACB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9 </w:t>
      </w:r>
      <w:r w:rsidR="008D4ACB" w:rsidRPr="008D4ACB">
        <w:rPr>
          <w:rFonts w:ascii="Simplified Arabic" w:eastAsia="Simplified Arabic" w:hAnsi="Simplified Arabic" w:cs="Simplified Arabic"/>
          <w:b/>
          <w:sz w:val="28"/>
          <w:szCs w:val="28"/>
        </w:rPr>
        <w:t>Jul</w:t>
      </w:r>
      <w:r w:rsidR="00990A72" w:rsidRPr="008D4ACB">
        <w:rPr>
          <w:rFonts w:ascii="Simplified Arabic" w:eastAsia="Simplified Arabic" w:hAnsi="Simplified Arabic" w:cs="Simplified Arabic"/>
          <w:b/>
          <w:sz w:val="28"/>
          <w:szCs w:val="28"/>
        </w:rPr>
        <w:t>y 2024</w:t>
      </w:r>
    </w:p>
    <w:bookmarkEnd w:id="0"/>
    <w:p w:rsidR="007D3127" w:rsidRPr="008D4ACB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8D4ACB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49611B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8D4ACB">
        <w:rPr>
          <w:b/>
          <w:bCs/>
          <w:sz w:val="32"/>
          <w:szCs w:val="32"/>
          <w:rtl/>
        </w:rPr>
        <w:t xml:space="preserve"> </w:t>
      </w:r>
      <w:r w:rsidR="00A62181" w:rsidRPr="008D4ACB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49611B" w:rsidRPr="008D4ACB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8D4ACB" w:rsidRDefault="00E34ED2" w:rsidP="008D4AC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4ACB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8D4ACB">
              <w:rPr>
                <w:sz w:val="28"/>
                <w:szCs w:val="28"/>
              </w:rPr>
              <w:t xml:space="preserve">: </w:t>
            </w:r>
            <w:r w:rsidR="0014542B" w:rsidRPr="008D4AC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8D4ACB">
              <w:rPr>
                <w:b/>
                <w:sz w:val="28"/>
                <w:szCs w:val="28"/>
                <w:rtl/>
              </w:rPr>
              <w:t>(</w:t>
            </w:r>
            <w:r w:rsidR="00EE2F4C" w:rsidRPr="008D4ACB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="00EE2F4C" w:rsidRPr="008D4ACB">
              <w:rPr>
                <w:b/>
                <w:sz w:val="28"/>
                <w:szCs w:val="28"/>
                <w:rtl/>
              </w:rPr>
              <w:t xml:space="preserve"> </w:t>
            </w:r>
            <w:r w:rsidR="00EE2F4C" w:rsidRPr="008D4ACB">
              <w:rPr>
                <w:b/>
                <w:sz w:val="28"/>
                <w:szCs w:val="28"/>
              </w:rPr>
              <w:t>R</w:t>
            </w:r>
            <w:r w:rsidR="008D4ACB" w:rsidRPr="008D4ACB">
              <w:rPr>
                <w:b/>
                <w:sz w:val="28"/>
                <w:szCs w:val="28"/>
              </w:rPr>
              <w:t xml:space="preserve">oaming Enablers </w:t>
            </w:r>
            <w:r w:rsidR="00EE2F4C" w:rsidRPr="008D4ACB">
              <w:rPr>
                <w:b/>
                <w:sz w:val="28"/>
                <w:szCs w:val="28"/>
              </w:rPr>
              <w:t>RFP</w:t>
            </w:r>
            <w:r w:rsidRPr="008D4AC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290D9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4ACB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8D4ACB">
              <w:rPr>
                <w:sz w:val="28"/>
                <w:szCs w:val="28"/>
              </w:rPr>
              <w:t xml:space="preserve">: </w:t>
            </w:r>
            <w:r w:rsidR="0014542B" w:rsidRPr="008D4AC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8D4ACB" w:rsidRPr="008D4ACB">
              <w:rPr>
                <w:sz w:val="28"/>
                <w:szCs w:val="28"/>
              </w:rPr>
              <w:t>1263/2023</w:t>
            </w:r>
            <w:r w:rsidR="0014542B" w:rsidRPr="008D4ACB">
              <w:rPr>
                <w:sz w:val="28"/>
                <w:szCs w:val="28"/>
                <w:rtl/>
              </w:rPr>
              <w:t>) تاريخ (</w:t>
            </w:r>
            <w:r w:rsidR="00290D9D" w:rsidRPr="008D4ACB">
              <w:rPr>
                <w:sz w:val="28"/>
                <w:szCs w:val="28"/>
              </w:rPr>
              <w:t>9 November 2023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503E69" w:rsidRDefault="00EE2F4C" w:rsidP="0041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63B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 إلغاء التلزيم سندًا لأحكام </w:t>
            </w:r>
            <w:r w:rsidR="00C669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المادة 25</w:t>
            </w:r>
            <w:r w:rsidR="00503E6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03E69" w:rsidRPr="00503E69">
              <w:rPr>
                <w:color w:val="000000"/>
                <w:sz w:val="28"/>
                <w:szCs w:val="28"/>
                <w:rtl/>
              </w:rPr>
              <w:t>أ</w:t>
            </w:r>
            <w:r w:rsidR="00C669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من قانون </w:t>
            </w:r>
            <w:r w:rsidR="00C6695A" w:rsidRPr="00E468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الشراء العام</w:t>
            </w:r>
            <w:r w:rsidR="00503E69" w:rsidRPr="00503E69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503E69" w:rsidRPr="00503E69">
              <w:rPr>
                <w:color w:val="000000"/>
                <w:sz w:val="28"/>
                <w:szCs w:val="28"/>
                <w:rtl/>
              </w:rPr>
              <w:t>عندما تجد الجهة الشارية ضرورة إحداث تغييرات جوهرية غير متوقَّعة على ملفات التلزيم بعد الإعلان</w:t>
            </w:r>
          </w:p>
          <w:p w:rsidR="00C425FE" w:rsidRDefault="00C425FE" w:rsidP="00C425F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>
              <w:rPr>
                <w:color w:val="000000"/>
                <w:sz w:val="28"/>
                <w:szCs w:val="28"/>
              </w:rPr>
              <w:t>19 December 2023</w:t>
            </w:r>
            <w:r w:rsidRPr="00E36F5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لجنة التلزيم المشكّلة بموجب قرار(</w:t>
            </w:r>
            <w:r>
              <w:rPr>
                <w:color w:val="000000"/>
                <w:sz w:val="28"/>
                <w:szCs w:val="28"/>
              </w:rPr>
              <w:t>2966/1/M dated 04 September 2023</w:t>
            </w:r>
            <w:r>
              <w:rPr>
                <w:color w:val="000000"/>
                <w:sz w:val="28"/>
                <w:szCs w:val="28"/>
                <w:rtl/>
              </w:rPr>
              <w:t xml:space="preserve">)؛ </w:t>
            </w:r>
          </w:p>
          <w:p w:rsidR="00626AAC" w:rsidRDefault="00C425FE" w:rsidP="00626A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استلم</w:t>
            </w:r>
            <w:r w:rsidRPr="00E36F54">
              <w:rPr>
                <w:color w:val="000000"/>
                <w:sz w:val="28"/>
                <w:szCs w:val="28"/>
                <w:rtl/>
              </w:rPr>
              <w:t>ت لجنة التلزيم الملف مع كامل محتوياته واطلعت على محضر العروض، وتبين أنه تقدم لهذا التلزيم (</w:t>
            </w:r>
            <w:r>
              <w:rPr>
                <w:color w:val="000000"/>
                <w:sz w:val="28"/>
                <w:szCs w:val="28"/>
              </w:rPr>
              <w:t>6</w:t>
            </w:r>
            <w:r w:rsidRPr="00E36F54">
              <w:rPr>
                <w:color w:val="000000"/>
                <w:sz w:val="28"/>
                <w:szCs w:val="28"/>
              </w:rPr>
              <w:t xml:space="preserve"> Offers</w:t>
            </w:r>
            <w:r w:rsidRPr="00E36F54">
              <w:rPr>
                <w:color w:val="000000"/>
                <w:sz w:val="28"/>
                <w:szCs w:val="28"/>
                <w:rtl/>
              </w:rPr>
              <w:t>).</w:t>
            </w:r>
            <w:r w:rsidR="00626AAC">
              <w:rPr>
                <w:color w:val="000000"/>
                <w:sz w:val="28"/>
                <w:szCs w:val="28"/>
              </w:rPr>
              <w:t xml:space="preserve"> </w:t>
            </w:r>
          </w:p>
          <w:p w:rsidR="00626AAC" w:rsidRDefault="00626AAC" w:rsidP="00626A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26AAC">
              <w:rPr>
                <w:color w:val="000000"/>
                <w:sz w:val="28"/>
                <w:szCs w:val="28"/>
                <w:rtl/>
              </w:rPr>
              <w:t>قامت لجنة التلزيم بتدقيق مستندات الغلاف الأول لكل عارض على حدة، من الناحية (الإدارية/الفنية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)</w:t>
            </w:r>
            <w:r w:rsidRPr="00626AAC">
              <w:rPr>
                <w:color w:val="000000"/>
                <w:sz w:val="28"/>
                <w:szCs w:val="28"/>
                <w:rtl/>
              </w:rPr>
              <w:t>، بقيت غلافات الأسعار مقفلة، واعيد كامل الملف للإدارة لإجراء المقتضى القانوني المناسب.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26AAC" w:rsidRDefault="00C425FE" w:rsidP="00F73D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فض العروض</w:t>
            </w:r>
            <w:r w:rsidR="00626AA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626AAC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التقنية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واطّلاع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>
              <w:rPr>
                <w:b/>
                <w:color w:val="000000"/>
                <w:sz w:val="28"/>
                <w:szCs w:val="28"/>
              </w:rPr>
              <w:t>MIC2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على ملف التلزيم</w:t>
            </w:r>
            <w:r w:rsidR="00F73D17">
              <w:rPr>
                <w:b/>
                <w:color w:val="000000"/>
                <w:sz w:val="28"/>
                <w:szCs w:val="28"/>
              </w:rPr>
              <w:t xml:space="preserve"> .</w:t>
            </w:r>
            <w:r w:rsidR="00F73D17">
              <w:rPr>
                <w:rFonts w:hint="cs"/>
                <w:b/>
                <w:color w:val="000000"/>
                <w:sz w:val="28"/>
                <w:szCs w:val="28"/>
                <w:rtl/>
              </w:rPr>
              <w:t>ان</w:t>
            </w:r>
            <w:r w:rsidR="00F73D17" w:rsidRPr="00F73D17">
              <w:rPr>
                <w:b/>
                <w:color w:val="000000"/>
                <w:sz w:val="28"/>
                <w:szCs w:val="28"/>
                <w:rtl/>
              </w:rPr>
              <w:t xml:space="preserve"> دراسة دفتر الشروط وتقديرها تطلب مدة زمنية طويلة تجاوزت صلاحيات العروض مما بين لنا ضرورة</w:t>
            </w:r>
            <w:r w:rsidR="00F73D17" w:rsidRPr="00503E69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F73D17" w:rsidRPr="00503E69">
              <w:rPr>
                <w:color w:val="000000"/>
                <w:sz w:val="28"/>
                <w:szCs w:val="28"/>
                <w:rtl/>
              </w:rPr>
              <w:t>إحداث تغييرات جوهرية غير متوقَّعة على ملفات التلزيم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وعملًا بأحكام الفقرة (</w:t>
            </w:r>
            <w:r w:rsidRPr="00503E69">
              <w:rPr>
                <w:color w:val="000000"/>
                <w:sz w:val="28"/>
                <w:szCs w:val="28"/>
                <w:rtl/>
              </w:rPr>
              <w:t>أ</w:t>
            </w:r>
            <w:r w:rsidRPr="00AC21DA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من المادة 25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من قانون الشراء العام، قررت إلغاء التلزيم</w:t>
            </w:r>
            <w:r w:rsidR="00626AA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626AAC">
              <w:rPr>
                <w:rFonts w:hint="cs"/>
                <w:b/>
                <w:color w:val="000000"/>
                <w:sz w:val="28"/>
                <w:szCs w:val="28"/>
                <w:rtl/>
              </w:rPr>
              <w:t>واعادة العروض والاقتراحات التي لم تفتح الى العارضين، كما تم تحرير الضمانات المقدمة.</w:t>
            </w:r>
            <w:r w:rsidR="00626AAC">
              <w:rPr>
                <w:color w:val="000000"/>
                <w:sz w:val="28"/>
                <w:szCs w:val="28"/>
              </w:rPr>
              <w:t xml:space="preserve"> </w:t>
            </w:r>
          </w:p>
          <w:p w:rsidR="00E13F61" w:rsidRDefault="00E34ED2" w:rsidP="00E13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</w:t>
            </w:r>
            <w:bookmarkStart w:id="1" w:name="_GoBack"/>
            <w:bookmarkEnd w:id="1"/>
            <w:r>
              <w:rPr>
                <w:color w:val="000000"/>
                <w:sz w:val="28"/>
                <w:szCs w:val="28"/>
                <w:rtl/>
              </w:rPr>
              <w:t>يئة الشراء العام.</w:t>
            </w:r>
          </w:p>
          <w:p w:rsidR="007D3127" w:rsidRPr="00E13F61" w:rsidRDefault="007D3127" w:rsidP="00E13F61">
            <w:pPr>
              <w:rPr>
                <w:sz w:val="28"/>
                <w:szCs w:val="28"/>
              </w:rPr>
            </w:pP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50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5"/>
      </w:tblGrid>
      <w:tr w:rsidR="00EE42DE" w:rsidTr="00EE42DE">
        <w:trPr>
          <w:trHeight w:val="87"/>
          <w:jc w:val="right"/>
        </w:trPr>
        <w:tc>
          <w:tcPr>
            <w:tcW w:w="4505" w:type="dxa"/>
          </w:tcPr>
          <w:p w:rsidR="00EE42DE" w:rsidRPr="008A382F" w:rsidRDefault="00503E69" w:rsidP="00047197">
            <w:pPr>
              <w:tabs>
                <w:tab w:val="right" w:pos="300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047197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August 2024</w:t>
            </w:r>
            <w:r w:rsidR="00EE42DE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E42DE" w:rsidTr="00EE42DE">
        <w:trPr>
          <w:trHeight w:val="765"/>
          <w:jc w:val="right"/>
        </w:trPr>
        <w:tc>
          <w:tcPr>
            <w:tcW w:w="4505" w:type="dxa"/>
          </w:tcPr>
          <w:p w:rsidR="00EE42DE" w:rsidRDefault="00EE42DE" w:rsidP="00EE42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EE42DE" w:rsidRPr="008A382F" w:rsidRDefault="00EE42DE" w:rsidP="00EE42DE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47197"/>
    <w:rsid w:val="00066BE3"/>
    <w:rsid w:val="000B11F0"/>
    <w:rsid w:val="0014542B"/>
    <w:rsid w:val="001C58C0"/>
    <w:rsid w:val="002131F9"/>
    <w:rsid w:val="0022705D"/>
    <w:rsid w:val="00290D9D"/>
    <w:rsid w:val="003C68DD"/>
    <w:rsid w:val="003F2309"/>
    <w:rsid w:val="004136E7"/>
    <w:rsid w:val="00463BC3"/>
    <w:rsid w:val="0049611B"/>
    <w:rsid w:val="00503E69"/>
    <w:rsid w:val="00626AAC"/>
    <w:rsid w:val="00665642"/>
    <w:rsid w:val="007B26FC"/>
    <w:rsid w:val="007D3127"/>
    <w:rsid w:val="007E2BDD"/>
    <w:rsid w:val="008A13C0"/>
    <w:rsid w:val="008A382F"/>
    <w:rsid w:val="008D4ACB"/>
    <w:rsid w:val="0097004A"/>
    <w:rsid w:val="00990A72"/>
    <w:rsid w:val="00A62181"/>
    <w:rsid w:val="00B33DB3"/>
    <w:rsid w:val="00C335E2"/>
    <w:rsid w:val="00C425FE"/>
    <w:rsid w:val="00C6695A"/>
    <w:rsid w:val="00CA0197"/>
    <w:rsid w:val="00D3443F"/>
    <w:rsid w:val="00D37EE1"/>
    <w:rsid w:val="00D61CE5"/>
    <w:rsid w:val="00D61E80"/>
    <w:rsid w:val="00D6791A"/>
    <w:rsid w:val="00E13F61"/>
    <w:rsid w:val="00E34ED2"/>
    <w:rsid w:val="00E4684F"/>
    <w:rsid w:val="00EE2F4C"/>
    <w:rsid w:val="00EE42DE"/>
    <w:rsid w:val="00F345CF"/>
    <w:rsid w:val="00F646C8"/>
    <w:rsid w:val="00F73D17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7CFB9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IBRAHIM</dc:creator>
  <cp:lastModifiedBy>Rony Ghaname</cp:lastModifiedBy>
  <cp:revision>6</cp:revision>
  <dcterms:created xsi:type="dcterms:W3CDTF">2024-08-05T08:10:00Z</dcterms:created>
  <dcterms:modified xsi:type="dcterms:W3CDTF">2024-08-06T06:41:00Z</dcterms:modified>
</cp:coreProperties>
</file>