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BF8697" w:rsidR="00B235FD" w:rsidRDefault="00BE7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61CED36" w:rsidR="00B235FD" w:rsidRDefault="00BE7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أوجيرو الرئيسي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مقابل المدينة الرياضية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E9B4E76" w:rsidR="00B235FD" w:rsidRDefault="00F526EB" w:rsidP="00BE7C6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758E65B" w:rsidR="00B235FD" w:rsidRDefault="00F526EB" w:rsidP="00346B2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F703F">
              <w:rPr>
                <w:rFonts w:hint="cs"/>
                <w:color w:val="000000"/>
                <w:sz w:val="24"/>
                <w:szCs w:val="24"/>
                <w:rtl/>
              </w:rPr>
              <w:t xml:space="preserve">توريد </w:t>
            </w:r>
            <w:r w:rsidRPr="000F703F">
              <w:rPr>
                <w:color w:val="000000"/>
                <w:sz w:val="24"/>
                <w:szCs w:val="24"/>
              </w:rPr>
              <w:t>Fiber Fusion Splicer, Electrodes and OTDR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لزوم هيئة أوجيرو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9A0E12E" w:rsidR="00B235FD" w:rsidRPr="008D3049" w:rsidRDefault="00F526EB" w:rsidP="00C064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1D57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، ودفتر الشروط الخاصة العائد لهذه المناقصة. وتشمل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توريد </w:t>
            </w:r>
            <w:r w:rsidRPr="000F703F">
              <w:rPr>
                <w:color w:val="000000"/>
                <w:sz w:val="24"/>
                <w:szCs w:val="24"/>
              </w:rPr>
              <w:t>Fiber Fusion Splicer, Electrodes and OTDR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لزوم هيئة أوجيرو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66DC433" w:rsidR="00B235FD" w:rsidRDefault="00BE7C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C0CB4D7" w:rsidR="00B235FD" w:rsidRDefault="00CA7C6C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AFCAD3B" w:rsidR="00B235FD" w:rsidRDefault="0039170B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CB1A51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6167E21" w:rsidR="00A049F7" w:rsidRDefault="00A049F7" w:rsidP="00BE7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471DEFB" w:rsidR="00B235FD" w:rsidRDefault="00F526E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/100/$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85BFE0C" w:rsidR="00B235FD" w:rsidRDefault="00CA7C6C" w:rsidP="00BE7C69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E7C69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1BE752E" w:rsidR="00B235FD" w:rsidRDefault="00BE7C69" w:rsidP="00C064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والفنية المطلوب من العارض تقديمها + لائحة </w:t>
            </w:r>
            <w:r w:rsidR="00C06431">
              <w:rPr>
                <w:rFonts w:hint="cs"/>
                <w:color w:val="000000"/>
                <w:sz w:val="24"/>
                <w:szCs w:val="24"/>
                <w:rtl/>
              </w:rPr>
              <w:t>الكميات والموصفات الفنية + لائحة مطابقة المواصفات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F0FEE47" w:rsidR="00120426" w:rsidRDefault="00C06431" w:rsidP="00C064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FA34B2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FA34B2">
              <w:rPr>
                <w:rFonts w:hint="cs"/>
                <w:color w:val="000000"/>
                <w:sz w:val="24"/>
                <w:szCs w:val="24"/>
                <w:rtl/>
              </w:rPr>
              <w:t xml:space="preserve">/2024 </w:t>
            </w:r>
            <w:r w:rsidR="009563B1">
              <w:rPr>
                <w:rFonts w:hint="cs"/>
                <w:color w:val="000000"/>
                <w:sz w:val="24"/>
                <w:szCs w:val="24"/>
                <w:rtl/>
              </w:rPr>
              <w:t>الساعة 12:30 ظهراً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6C4BFBD" w:rsidR="00120426" w:rsidRDefault="00C06431" w:rsidP="00C064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28/03/2024</w:t>
            </w:r>
            <w:r w:rsidR="009563B1">
              <w:rPr>
                <w:rFonts w:hint="cs"/>
                <w:color w:val="000000"/>
                <w:sz w:val="24"/>
                <w:szCs w:val="24"/>
                <w:rtl/>
              </w:rPr>
              <w:t>الساعة 12:00 ظهراً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741D4172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4B025FD" w:rsidR="00120426" w:rsidRDefault="00FA34B2" w:rsidP="00C064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C06431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9563B1">
              <w:rPr>
                <w:rFonts w:hint="cs"/>
                <w:color w:val="000000"/>
                <w:sz w:val="24"/>
                <w:szCs w:val="24"/>
                <w:rtl/>
              </w:rPr>
              <w:t>/03/2024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0A5149AE" w:rsidR="00120426" w:rsidRDefault="00FA34B2" w:rsidP="00C064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06431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9563B1">
              <w:rPr>
                <w:rFonts w:hint="cs"/>
                <w:color w:val="000000"/>
                <w:sz w:val="24"/>
                <w:szCs w:val="24"/>
                <w:rtl/>
              </w:rPr>
              <w:t>/03/2024</w:t>
            </w:r>
            <w:bookmarkStart w:id="0" w:name="_GoBack"/>
            <w:bookmarkEnd w:id="0"/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ED9ADB" w:rsidR="00120426" w:rsidRDefault="00BE7C69" w:rsidP="00BE7C6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يوماً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39E19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AA2664D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122210A" w:rsidR="00120426" w:rsidRDefault="00BE7C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09FE658" w:rsidR="00B235FD" w:rsidRDefault="00BF6956" w:rsidP="00EF56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/1000/$ (فقط ألف دولار أميركي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7777777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7162F1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tbl>
            <w:tblPr>
              <w:bidiVisual/>
              <w:tblW w:w="11347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nil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47"/>
            </w:tblGrid>
            <w:tr w:rsidR="007162F1" w14:paraId="12E32C3D" w14:textId="77777777" w:rsidTr="00E22426">
              <w:trPr>
                <w:trHeight w:val="683"/>
                <w:jc w:val="right"/>
              </w:trPr>
              <w:tc>
                <w:tcPr>
                  <w:tcW w:w="11347" w:type="dxa"/>
                  <w:tcBorders>
                    <w:top w:val="single" w:sz="4" w:space="0" w:color="000000"/>
                    <w:bottom w:val="nil"/>
                  </w:tcBorders>
                  <w:vAlign w:val="center"/>
                </w:tcPr>
                <w:p w14:paraId="0DB1B45B" w14:textId="77777777" w:rsidR="007162F1" w:rsidRDefault="007162F1" w:rsidP="007162F1">
                  <w:pPr>
                    <w:ind w:left="211" w:firstLine="0"/>
                    <w:jc w:val="lef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 ل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مزيد من المعلومات يمكنكم في أي وقت مراجعة وحدة الشراء العام في الجهة الشارية عبر التواصل مع 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</w:rPr>
                    <w:t xml:space="preserve">قطاع المناقصات والعقود في هيئة اوجيرو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على الرقم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01/826840</w:t>
                  </w:r>
                  <w:r>
                    <w:rPr>
                      <w:rFonts w:ascii="Arial" w:eastAsia="Arial" w:hAnsi="Arial" w:cs="Arial" w:hint="cs"/>
                      <w:color w:val="000000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أو عبر البريد </w:t>
                  </w:r>
                  <w:hyperlink r:id="rId6" w:history="1">
                    <w:r w:rsidRPr="008E56E1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  <w:u w:val="none"/>
                        <w:rtl/>
                      </w:rPr>
                      <w:t>ا</w:t>
                    </w:r>
                    <w:r w:rsidRPr="008E56E1">
                      <w:rPr>
                        <w:rStyle w:val="Hyperlink"/>
                        <w:rFonts w:ascii="Arial" w:eastAsia="Arial" w:hAnsi="Arial" w:cs="Arial"/>
                        <w:color w:val="auto"/>
                        <w:sz w:val="24"/>
                        <w:szCs w:val="24"/>
                        <w:u w:val="none"/>
                        <w:rtl/>
                      </w:rPr>
                      <w:t>لإلكتروني</w:t>
                    </w:r>
                    <w:r w:rsidRPr="00FF4D3E">
                      <w:rPr>
                        <w:rStyle w:val="Hyperlink"/>
                        <w:rFonts w:ascii="Arial" w:eastAsia="Arial" w:hAnsi="Arial" w:cs="Arial"/>
                        <w:sz w:val="24"/>
                        <w:szCs w:val="24"/>
                      </w:rPr>
                      <w:t>malak.yamout@ogero.gov.lb</w:t>
                    </w:r>
                  </w:hyperlink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8200E">
                    <w:rPr>
                      <w:rStyle w:val="Hyperlink"/>
                      <w:rFonts w:ascii="Arial" w:eastAsia="Arial" w:hAnsi="Arial" w:cs="Arial"/>
                      <w:sz w:val="24"/>
                      <w:szCs w:val="24"/>
                    </w:rPr>
                    <w:t>hakkad@ogero.gov.lb</w:t>
                  </w:r>
                  <w:r w:rsidRPr="0078200E">
                    <w:rPr>
                      <w:rStyle w:val="Hyperlink"/>
                      <w:rFonts w:eastAsia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 xml:space="preserve">;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0FFDD8D" w14:textId="7560BA88" w:rsidR="007162F1" w:rsidRDefault="007162F1" w:rsidP="007162F1">
                  <w:pPr>
                    <w:ind w:left="211" w:firstLine="0"/>
                    <w:jc w:val="left"/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>أو عبر المنصة الإلكترونية المركزية لهيئة الشراء العام على الموقع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www.ppa.gov.lb</w:t>
                  </w:r>
                </w:p>
              </w:tc>
            </w:tr>
          </w:tbl>
          <w:p w14:paraId="31825C0F" w14:textId="0B7EF814" w:rsidR="00B235FD" w:rsidRPr="007162F1" w:rsidRDefault="00B235FD" w:rsidP="007162F1">
            <w:pPr>
              <w:spacing w:line="360" w:lineRule="auto"/>
              <w:ind w:left="271"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A5B5D" w14:textId="77777777" w:rsidR="00847FC2" w:rsidRDefault="00847FC2">
      <w:pPr>
        <w:spacing w:line="240" w:lineRule="auto"/>
      </w:pPr>
      <w:r>
        <w:separator/>
      </w:r>
    </w:p>
  </w:endnote>
  <w:endnote w:type="continuationSeparator" w:id="0">
    <w:p w14:paraId="7A66333D" w14:textId="77777777" w:rsidR="00847FC2" w:rsidRDefault="0084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6BDAD" w14:textId="77777777" w:rsidR="00847FC2" w:rsidRDefault="00847FC2">
      <w:pPr>
        <w:spacing w:line="240" w:lineRule="auto"/>
      </w:pPr>
      <w:r>
        <w:separator/>
      </w:r>
    </w:p>
  </w:footnote>
  <w:footnote w:type="continuationSeparator" w:id="0">
    <w:p w14:paraId="3D7936CA" w14:textId="77777777" w:rsidR="00847FC2" w:rsidRDefault="0084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46B22"/>
    <w:rsid w:val="003555ED"/>
    <w:rsid w:val="00376DEB"/>
    <w:rsid w:val="0039170B"/>
    <w:rsid w:val="00394738"/>
    <w:rsid w:val="003D35EC"/>
    <w:rsid w:val="003E6A30"/>
    <w:rsid w:val="00421691"/>
    <w:rsid w:val="00461B6C"/>
    <w:rsid w:val="00467BC7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D1338"/>
    <w:rsid w:val="00710D03"/>
    <w:rsid w:val="007162F1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03D0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563B1"/>
    <w:rsid w:val="009672A0"/>
    <w:rsid w:val="00967D45"/>
    <w:rsid w:val="00977899"/>
    <w:rsid w:val="00985382"/>
    <w:rsid w:val="00985C7E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E7C69"/>
    <w:rsid w:val="00BF6956"/>
    <w:rsid w:val="00C06431"/>
    <w:rsid w:val="00C07FFD"/>
    <w:rsid w:val="00C23DB5"/>
    <w:rsid w:val="00C45470"/>
    <w:rsid w:val="00C61511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EF5606"/>
    <w:rsid w:val="00F04DAC"/>
    <w:rsid w:val="00F526EB"/>
    <w:rsid w:val="00F65409"/>
    <w:rsid w:val="00F82397"/>
    <w:rsid w:val="00FA293B"/>
    <w:rsid w:val="00FA34B2"/>
    <w:rsid w:val="00FC5AA9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3917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lak.yamout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Malak Yamout</cp:lastModifiedBy>
  <cp:revision>9</cp:revision>
  <cp:lastPrinted>2024-02-23T07:49:00Z</cp:lastPrinted>
  <dcterms:created xsi:type="dcterms:W3CDTF">2024-03-01T09:57:00Z</dcterms:created>
  <dcterms:modified xsi:type="dcterms:W3CDTF">2024-03-04T09:07:00Z</dcterms:modified>
</cp:coreProperties>
</file>