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4175D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نموذج </w:t>
      </w:r>
      <w:r w:rsidR="007E6B3E"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00391" w:rsidRDefault="000841DE" w:rsidP="00396103">
            <w:pPr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 w:rsidRPr="00397CDE">
              <w:rPr>
                <w:rFonts w:hint="cs"/>
                <w:sz w:val="24"/>
                <w:szCs w:val="24"/>
                <w:rtl/>
              </w:rPr>
              <w:t>2</w:t>
            </w:r>
            <w:r w:rsidR="00397CDE">
              <w:rPr>
                <w:rFonts w:hint="cs"/>
                <w:sz w:val="24"/>
                <w:szCs w:val="24"/>
                <w:rtl/>
              </w:rPr>
              <w:t>3</w:t>
            </w:r>
            <w:r w:rsidR="00396103">
              <w:rPr>
                <w:rFonts w:hint="cs"/>
                <w:sz w:val="24"/>
                <w:szCs w:val="24"/>
                <w:rtl/>
                <w:lang w:bidi="ar-LB"/>
              </w:rPr>
              <w:t>064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471FAC" w:rsidRDefault="00396103" w:rsidP="004E0F06">
            <w:pPr>
              <w:ind w:hanging="2"/>
              <w:jc w:val="left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توريد وتركيب بطاريات في لزوم </w:t>
            </w:r>
            <w:r>
              <w:rPr>
                <w:color w:val="000000"/>
                <w:sz w:val="24"/>
                <w:szCs w:val="24"/>
              </w:rPr>
              <w:t>UPS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في مركزي ميناء الحصن ورأس النبع.</w:t>
            </w:r>
          </w:p>
        </w:tc>
      </w:tr>
      <w:tr w:rsidR="004E0F06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7430D0">
            <w:pPr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</w:t>
            </w:r>
            <w:r w:rsidR="00396103">
              <w:rPr>
                <w:rFonts w:hint="cs"/>
                <w:color w:val="000000"/>
                <w:sz w:val="24"/>
                <w:szCs w:val="24"/>
                <w:rtl/>
              </w:rPr>
              <w:t>الشراء العام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ودفتر الشروط الخاصة العائد لهذه المناقصة. وتشمل تأمين أعمال الصيانة والدعم لكافة تجهيزات وبرامج تخزين المعلومات لزوم هيئة أوجيرو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9C5A5D" w:rsidRDefault="007430D0" w:rsidP="004E0F06">
            <w:pPr>
              <w:ind w:hanging="2"/>
              <w:jc w:val="both"/>
              <w:rPr>
                <w:rFonts w:hint="cs"/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 وتركيب</w:t>
            </w:r>
          </w:p>
        </w:tc>
      </w:tr>
      <w:tr w:rsidR="004E0F06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88380A" w:rsidRDefault="004E0F06" w:rsidP="004E0F06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</w:p>
        </w:tc>
      </w:tr>
      <w:tr w:rsidR="004E0F06" w:rsidTr="001E287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4E0F06" w:rsidRPr="009C5A5D" w:rsidRDefault="004E0F06" w:rsidP="0037012E">
            <w:pPr>
              <w:ind w:hanging="2"/>
              <w:jc w:val="both"/>
              <w:rPr>
                <w:color w:val="000000"/>
                <w:sz w:val="28"/>
                <w:szCs w:val="24"/>
                <w:highlight w:val="yellow"/>
                <w:lang w:bidi="ar-LB"/>
              </w:rPr>
            </w:pPr>
            <w:r w:rsidRPr="009D2A04">
              <w:rPr>
                <w:rFonts w:hint="cs"/>
                <w:sz w:val="28"/>
                <w:szCs w:val="24"/>
                <w:rtl/>
              </w:rPr>
              <w:t>/</w:t>
            </w:r>
            <w:r w:rsidR="0037012E">
              <w:rPr>
                <w:rFonts w:hint="cs"/>
                <w:sz w:val="28"/>
                <w:szCs w:val="24"/>
                <w:rtl/>
              </w:rPr>
              <w:t>3</w:t>
            </w:r>
            <w:r w:rsidRPr="009D2A04">
              <w:rPr>
                <w:rFonts w:hint="cs"/>
                <w:sz w:val="28"/>
                <w:szCs w:val="24"/>
                <w:rtl/>
              </w:rPr>
              <w:t>،</w:t>
            </w:r>
            <w:r w:rsidR="0037012E">
              <w:rPr>
                <w:rFonts w:hint="cs"/>
                <w:sz w:val="28"/>
                <w:szCs w:val="24"/>
                <w:rtl/>
              </w:rPr>
              <w:t>0</w:t>
            </w:r>
            <w:r w:rsidRPr="009D2A04">
              <w:rPr>
                <w:rFonts w:hint="cs"/>
                <w:sz w:val="28"/>
                <w:szCs w:val="24"/>
                <w:rtl/>
              </w:rPr>
              <w:t xml:space="preserve">00،000/ل.ل </w:t>
            </w:r>
            <w:r w:rsidRPr="009D2A04">
              <w:rPr>
                <w:sz w:val="28"/>
                <w:szCs w:val="24"/>
                <w:rtl/>
              </w:rPr>
              <w:t xml:space="preserve">(فقط </w:t>
            </w:r>
            <w:r w:rsidR="0037012E">
              <w:rPr>
                <w:rFonts w:hint="cs"/>
                <w:sz w:val="28"/>
                <w:szCs w:val="24"/>
                <w:rtl/>
              </w:rPr>
              <w:t xml:space="preserve">ثلاثة ملايين </w:t>
            </w:r>
            <w:r w:rsidRPr="009D2A04">
              <w:rPr>
                <w:sz w:val="28"/>
                <w:szCs w:val="24"/>
                <w:rtl/>
              </w:rPr>
              <w:t>ليرة لبنانية لا غير)</w:t>
            </w:r>
            <w:r w:rsidRPr="009D2A04">
              <w:rPr>
                <w:rFonts w:hint="cs"/>
                <w:sz w:val="28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4"/>
                <w:rtl/>
                <w:lang w:bidi="ar-LB"/>
              </w:rPr>
              <w:t>غير قابل للرد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2971C3" w:rsidP="007430D0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7430D0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7430D0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/06/2023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 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D52AC2">
            <w:pPr>
              <w:ind w:left="4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السبت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/06/2023 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D52AC2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04/07/2023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D52AC2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4E0F06">
        <w:trPr>
          <w:trHeight w:val="485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D52AC2">
            <w:pPr>
              <w:ind w:left="3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12,30 ظهراً 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90472" w:rsidRDefault="00E41D98" w:rsidP="007679A5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A54221">
              <w:rPr>
                <w:rFonts w:hint="cs"/>
                <w:sz w:val="28"/>
                <w:szCs w:val="24"/>
                <w:rtl/>
              </w:rPr>
              <w:t>/</w:t>
            </w:r>
            <w:r w:rsidR="007679A5">
              <w:rPr>
                <w:rFonts w:hint="cs"/>
                <w:sz w:val="28"/>
                <w:szCs w:val="24"/>
                <w:rtl/>
              </w:rPr>
              <w:t>3</w:t>
            </w:r>
            <w:r w:rsidR="004E0F06">
              <w:rPr>
                <w:rFonts w:hint="cs"/>
                <w:sz w:val="28"/>
                <w:szCs w:val="24"/>
                <w:rtl/>
              </w:rPr>
              <w:t>0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،000،000/ل.ل </w:t>
            </w:r>
            <w:r w:rsidRPr="00A54221">
              <w:rPr>
                <w:sz w:val="28"/>
                <w:szCs w:val="24"/>
                <w:rtl/>
              </w:rPr>
              <w:t xml:space="preserve">(فقط </w:t>
            </w:r>
            <w:r w:rsidR="007679A5">
              <w:rPr>
                <w:rFonts w:hint="cs"/>
                <w:sz w:val="28"/>
                <w:szCs w:val="24"/>
                <w:rtl/>
              </w:rPr>
              <w:t>ثلاثو</w:t>
            </w:r>
            <w:bookmarkStart w:id="0" w:name="_GoBack"/>
            <w:bookmarkEnd w:id="0"/>
            <w:r w:rsidR="004E0F06">
              <w:rPr>
                <w:rFonts w:hint="cs"/>
                <w:sz w:val="28"/>
                <w:szCs w:val="24"/>
                <w:rtl/>
              </w:rPr>
              <w:t>ن مليون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A54221">
              <w:rPr>
                <w:sz w:val="28"/>
                <w:szCs w:val="24"/>
                <w:rtl/>
              </w:rPr>
              <w:t>ليرة لبنانية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3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8"/>
      </w:tblGrid>
      <w:tr w:rsidR="001F5E34" w:rsidTr="004E0F06">
        <w:trPr>
          <w:trHeight w:val="683"/>
          <w:jc w:val="right"/>
        </w:trPr>
        <w:tc>
          <w:tcPr>
            <w:tcW w:w="11138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585DD3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66088E" w:rsidRPr="004E0F06">
              <w:rPr>
                <w:rFonts w:ascii="Arial" w:eastAsia="Arial" w:hAnsi="Arial" w:cs="Arial"/>
                <w:color w:val="0070C0"/>
                <w:sz w:val="22"/>
                <w:szCs w:val="22"/>
              </w:rPr>
              <w:t xml:space="preserve"> </w:t>
            </w:r>
            <w:hyperlink r:id="rId7" w:history="1">
              <w:r w:rsidR="004E0F06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  <w:r w:rsidR="004E0F06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4E0F06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4E0F06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</w:p>
        </w:tc>
      </w:tr>
      <w:tr w:rsidR="001F5E34" w:rsidTr="004E0F06">
        <w:trPr>
          <w:trHeight w:val="585"/>
          <w:jc w:val="right"/>
        </w:trPr>
        <w:tc>
          <w:tcPr>
            <w:tcW w:w="11138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E0" w:rsidRDefault="006768E0">
      <w:pPr>
        <w:spacing w:line="240" w:lineRule="auto"/>
      </w:pPr>
      <w:r>
        <w:separator/>
      </w:r>
    </w:p>
  </w:endnote>
  <w:endnote w:type="continuationSeparator" w:id="0">
    <w:p w:rsidR="006768E0" w:rsidRDefault="0067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E0" w:rsidRDefault="006768E0">
      <w:pPr>
        <w:spacing w:line="240" w:lineRule="auto"/>
      </w:pPr>
      <w:r>
        <w:separator/>
      </w:r>
    </w:p>
  </w:footnote>
  <w:footnote w:type="continuationSeparator" w:id="0">
    <w:p w:rsidR="006768E0" w:rsidRDefault="0067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15CDC"/>
    <w:rsid w:val="000603D9"/>
    <w:rsid w:val="000841DE"/>
    <w:rsid w:val="000C7FCA"/>
    <w:rsid w:val="000E0F83"/>
    <w:rsid w:val="000E1B98"/>
    <w:rsid w:val="00146D13"/>
    <w:rsid w:val="0019064A"/>
    <w:rsid w:val="001B3D3F"/>
    <w:rsid w:val="001F5E34"/>
    <w:rsid w:val="0021799B"/>
    <w:rsid w:val="00233377"/>
    <w:rsid w:val="00243698"/>
    <w:rsid w:val="0027146F"/>
    <w:rsid w:val="002971C3"/>
    <w:rsid w:val="002A57F7"/>
    <w:rsid w:val="002C5982"/>
    <w:rsid w:val="00321A8D"/>
    <w:rsid w:val="0037012E"/>
    <w:rsid w:val="00375093"/>
    <w:rsid w:val="00396103"/>
    <w:rsid w:val="00397CDE"/>
    <w:rsid w:val="003C567B"/>
    <w:rsid w:val="003E4FDD"/>
    <w:rsid w:val="003F2200"/>
    <w:rsid w:val="003F77AD"/>
    <w:rsid w:val="004175DE"/>
    <w:rsid w:val="00431E81"/>
    <w:rsid w:val="004700BD"/>
    <w:rsid w:val="00471FAC"/>
    <w:rsid w:val="00490472"/>
    <w:rsid w:val="004C4A14"/>
    <w:rsid w:val="004D7085"/>
    <w:rsid w:val="004E0F06"/>
    <w:rsid w:val="00585DD3"/>
    <w:rsid w:val="005C34A0"/>
    <w:rsid w:val="005F5744"/>
    <w:rsid w:val="0066088E"/>
    <w:rsid w:val="00665FBF"/>
    <w:rsid w:val="00676886"/>
    <w:rsid w:val="006768E0"/>
    <w:rsid w:val="00682686"/>
    <w:rsid w:val="00714401"/>
    <w:rsid w:val="00716999"/>
    <w:rsid w:val="007354B6"/>
    <w:rsid w:val="007430D0"/>
    <w:rsid w:val="007679A5"/>
    <w:rsid w:val="007A20B2"/>
    <w:rsid w:val="007A5731"/>
    <w:rsid w:val="007E6B3E"/>
    <w:rsid w:val="00825DFB"/>
    <w:rsid w:val="00877184"/>
    <w:rsid w:val="0088380A"/>
    <w:rsid w:val="008D7223"/>
    <w:rsid w:val="00901D4A"/>
    <w:rsid w:val="00925438"/>
    <w:rsid w:val="00931C4E"/>
    <w:rsid w:val="0094609E"/>
    <w:rsid w:val="00990061"/>
    <w:rsid w:val="00995CD2"/>
    <w:rsid w:val="009C5A5D"/>
    <w:rsid w:val="009D2A04"/>
    <w:rsid w:val="00A54221"/>
    <w:rsid w:val="00AC325B"/>
    <w:rsid w:val="00AC6860"/>
    <w:rsid w:val="00B6594E"/>
    <w:rsid w:val="00B72CE7"/>
    <w:rsid w:val="00B90EE5"/>
    <w:rsid w:val="00BB5B37"/>
    <w:rsid w:val="00BF2555"/>
    <w:rsid w:val="00C00391"/>
    <w:rsid w:val="00C16826"/>
    <w:rsid w:val="00C41B36"/>
    <w:rsid w:val="00C50E4D"/>
    <w:rsid w:val="00C632A2"/>
    <w:rsid w:val="00C66D17"/>
    <w:rsid w:val="00CB16AD"/>
    <w:rsid w:val="00D52AC2"/>
    <w:rsid w:val="00D87B82"/>
    <w:rsid w:val="00D949B8"/>
    <w:rsid w:val="00DD5725"/>
    <w:rsid w:val="00DD7396"/>
    <w:rsid w:val="00E27ACD"/>
    <w:rsid w:val="00E41D98"/>
    <w:rsid w:val="00EC5EDF"/>
    <w:rsid w:val="00F33A3D"/>
    <w:rsid w:val="00F83A5F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0413"/>
  <w15:docId w15:val="{580C3721-BEB1-47E8-9117-A42F41D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yssa.hariri@ogero.gov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4</cp:revision>
  <cp:lastPrinted>2022-10-17T06:41:00Z</cp:lastPrinted>
  <dcterms:created xsi:type="dcterms:W3CDTF">2023-06-16T12:01:00Z</dcterms:created>
  <dcterms:modified xsi:type="dcterms:W3CDTF">2023-06-16T12:09:00Z</dcterms:modified>
</cp:coreProperties>
</file>