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E34" w:rsidRDefault="001F5E34">
      <w:pPr>
        <w:spacing w:line="240" w:lineRule="auto"/>
        <w:ind w:left="1" w:hanging="3"/>
        <w:jc w:val="both"/>
        <w:rPr>
          <w:rFonts w:ascii="Simplified Arabic" w:eastAsia="Simplified Arabic" w:hAnsi="Simplified Arabic" w:cs="Simplified Arabic"/>
          <w:b/>
          <w:sz w:val="28"/>
          <w:szCs w:val="28"/>
        </w:rPr>
      </w:pPr>
    </w:p>
    <w:p w:rsidR="001F5E34" w:rsidRDefault="007E6B3E" w:rsidP="000841DE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sz w:val="28"/>
          <w:szCs w:val="28"/>
          <w:rtl/>
        </w:rPr>
        <w:t>دعوة للإعلان عن مناقصة عمومية</w:t>
      </w:r>
    </w:p>
    <w:p w:rsidR="001F5E34" w:rsidRDefault="007E6B3E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1F5E34" w:rsidRDefault="007E6B3E">
      <w:pPr>
        <w:spacing w:line="36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1F5E34">
        <w:trPr>
          <w:trHeight w:val="453"/>
          <w:jc w:val="right"/>
        </w:trPr>
        <w:tc>
          <w:tcPr>
            <w:tcW w:w="2177" w:type="dxa"/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</w:tcPr>
          <w:p w:rsidR="001F5E34" w:rsidRDefault="000841D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</w:t>
            </w:r>
          </w:p>
        </w:tc>
      </w:tr>
      <w:tr w:rsidR="001F5E34">
        <w:trPr>
          <w:trHeight w:val="435"/>
          <w:jc w:val="right"/>
        </w:trPr>
        <w:tc>
          <w:tcPr>
            <w:tcW w:w="2177" w:type="dxa"/>
            <w:vAlign w:val="center"/>
          </w:tcPr>
          <w:p w:rsidR="001F5E34" w:rsidRDefault="007E6B3E">
            <w:pPr>
              <w:spacing w:line="240" w:lineRule="auto"/>
              <w:ind w:firstLine="0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</w:tcPr>
          <w:p w:rsidR="001F5E34" w:rsidRDefault="001B3D3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</w:t>
            </w:r>
          </w:p>
        </w:tc>
      </w:tr>
    </w:tbl>
    <w:tbl>
      <w:tblPr>
        <w:tblStyle w:val="a0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333"/>
        <w:gridCol w:w="8845"/>
      </w:tblGrid>
      <w:tr w:rsidR="001F5E34">
        <w:trPr>
          <w:trHeight w:val="435"/>
          <w:jc w:val="right"/>
        </w:trPr>
        <w:tc>
          <w:tcPr>
            <w:tcW w:w="1117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1F5E34" w:rsidTr="00DD2F1F">
        <w:trPr>
          <w:trHeight w:val="530"/>
          <w:jc w:val="right"/>
        </w:trPr>
        <w:tc>
          <w:tcPr>
            <w:tcW w:w="2333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EE6EC6" w:rsidP="00F649F4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EE6EC6">
              <w:rPr>
                <w:rFonts w:hint="cs"/>
                <w:sz w:val="24"/>
                <w:szCs w:val="24"/>
                <w:rtl/>
              </w:rPr>
              <w:t>23027</w:t>
            </w:r>
          </w:p>
        </w:tc>
      </w:tr>
      <w:tr w:rsidR="001F5E34" w:rsidTr="001D59CF">
        <w:trPr>
          <w:trHeight w:val="440"/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1D59CF" w:rsidRDefault="006C5158" w:rsidP="00EE6EC6">
            <w:pPr>
              <w:keepNext/>
              <w:keepLines/>
              <w:ind w:left="850" w:hanging="783"/>
              <w:jc w:val="both"/>
              <w:rPr>
                <w:rFonts w:cs="Simplified Arabic"/>
                <w:b/>
                <w:bCs/>
                <w:sz w:val="36"/>
                <w:szCs w:val="36"/>
                <w:rtl/>
              </w:rPr>
            </w:pPr>
            <w:r w:rsidRPr="006C5158">
              <w:rPr>
                <w:rFonts w:hint="cs"/>
                <w:color w:val="000000"/>
                <w:sz w:val="24"/>
                <w:szCs w:val="24"/>
                <w:rtl/>
              </w:rPr>
              <w:t>ا</w:t>
            </w:r>
            <w:r w:rsidRPr="006C5158">
              <w:rPr>
                <w:color w:val="000000"/>
                <w:sz w:val="24"/>
                <w:szCs w:val="24"/>
                <w:rtl/>
              </w:rPr>
              <w:t xml:space="preserve">لقيام بأعمال </w:t>
            </w:r>
            <w:r w:rsidR="001D59CF" w:rsidRPr="001D59CF">
              <w:rPr>
                <w:rFonts w:hint="cs"/>
                <w:color w:val="000000"/>
                <w:sz w:val="24"/>
                <w:szCs w:val="24"/>
                <w:rtl/>
              </w:rPr>
              <w:t xml:space="preserve">توريد </w:t>
            </w:r>
            <w:r w:rsidR="00EE6EC6" w:rsidRPr="00EE6EC6">
              <w:rPr>
                <w:rFonts w:hint="cs"/>
                <w:color w:val="000000"/>
                <w:sz w:val="24"/>
                <w:szCs w:val="24"/>
                <w:rtl/>
              </w:rPr>
              <w:t>أجهزة وقطع لزوم شبكة الألياف الضوئية</w:t>
            </w:r>
            <w:r w:rsidR="00EE6EC6" w:rsidRPr="00EE6EC6">
              <w:rPr>
                <w:color w:val="000000"/>
                <w:sz w:val="24"/>
                <w:szCs w:val="24"/>
              </w:rPr>
              <w:t>.</w:t>
            </w:r>
          </w:p>
        </w:tc>
      </w:tr>
      <w:tr w:rsidR="001F5E34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0841DE" w:rsidP="0040432F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تخضع هذه المناقصة لأحكام وشروط قانون </w:t>
            </w:r>
            <w:r w:rsidR="0040432F">
              <w:rPr>
                <w:rFonts w:hint="cs"/>
                <w:color w:val="000000"/>
                <w:sz w:val="24"/>
                <w:szCs w:val="24"/>
                <w:rtl/>
              </w:rPr>
              <w:t>الشراء العام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، ودفتر الشروط الخاصة العائد لهذه المناقصة</w:t>
            </w:r>
            <w:r w:rsidR="00FC14F3">
              <w:rPr>
                <w:rFonts w:hint="cs"/>
                <w:color w:val="000000"/>
                <w:sz w:val="24"/>
                <w:szCs w:val="24"/>
                <w:rtl/>
              </w:rPr>
              <w:t xml:space="preserve">. </w:t>
            </w:r>
            <w:r w:rsidR="00FC14F3" w:rsidRPr="00DD2F1F">
              <w:rPr>
                <w:rFonts w:hint="cs"/>
                <w:color w:val="000000"/>
                <w:sz w:val="24"/>
                <w:szCs w:val="24"/>
                <w:rtl/>
              </w:rPr>
              <w:t xml:space="preserve">وتشمل </w:t>
            </w:r>
            <w:r w:rsidR="00721B05" w:rsidRPr="00721B05">
              <w:rPr>
                <w:rFonts w:hint="cs"/>
                <w:color w:val="000000"/>
                <w:sz w:val="24"/>
                <w:szCs w:val="24"/>
                <w:rtl/>
              </w:rPr>
              <w:t>ا</w:t>
            </w:r>
            <w:r w:rsidR="00721B05" w:rsidRPr="00721B05">
              <w:rPr>
                <w:color w:val="000000"/>
                <w:sz w:val="24"/>
                <w:szCs w:val="24"/>
                <w:rtl/>
              </w:rPr>
              <w:t xml:space="preserve">لقيام </w:t>
            </w:r>
            <w:r w:rsidR="001D59CF" w:rsidRPr="006C5158">
              <w:rPr>
                <w:color w:val="000000"/>
                <w:sz w:val="24"/>
                <w:szCs w:val="24"/>
                <w:rtl/>
              </w:rPr>
              <w:t xml:space="preserve">بأعمال </w:t>
            </w:r>
            <w:r w:rsidR="001D59CF" w:rsidRPr="001D59CF">
              <w:rPr>
                <w:rFonts w:hint="cs"/>
                <w:color w:val="000000"/>
                <w:sz w:val="24"/>
                <w:szCs w:val="24"/>
                <w:rtl/>
              </w:rPr>
              <w:t xml:space="preserve">توريد </w:t>
            </w:r>
            <w:r w:rsidR="00EE6EC6" w:rsidRPr="00EE6EC6">
              <w:rPr>
                <w:rFonts w:hint="cs"/>
                <w:color w:val="000000"/>
                <w:sz w:val="24"/>
                <w:szCs w:val="24"/>
                <w:rtl/>
              </w:rPr>
              <w:t>أجهزة وقطع لزوم شبكة الألياف الضوئية</w:t>
            </w:r>
            <w:r w:rsidR="00EE6EC6" w:rsidRPr="00721B05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D2F1F" w:rsidRPr="00721B05">
              <w:rPr>
                <w:rFonts w:hint="cs"/>
                <w:color w:val="000000"/>
                <w:sz w:val="24"/>
                <w:szCs w:val="24"/>
                <w:rtl/>
              </w:rPr>
              <w:t xml:space="preserve">، وذلك فقاً للمواصفات الفنية </w:t>
            </w:r>
            <w:r w:rsidR="00DD2F1F" w:rsidRPr="00721B05">
              <w:rPr>
                <w:color w:val="000000"/>
                <w:sz w:val="24"/>
                <w:szCs w:val="24"/>
                <w:rtl/>
              </w:rPr>
              <w:t>المرفقة</w:t>
            </w:r>
            <w:r w:rsidR="00DD2F1F" w:rsidRPr="00721B05">
              <w:rPr>
                <w:rFonts w:hint="cs"/>
                <w:color w:val="000000"/>
                <w:sz w:val="24"/>
                <w:szCs w:val="24"/>
                <w:rtl/>
              </w:rPr>
              <w:t xml:space="preserve"> بدفتر الشروط هذا، </w:t>
            </w:r>
            <w:r w:rsidR="00DD2F1F" w:rsidRPr="00721B05">
              <w:rPr>
                <w:color w:val="000000"/>
                <w:sz w:val="24"/>
                <w:szCs w:val="24"/>
                <w:rtl/>
              </w:rPr>
              <w:t>والتي تعتبر جزءاً لا يتجزأ منه</w:t>
            </w:r>
            <w:r w:rsidR="00DD2F1F" w:rsidRPr="00721B05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1F5E34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C76D27" w:rsidP="006E24C3">
            <w:pPr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توريد</w:t>
            </w:r>
          </w:p>
        </w:tc>
      </w:tr>
      <w:tr w:rsidR="001F5E34">
        <w:trPr>
          <w:trHeight w:val="495"/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طريقة الشراء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7E6B3E" w:rsidP="000841D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</w:p>
        </w:tc>
      </w:tr>
      <w:tr w:rsidR="001F5E34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الإرساء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367CF7" w:rsidRDefault="0088380A" w:rsidP="00697E9C">
            <w:pPr>
              <w:ind w:hanging="2"/>
              <w:jc w:val="both"/>
              <w:rPr>
                <w:color w:val="000000"/>
                <w:sz w:val="26"/>
                <w:szCs w:val="26"/>
              </w:rPr>
            </w:pPr>
            <w:r w:rsidRPr="00367CF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اختيار السعر الأدنى </w:t>
            </w:r>
          </w:p>
        </w:tc>
      </w:tr>
      <w:tr w:rsidR="001F5E34">
        <w:trPr>
          <w:trHeight w:val="193"/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0841DE" w:rsidRDefault="00DB231D" w:rsidP="00DB231D">
            <w:pPr>
              <w:ind w:firstLine="0"/>
              <w:jc w:val="both"/>
              <w:rPr>
                <w:color w:val="000000"/>
                <w:sz w:val="24"/>
                <w:szCs w:val="26"/>
              </w:rPr>
            </w:pPr>
            <w:r>
              <w:rPr>
                <w:rFonts w:hint="cs"/>
                <w:color w:val="000000"/>
                <w:sz w:val="24"/>
                <w:szCs w:val="26"/>
                <w:rtl/>
              </w:rPr>
              <w:t>/5,000,000/</w:t>
            </w:r>
            <w:r w:rsidR="00367CF7">
              <w:rPr>
                <w:rFonts w:hint="cs"/>
                <w:color w:val="000000"/>
                <w:sz w:val="24"/>
                <w:szCs w:val="26"/>
                <w:rtl/>
              </w:rPr>
              <w:t>ل.ل</w:t>
            </w:r>
            <w:r w:rsidR="00820D6D">
              <w:rPr>
                <w:rFonts w:hint="cs"/>
                <w:color w:val="000000"/>
                <w:sz w:val="24"/>
                <w:szCs w:val="26"/>
                <w:rtl/>
              </w:rPr>
              <w:t xml:space="preserve"> (</w:t>
            </w:r>
            <w:r w:rsidR="00F649F4">
              <w:rPr>
                <w:rFonts w:hint="cs"/>
                <w:color w:val="000000"/>
                <w:sz w:val="24"/>
                <w:szCs w:val="26"/>
                <w:rtl/>
              </w:rPr>
              <w:t xml:space="preserve"> فقط </w:t>
            </w:r>
            <w:r>
              <w:rPr>
                <w:rFonts w:hint="cs"/>
                <w:color w:val="000000"/>
                <w:sz w:val="24"/>
                <w:szCs w:val="26"/>
                <w:rtl/>
              </w:rPr>
              <w:t>خمسة ملايين</w:t>
            </w:r>
            <w:r w:rsidR="00820D6D">
              <w:rPr>
                <w:rFonts w:hint="cs"/>
                <w:color w:val="000000"/>
                <w:sz w:val="24"/>
                <w:szCs w:val="26"/>
                <w:rtl/>
              </w:rPr>
              <w:t xml:space="preserve"> ليرة لبنانية لا غير )</w:t>
            </w:r>
            <w:r w:rsidR="00EF14B8">
              <w:rPr>
                <w:rFonts w:hint="cs"/>
                <w:color w:val="000000"/>
                <w:sz w:val="24"/>
                <w:szCs w:val="26"/>
                <w:rtl/>
              </w:rPr>
              <w:t xml:space="preserve"> غير قابل للرد</w:t>
            </w:r>
          </w:p>
        </w:tc>
      </w:tr>
      <w:tr w:rsidR="001F5E34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لغات أخرى 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1F5E34" w:rsidRDefault="002C5982" w:rsidP="000841DE">
            <w:pPr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المواصفات الفنية باللغة الانجليزية</w:t>
            </w:r>
          </w:p>
        </w:tc>
      </w:tr>
      <w:tr w:rsidR="001F5E34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C16826" w:rsidP="00C16826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المادة الرابعة من دفتر الشروط الخاصة (</w:t>
            </w:r>
            <w:r w:rsidR="00423D71" w:rsidRPr="00471FAC">
              <w:rPr>
                <w:rFonts w:cs="Simplified Arabic" w:hint="cs"/>
                <w:sz w:val="16"/>
                <w:szCs w:val="24"/>
                <w:rtl/>
              </w:rPr>
              <w:t>معايير شروط العارضين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) التي تحدد المستندات الإدارية والفنية المطلوب من العارض تقديمها + دفتر المواصفات الفنية.</w:t>
            </w:r>
          </w:p>
        </w:tc>
      </w:tr>
    </w:tbl>
    <w:p w:rsidR="001F5E34" w:rsidRDefault="001F5E34">
      <w:pPr>
        <w:ind w:hanging="2"/>
        <w:jc w:val="both"/>
        <w:rPr>
          <w:sz w:val="24"/>
          <w:szCs w:val="24"/>
        </w:rPr>
      </w:pPr>
    </w:p>
    <w:tbl>
      <w:tblPr>
        <w:tblStyle w:val="a1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050"/>
        <w:gridCol w:w="7128"/>
      </w:tblGrid>
      <w:tr w:rsidR="001F5E34">
        <w:trPr>
          <w:trHeight w:val="408"/>
          <w:jc w:val="right"/>
        </w:trPr>
        <w:tc>
          <w:tcPr>
            <w:tcW w:w="1117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E34" w:rsidRDefault="007E6B3E">
            <w:pPr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F5E34">
        <w:trPr>
          <w:jc w:val="right"/>
        </w:trPr>
        <w:tc>
          <w:tcPr>
            <w:tcW w:w="40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تاريخ الإعلان والتوقيت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721B05" w:rsidRDefault="00597344" w:rsidP="00597344">
            <w:pPr>
              <w:ind w:firstLine="0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الاثنين</w:t>
            </w:r>
            <w:r w:rsidR="00974A7D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19</w:t>
            </w:r>
            <w:r w:rsidR="00974A7D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837B1D">
              <w:rPr>
                <w:rFonts w:hint="cs"/>
                <w:color w:val="000000"/>
                <w:sz w:val="24"/>
                <w:szCs w:val="24"/>
                <w:rtl/>
              </w:rPr>
              <w:t>06</w:t>
            </w:r>
            <w:r w:rsidR="00974A7D">
              <w:rPr>
                <w:rFonts w:hint="cs"/>
                <w:color w:val="000000"/>
                <w:sz w:val="24"/>
                <w:szCs w:val="24"/>
                <w:rtl/>
              </w:rPr>
              <w:t>/2023</w:t>
            </w:r>
            <w:r w:rsidR="00876939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1</w:t>
            </w:r>
            <w:r w:rsidR="00EF14B8">
              <w:rPr>
                <w:rFonts w:hint="cs"/>
                <w:color w:val="000000"/>
                <w:sz w:val="24"/>
                <w:szCs w:val="24"/>
                <w:rtl/>
              </w:rPr>
              <w:t>0</w:t>
            </w:r>
            <w:r w:rsidR="00876939">
              <w:rPr>
                <w:rFonts w:hint="cs"/>
                <w:color w:val="000000"/>
                <w:sz w:val="24"/>
                <w:szCs w:val="24"/>
                <w:rtl/>
              </w:rPr>
              <w:t>:00 ظهراً</w:t>
            </w:r>
          </w:p>
        </w:tc>
      </w:tr>
      <w:tr w:rsidR="001F5E34">
        <w:trPr>
          <w:jc w:val="right"/>
        </w:trPr>
        <w:tc>
          <w:tcPr>
            <w:tcW w:w="40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لطلبات الاستيضاح</w:t>
            </w:r>
          </w:p>
        </w:tc>
        <w:tc>
          <w:tcPr>
            <w:tcW w:w="7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974A7D" w:rsidRDefault="00CE1E9F" w:rsidP="00B05F37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الاثنين</w:t>
            </w:r>
            <w:r w:rsidR="00974A7D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182219"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837B1D">
              <w:rPr>
                <w:rFonts w:hint="cs"/>
                <w:color w:val="000000"/>
                <w:sz w:val="24"/>
                <w:szCs w:val="24"/>
                <w:rtl/>
              </w:rPr>
              <w:t>/0</w:t>
            </w:r>
            <w:r w:rsidR="00B05F37"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r w:rsidR="00974A7D">
              <w:rPr>
                <w:rFonts w:hint="cs"/>
                <w:color w:val="000000"/>
                <w:sz w:val="24"/>
                <w:szCs w:val="24"/>
                <w:rtl/>
              </w:rPr>
              <w:t xml:space="preserve">/2023 </w:t>
            </w:r>
            <w:r w:rsidR="006337E2">
              <w:rPr>
                <w:rFonts w:hint="cs"/>
                <w:color w:val="000000"/>
                <w:sz w:val="24"/>
                <w:szCs w:val="24"/>
                <w:rtl/>
              </w:rPr>
              <w:t>– س 12 ظهراً</w:t>
            </w:r>
          </w:p>
        </w:tc>
      </w:tr>
      <w:tr w:rsidR="001F5E34">
        <w:trPr>
          <w:jc w:val="right"/>
        </w:trPr>
        <w:tc>
          <w:tcPr>
            <w:tcW w:w="40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6337E2" w:rsidRDefault="00CE1E9F" w:rsidP="00B05F37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الجمعة</w:t>
            </w:r>
            <w:r w:rsidR="00EF14B8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182219"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r w:rsidR="00837B1D">
              <w:rPr>
                <w:rFonts w:hint="cs"/>
                <w:color w:val="000000"/>
                <w:sz w:val="24"/>
                <w:szCs w:val="24"/>
                <w:rtl/>
              </w:rPr>
              <w:t>/0</w:t>
            </w:r>
            <w:r w:rsidR="00B05F37"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bookmarkStart w:id="0" w:name="_GoBack"/>
            <w:bookmarkEnd w:id="0"/>
            <w:r w:rsidR="00974A7D">
              <w:rPr>
                <w:rFonts w:hint="cs"/>
                <w:color w:val="000000"/>
                <w:sz w:val="24"/>
                <w:szCs w:val="24"/>
                <w:rtl/>
              </w:rPr>
              <w:t xml:space="preserve">/2023 </w:t>
            </w:r>
            <w:r w:rsidR="006337E2">
              <w:rPr>
                <w:rFonts w:hint="cs"/>
                <w:color w:val="000000"/>
                <w:sz w:val="24"/>
                <w:szCs w:val="24"/>
                <w:rtl/>
              </w:rPr>
              <w:t>– س 12 ظهراً</w:t>
            </w:r>
          </w:p>
          <w:p w:rsidR="001F5E34" w:rsidRPr="006337E2" w:rsidRDefault="001F5E34" w:rsidP="0071735D">
            <w:pPr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EB4047">
        <w:trPr>
          <w:jc w:val="right"/>
        </w:trPr>
        <w:tc>
          <w:tcPr>
            <w:tcW w:w="40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B4047" w:rsidRDefault="00EB4047" w:rsidP="00EB4047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لقبول العروض الفنية والمالية</w:t>
            </w:r>
          </w:p>
        </w:tc>
        <w:tc>
          <w:tcPr>
            <w:tcW w:w="7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6337E2" w:rsidRDefault="00CE1E9F" w:rsidP="00182219">
            <w:pPr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الخميس</w:t>
            </w:r>
            <w:r w:rsidR="00974A7D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182219">
              <w:rPr>
                <w:rFonts w:hint="cs"/>
                <w:color w:val="000000"/>
                <w:sz w:val="24"/>
                <w:szCs w:val="24"/>
                <w:rtl/>
              </w:rPr>
              <w:t>13</w:t>
            </w:r>
            <w:r w:rsidR="00974A7D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837B1D">
              <w:rPr>
                <w:rFonts w:hint="cs"/>
                <w:color w:val="000000"/>
                <w:sz w:val="24"/>
                <w:szCs w:val="24"/>
                <w:rtl/>
              </w:rPr>
              <w:t>07</w:t>
            </w:r>
            <w:r w:rsidR="00974A7D">
              <w:rPr>
                <w:rFonts w:hint="cs"/>
                <w:color w:val="000000"/>
                <w:sz w:val="24"/>
                <w:szCs w:val="24"/>
                <w:rtl/>
              </w:rPr>
              <w:t>/2023</w:t>
            </w:r>
            <w:r w:rsidR="006337E2">
              <w:rPr>
                <w:rFonts w:hint="cs"/>
                <w:color w:val="000000"/>
                <w:sz w:val="24"/>
                <w:szCs w:val="24"/>
                <w:rtl/>
              </w:rPr>
              <w:t xml:space="preserve"> – س 12 ظهراً</w:t>
            </w:r>
          </w:p>
          <w:p w:rsidR="00EB4047" w:rsidRPr="006337E2" w:rsidRDefault="00EB4047" w:rsidP="00EB4047">
            <w:pPr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EB4047">
        <w:trPr>
          <w:jc w:val="right"/>
        </w:trPr>
        <w:tc>
          <w:tcPr>
            <w:tcW w:w="40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B4047" w:rsidRDefault="00EB4047" w:rsidP="00EB4047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موعد فتح الـعروض الفنية والمالية وكافة المستندات</w:t>
            </w:r>
          </w:p>
        </w:tc>
        <w:tc>
          <w:tcPr>
            <w:tcW w:w="7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EB4047" w:rsidRPr="00721B05" w:rsidRDefault="00CE1E9F" w:rsidP="00182219">
            <w:pPr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الخميس</w:t>
            </w:r>
            <w:r w:rsidR="00974A7D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182219">
              <w:rPr>
                <w:rFonts w:hint="cs"/>
                <w:color w:val="000000"/>
                <w:sz w:val="24"/>
                <w:szCs w:val="24"/>
                <w:rtl/>
              </w:rPr>
              <w:t>13</w:t>
            </w:r>
            <w:r w:rsidR="00974A7D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837B1D">
              <w:rPr>
                <w:rFonts w:hint="cs"/>
                <w:color w:val="000000"/>
                <w:sz w:val="24"/>
                <w:szCs w:val="24"/>
                <w:rtl/>
              </w:rPr>
              <w:t>07</w:t>
            </w:r>
            <w:r w:rsidR="00974A7D">
              <w:rPr>
                <w:rFonts w:hint="cs"/>
                <w:color w:val="000000"/>
                <w:sz w:val="24"/>
                <w:szCs w:val="24"/>
                <w:rtl/>
              </w:rPr>
              <w:t>/2023 – س 12:30 ظهراً</w:t>
            </w:r>
          </w:p>
        </w:tc>
      </w:tr>
      <w:tr w:rsidR="00EB4047">
        <w:trPr>
          <w:jc w:val="right"/>
        </w:trPr>
        <w:tc>
          <w:tcPr>
            <w:tcW w:w="40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B4047" w:rsidRDefault="00EB4047" w:rsidP="00EB4047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EB4047" w:rsidRDefault="006337E2" w:rsidP="00EB404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30 يوماً من التاريخ النهائي لتقديم العروض</w:t>
            </w:r>
          </w:p>
        </w:tc>
      </w:tr>
      <w:tr w:rsidR="00EB4047">
        <w:trPr>
          <w:jc w:val="right"/>
        </w:trPr>
        <w:tc>
          <w:tcPr>
            <w:tcW w:w="40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B4047" w:rsidRDefault="00EB4047" w:rsidP="00EB4047">
            <w:pPr>
              <w:spacing w:line="36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EB4047" w:rsidRDefault="00EB4047" w:rsidP="00EB404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 xml:space="preserve">مقابل المدينة الرياضية، </w:t>
            </w:r>
            <w:r>
              <w:rPr>
                <w:sz w:val="24"/>
                <w:szCs w:val="24"/>
                <w:rtl/>
              </w:rPr>
              <w:t xml:space="preserve">الطابق الأول </w:t>
            </w: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>
              <w:rPr>
                <w:sz w:val="24"/>
                <w:szCs w:val="24"/>
                <w:rtl/>
              </w:rPr>
              <w:t xml:space="preserve">الغرفة </w:t>
            </w:r>
            <w:r>
              <w:rPr>
                <w:rFonts w:hint="cs"/>
                <w:sz w:val="24"/>
                <w:szCs w:val="24"/>
                <w:rtl/>
              </w:rPr>
              <w:t>118</w:t>
            </w:r>
          </w:p>
        </w:tc>
      </w:tr>
      <w:tr w:rsidR="00EB4047">
        <w:trPr>
          <w:trHeight w:val="467"/>
          <w:jc w:val="right"/>
        </w:trPr>
        <w:tc>
          <w:tcPr>
            <w:tcW w:w="40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B4047" w:rsidRDefault="00EB4047" w:rsidP="00EB404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EB4047" w:rsidRDefault="00EB4047" w:rsidP="00EB404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 أ</w:t>
            </w:r>
            <w:r w:rsidRPr="005D43AA">
              <w:rPr>
                <w:rFonts w:hint="cs"/>
                <w:sz w:val="24"/>
                <w:szCs w:val="24"/>
                <w:rtl/>
              </w:rPr>
              <w:t xml:space="preserve">مانة سر الهيئة في الطابق الثاني </w:t>
            </w:r>
            <w:r w:rsidRPr="005D43AA"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الغرفة رقم 219</w:t>
            </w:r>
          </w:p>
        </w:tc>
      </w:tr>
      <w:tr w:rsidR="00EB4047">
        <w:trPr>
          <w:trHeight w:val="467"/>
          <w:jc w:val="right"/>
        </w:trPr>
        <w:tc>
          <w:tcPr>
            <w:tcW w:w="4050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047" w:rsidRDefault="00EB4047" w:rsidP="00EB404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12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047" w:rsidRDefault="00EB4047" w:rsidP="00EB404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الطابق الأرضي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الاجتماعات</w:t>
            </w:r>
          </w:p>
        </w:tc>
      </w:tr>
    </w:tbl>
    <w:p w:rsidR="001F5E34" w:rsidRPr="00974A7D" w:rsidRDefault="001F5E34">
      <w:pPr>
        <w:ind w:hanging="2"/>
        <w:jc w:val="both"/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1F5E34">
        <w:trPr>
          <w:trHeight w:val="413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vAlign w:val="center"/>
          </w:tcPr>
          <w:p w:rsidR="001F5E34" w:rsidRDefault="007E6B3E">
            <w:pPr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1F5E34">
        <w:trPr>
          <w:trHeight w:val="368"/>
          <w:jc w:val="right"/>
        </w:trPr>
        <w:tc>
          <w:tcPr>
            <w:tcW w:w="2340" w:type="dxa"/>
            <w:tcBorders>
              <w:right w:val="single" w:sz="4" w:space="0" w:color="000000"/>
            </w:tcBorders>
          </w:tcPr>
          <w:p w:rsidR="001F5E34" w:rsidRDefault="007E6B3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</w:tcBorders>
          </w:tcPr>
          <w:p w:rsidR="001F5E34" w:rsidRDefault="002A57F7" w:rsidP="00C76D27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A57F7">
              <w:rPr>
                <w:rFonts w:cs="Simplified Arabic" w:hint="cs"/>
                <w:sz w:val="22"/>
                <w:szCs w:val="24"/>
                <w:rtl/>
                <w:lang w:bidi="ar-LB"/>
              </w:rPr>
              <w:t>/</w:t>
            </w:r>
            <w:r w:rsidR="00C76D27">
              <w:rPr>
                <w:rFonts w:cs="Simplified Arabic" w:hint="cs"/>
                <w:sz w:val="22"/>
                <w:szCs w:val="24"/>
                <w:rtl/>
                <w:lang w:bidi="ar-LB"/>
              </w:rPr>
              <w:t>5</w:t>
            </w:r>
            <w:r w:rsidR="00EF14B8">
              <w:rPr>
                <w:rFonts w:cs="Simplified Arabic" w:hint="cs"/>
                <w:sz w:val="22"/>
                <w:szCs w:val="24"/>
                <w:rtl/>
                <w:lang w:bidi="ar-LB"/>
              </w:rPr>
              <w:t>0</w:t>
            </w:r>
            <w:r w:rsidR="00F649F4">
              <w:rPr>
                <w:rFonts w:cs="Simplified Arabic" w:hint="cs"/>
                <w:sz w:val="22"/>
                <w:szCs w:val="24"/>
                <w:rtl/>
                <w:lang w:bidi="ar-LB"/>
              </w:rPr>
              <w:t>،000،000</w:t>
            </w:r>
            <w:r w:rsidRPr="002A57F7">
              <w:rPr>
                <w:rFonts w:cs="Simplified Arabic" w:hint="cs"/>
                <w:sz w:val="22"/>
                <w:szCs w:val="24"/>
                <w:rtl/>
                <w:lang w:bidi="ar-LB"/>
              </w:rPr>
              <w:t xml:space="preserve">/ل.ل </w:t>
            </w:r>
            <w:r w:rsidRPr="002A57F7">
              <w:rPr>
                <w:rFonts w:cs="Simplified Arabic" w:hint="cs"/>
                <w:sz w:val="22"/>
                <w:szCs w:val="24"/>
                <w:rtl/>
              </w:rPr>
              <w:t>(</w:t>
            </w:r>
            <w:r w:rsidR="00F649F4">
              <w:rPr>
                <w:rFonts w:cs="Simplified Arabic" w:hint="cs"/>
                <w:sz w:val="22"/>
                <w:szCs w:val="24"/>
                <w:rtl/>
              </w:rPr>
              <w:t xml:space="preserve"> </w:t>
            </w:r>
            <w:r w:rsidRPr="002A57F7">
              <w:rPr>
                <w:rFonts w:cs="Simplified Arabic"/>
                <w:sz w:val="22"/>
                <w:szCs w:val="24"/>
                <w:rtl/>
              </w:rPr>
              <w:t xml:space="preserve">فقط </w:t>
            </w:r>
            <w:r w:rsidR="00C76D27">
              <w:rPr>
                <w:rFonts w:cs="Simplified Arabic" w:hint="cs"/>
                <w:sz w:val="22"/>
                <w:szCs w:val="24"/>
                <w:rtl/>
              </w:rPr>
              <w:t>خمسون مليون</w:t>
            </w:r>
            <w:r w:rsidRPr="002A57F7">
              <w:rPr>
                <w:rFonts w:cs="Simplified Arabic"/>
                <w:sz w:val="22"/>
                <w:szCs w:val="24"/>
                <w:rtl/>
              </w:rPr>
              <w:t xml:space="preserve"> ليرة لبنانية</w:t>
            </w:r>
            <w:r w:rsidRPr="002A57F7">
              <w:rPr>
                <w:rFonts w:cs="Simplified Arabic" w:hint="cs"/>
                <w:sz w:val="22"/>
                <w:szCs w:val="24"/>
                <w:rtl/>
              </w:rPr>
              <w:t xml:space="preserve"> لا غير</w:t>
            </w:r>
            <w:r w:rsidR="00F649F4">
              <w:rPr>
                <w:rFonts w:cs="Simplified Arabic" w:hint="cs"/>
                <w:sz w:val="22"/>
                <w:szCs w:val="24"/>
                <w:rtl/>
              </w:rPr>
              <w:t xml:space="preserve"> </w:t>
            </w:r>
            <w:r w:rsidRPr="002A57F7">
              <w:rPr>
                <w:rFonts w:cs="Simplified Arabic" w:hint="cs"/>
                <w:sz w:val="22"/>
                <w:szCs w:val="24"/>
                <w:rtl/>
              </w:rPr>
              <w:t>)</w:t>
            </w:r>
            <w:r w:rsidR="007E6B3E" w:rsidRPr="002A57F7">
              <w:rPr>
                <w:color w:val="000000"/>
                <w:rtl/>
              </w:rPr>
              <w:t xml:space="preserve"> </w:t>
            </w:r>
          </w:p>
        </w:tc>
      </w:tr>
      <w:tr w:rsidR="001F5E34">
        <w:trPr>
          <w:trHeight w:val="350"/>
          <w:jc w:val="right"/>
        </w:trPr>
        <w:tc>
          <w:tcPr>
            <w:tcW w:w="2340" w:type="dxa"/>
            <w:tcBorders>
              <w:right w:val="single" w:sz="4" w:space="0" w:color="000000"/>
            </w:tcBorders>
          </w:tcPr>
          <w:p w:rsidR="001F5E34" w:rsidRDefault="007E6B3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left w:val="single" w:sz="4" w:space="0" w:color="000000"/>
            </w:tcBorders>
          </w:tcPr>
          <w:p w:rsidR="001F5E34" w:rsidRPr="00990061" w:rsidRDefault="00990061" w:rsidP="00C50E4D">
            <w:pPr>
              <w:ind w:hanging="2"/>
              <w:jc w:val="both"/>
              <w:rPr>
                <w:color w:val="000000"/>
                <w:sz w:val="22"/>
                <w:szCs w:val="24"/>
              </w:rPr>
            </w:pPr>
            <w:r w:rsidRPr="00990061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 xml:space="preserve">تحدد صلاحية ضمان العرض بإضافة </w:t>
            </w:r>
            <w:r w:rsidR="00C50E4D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60 يوماً من التاريخ النهائي لتقديم العروض</w:t>
            </w:r>
          </w:p>
        </w:tc>
      </w:tr>
    </w:tbl>
    <w:p w:rsidR="001F5E34" w:rsidRPr="00974A7D" w:rsidRDefault="001F5E34">
      <w:pPr>
        <w:ind w:hanging="2"/>
        <w:jc w:val="both"/>
        <w:rPr>
          <w:sz w:val="16"/>
          <w:szCs w:val="16"/>
        </w:rPr>
      </w:pPr>
    </w:p>
    <w:tbl>
      <w:tblPr>
        <w:tblStyle w:val="a3"/>
        <w:bidiVisual/>
        <w:tblW w:w="1115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53"/>
      </w:tblGrid>
      <w:tr w:rsidR="001F5E34" w:rsidTr="00974A7D">
        <w:trPr>
          <w:trHeight w:val="683"/>
          <w:jc w:val="right"/>
        </w:trPr>
        <w:tc>
          <w:tcPr>
            <w:tcW w:w="11153" w:type="dxa"/>
            <w:tcBorders>
              <w:top w:val="single" w:sz="4" w:space="0" w:color="000000"/>
              <w:bottom w:val="nil"/>
            </w:tcBorders>
            <w:vAlign w:val="center"/>
          </w:tcPr>
          <w:p w:rsidR="001F5E34" w:rsidRDefault="007E6B3E" w:rsidP="00C76D27">
            <w:pPr>
              <w:ind w:hanging="2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</w:t>
            </w:r>
            <w:r w:rsidR="00974A7D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هيئة اوجيرو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عبر التواصل مع </w:t>
            </w:r>
            <w:r w:rsidR="00C41B3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قطاع المناقصات والعقود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</w:t>
            </w:r>
            <w:r w:rsidR="00C41B36">
              <w:rPr>
                <w:rFonts w:ascii="Arial" w:eastAsia="Arial" w:hAnsi="Arial" w:cs="Arial"/>
                <w:color w:val="000000"/>
                <w:sz w:val="24"/>
                <w:szCs w:val="24"/>
              </w:rPr>
              <w:t>01/826840</w:t>
            </w:r>
            <w:r w:rsidR="00C41B3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أو عبر البريد </w:t>
            </w:r>
            <w:r w:rsidR="00DD2F1F" w:rsidRPr="00C76D27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الإلكتروني</w:t>
            </w:r>
            <w:r w:rsidR="00C76D27" w:rsidRPr="00C76D27">
              <w:rPr>
                <w:rStyle w:val="Hyperlink"/>
                <w:rFonts w:ascii="Arial" w:eastAsia="Arial" w:hAnsi="Arial" w:cs="Arial"/>
                <w:sz w:val="24"/>
                <w:szCs w:val="24"/>
              </w:rPr>
              <w:t>zalfa.hamdan@ogero.gov.lb</w:t>
            </w:r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hyperlink r:id="rId6" w:history="1">
              <w:r w:rsidR="00C76D27" w:rsidRPr="00F64CE9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hakkad@ogero.gov.lb</w:t>
              </w:r>
            </w:hyperlink>
            <w:r w:rsidR="00C41B3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1F5E34" w:rsidTr="00974A7D">
        <w:trPr>
          <w:trHeight w:val="585"/>
          <w:jc w:val="right"/>
        </w:trPr>
        <w:tc>
          <w:tcPr>
            <w:tcW w:w="11153" w:type="dxa"/>
            <w:tcBorders>
              <w:top w:val="nil"/>
              <w:bottom w:val="single" w:sz="4" w:space="0" w:color="000000"/>
            </w:tcBorders>
            <w:vAlign w:val="center"/>
          </w:tcPr>
          <w:p w:rsidR="001F5E34" w:rsidRDefault="007E6B3E" w:rsidP="0066088E">
            <w:pPr>
              <w:ind w:hanging="2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أو عبر المنصة الإلكترونية المركزية لهيئة الشراء العام على الموقع</w:t>
            </w:r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>www.ppa.gov.lb</w:t>
            </w:r>
          </w:p>
        </w:tc>
      </w:tr>
    </w:tbl>
    <w:p w:rsidR="001F5E34" w:rsidRDefault="001F5E34" w:rsidP="00974A7D">
      <w:pPr>
        <w:ind w:firstLine="0"/>
        <w:jc w:val="both"/>
      </w:pPr>
    </w:p>
    <w:sectPr w:rsidR="001F5E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0" w:left="426" w:header="0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581" w:rsidRDefault="00C91581">
      <w:pPr>
        <w:spacing w:line="240" w:lineRule="auto"/>
      </w:pPr>
      <w:r>
        <w:separator/>
      </w:r>
    </w:p>
  </w:endnote>
  <w:endnote w:type="continuationSeparator" w:id="0">
    <w:p w:rsidR="00C91581" w:rsidRDefault="00C915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581" w:rsidRDefault="00C91581">
      <w:pPr>
        <w:spacing w:line="240" w:lineRule="auto"/>
      </w:pPr>
      <w:r>
        <w:separator/>
      </w:r>
    </w:p>
  </w:footnote>
  <w:footnote w:type="continuationSeparator" w:id="0">
    <w:p w:rsidR="00C91581" w:rsidRDefault="00C915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7E6B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7E6B3E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7216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7E6B3E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7E6B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7E6B3E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8240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    <o:lock v:ext="edit" shapetype="t"/>
              <v:textbox style="mso-fit-shape-to-text:t">
                <w:txbxContent>
                  <w:p w:rsidR="005006E7" w:rsidRDefault="007E6B3E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E34"/>
    <w:rsid w:val="000841DE"/>
    <w:rsid w:val="000E796B"/>
    <w:rsid w:val="00182219"/>
    <w:rsid w:val="0019064A"/>
    <w:rsid w:val="001B3D3F"/>
    <w:rsid w:val="001D59CF"/>
    <w:rsid w:val="001F5E34"/>
    <w:rsid w:val="002355F0"/>
    <w:rsid w:val="002A0D64"/>
    <w:rsid w:val="002A57F7"/>
    <w:rsid w:val="002B1804"/>
    <w:rsid w:val="002C5982"/>
    <w:rsid w:val="00313D7D"/>
    <w:rsid w:val="00321A8D"/>
    <w:rsid w:val="0032477D"/>
    <w:rsid w:val="00367CF7"/>
    <w:rsid w:val="003949C6"/>
    <w:rsid w:val="00394C39"/>
    <w:rsid w:val="0040432F"/>
    <w:rsid w:val="00405515"/>
    <w:rsid w:val="00423D71"/>
    <w:rsid w:val="00431E81"/>
    <w:rsid w:val="004C4A14"/>
    <w:rsid w:val="004D4C5E"/>
    <w:rsid w:val="004E1756"/>
    <w:rsid w:val="00597344"/>
    <w:rsid w:val="005C34A0"/>
    <w:rsid w:val="005F5744"/>
    <w:rsid w:val="006337E2"/>
    <w:rsid w:val="0066088E"/>
    <w:rsid w:val="006620E8"/>
    <w:rsid w:val="00697E9C"/>
    <w:rsid w:val="006A5310"/>
    <w:rsid w:val="006C5158"/>
    <w:rsid w:val="006E24C3"/>
    <w:rsid w:val="006F530C"/>
    <w:rsid w:val="00714401"/>
    <w:rsid w:val="0071735D"/>
    <w:rsid w:val="00721B05"/>
    <w:rsid w:val="007A20B2"/>
    <w:rsid w:val="007D2AFF"/>
    <w:rsid w:val="007E6B3E"/>
    <w:rsid w:val="00820D6D"/>
    <w:rsid w:val="00825DFB"/>
    <w:rsid w:val="00837B1D"/>
    <w:rsid w:val="008421A2"/>
    <w:rsid w:val="008659D5"/>
    <w:rsid w:val="00876939"/>
    <w:rsid w:val="00877184"/>
    <w:rsid w:val="0088380A"/>
    <w:rsid w:val="00890A32"/>
    <w:rsid w:val="008A4091"/>
    <w:rsid w:val="008D7223"/>
    <w:rsid w:val="00901D4A"/>
    <w:rsid w:val="00931C4E"/>
    <w:rsid w:val="0094609E"/>
    <w:rsid w:val="00974A7D"/>
    <w:rsid w:val="00990061"/>
    <w:rsid w:val="009B6001"/>
    <w:rsid w:val="00A17C15"/>
    <w:rsid w:val="00B05F37"/>
    <w:rsid w:val="00B6594E"/>
    <w:rsid w:val="00B9032A"/>
    <w:rsid w:val="00C14C5A"/>
    <w:rsid w:val="00C16826"/>
    <w:rsid w:val="00C41B36"/>
    <w:rsid w:val="00C50E4D"/>
    <w:rsid w:val="00C62DDF"/>
    <w:rsid w:val="00C632A2"/>
    <w:rsid w:val="00C76D27"/>
    <w:rsid w:val="00C91581"/>
    <w:rsid w:val="00CB16AD"/>
    <w:rsid w:val="00CE1E9F"/>
    <w:rsid w:val="00DB231D"/>
    <w:rsid w:val="00DD2F1F"/>
    <w:rsid w:val="00DD7396"/>
    <w:rsid w:val="00E742C7"/>
    <w:rsid w:val="00EA120B"/>
    <w:rsid w:val="00EB4047"/>
    <w:rsid w:val="00EE6EC6"/>
    <w:rsid w:val="00EF14B8"/>
    <w:rsid w:val="00F13E5A"/>
    <w:rsid w:val="00F649F4"/>
    <w:rsid w:val="00F926B7"/>
    <w:rsid w:val="00F9665D"/>
    <w:rsid w:val="00FC14F3"/>
    <w:rsid w:val="00FD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FAF63"/>
  <w15:docId w15:val="{6263E633-A2E8-4246-9F64-8CBDE88B3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ageNumber">
    <w:name w:val="page number"/>
    <w:rsid w:val="000841DE"/>
  </w:style>
  <w:style w:type="character" w:styleId="Hyperlink">
    <w:name w:val="Hyperlink"/>
    <w:basedOn w:val="DefaultParagraphFont"/>
    <w:uiPriority w:val="99"/>
    <w:unhideWhenUsed/>
    <w:rsid w:val="00C41B3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35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3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kkad@ogero.gov.lb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Balkis AlAmine</dc:creator>
  <cp:lastModifiedBy>Hussam Saad</cp:lastModifiedBy>
  <cp:revision>20</cp:revision>
  <cp:lastPrinted>2023-06-19T06:55:00Z</cp:lastPrinted>
  <dcterms:created xsi:type="dcterms:W3CDTF">2023-02-07T06:45:00Z</dcterms:created>
  <dcterms:modified xsi:type="dcterms:W3CDTF">2023-06-19T06:56:00Z</dcterms:modified>
</cp:coreProperties>
</file>