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5BA81F4C" w:rsidR="00AE02B6" w:rsidRPr="005D46A4" w:rsidRDefault="00AE02B6" w:rsidP="002238C0">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مزايدة عموم</w:t>
            </w:r>
            <w:r w:rsidR="00A86880">
              <w:rPr>
                <w:rFonts w:asciiTheme="majorBidi" w:hAnsiTheme="majorBidi" w:cstheme="majorBidi" w:hint="cs"/>
                <w:b/>
                <w:bCs/>
                <w:sz w:val="36"/>
                <w:szCs w:val="36"/>
                <w:rtl/>
              </w:rPr>
              <w:t>ية</w:t>
            </w:r>
          </w:p>
        </w:tc>
      </w:tr>
      <w:tr w:rsidR="00C300BA" w:rsidRPr="002238C0" w14:paraId="78E6F275" w14:textId="77777777" w:rsidTr="00C40AC6">
        <w:trPr>
          <w:trHeight w:val="77"/>
        </w:trPr>
        <w:tc>
          <w:tcPr>
            <w:tcW w:w="10530" w:type="dxa"/>
            <w:gridSpan w:val="2"/>
            <w:vAlign w:val="center"/>
          </w:tcPr>
          <w:p w14:paraId="185E68CB" w14:textId="2CC2BB13" w:rsidR="00C300BA" w:rsidRPr="002238C0" w:rsidRDefault="00A86880" w:rsidP="002238C0">
            <w:pPr>
              <w:spacing w:line="276" w:lineRule="auto"/>
              <w:jc w:val="center"/>
              <w:rPr>
                <w:rFonts w:asciiTheme="majorBidi" w:hAnsiTheme="majorBidi" w:cstheme="majorBidi"/>
                <w:b/>
                <w:bCs/>
              </w:rPr>
            </w:pPr>
            <w:r>
              <w:rPr>
                <w:rFonts w:asciiTheme="majorBidi" w:hAnsiTheme="majorBidi" w:cstheme="majorBidi" w:hint="cs"/>
                <w:b/>
                <w:bCs/>
                <w:rtl/>
              </w:rPr>
              <w:t xml:space="preserve">استثمار سوق شعبي مؤقت يقام نهار السبت </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002C17DF" w:rsidR="00C300BA" w:rsidRPr="002238C0" w:rsidRDefault="00A86880" w:rsidP="002238C0">
            <w:pPr>
              <w:spacing w:line="276" w:lineRule="auto"/>
              <w:rPr>
                <w:rFonts w:asciiTheme="majorBidi" w:hAnsiTheme="majorBidi" w:cstheme="majorBidi"/>
              </w:rPr>
            </w:pPr>
            <w:r>
              <w:rPr>
                <w:rFonts w:asciiTheme="majorBidi" w:hAnsiTheme="majorBidi" w:cstheme="majorBidi" w:hint="cs"/>
                <w:rtl/>
              </w:rPr>
              <w:t>بلدية جب جنين</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7D23B0B3" w:rsidR="00C300BA" w:rsidRPr="002238C0" w:rsidRDefault="00A86880" w:rsidP="002238C0">
            <w:pPr>
              <w:spacing w:line="276" w:lineRule="auto"/>
              <w:rPr>
                <w:rFonts w:asciiTheme="majorBidi" w:hAnsiTheme="majorBidi" w:cstheme="majorBidi"/>
              </w:rPr>
            </w:pPr>
            <w:r>
              <w:rPr>
                <w:rFonts w:asciiTheme="majorBidi" w:hAnsiTheme="majorBidi" w:cstheme="majorBidi" w:hint="cs"/>
                <w:rtl/>
              </w:rPr>
              <w:t>جب جنين البقاع الغربي</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77777777"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025FC95A" w:rsidR="00C300BA" w:rsidRPr="002238C0" w:rsidRDefault="00A86880" w:rsidP="002238C0">
            <w:pPr>
              <w:spacing w:line="276" w:lineRule="auto"/>
              <w:rPr>
                <w:rFonts w:asciiTheme="majorBidi" w:hAnsiTheme="majorBidi" w:cstheme="majorBidi"/>
              </w:rPr>
            </w:pPr>
            <w:r>
              <w:rPr>
                <w:rFonts w:asciiTheme="majorBidi" w:hAnsiTheme="majorBidi" w:cstheme="majorBidi" w:hint="cs"/>
                <w:rtl/>
              </w:rPr>
              <w:t>استثمار السوق الشعبي في جب جنين</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B82F81B" w:rsidR="00C300BA" w:rsidRPr="002238C0" w:rsidRDefault="00A86880" w:rsidP="002238C0">
            <w:pPr>
              <w:spacing w:line="276" w:lineRule="auto"/>
              <w:rPr>
                <w:rFonts w:asciiTheme="majorBidi" w:hAnsiTheme="majorBidi" w:cstheme="majorBidi"/>
                <w:rtl/>
                <w:lang w:bidi="ar-LB"/>
              </w:rPr>
            </w:pPr>
            <w:r>
              <w:rPr>
                <w:rFonts w:asciiTheme="majorBidi" w:hAnsiTheme="majorBidi" w:cstheme="majorBidi" w:hint="cs"/>
                <w:rtl/>
              </w:rPr>
              <w:t>مزايدة لاستثما</w:t>
            </w:r>
            <w:r w:rsidR="00D32F79">
              <w:rPr>
                <w:rFonts w:asciiTheme="majorBidi" w:hAnsiTheme="majorBidi" w:cstheme="majorBidi" w:hint="cs"/>
                <w:rtl/>
                <w:lang w:bidi="ar-LB"/>
              </w:rPr>
              <w:t>ر جباية</w:t>
            </w:r>
            <w:r>
              <w:rPr>
                <w:rFonts w:asciiTheme="majorBidi" w:hAnsiTheme="majorBidi" w:cstheme="majorBidi" w:hint="cs"/>
                <w:rtl/>
              </w:rPr>
              <w:t xml:space="preserve"> السوق الشعبي أو ما يعرف بسوق السبت العائد لبلدية جب جنين</w:t>
            </w:r>
            <w:r w:rsidR="00B05440">
              <w:rPr>
                <w:rFonts w:asciiTheme="majorBidi" w:hAnsiTheme="majorBidi" w:cstheme="majorBidi"/>
              </w:rPr>
              <w:t xml:space="preserve"> </w:t>
            </w:r>
            <w:r w:rsidR="00B05440">
              <w:rPr>
                <w:rFonts w:asciiTheme="majorBidi" w:hAnsiTheme="majorBidi" w:cstheme="majorBidi" w:hint="cs"/>
                <w:rtl/>
                <w:lang w:bidi="ar-LB"/>
              </w:rPr>
              <w:t xml:space="preserve"> وجبايته وهو يحتوي على حوالي 150 بسطة مؤقته</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229C9436"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 مزايدة عمومية /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3F6885AE" w:rsidR="00C300BA" w:rsidRPr="002238C0" w:rsidRDefault="007109F7"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 استثمار</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2A730EC6" w:rsidR="00DC0F45" w:rsidRPr="002238C0" w:rsidRDefault="00DC0F45"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w:t>
            </w:r>
            <w:r w:rsidR="00A86880">
              <w:rPr>
                <w:rFonts w:asciiTheme="majorBidi" w:hAnsiTheme="majorBidi" w:cstheme="majorBidi" w:hint="cs"/>
                <w:highlight w:val="yellow"/>
                <w:rtl/>
              </w:rPr>
              <w:t>30</w:t>
            </w:r>
            <w:r w:rsidRPr="002238C0">
              <w:rPr>
                <w:rFonts w:asciiTheme="majorBidi" w:hAnsiTheme="majorBidi" w:cstheme="majorBidi"/>
                <w:highlight w:val="yellow"/>
                <w:rtl/>
              </w:rPr>
              <w:t xml:space="preserve"> يوم من التاريخ النهائي لتقديم العروض)</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4A8AEF4C" w:rsidR="00C300BA" w:rsidRPr="002238C0" w:rsidRDefault="00A86880" w:rsidP="002238C0">
            <w:pPr>
              <w:spacing w:line="276" w:lineRule="auto"/>
              <w:rPr>
                <w:rFonts w:asciiTheme="majorBidi" w:hAnsiTheme="majorBidi" w:cstheme="majorBidi"/>
                <w:highlight w:val="yellow"/>
              </w:rPr>
            </w:pPr>
            <w:r>
              <w:rPr>
                <w:rFonts w:asciiTheme="majorBidi" w:hAnsiTheme="majorBidi" w:cstheme="majorBidi" w:hint="cs"/>
                <w:highlight w:val="yellow"/>
                <w:rtl/>
              </w:rPr>
              <w:t>300$</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179AD148" w:rsidR="00DC0F45" w:rsidRPr="002238C0" w:rsidRDefault="00A86880"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58 يوم</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88E6770"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قيمة ضمان حسن التنفيذ نسبة  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14:paraId="68EB3393" w14:textId="08D04985" w:rsidR="00DC0F45" w:rsidRPr="002238C0" w:rsidRDefault="00A86880" w:rsidP="002238C0">
            <w:pPr>
              <w:spacing w:line="276" w:lineRule="auto"/>
              <w:rPr>
                <w:rFonts w:asciiTheme="majorBidi" w:hAnsiTheme="majorBidi" w:cstheme="majorBidi"/>
              </w:rPr>
            </w:pPr>
            <w:r>
              <w:rPr>
                <w:rFonts w:asciiTheme="majorBidi" w:hAnsiTheme="majorBidi" w:cstheme="majorBidi" w:hint="cs"/>
                <w:rtl/>
              </w:rPr>
              <w:t>000</w:t>
            </w:r>
            <w:r w:rsidR="00D32F79">
              <w:rPr>
                <w:rFonts w:asciiTheme="majorBidi" w:hAnsiTheme="majorBidi" w:cstheme="majorBidi"/>
              </w:rPr>
              <w:t>7</w:t>
            </w:r>
            <w:r>
              <w:rPr>
                <w:rFonts w:asciiTheme="majorBidi" w:hAnsiTheme="majorBidi" w:cstheme="majorBidi" w:hint="cs"/>
                <w:rtl/>
              </w:rPr>
              <w:t xml:space="preserve"> $</w:t>
            </w: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2D4FD094" w:rsidR="00DC0F45" w:rsidRPr="002238C0" w:rsidRDefault="00DC0F45" w:rsidP="002238C0">
            <w:pPr>
              <w:spacing w:line="276" w:lineRule="auto"/>
              <w:rPr>
                <w:rFonts w:asciiTheme="majorBidi" w:hAnsiTheme="majorBidi" w:cstheme="majorBidi"/>
                <w:highlight w:val="yellow"/>
              </w:rPr>
            </w:pPr>
            <w:r w:rsidRPr="002238C0">
              <w:rPr>
                <w:rFonts w:asciiTheme="majorBidi" w:hAnsiTheme="majorBidi" w:cstheme="majorBidi"/>
                <w:highlight w:val="yellow"/>
                <w:rtl/>
              </w:rPr>
              <w:t>السعر الأعلى</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07CD767" w:rsidR="00DC0F45" w:rsidRPr="002238C0" w:rsidRDefault="00A86880" w:rsidP="002238C0">
            <w:pPr>
              <w:spacing w:line="276" w:lineRule="auto"/>
              <w:rPr>
                <w:rFonts w:asciiTheme="majorBidi" w:hAnsiTheme="majorBidi" w:cstheme="majorBidi"/>
              </w:rPr>
            </w:pPr>
            <w:r>
              <w:rPr>
                <w:rFonts w:asciiTheme="majorBidi" w:hAnsiTheme="majorBidi" w:cstheme="majorBidi" w:hint="cs"/>
                <w:rtl/>
              </w:rPr>
              <w:t xml:space="preserve">مركز بلدية جب جنين </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6522584C" w:rsidR="00DC0F45" w:rsidRPr="002238C0" w:rsidRDefault="00AE4EEF" w:rsidP="002238C0">
            <w:pPr>
              <w:spacing w:line="276" w:lineRule="auto"/>
              <w:rPr>
                <w:rFonts w:asciiTheme="majorBidi" w:hAnsiTheme="majorBidi" w:cstheme="majorBidi"/>
              </w:rPr>
            </w:pPr>
            <w:r>
              <w:rPr>
                <w:rFonts w:asciiTheme="majorBidi" w:hAnsiTheme="majorBidi" w:cstheme="majorBidi" w:hint="cs"/>
                <w:rtl/>
              </w:rPr>
              <w:t xml:space="preserve">امانة سر بلدية جب جنين </w:t>
            </w:r>
            <w:r w:rsidR="00B05440">
              <w:rPr>
                <w:rFonts w:asciiTheme="majorBidi" w:hAnsiTheme="majorBidi" w:cstheme="majorBidi"/>
                <w:rtl/>
              </w:rPr>
              <w:t>–</w:t>
            </w:r>
            <w:r w:rsidR="00B05440">
              <w:rPr>
                <w:rFonts w:asciiTheme="majorBidi" w:hAnsiTheme="majorBidi" w:cstheme="majorBidi" w:hint="cs"/>
                <w:rtl/>
              </w:rPr>
              <w:t xml:space="preserve"> هاتف 663810-08</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01B94E80" w:rsidR="00DC0F45" w:rsidRPr="002238C0" w:rsidRDefault="00AE4EEF" w:rsidP="002238C0">
            <w:pPr>
              <w:spacing w:line="276" w:lineRule="auto"/>
              <w:rPr>
                <w:rFonts w:asciiTheme="majorBidi" w:hAnsiTheme="majorBidi" w:cstheme="majorBidi"/>
              </w:rPr>
            </w:pPr>
            <w:r>
              <w:rPr>
                <w:rFonts w:asciiTheme="majorBidi" w:hAnsiTheme="majorBidi" w:cstheme="majorBidi" w:hint="cs"/>
                <w:rtl/>
              </w:rPr>
              <w:t xml:space="preserve">مركز بلدية جب جنين قاعة الاجتماعات الطابق الاول </w:t>
            </w: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7A6E0363" w:rsidR="00DC0F45" w:rsidRPr="002238C0" w:rsidRDefault="00AE4EEF" w:rsidP="002238C0">
            <w:pPr>
              <w:spacing w:line="276" w:lineRule="auto"/>
              <w:rPr>
                <w:rFonts w:asciiTheme="majorBidi" w:hAnsiTheme="majorBidi" w:cstheme="majorBidi"/>
              </w:rPr>
            </w:pPr>
            <w:r>
              <w:rPr>
                <w:rFonts w:asciiTheme="majorBidi" w:hAnsiTheme="majorBidi" w:cstheme="majorBidi" w:hint="cs"/>
                <w:rtl/>
              </w:rPr>
              <w:t xml:space="preserve">سنة واحدة من تاريخ توقيع العقد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43876EC0" w:rsidR="00DC0F45" w:rsidRPr="002238C0" w:rsidRDefault="00AE4EEF" w:rsidP="002238C0">
            <w:pPr>
              <w:spacing w:line="276" w:lineRule="auto"/>
              <w:rPr>
                <w:rFonts w:asciiTheme="majorBidi" w:hAnsiTheme="majorBidi" w:cstheme="majorBidi"/>
              </w:rPr>
            </w:pPr>
            <w:r>
              <w:rPr>
                <w:rFonts w:asciiTheme="majorBidi" w:hAnsiTheme="majorBidi" w:cstheme="majorBidi" w:hint="cs"/>
                <w:rtl/>
              </w:rPr>
              <w:t>الدولار الاميركي</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1CC1CB7C" w:rsidR="00DC0F45" w:rsidRPr="002238C0" w:rsidRDefault="00AE4EEF" w:rsidP="002238C0">
            <w:pPr>
              <w:spacing w:line="276" w:lineRule="auto"/>
              <w:rPr>
                <w:rFonts w:asciiTheme="majorBidi" w:hAnsiTheme="majorBidi" w:cstheme="majorBidi"/>
              </w:rPr>
            </w:pPr>
            <w:r>
              <w:rPr>
                <w:rFonts w:asciiTheme="majorBidi" w:hAnsiTheme="majorBidi" w:cstheme="majorBidi" w:hint="cs"/>
                <w:rtl/>
              </w:rPr>
              <w:t>نقدا خلال فترة خمسة ايام من تاريخ تبليغ تصديق التلزيم</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650B4B25" w:rsidR="00C300BA" w:rsidRPr="002238C0"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AE4EEF">
        <w:rPr>
          <w:rFonts w:asciiTheme="majorBidi" w:eastAsia="Cambria" w:hAnsiTheme="majorBidi" w:cstheme="majorBidi" w:hint="cs"/>
          <w:color w:val="000000"/>
          <w:highlight w:val="yellow"/>
          <w:rtl/>
        </w:rPr>
        <w:t>بلدية جب جنين</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مزايدة عمومية</w:t>
      </w:r>
      <w:r w:rsidRPr="002238C0">
        <w:rPr>
          <w:rFonts w:asciiTheme="majorBidi" w:eastAsia="Cambria" w:hAnsiTheme="majorBidi" w:cstheme="majorBidi"/>
          <w:color w:val="000000"/>
          <w:rtl/>
        </w:rPr>
        <w:t xml:space="preserve"> لتلزيم (</w:t>
      </w:r>
      <w:r w:rsidR="00AE4EEF">
        <w:rPr>
          <w:rFonts w:asciiTheme="majorBidi" w:eastAsia="Cambria" w:hAnsiTheme="majorBidi" w:cstheme="majorBidi" w:hint="cs"/>
          <w:color w:val="000000"/>
          <w:highlight w:val="yellow"/>
          <w:rtl/>
        </w:rPr>
        <w:t xml:space="preserve">استثمار </w:t>
      </w:r>
      <w:r w:rsidR="00D92775">
        <w:rPr>
          <w:rFonts w:asciiTheme="majorBidi" w:eastAsia="Cambria" w:hAnsiTheme="majorBidi" w:cstheme="majorBidi" w:hint="cs"/>
          <w:color w:val="000000"/>
          <w:highlight w:val="yellow"/>
          <w:rtl/>
        </w:rPr>
        <w:t xml:space="preserve">وجباية </w:t>
      </w:r>
      <w:r w:rsidR="00AE4EEF">
        <w:rPr>
          <w:rFonts w:asciiTheme="majorBidi" w:eastAsia="Cambria" w:hAnsiTheme="majorBidi" w:cstheme="majorBidi" w:hint="cs"/>
          <w:color w:val="000000"/>
          <w:highlight w:val="yellow"/>
          <w:rtl/>
        </w:rPr>
        <w:t xml:space="preserve">السوق الشعبي في جب جنين </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33D99721" w14:textId="032E6DA7"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2C6BAB" w:rsidRPr="002238C0">
        <w:rPr>
          <w:rFonts w:asciiTheme="majorBidi" w:eastAsia="Cambria" w:hAnsiTheme="majorBidi" w:cstheme="majorBidi"/>
          <w:color w:val="000000"/>
          <w:rtl/>
        </w:rPr>
        <w:t>(</w:t>
      </w:r>
      <w:r w:rsidRPr="002238C0">
        <w:rPr>
          <w:rFonts w:asciiTheme="majorBidi" w:eastAsia="Cambria" w:hAnsiTheme="majorBidi" w:cstheme="majorBidi"/>
          <w:color w:val="000000"/>
          <w:highlight w:val="yellow"/>
          <w:rtl/>
        </w:rPr>
        <w:t>ب</w:t>
      </w:r>
      <w:r w:rsidR="00AE4EEF">
        <w:rPr>
          <w:rFonts w:asciiTheme="majorBidi" w:eastAsia="Cambria" w:hAnsiTheme="majorBidi" w:cstheme="majorBidi" w:hint="cs"/>
          <w:color w:val="000000"/>
          <w:highlight w:val="yellow"/>
          <w:rtl/>
        </w:rPr>
        <w:t xml:space="preserve">بلدية جب جنين </w:t>
      </w:r>
      <w:r w:rsidR="002C6BAB"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وفي أي وسيلة تحددها الجهة الشارية</w:t>
      </w:r>
      <w:r w:rsidR="00F80A7E" w:rsidRPr="002238C0">
        <w:rPr>
          <w:rFonts w:asciiTheme="majorBidi" w:eastAsia="Cambria" w:hAnsiTheme="majorBidi" w:cstheme="majorBidi"/>
          <w:color w:val="000000"/>
          <w:rtl/>
        </w:rPr>
        <w:t>.</w:t>
      </w:r>
    </w:p>
    <w:p w14:paraId="5D687175" w14:textId="50D2FAEF" w:rsidR="00363FF9" w:rsidRPr="00363FF9" w:rsidRDefault="00363FF9" w:rsidP="00363FF9">
      <w:pPr>
        <w:numPr>
          <w:ilvl w:val="0"/>
          <w:numId w:val="2"/>
        </w:numPr>
        <w:pBdr>
          <w:top w:val="nil"/>
          <w:left w:val="nil"/>
          <w:bottom w:val="nil"/>
          <w:right w:val="nil"/>
          <w:between w:val="nil"/>
        </w:pBdr>
        <w:rPr>
          <w:rFonts w:asciiTheme="majorBidi" w:eastAsia="Cambria" w:hAnsiTheme="majorBidi" w:cstheme="majorBidi"/>
        </w:rPr>
      </w:pPr>
      <w:r w:rsidRPr="006B58C0">
        <w:rPr>
          <w:rFonts w:asciiTheme="majorBidi" w:eastAsia="Cambria" w:hAnsiTheme="majorBidi" w:cstheme="majorBidi"/>
          <w:rtl/>
        </w:rPr>
        <w:t xml:space="preserve">تتم الدعوة الى هذا التلزيم عبر </w:t>
      </w:r>
      <w:r w:rsidRPr="00363FF9">
        <w:rPr>
          <w:rFonts w:asciiTheme="majorBidi" w:eastAsia="Cambria" w:hAnsiTheme="majorBidi" w:cstheme="majorBidi" w:hint="cs"/>
          <w:highlight w:val="yellow"/>
          <w:rtl/>
        </w:rPr>
        <w:t>عروض أسعار</w:t>
      </w:r>
      <w:r w:rsidRPr="006B58C0">
        <w:rPr>
          <w:rFonts w:asciiTheme="majorBidi" w:eastAsia="Cambria" w:hAnsiTheme="majorBidi" w:cstheme="majorBidi" w:hint="cs"/>
          <w:rtl/>
        </w:rPr>
        <w:t xml:space="preserve"> من </w:t>
      </w:r>
      <w:r w:rsidR="00AE4EEF">
        <w:rPr>
          <w:rFonts w:asciiTheme="majorBidi" w:eastAsia="Cambria" w:hAnsiTheme="majorBidi" w:cstheme="majorBidi" w:hint="cs"/>
          <w:rtl/>
        </w:rPr>
        <w:t xml:space="preserve">افراد </w:t>
      </w:r>
      <w:r w:rsidRPr="006B58C0">
        <w:rPr>
          <w:rFonts w:asciiTheme="majorBidi" w:eastAsia="Cambria" w:hAnsiTheme="majorBidi" w:cstheme="majorBidi" w:hint="cs"/>
          <w:rtl/>
        </w:rPr>
        <w:t xml:space="preserve"> بطريقة مباشرة ويُنشر</w:t>
      </w:r>
      <w:r w:rsidRPr="006B58C0">
        <w:rPr>
          <w:rFonts w:asciiTheme="majorBidi" w:eastAsia="Cambria" w:hAnsiTheme="majorBidi" w:cstheme="majorBidi"/>
          <w:rtl/>
        </w:rPr>
        <w:t xml:space="preserve"> على المنصة الالكترونية المركزية </w:t>
      </w:r>
      <w:r w:rsidRPr="006B58C0">
        <w:rPr>
          <w:rFonts w:asciiTheme="majorBidi" w:eastAsia="Cambria" w:hAnsiTheme="majorBidi" w:cstheme="majorBidi" w:hint="cs"/>
          <w:rtl/>
        </w:rPr>
        <w:t>لدى</w:t>
      </w:r>
      <w:r w:rsidRPr="006B58C0">
        <w:rPr>
          <w:rFonts w:asciiTheme="majorBidi" w:eastAsia="Cambria" w:hAnsiTheme="majorBidi" w:cstheme="majorBidi"/>
          <w:rtl/>
        </w:rPr>
        <w:t xml:space="preserve"> هيئة الشراء العام</w:t>
      </w:r>
      <w:r w:rsidRPr="006B58C0">
        <w:rPr>
          <w:rFonts w:asciiTheme="majorBidi" w:eastAsia="Cambria" w:hAnsiTheme="majorBidi" w:cstheme="majorBidi" w:hint="cs"/>
          <w:rtl/>
        </w:rPr>
        <w:t>.</w:t>
      </w:r>
    </w:p>
    <w:p w14:paraId="3D879897" w14:textId="0E91AC8E" w:rsidR="00C300BA" w:rsidRPr="002238C0"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45284E" w:rsidRPr="002238C0">
        <w:rPr>
          <w:rFonts w:asciiTheme="majorBidi" w:eastAsia="Cambria" w:hAnsiTheme="majorBidi" w:cstheme="majorBidi"/>
          <w:color w:val="000000"/>
          <w:highlight w:val="yellow"/>
          <w:rtl/>
        </w:rPr>
        <w:t xml:space="preserve"> </w:t>
      </w:r>
    </w:p>
    <w:p w14:paraId="15F5BD43" w14:textId="2C216FAE"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D92775">
        <w:rPr>
          <w:rFonts w:asciiTheme="majorBidi" w:eastAsia="Cambria" w:hAnsiTheme="majorBidi" w:cstheme="majorBidi" w:hint="cs"/>
          <w:color w:val="000000"/>
          <w:rtl/>
        </w:rPr>
        <w:t>واجبات الملتزم</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0D80CEA7" w:rsidR="0045284E" w:rsidRPr="00AE4EEF" w:rsidRDefault="0045284E" w:rsidP="00D92775">
      <w:pPr>
        <w:pBdr>
          <w:top w:val="nil"/>
          <w:left w:val="nil"/>
          <w:bottom w:val="nil"/>
          <w:right w:val="nil"/>
          <w:between w:val="nil"/>
        </w:pBdr>
        <w:spacing w:line="276" w:lineRule="auto"/>
        <w:ind w:left="720"/>
        <w:rPr>
          <w:rFonts w:asciiTheme="majorBidi" w:eastAsia="Cambria" w:hAnsiTheme="majorBidi" w:cstheme="majorBidi"/>
          <w:color w:val="000000"/>
        </w:rPr>
      </w:pPr>
    </w:p>
    <w:p w14:paraId="6E5C69DA" w14:textId="622AFF05"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AE4EEF">
        <w:rPr>
          <w:rFonts w:asciiTheme="majorBidi" w:eastAsia="Times New Roman" w:hAnsiTheme="majorBidi" w:cstheme="majorBidi" w:hint="cs"/>
          <w:sz w:val="28"/>
          <w:szCs w:val="28"/>
          <w:highlight w:val="yellow"/>
          <w:rtl/>
          <w:lang w:bidi="ar-LB"/>
        </w:rPr>
        <w:t xml:space="preserve">مركز بلدية جب جنين </w:t>
      </w:r>
      <w:r w:rsidRPr="002238C0">
        <w:rPr>
          <w:rFonts w:asciiTheme="majorBidi" w:eastAsia="Times New Roman" w:hAnsiTheme="majorBidi" w:cstheme="majorBidi"/>
          <w:sz w:val="28"/>
          <w:szCs w:val="28"/>
          <w:highlight w:val="yellow"/>
          <w:rtl/>
          <w:lang w:bidi="ar-LB"/>
        </w:rPr>
        <w:t xml:space="preserve">) بعد دفع البدل المالي المذكور في المادة </w:t>
      </w:r>
      <w:r w:rsidR="00407297" w:rsidRPr="002238C0">
        <w:rPr>
          <w:rFonts w:asciiTheme="majorBidi" w:eastAsia="Times New Roman" w:hAnsiTheme="majorBidi" w:cstheme="majorBidi"/>
          <w:sz w:val="28"/>
          <w:szCs w:val="28"/>
          <w:highlight w:val="yellow"/>
          <w:rtl/>
          <w:lang w:bidi="ar-LB"/>
        </w:rPr>
        <w:t>الخامسة</w:t>
      </w:r>
      <w:r w:rsidRPr="002238C0">
        <w:rPr>
          <w:rFonts w:asciiTheme="majorBidi" w:eastAsia="Times New Roman" w:hAnsiTheme="majorBidi" w:cstheme="majorBidi"/>
          <w:sz w:val="28"/>
          <w:szCs w:val="28"/>
          <w:highlight w:val="yellow"/>
          <w:rtl/>
          <w:lang w:bidi="ar-LB"/>
        </w:rPr>
        <w:t xml:space="preserve"> أدناه </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24D1D37" w:rsidR="00095B9A"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tl/>
        </w:rPr>
      </w:pPr>
      <w:r w:rsidRPr="002238C0">
        <w:rPr>
          <w:rFonts w:asciiTheme="majorBidi" w:hAnsiTheme="majorBidi" w:cstheme="majorBidi"/>
          <w:bCs/>
          <w:sz w:val="28"/>
          <w:szCs w:val="28"/>
          <w:rtl/>
        </w:rPr>
        <w:t xml:space="preserve">العارضون المسموح لهم الإشتراك بهذه الصفقة </w:t>
      </w:r>
      <w:r w:rsidR="00B05440">
        <w:rPr>
          <w:rFonts w:asciiTheme="majorBidi" w:hAnsiTheme="majorBidi" w:cstheme="majorBidi" w:hint="cs"/>
          <w:bCs/>
          <w:sz w:val="28"/>
          <w:szCs w:val="28"/>
          <w:rtl/>
        </w:rPr>
        <w:t xml:space="preserve">هم </w:t>
      </w:r>
      <w:r w:rsidR="005B092F">
        <w:rPr>
          <w:rFonts w:asciiTheme="majorBidi" w:hAnsiTheme="majorBidi" w:cstheme="majorBidi" w:hint="cs"/>
          <w:bCs/>
          <w:sz w:val="28"/>
          <w:szCs w:val="28"/>
          <w:rtl/>
        </w:rPr>
        <w:t xml:space="preserve">جميع الافراد المعنويين </w:t>
      </w:r>
    </w:p>
    <w:p w14:paraId="5080750D" w14:textId="77777777" w:rsidR="005B092F" w:rsidRPr="005B092F" w:rsidRDefault="005B092F" w:rsidP="005B092F"/>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0A8A1FDB"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بطريقة المزايدة العمومية عل</w:t>
      </w:r>
      <w:r w:rsidR="00683F0F" w:rsidRPr="002238C0">
        <w:rPr>
          <w:rFonts w:asciiTheme="majorBidi" w:eastAsia="Cambria" w:hAnsiTheme="majorBidi" w:cstheme="majorBidi"/>
          <w:color w:val="000000"/>
          <w:highlight w:val="yellow"/>
          <w:rtl/>
        </w:rPr>
        <w:t>ى أساس تقديم أسعار/</w:t>
      </w:r>
      <w:r w:rsidR="00A107AA" w:rsidRPr="002238C0">
        <w:rPr>
          <w:rFonts w:asciiTheme="majorBidi" w:eastAsia="Cambria" w:hAnsiTheme="majorBidi" w:cstheme="majorBidi"/>
          <w:color w:val="000000"/>
          <w:highlight w:val="yellow"/>
          <w:rtl/>
          <w:lang w:bidi="ar-LB"/>
        </w:rPr>
        <w:t xml:space="preserve"> </w:t>
      </w:r>
    </w:p>
    <w:p w14:paraId="0BBC7EBC" w14:textId="5C06AAE1" w:rsidR="007F07FD" w:rsidRPr="005124DA" w:rsidRDefault="007F07FD" w:rsidP="005B092F">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5956A805" w14:textId="208D376B" w:rsidR="00C917F0" w:rsidRPr="002238C0" w:rsidRDefault="00C917F0" w:rsidP="002238C0">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 xml:space="preserve"> الأعلى</w:t>
      </w:r>
      <w:r w:rsidRPr="002238C0">
        <w:rPr>
          <w:rFonts w:asciiTheme="majorBidi" w:hAnsiTheme="majorBidi" w:cstheme="majorBidi"/>
          <w:color w:val="000000"/>
          <w:rtl/>
        </w:rPr>
        <w:t>) الإجمالي للصفقة.</w:t>
      </w:r>
    </w:p>
    <w:p w14:paraId="6C3A4C0D" w14:textId="4366B9C5" w:rsidR="00C917F0" w:rsidRPr="002238C0" w:rsidRDefault="00C917F0" w:rsidP="002238C0">
      <w:pPr>
        <w:pBdr>
          <w:top w:val="nil"/>
          <w:left w:val="nil"/>
          <w:bottom w:val="nil"/>
          <w:right w:val="nil"/>
          <w:between w:val="nil"/>
        </w:pBdr>
        <w:spacing w:after="240" w:line="276" w:lineRule="auto"/>
        <w:ind w:left="306"/>
        <w:rPr>
          <w:rFonts w:asciiTheme="majorBidi" w:hAnsiTheme="majorBidi" w:cstheme="majorBidi"/>
          <w:color w:val="000000"/>
          <w:rtl/>
        </w:rPr>
      </w:pPr>
    </w:p>
    <w:p w14:paraId="13848EA1" w14:textId="72BD4CBE" w:rsidR="00C917F0" w:rsidRPr="002238C0" w:rsidRDefault="00C917F0"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القرعة بين أصحاب العروض المتساوية</w:t>
      </w:r>
      <w:r w:rsidR="005B092F">
        <w:rPr>
          <w:rFonts w:asciiTheme="majorBidi" w:hAnsiTheme="majorBidi" w:cstheme="majorBidi" w:hint="cs"/>
          <w:color w:val="000000"/>
          <w:rtl/>
        </w:rPr>
        <w:t xml:space="preserve"> .</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3EFACD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w:t>
      </w:r>
      <w:r w:rsidR="005B092F">
        <w:rPr>
          <w:rFonts w:asciiTheme="majorBidi" w:hAnsiTheme="majorBidi" w:cstheme="majorBidi" w:hint="cs"/>
          <w:rtl/>
        </w:rPr>
        <w:t>ر</w:t>
      </w:r>
      <w:r w:rsidRPr="002238C0">
        <w:rPr>
          <w:rFonts w:asciiTheme="majorBidi" w:hAnsiTheme="majorBidi" w:cstheme="majorBidi"/>
          <w: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35E3E1E9" w14:textId="3A5EC1E7" w:rsidR="00EC5451" w:rsidRPr="00EC5451" w:rsidRDefault="00EC5451" w:rsidP="00EC5451">
      <w:pPr>
        <w:pStyle w:val="ListParagraph"/>
        <w:numPr>
          <w:ilvl w:val="0"/>
          <w:numId w:val="42"/>
        </w:numPr>
        <w:pBdr>
          <w:top w:val="nil"/>
          <w:left w:val="nil"/>
          <w:bottom w:val="nil"/>
          <w:right w:val="nil"/>
          <w:between w:val="nil"/>
        </w:pBdr>
        <w:rPr>
          <w:rFonts w:asciiTheme="majorBidi" w:eastAsia="Cambria" w:hAnsiTheme="majorBidi" w:cstheme="majorBidi"/>
          <w:color w:val="000000"/>
          <w:sz w:val="32"/>
          <w:szCs w:val="32"/>
          <w:rtl/>
        </w:rPr>
      </w:pPr>
      <w:r w:rsidRPr="00EC5451">
        <w:rPr>
          <w:rFonts w:asciiTheme="majorBidi" w:eastAsia="Cambria" w:hAnsiTheme="majorBidi" w:cstheme="majorBidi" w:hint="cs"/>
          <w:color w:val="000000"/>
          <w:rtl/>
        </w:rPr>
        <w:t xml:space="preserve"> -  </w:t>
      </w:r>
      <w:r w:rsidRPr="00EC5451">
        <w:rPr>
          <w:rFonts w:asciiTheme="majorBidi" w:eastAsia="Cambria" w:hAnsiTheme="majorBidi" w:cstheme="majorBidi" w:hint="cs"/>
          <w:color w:val="000000"/>
          <w:sz w:val="32"/>
          <w:szCs w:val="32"/>
          <w:rtl/>
        </w:rPr>
        <w:t>مستند واجبات الملتزم موقع من العارض وفقاً للصول (الملحق رقم 1)</w:t>
      </w:r>
    </w:p>
    <w:p w14:paraId="1EF41694" w14:textId="0298EF20" w:rsidR="00C300BA" w:rsidRDefault="00D92775" w:rsidP="00D92775">
      <w:pPr>
        <w:pBdr>
          <w:top w:val="nil"/>
          <w:left w:val="nil"/>
          <w:bottom w:val="nil"/>
          <w:right w:val="nil"/>
          <w:between w:val="nil"/>
        </w:pBd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 xml:space="preserve">2 - </w:t>
      </w:r>
      <w:r w:rsidR="00EC5451">
        <w:rPr>
          <w:rFonts w:asciiTheme="majorBidi" w:eastAsia="Cambria" w:hAnsiTheme="majorBidi" w:cstheme="majorBidi" w:hint="cs"/>
          <w:color w:val="000000"/>
          <w:rtl/>
        </w:rPr>
        <w:t xml:space="preserve"> </w:t>
      </w:r>
      <w:r w:rsidR="007109F7" w:rsidRPr="002238C0">
        <w:rPr>
          <w:rFonts w:asciiTheme="majorBidi" w:eastAsia="Cambria" w:hAnsiTheme="majorBidi" w:cstheme="majorBidi"/>
          <w:color w:val="000000"/>
          <w:rtl/>
        </w:rPr>
        <w:t>كتاب التعهد (التصريح) وفق النموذج المرفق</w:t>
      </w:r>
      <w:r w:rsidR="00EC5451">
        <w:rPr>
          <w:rFonts w:asciiTheme="majorBidi" w:eastAsia="Cambria" w:hAnsiTheme="majorBidi" w:cstheme="majorBidi" w:hint="cs"/>
          <w:color w:val="000000"/>
          <w:rtl/>
        </w:rPr>
        <w:t xml:space="preserve"> (الملحق رقم 2)</w:t>
      </w:r>
      <w:r w:rsidR="007109F7" w:rsidRPr="002238C0">
        <w:rPr>
          <w:rFonts w:asciiTheme="majorBidi" w:eastAsia="Cambria" w:hAnsiTheme="majorBidi" w:cstheme="majorBidi"/>
          <w:color w:val="000000"/>
          <w:rtl/>
        </w:rPr>
        <w:t xml:space="preserve"> موقّعًا وممهورًا من العارض مع طوابع بقيمة</w:t>
      </w:r>
      <w:r w:rsidR="00EC5451">
        <w:rPr>
          <w:rFonts w:asciiTheme="majorBidi" w:eastAsia="Cambria" w:hAnsiTheme="majorBidi" w:cstheme="majorBidi" w:hint="cs"/>
          <w:color w:val="000000"/>
          <w:rtl/>
        </w:rPr>
        <w:t xml:space="preserve"> </w:t>
      </w:r>
      <w:r w:rsidR="007109F7" w:rsidRPr="002238C0">
        <w:rPr>
          <w:rFonts w:asciiTheme="majorBidi" w:eastAsia="Cambria" w:hAnsiTheme="majorBidi" w:cstheme="majorBidi"/>
          <w:color w:val="000000"/>
          <w:rtl/>
        </w:rP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r w:rsidR="00103B8F" w:rsidRPr="005B092F">
        <w:rPr>
          <w:rFonts w:asciiTheme="majorBidi" w:eastAsia="Cambria" w:hAnsiTheme="majorBidi" w:cstheme="majorBidi"/>
          <w:color w:val="000000"/>
          <w:rtl/>
        </w:rPr>
        <w:t>.</w:t>
      </w:r>
    </w:p>
    <w:p w14:paraId="3439E068" w14:textId="4BC12D25" w:rsidR="00D92775" w:rsidRPr="002238C0" w:rsidRDefault="00D92775" w:rsidP="00D92775">
      <w:p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3- </w:t>
      </w:r>
      <w:r w:rsidRPr="002238C0">
        <w:rPr>
          <w:rFonts w:asciiTheme="majorBidi" w:eastAsia="Cambria" w:hAnsiTheme="majorBidi" w:cstheme="majorBidi"/>
          <w:color w:val="000000"/>
          <w:rtl/>
        </w:rPr>
        <w:t>مستند تصريح النزاهة موقع من العارض وفقًا للأصول</w:t>
      </w:r>
      <w:r>
        <w:rPr>
          <w:rFonts w:asciiTheme="majorBidi" w:eastAsia="Cambria" w:hAnsiTheme="majorBidi" w:cstheme="majorBidi" w:hint="cs"/>
          <w:color w:val="000000"/>
          <w:rtl/>
        </w:rPr>
        <w:t xml:space="preserve"> (الملحق رقم 3)</w:t>
      </w:r>
    </w:p>
    <w:p w14:paraId="458C853F" w14:textId="79410C01" w:rsidR="00D92775" w:rsidRPr="00D92775" w:rsidRDefault="00D92775" w:rsidP="00EC5451">
      <w:pPr>
        <w:pBdr>
          <w:top w:val="nil"/>
          <w:left w:val="nil"/>
          <w:bottom w:val="nil"/>
          <w:right w:val="nil"/>
          <w:between w:val="nil"/>
        </w:pBdr>
        <w:spacing w:line="276" w:lineRule="auto"/>
        <w:ind w:left="666"/>
        <w:rPr>
          <w:rFonts w:asciiTheme="majorBidi" w:eastAsia="Cambria" w:hAnsiTheme="majorBidi" w:cstheme="majorBidi"/>
          <w:color w:val="000000"/>
        </w:rPr>
      </w:pPr>
    </w:p>
    <w:p w14:paraId="1512F520" w14:textId="395EA626" w:rsidR="00C300BA" w:rsidRDefault="00D92775" w:rsidP="00D92775">
      <w:p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4- </w:t>
      </w:r>
      <w:r w:rsidR="007109F7" w:rsidRPr="002238C0">
        <w:rPr>
          <w:rFonts w:asciiTheme="majorBidi" w:eastAsia="Cambria" w:hAnsiTheme="majorBidi" w:cstheme="majorBidi"/>
          <w:color w:val="000000"/>
          <w:rtl/>
        </w:rPr>
        <w:t>التفويض القانوني اذا وقع العرض شخص غير الشخص الذي يملك حق التوقيع عن العارض  مصدّق لدى الكاتب بالعدل.</w:t>
      </w:r>
    </w:p>
    <w:p w14:paraId="47700C40" w14:textId="7722A5C6" w:rsidR="001D7CA9" w:rsidRPr="00D92775" w:rsidRDefault="001D7CA9"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rPr>
      </w:pPr>
      <w:r w:rsidRPr="00D92775">
        <w:rPr>
          <w:rFonts w:asciiTheme="majorBidi" w:eastAsia="Cambria" w:hAnsiTheme="majorBidi" w:cstheme="majorBidi"/>
          <w:color w:val="000000"/>
          <w:sz w:val="32"/>
          <w:szCs w:val="32"/>
          <w:rtl/>
        </w:rPr>
        <w:t xml:space="preserve">سجل عدلي </w:t>
      </w:r>
      <w:r w:rsidR="005B092F" w:rsidRPr="00D92775">
        <w:rPr>
          <w:rFonts w:asciiTheme="majorBidi" w:eastAsia="Cambria" w:hAnsiTheme="majorBidi" w:cstheme="majorBidi" w:hint="cs"/>
          <w:color w:val="000000"/>
          <w:sz w:val="32"/>
          <w:szCs w:val="32"/>
          <w:rtl/>
        </w:rPr>
        <w:t xml:space="preserve">للعارض أو </w:t>
      </w:r>
      <w:r w:rsidRPr="00D92775">
        <w:rPr>
          <w:rFonts w:asciiTheme="majorBidi" w:eastAsia="Cambria" w:hAnsiTheme="majorBidi" w:cstheme="majorBidi"/>
          <w:color w:val="000000"/>
          <w:sz w:val="32"/>
          <w:szCs w:val="32"/>
          <w:rtl/>
        </w:rPr>
        <w:t xml:space="preserve">للمفوض بالتوقيع </w:t>
      </w:r>
      <w:r w:rsidRPr="00D92775">
        <w:rPr>
          <w:rFonts w:asciiTheme="majorBidi" w:eastAsia="Cambria" w:hAnsiTheme="majorBidi" w:cstheme="majorBidi" w:hint="cs"/>
          <w:color w:val="000000"/>
          <w:sz w:val="32"/>
          <w:szCs w:val="32"/>
          <w:rtl/>
          <w:lang w:bidi="ar-LB"/>
        </w:rPr>
        <w:t>أو</w:t>
      </w:r>
      <w:r w:rsidRPr="00D92775">
        <w:rPr>
          <w:rFonts w:asciiTheme="majorBidi" w:eastAsia="Cambria" w:hAnsiTheme="majorBidi" w:cstheme="majorBidi"/>
          <w:color w:val="000000"/>
          <w:sz w:val="32"/>
          <w:szCs w:val="32"/>
          <w:rtl/>
        </w:rPr>
        <w:t xml:space="preserve"> "من يمثله قانون</w:t>
      </w:r>
      <w:r w:rsidRPr="00D92775">
        <w:rPr>
          <w:rFonts w:asciiTheme="majorBidi" w:eastAsia="Cambria" w:hAnsiTheme="majorBidi" w:cstheme="majorBidi" w:hint="cs"/>
          <w:color w:val="000000"/>
          <w:sz w:val="32"/>
          <w:szCs w:val="32"/>
          <w:rtl/>
        </w:rPr>
        <w:t>ً</w:t>
      </w:r>
      <w:r w:rsidRPr="00D92775">
        <w:rPr>
          <w:rFonts w:asciiTheme="majorBidi" w:eastAsia="Cambria" w:hAnsiTheme="majorBidi" w:cstheme="majorBidi"/>
          <w:color w:val="000000"/>
          <w:sz w:val="32"/>
          <w:szCs w:val="32"/>
          <w:rtl/>
        </w:rPr>
        <w:t>ا" لا يتعدى تاريخه الثلاثة أش</w:t>
      </w:r>
      <w:r w:rsidRPr="00D92775">
        <w:rPr>
          <w:rFonts w:asciiTheme="majorBidi" w:eastAsia="Cambria" w:hAnsiTheme="majorBidi" w:cstheme="majorBidi" w:hint="cs"/>
          <w:color w:val="000000"/>
          <w:sz w:val="32"/>
          <w:szCs w:val="32"/>
          <w:rtl/>
        </w:rPr>
        <w:t>هر</w:t>
      </w:r>
      <w:r w:rsidRPr="00D92775">
        <w:rPr>
          <w:rFonts w:asciiTheme="majorBidi" w:eastAsia="Cambria" w:hAnsiTheme="majorBidi" w:cstheme="majorBidi"/>
          <w:color w:val="000000"/>
          <w:sz w:val="32"/>
          <w:szCs w:val="32"/>
          <w:rtl/>
          <w:lang w:bidi="ar-LB"/>
        </w:rPr>
        <w:t xml:space="preserve"> من تاريخ جلسة التلزيم</w:t>
      </w:r>
      <w:r w:rsidRPr="00D92775">
        <w:rPr>
          <w:rFonts w:asciiTheme="majorBidi" w:eastAsia="Cambria" w:hAnsiTheme="majorBidi" w:cstheme="majorBidi"/>
          <w:color w:val="000000"/>
          <w:sz w:val="32"/>
          <w:szCs w:val="32"/>
          <w:rtl/>
        </w:rPr>
        <w:t>، خالٍ من أي حكم شائن</w:t>
      </w:r>
      <w:r w:rsidRPr="00D92775">
        <w:rPr>
          <w:rFonts w:asciiTheme="majorBidi" w:eastAsia="Cambria" w:hAnsiTheme="majorBidi" w:cstheme="majorBidi" w:hint="cs"/>
          <w:color w:val="000000"/>
          <w:rtl/>
        </w:rPr>
        <w:t>.</w:t>
      </w:r>
    </w:p>
    <w:p w14:paraId="1241DD0B" w14:textId="1C7DB10F" w:rsidR="00C300BA" w:rsidRPr="00D92775" w:rsidRDefault="007109F7"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rPr>
      </w:pPr>
      <w:r w:rsidRPr="00D92775">
        <w:rPr>
          <w:rFonts w:asciiTheme="majorBidi" w:eastAsia="Cambria" w:hAnsiTheme="majorBidi" w:cstheme="majorBidi"/>
          <w:color w:val="000000"/>
          <w:sz w:val="32"/>
          <w:szCs w:val="32"/>
          <w:rtl/>
        </w:rPr>
        <w:t xml:space="preserve">براءة ذمة </w:t>
      </w:r>
      <w:r w:rsidR="005B092F" w:rsidRPr="00D92775">
        <w:rPr>
          <w:rFonts w:asciiTheme="majorBidi" w:eastAsia="Cambria" w:hAnsiTheme="majorBidi" w:cstheme="majorBidi" w:hint="cs"/>
          <w:color w:val="000000"/>
          <w:sz w:val="32"/>
          <w:szCs w:val="32"/>
          <w:rtl/>
        </w:rPr>
        <w:t>بلدية</w:t>
      </w:r>
      <w:r w:rsidR="005B092F" w:rsidRPr="00D92775">
        <w:rPr>
          <w:rFonts w:asciiTheme="majorBidi" w:eastAsia="Cambria" w:hAnsiTheme="majorBidi" w:cstheme="majorBidi" w:hint="cs"/>
          <w:color w:val="000000"/>
          <w:rtl/>
        </w:rPr>
        <w:t xml:space="preserve"> .</w:t>
      </w:r>
    </w:p>
    <w:p w14:paraId="4E52F422" w14:textId="1B427CB1" w:rsidR="004228F0" w:rsidRPr="00D92775" w:rsidRDefault="007109F7"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sz w:val="32"/>
          <w:szCs w:val="32"/>
          <w:highlight w:val="yellow"/>
        </w:rPr>
      </w:pPr>
      <w:r w:rsidRPr="00D92775">
        <w:rPr>
          <w:rFonts w:asciiTheme="majorBidi" w:eastAsia="Cambria" w:hAnsiTheme="majorBidi" w:cstheme="majorBidi"/>
          <w:color w:val="000000"/>
          <w:sz w:val="32"/>
          <w:szCs w:val="32"/>
          <w:highlight w:val="yellow"/>
          <w:rtl/>
        </w:rPr>
        <w:t>نسخة عن الإيصال المسلّم له من قبل ا</w:t>
      </w:r>
      <w:r w:rsidR="0009111F" w:rsidRPr="00D92775">
        <w:rPr>
          <w:rFonts w:asciiTheme="majorBidi" w:eastAsia="Cambria" w:hAnsiTheme="majorBidi" w:cstheme="majorBidi" w:hint="cs"/>
          <w:color w:val="000000"/>
          <w:sz w:val="32"/>
          <w:szCs w:val="32"/>
          <w:highlight w:val="yellow"/>
          <w:rtl/>
        </w:rPr>
        <w:t xml:space="preserve">لبلدية </w:t>
      </w:r>
      <w:r w:rsidRPr="00D92775">
        <w:rPr>
          <w:rFonts w:asciiTheme="majorBidi" w:eastAsia="Cambria" w:hAnsiTheme="majorBidi" w:cstheme="majorBidi"/>
          <w:color w:val="000000"/>
          <w:sz w:val="32"/>
          <w:szCs w:val="32"/>
          <w:highlight w:val="yellow"/>
          <w:rtl/>
        </w:rPr>
        <w:t xml:space="preserve"> عند حصوله على دفتر الشروط الخاص </w:t>
      </w:r>
      <w:r w:rsidR="0009111F" w:rsidRPr="00D92775">
        <w:rPr>
          <w:rFonts w:asciiTheme="majorBidi" w:eastAsia="Cambria" w:hAnsiTheme="majorBidi" w:cstheme="majorBidi" w:hint="cs"/>
          <w:color w:val="000000"/>
          <w:sz w:val="32"/>
          <w:szCs w:val="32"/>
          <w:highlight w:val="yellow"/>
          <w:rtl/>
        </w:rPr>
        <w:t>.</w:t>
      </w:r>
    </w:p>
    <w:p w14:paraId="19C753C3" w14:textId="62764C96" w:rsidR="0009111F" w:rsidRPr="00D92775" w:rsidRDefault="0009111F"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sz w:val="32"/>
          <w:szCs w:val="32"/>
          <w:highlight w:val="yellow"/>
        </w:rPr>
      </w:pPr>
      <w:r w:rsidRPr="00D92775">
        <w:rPr>
          <w:rFonts w:asciiTheme="majorBidi" w:eastAsia="Cambria" w:hAnsiTheme="majorBidi" w:cstheme="majorBidi" w:hint="cs"/>
          <w:color w:val="000000"/>
          <w:sz w:val="32"/>
          <w:szCs w:val="32"/>
          <w:highlight w:val="yellow"/>
          <w:rtl/>
        </w:rPr>
        <w:t>نسخة عن ايصال ضمان العرض المسلم له من قبل البلدية .</w:t>
      </w:r>
    </w:p>
    <w:p w14:paraId="49E2D94A" w14:textId="1A751BEC" w:rsidR="0009111F" w:rsidRDefault="0009111F"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sz w:val="32"/>
          <w:szCs w:val="32"/>
          <w:highlight w:val="yellow"/>
        </w:rPr>
      </w:pPr>
      <w:r w:rsidRPr="00D92775">
        <w:rPr>
          <w:rFonts w:asciiTheme="majorBidi" w:eastAsia="Cambria" w:hAnsiTheme="majorBidi" w:cstheme="majorBidi" w:hint="cs"/>
          <w:color w:val="000000"/>
          <w:sz w:val="32"/>
          <w:szCs w:val="32"/>
          <w:highlight w:val="yellow"/>
          <w:rtl/>
        </w:rPr>
        <w:t>صورة عن هوية مقدم العرض مصدقة من مختار المحلة .</w:t>
      </w:r>
    </w:p>
    <w:p w14:paraId="19BCE6CE" w14:textId="19CF466D" w:rsidR="00D32F79" w:rsidRDefault="00D32F79"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sz w:val="32"/>
          <w:szCs w:val="32"/>
          <w:highlight w:val="yellow"/>
        </w:rPr>
      </w:pPr>
      <w:r>
        <w:rPr>
          <w:rFonts w:asciiTheme="majorBidi" w:eastAsia="Cambria" w:hAnsiTheme="majorBidi" w:cstheme="majorBidi" w:hint="cs"/>
          <w:color w:val="000000"/>
          <w:sz w:val="32"/>
          <w:szCs w:val="32"/>
          <w:highlight w:val="yellow"/>
          <w:rtl/>
        </w:rPr>
        <w:t>شهادة مؤسسة صادرة عن وزارة المالية .</w:t>
      </w:r>
    </w:p>
    <w:p w14:paraId="3FCD85C2" w14:textId="3B49CF81" w:rsidR="00D32F79" w:rsidRDefault="00D32F79"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sz w:val="32"/>
          <w:szCs w:val="32"/>
          <w:highlight w:val="yellow"/>
        </w:rPr>
      </w:pPr>
      <w:r>
        <w:rPr>
          <w:rFonts w:asciiTheme="majorBidi" w:eastAsia="Cambria" w:hAnsiTheme="majorBidi" w:cstheme="majorBidi" w:hint="cs"/>
          <w:color w:val="000000"/>
          <w:sz w:val="32"/>
          <w:szCs w:val="32"/>
          <w:highlight w:val="yellow"/>
          <w:rtl/>
        </w:rPr>
        <w:t>براءة ذمة مالية .</w:t>
      </w:r>
    </w:p>
    <w:p w14:paraId="19AA697F" w14:textId="47FC1B00" w:rsidR="00D32F79" w:rsidRPr="00D92775" w:rsidRDefault="00D32F79" w:rsidP="00D92775">
      <w:pPr>
        <w:pStyle w:val="ListParagraph"/>
        <w:numPr>
          <w:ilvl w:val="0"/>
          <w:numId w:val="8"/>
        </w:numPr>
        <w:pBdr>
          <w:top w:val="nil"/>
          <w:left w:val="nil"/>
          <w:bottom w:val="nil"/>
          <w:right w:val="nil"/>
          <w:between w:val="nil"/>
        </w:pBdr>
        <w:rPr>
          <w:rFonts w:asciiTheme="majorBidi" w:eastAsia="Cambria" w:hAnsiTheme="majorBidi" w:cstheme="majorBidi"/>
          <w:color w:val="000000"/>
          <w:sz w:val="32"/>
          <w:szCs w:val="32"/>
          <w:highlight w:val="yellow"/>
        </w:rPr>
      </w:pPr>
      <w:r>
        <w:rPr>
          <w:rFonts w:asciiTheme="majorBidi" w:eastAsia="Cambria" w:hAnsiTheme="majorBidi" w:cstheme="majorBidi" w:hint="cs"/>
          <w:color w:val="000000"/>
          <w:sz w:val="32"/>
          <w:szCs w:val="32"/>
          <w:highlight w:val="yellow"/>
          <w:rtl/>
        </w:rPr>
        <w:t>براءة ذمة من الضمان الاجتماعي.</w:t>
      </w: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7CA885E5" w14:textId="1634E780" w:rsidR="00E44ED4" w:rsidRPr="002238C0" w:rsidRDefault="00E44ED4" w:rsidP="002238C0">
      <w:pPr>
        <w:pBdr>
          <w:top w:val="nil"/>
          <w:left w:val="nil"/>
          <w:bottom w:val="nil"/>
          <w:right w:val="nil"/>
          <w:between w:val="nil"/>
        </w:pBdr>
        <w:spacing w:line="276" w:lineRule="auto"/>
        <w:ind w:left="360"/>
        <w:rPr>
          <w:rFonts w:asciiTheme="majorBidi" w:eastAsia="Cambria" w:hAnsiTheme="majorBidi" w:cstheme="majorBidi"/>
          <w:bCs/>
          <w:color w:val="000000"/>
          <w:rtl/>
        </w:rPr>
      </w:pPr>
    </w:p>
    <w:p w14:paraId="68258B77" w14:textId="77777777" w:rsidR="00F9498A" w:rsidRPr="002238C0" w:rsidRDefault="00F9498A" w:rsidP="002238C0">
      <w:pPr>
        <w:pBdr>
          <w:top w:val="nil"/>
          <w:left w:val="nil"/>
          <w:bottom w:val="nil"/>
          <w:right w:val="nil"/>
          <w:between w:val="nil"/>
        </w:pBdr>
        <w:spacing w:line="276" w:lineRule="auto"/>
        <w:ind w:left="360"/>
        <w:rPr>
          <w:rFonts w:asciiTheme="majorBidi" w:eastAsia="Cambria" w:hAnsiTheme="majorBidi" w:cstheme="majorBidi"/>
          <w:bCs/>
          <w:color w:val="000000"/>
        </w:rPr>
      </w:pP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166E6529"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 xml:space="preserve"> ضمن ظرف مقفل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EC5451">
        <w:rPr>
          <w:rFonts w:asciiTheme="majorBidi" w:eastAsia="Cambria" w:hAnsiTheme="majorBidi" w:cstheme="majorBidi" w:hint="cs"/>
          <w:color w:val="000000"/>
          <w:highlight w:val="yellow"/>
          <w:rtl/>
        </w:rPr>
        <w:t>4</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0ADD1CCF" w14:textId="47C97A48" w:rsidR="00C300BA"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48A4222" w14:textId="77777777" w:rsidR="008A015C" w:rsidRPr="002238C0" w:rsidRDefault="008A015C" w:rsidP="002238C0">
      <w:pPr>
        <w:spacing w:line="276" w:lineRule="auto"/>
        <w:rPr>
          <w:rFonts w:asciiTheme="majorBidi" w:eastAsia="Cambria" w:hAnsiTheme="majorBidi" w:cstheme="majorBidi"/>
          <w:color w:val="000000"/>
          <w:rtl/>
        </w:rPr>
      </w:pPr>
    </w:p>
    <w:p w14:paraId="608C31A5" w14:textId="77777777" w:rsidR="008A015C" w:rsidRPr="002238C0"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0" w:name="_Toc423589408"/>
      <w:bookmarkStart w:id="1" w:name="_Toc64245452"/>
      <w:r w:rsidRPr="002238C0">
        <w:rPr>
          <w:rFonts w:asciiTheme="majorBidi" w:hAnsiTheme="majorBidi" w:cstheme="majorBidi"/>
          <w:bCs/>
          <w:sz w:val="28"/>
          <w:szCs w:val="28"/>
          <w:highlight w:val="yellow"/>
          <w:rtl/>
        </w:rPr>
        <w:t>سعر الافتتاح</w:t>
      </w:r>
      <w:bookmarkEnd w:id="0"/>
      <w:bookmarkEnd w:id="1"/>
      <w:r w:rsidRPr="002238C0">
        <w:rPr>
          <w:rFonts w:asciiTheme="majorBidi" w:hAnsiTheme="majorBidi" w:cstheme="majorBidi"/>
          <w:bCs/>
          <w:sz w:val="28"/>
          <w:szCs w:val="28"/>
          <w:highlight w:val="yellow"/>
          <w:rtl/>
        </w:rPr>
        <w:t xml:space="preserve"> (خاص بالمزايدة العمومية)</w:t>
      </w:r>
    </w:p>
    <w:p w14:paraId="7D5973CF" w14:textId="1EA3AC2A" w:rsidR="008A015C" w:rsidRPr="002238C0" w:rsidRDefault="008A015C" w:rsidP="008A015C">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w:t>
      </w:r>
      <w:r w:rsidR="00D32F79">
        <w:rPr>
          <w:rFonts w:asciiTheme="majorBidi" w:eastAsia="Times New Roman" w:hAnsiTheme="majorBidi" w:cstheme="majorBidi" w:hint="cs"/>
          <w:b/>
          <w:bCs/>
          <w:highlight w:val="yellow"/>
          <w:rtl/>
          <w:lang w:bidi="ar-LB"/>
        </w:rPr>
        <w:t>7</w:t>
      </w:r>
      <w:r w:rsidR="0009111F">
        <w:rPr>
          <w:rFonts w:asciiTheme="majorBidi" w:eastAsia="Times New Roman" w:hAnsiTheme="majorBidi" w:cstheme="majorBidi" w:hint="cs"/>
          <w:b/>
          <w:bCs/>
          <w:highlight w:val="yellow"/>
          <w:rtl/>
          <w:lang w:bidi="ar-LB"/>
        </w:rPr>
        <w:t>000$</w:t>
      </w:r>
      <w:r w:rsidRPr="002238C0">
        <w:rPr>
          <w:rFonts w:asciiTheme="majorBidi" w:eastAsia="Times New Roman" w:hAnsiTheme="majorBidi" w:cstheme="majorBidi"/>
          <w:b/>
          <w:bCs/>
          <w:highlight w:val="yellow"/>
          <w:rtl/>
          <w:lang w:bidi="ar-LB"/>
        </w:rPr>
        <w:t>)،</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3466D698" w:rsidR="005E5230" w:rsidRPr="007F1E1B"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0009111F">
        <w:rPr>
          <w:rFonts w:asciiTheme="majorBidi" w:hAnsiTheme="majorBidi" w:cstheme="majorBidi" w:hint="cs"/>
          <w:color w:val="000000"/>
          <w:rtl/>
        </w:rPr>
        <w:t>بلدية جب جنين</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2208F159" w:rsidR="004E3408" w:rsidRPr="002238C0" w:rsidRDefault="004E3408" w:rsidP="002238C0">
      <w:pPr>
        <w:numPr>
          <w:ilvl w:val="0"/>
          <w:numId w:val="13"/>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يُحدد دفتر الشروط هذا مدة صلاحية العرض</w:t>
      </w:r>
      <w:r w:rsidR="00C4128C" w:rsidRPr="002238C0">
        <w:rPr>
          <w:rFonts w:asciiTheme="majorBidi" w:hAnsiTheme="majorBidi" w:cstheme="majorBidi"/>
          <w:color w:val="000000"/>
          <w:highlight w:val="yellow"/>
          <w:rtl/>
          <w:lang w:bidi="ar-LB"/>
        </w:rPr>
        <w:t xml:space="preserve"> </w:t>
      </w:r>
      <w:r w:rsidR="0009111F">
        <w:rPr>
          <w:rFonts w:asciiTheme="majorBidi" w:hAnsiTheme="majorBidi" w:cstheme="majorBidi" w:hint="cs"/>
          <w:color w:val="000000"/>
          <w:highlight w:val="yellow"/>
          <w:rtl/>
          <w:lang w:bidi="ar-LB"/>
        </w:rPr>
        <w:t xml:space="preserve">ب 30 يوم </w:t>
      </w:r>
      <w:r w:rsidRPr="002238C0">
        <w:rPr>
          <w:rFonts w:asciiTheme="majorBidi" w:hAnsiTheme="majorBidi" w:cstheme="majorBidi"/>
          <w:color w:val="000000"/>
          <w:highlight w:val="yellow"/>
          <w:rtl/>
        </w:rPr>
        <w:t>من التاريخ النهائي لتقديم العروض.</w:t>
      </w:r>
    </w:p>
    <w:p w14:paraId="7A7BEFE7"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 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09E507F4"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D32F79">
        <w:rPr>
          <w:rFonts w:asciiTheme="majorBidi" w:hAnsiTheme="majorBidi" w:cstheme="majorBidi" w:hint="cs"/>
          <w:b/>
          <w:color w:val="000000"/>
          <w:rtl/>
        </w:rPr>
        <w:t>21</w:t>
      </w:r>
      <w:r w:rsidR="0009111F">
        <w:rPr>
          <w:rFonts w:asciiTheme="majorBidi" w:hAnsiTheme="majorBidi" w:cstheme="majorBidi" w:hint="cs"/>
          <w:b/>
          <w:color w:val="000000"/>
          <w:rtl/>
        </w:rPr>
        <w:t>0$</w:t>
      </w:r>
      <w:r w:rsidRPr="002238C0">
        <w:rPr>
          <w:rFonts w:asciiTheme="majorBidi" w:hAnsiTheme="majorBidi" w:cstheme="majorBidi"/>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gjdgxs" w:colFirst="0" w:colLast="0"/>
      <w:bookmarkEnd w:id="2"/>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3" w:name="_heading=h.30j0zll" w:colFirst="0" w:colLast="0"/>
      <w:bookmarkEnd w:id="3"/>
      <w:r w:rsidRPr="00EB2DBD">
        <w:rPr>
          <w:rFonts w:asciiTheme="majorBidi" w:hAnsiTheme="majorBidi" w:cstheme="majorBidi"/>
          <w:rtl/>
        </w:rPr>
        <w:t>تحدد قيمة ضمان حسن التنفيذ بنسبة 10% من قيمة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2B66AB67" w14:textId="77777777" w:rsidR="000779C0" w:rsidRPr="002238C0" w:rsidRDefault="000779C0" w:rsidP="002238C0">
      <w:pPr>
        <w:spacing w:line="276" w:lineRule="auto"/>
        <w:ind w:left="567"/>
        <w:rPr>
          <w:rFonts w:asciiTheme="majorBidi" w:hAnsiTheme="majorBidi" w:cstheme="majorBidi"/>
        </w:rPr>
      </w:pPr>
    </w:p>
    <w:p w14:paraId="03AC7212" w14:textId="36019C6E"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1fob9te" w:colFirst="0" w:colLast="0"/>
      <w:bookmarkEnd w:id="4"/>
      <w:r w:rsidRPr="002238C0">
        <w:rPr>
          <w:rFonts w:asciiTheme="majorBidi" w:hAnsiTheme="majorBidi" w:cstheme="majorBidi"/>
          <w:b w:val="0"/>
          <w:bCs/>
          <w:sz w:val="28"/>
          <w:szCs w:val="28"/>
          <w:rtl/>
        </w:rPr>
        <w:t xml:space="preserve"> 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0E0F5E67" w:rsidR="004E3408" w:rsidRPr="002238C0" w:rsidRDefault="004E3408" w:rsidP="002238C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نقدياً يُدفع إلى صندوق </w:t>
      </w:r>
      <w:r w:rsidR="00933E35">
        <w:rPr>
          <w:rFonts w:asciiTheme="majorBidi" w:hAnsiTheme="majorBidi" w:cstheme="majorBidi" w:hint="cs"/>
          <w:b/>
          <w:sz w:val="28"/>
          <w:szCs w:val="28"/>
          <w:rtl/>
        </w:rPr>
        <w:t xml:space="preserve">بلدية جب جنين </w:t>
      </w:r>
      <w:r w:rsidR="005938EC" w:rsidRPr="002238C0">
        <w:rPr>
          <w:rFonts w:asciiTheme="majorBidi" w:hAnsiTheme="majorBidi" w:cstheme="majorBidi"/>
          <w:b/>
          <w:sz w:val="28"/>
          <w:szCs w:val="28"/>
          <w:rtl/>
        </w:rPr>
        <w:t>.</w:t>
      </w:r>
    </w:p>
    <w:p w14:paraId="7A44B084" w14:textId="2620E868"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w:t>
      </w:r>
      <w:r w:rsidR="00933E35">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5780B5AC"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w:t>
      </w:r>
      <w:r w:rsidR="00933E35">
        <w:rPr>
          <w:rFonts w:asciiTheme="majorBidi" w:eastAsia="Cambria" w:hAnsiTheme="majorBidi" w:cstheme="majorBidi" w:hint="cs"/>
          <w:color w:val="000000"/>
          <w:sz w:val="28"/>
          <w:szCs w:val="28"/>
          <w:rtl/>
        </w:rPr>
        <w:t>1</w:t>
      </w:r>
      <w:r w:rsidRPr="002238C0">
        <w:rPr>
          <w:rFonts w:asciiTheme="majorBidi" w:eastAsia="Cambria" w:hAnsiTheme="majorBidi" w:cstheme="majorBidi"/>
          <w:color w:val="000000"/>
          <w:sz w:val="28"/>
          <w:szCs w:val="28"/>
          <w:rtl/>
        </w:rPr>
        <w:t xml:space="preserve">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4632E279"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33E35">
        <w:rPr>
          <w:rFonts w:asciiTheme="majorBidi" w:eastAsia="Cambria" w:hAnsiTheme="majorBidi" w:cstheme="majorBidi" w:hint="cs"/>
          <w:color w:val="000000"/>
          <w:highlight w:val="yellow"/>
          <w:rtl/>
        </w:rPr>
        <w:t xml:space="preserve">البلدية </w:t>
      </w:r>
      <w:r w:rsidRPr="002238C0">
        <w:rPr>
          <w:rFonts w:asciiTheme="majorBidi" w:eastAsia="Cambria" w:hAnsiTheme="majorBidi" w:cstheme="majorBidi"/>
          <w:color w:val="000000"/>
          <w:rtl/>
        </w:rPr>
        <w:t>) عند تقديم العرض مختوم ومعنون باسم (</w:t>
      </w:r>
      <w:r w:rsidR="00933E35">
        <w:rPr>
          <w:rFonts w:asciiTheme="majorBidi" w:eastAsia="Cambria" w:hAnsiTheme="majorBidi" w:cstheme="majorBidi" w:hint="cs"/>
          <w:color w:val="000000"/>
          <w:highlight w:val="yellow"/>
          <w:rtl/>
        </w:rPr>
        <w:t xml:space="preserve">بلدية جب جنين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EC0592">
        <w:rPr>
          <w:rFonts w:asciiTheme="majorBidi" w:eastAsia="Cambria" w:hAnsiTheme="majorBidi" w:cstheme="majorBidi" w:hint="cs"/>
          <w:color w:val="000000"/>
          <w:rtl/>
        </w:rPr>
        <w:t xml:space="preserve">قلم </w:t>
      </w:r>
      <w:r w:rsidR="00933E35">
        <w:rPr>
          <w:rFonts w:asciiTheme="majorBidi" w:eastAsia="Cambria" w:hAnsiTheme="majorBidi" w:cstheme="majorBidi" w:hint="cs"/>
          <w:color w:val="000000"/>
          <w:highlight w:val="yellow"/>
          <w:rtl/>
        </w:rPr>
        <w:t>بلدية جب جنين</w:t>
      </w:r>
      <w:r w:rsidRPr="002238C0">
        <w:rPr>
          <w:rFonts w:asciiTheme="majorBidi" w:eastAsia="Cambria" w:hAnsiTheme="majorBidi" w:cstheme="majorBidi"/>
          <w:color w:val="000000"/>
          <w:rtl/>
        </w:rPr>
        <w:t>).</w:t>
      </w:r>
    </w:p>
    <w:p w14:paraId="1B37E1AB" w14:textId="14F60153" w:rsidR="00B16FBC" w:rsidRPr="002238C0"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7109F7" w:rsidRPr="002238C0">
        <w:rPr>
          <w:rFonts w:asciiTheme="majorBidi" w:eastAsia="Cambria" w:hAnsiTheme="majorBidi" w:cstheme="majorBidi"/>
          <w:color w:val="000000"/>
          <w:highlight w:val="yellow"/>
          <w:rtl/>
        </w:rPr>
        <w:t>(</w:t>
      </w:r>
      <w:r w:rsidR="00933E35">
        <w:rPr>
          <w:rFonts w:asciiTheme="majorBidi" w:eastAsia="Cambria" w:hAnsiTheme="majorBidi" w:cstheme="majorBidi" w:hint="cs"/>
          <w:color w:val="000000"/>
          <w:highlight w:val="yellow"/>
          <w:rtl/>
        </w:rPr>
        <w:t>بلدية جب جنين -امانة السر</w:t>
      </w:r>
      <w:r w:rsidR="00C74408" w:rsidRPr="002238C0">
        <w:rPr>
          <w:rFonts w:asciiTheme="majorBidi" w:eastAsia="Cambria" w:hAnsiTheme="majorBidi" w:cstheme="majorBidi"/>
          <w:color w:val="000000"/>
          <w:highlight w:val="yellow"/>
          <w:rtl/>
        </w:rPr>
        <w:t>).</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4090FABA"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73A5CB5"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lastRenderedPageBreak/>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5"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5"/>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6" w:name="_heading=h.2grqrue" w:colFirst="0" w:colLast="0"/>
      <w:bookmarkEnd w:id="6"/>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3ADC76A0" w:rsidR="00AE02B6" w:rsidRPr="00AB0F4F" w:rsidRDefault="000A2F84" w:rsidP="00AB0F4F">
      <w:pPr>
        <w:pStyle w:val="ListParagraph"/>
        <w:numPr>
          <w:ilvl w:val="3"/>
          <w:numId w:val="1"/>
        </w:numPr>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1395EA2E" w14:textId="77777777" w:rsidR="00431BCF" w:rsidRDefault="00431BC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7" w:name="_heading=h.35nkun2" w:colFirst="0" w:colLast="0"/>
      <w:bookmarkEnd w:id="7"/>
    </w:p>
    <w:p w14:paraId="4E106DF9" w14:textId="782737D5" w:rsidR="00AE02B6" w:rsidRPr="002238C0" w:rsidRDefault="00AE02B6" w:rsidP="00431BCF">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0142143A" w:rsidR="005D29E9" w:rsidRPr="002238C0"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tl/>
        </w:rPr>
      </w:pPr>
      <w:r w:rsidRPr="002238C0">
        <w:rPr>
          <w:rFonts w:asciiTheme="majorBidi" w:hAnsiTheme="majorBidi" w:cstheme="majorBidi"/>
          <w:b w:val="0"/>
          <w:bCs/>
          <w:sz w:val="28"/>
          <w:szCs w:val="28"/>
          <w:highlight w:val="yellow"/>
          <w:rtl/>
        </w:rPr>
        <w:t>مدة ا</w:t>
      </w:r>
      <w:r w:rsidR="00431BCF">
        <w:rPr>
          <w:rFonts w:asciiTheme="majorBidi" w:hAnsiTheme="majorBidi" w:cstheme="majorBidi" w:hint="cs"/>
          <w:b w:val="0"/>
          <w:bCs/>
          <w:sz w:val="28"/>
          <w:szCs w:val="28"/>
          <w:highlight w:val="yellow"/>
          <w:rtl/>
        </w:rPr>
        <w:t>ستثمار السوق هي سنة واحدة تنتهي بتاريخ 31-12-202</w:t>
      </w:r>
      <w:r w:rsidR="00D055DB">
        <w:rPr>
          <w:rFonts w:asciiTheme="majorBidi" w:hAnsiTheme="majorBidi" w:cstheme="majorBidi" w:hint="cs"/>
          <w:b w:val="0"/>
          <w:bCs/>
          <w:sz w:val="28"/>
          <w:szCs w:val="28"/>
          <w:highlight w:val="yellow"/>
          <w:rtl/>
        </w:rPr>
        <w:t>4</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lastRenderedPageBreak/>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9" w:name="_heading=h.44sinio" w:colFirst="0" w:colLast="0"/>
      <w:bookmarkStart w:id="10" w:name="_heading=h.2jxsxqh" w:colFirst="0" w:colLast="0"/>
      <w:bookmarkStart w:id="11" w:name="_heading=h.z337ya" w:colFirst="0" w:colLast="0"/>
      <w:bookmarkEnd w:id="9"/>
      <w:bookmarkEnd w:id="10"/>
      <w:bookmarkEnd w:id="11"/>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49D39BEA" w14:textId="5AAABC1B"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w:t>
      </w:r>
      <w:r w:rsidR="00CB4DD9">
        <w:rPr>
          <w:rFonts w:asciiTheme="majorBidi" w:hAnsiTheme="majorBidi" w:cstheme="majorBidi" w:hint="cs"/>
          <w:b/>
          <w:rtl/>
        </w:rPr>
        <w:t xml:space="preserve">لم مكان السوق والمنشئات </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683D1635" w:rsidR="00DD13AA" w:rsidRPr="002238C0" w:rsidRDefault="00DD13AA" w:rsidP="00741C5F">
      <w:pPr>
        <w:pBdr>
          <w:top w:val="nil"/>
          <w:left w:val="nil"/>
          <w:bottom w:val="nil"/>
          <w:right w:val="nil"/>
          <w:between w:val="nil"/>
        </w:pBdr>
        <w:spacing w:line="276" w:lineRule="auto"/>
        <w:ind w:left="19"/>
        <w:rPr>
          <w:rFonts w:asciiTheme="majorBidi" w:hAnsiTheme="majorBidi" w:cstheme="majorBidi"/>
          <w:b/>
          <w:color w:val="000000"/>
          <w:highlight w:val="yellow"/>
        </w:rPr>
      </w:pPr>
    </w:p>
    <w:p w14:paraId="3F62A579" w14:textId="6631061E" w:rsidR="00191FF9" w:rsidRPr="00191FF9" w:rsidRDefault="00191FF9" w:rsidP="00CB4DD9">
      <w:pPr>
        <w:pStyle w:val="Heading3"/>
        <w:tabs>
          <w:tab w:val="clear" w:pos="2408"/>
        </w:tabs>
        <w:spacing w:before="0" w:after="0" w:line="276" w:lineRule="auto"/>
        <w:ind w:right="0"/>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2" w:name="_heading=h.3j2qqm3" w:colFirst="0" w:colLast="0"/>
      <w:bookmarkEnd w:id="12"/>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70AEE0E5" w14:textId="77777777" w:rsidR="00AE02B6" w:rsidRPr="002238C0" w:rsidRDefault="00AE02B6" w:rsidP="002238C0">
      <w:pPr>
        <w:numPr>
          <w:ilvl w:val="0"/>
          <w:numId w:val="16"/>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3" w:name="_heading=h.4d34og8" w:colFirst="0" w:colLast="0"/>
      <w:bookmarkStart w:id="14" w:name="_heading=h.2s8eyo1" w:colFirst="0" w:colLast="0"/>
      <w:bookmarkStart w:id="15" w:name="_heading=h.17dp8vu" w:colFirst="0" w:colLast="0"/>
      <w:bookmarkEnd w:id="13"/>
      <w:bookmarkEnd w:id="14"/>
      <w:bookmarkEnd w:id="15"/>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75716A0D" w14:textId="0BD4188F" w:rsidR="00191FF9" w:rsidRPr="00191FF9"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6" w:name="_heading=h.3dy6vkm" w:colFirst="0" w:colLast="0"/>
      <w:bookmarkStart w:id="17" w:name="_heading=h.1t3h5sf" w:colFirst="0" w:colLast="0"/>
      <w:bookmarkEnd w:id="16"/>
      <w:bookmarkEnd w:id="17"/>
      <w:r>
        <w:rPr>
          <w:rFonts w:asciiTheme="majorBidi" w:hAnsiTheme="majorBidi" w:cstheme="majorBidi" w:hint="cs"/>
          <w:sz w:val="28"/>
          <w:szCs w:val="28"/>
          <w:rtl/>
        </w:rPr>
        <w:t>.</w:t>
      </w:r>
    </w:p>
    <w:p w14:paraId="5E821424" w14:textId="77777777"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759B9CDE" w14:textId="1FF0B7DC" w:rsidR="002238C0" w:rsidRPr="00664DED" w:rsidRDefault="00191FF9" w:rsidP="00664DED">
      <w:pPr>
        <w:numPr>
          <w:ilvl w:val="0"/>
          <w:numId w:val="27"/>
        </w:numPr>
        <w:pBdr>
          <w:top w:val="nil"/>
          <w:left w:val="nil"/>
          <w:bottom w:val="nil"/>
          <w:right w:val="nil"/>
          <w:between w:val="nil"/>
        </w:pBdr>
        <w:spacing w:line="276" w:lineRule="auto"/>
        <w:rPr>
          <w:rFonts w:asciiTheme="majorBidi" w:hAnsiTheme="majorBidi" w:cstheme="majorBidi"/>
          <w:rtl/>
        </w:rPr>
      </w:pPr>
      <w:r>
        <w:rPr>
          <w:rFonts w:asciiTheme="majorBidi" w:hAnsiTheme="majorBidi" w:cstheme="majorBidi" w:hint="cs"/>
          <w:rtl/>
        </w:rPr>
        <w:t xml:space="preserve">تدفع قيمة العقد  بالدولار الأميركي، بحسب المادة الخامسة من قانون الشراء العام، </w:t>
      </w:r>
      <w:r w:rsidRPr="00191FF9">
        <w:rPr>
          <w:rFonts w:asciiTheme="majorBidi" w:hAnsiTheme="majorBidi" w:cstheme="majorBidi" w:hint="cs"/>
          <w:highlight w:val="yellow"/>
          <w:rtl/>
        </w:rPr>
        <w:t xml:space="preserve">وذلك </w:t>
      </w:r>
      <w:r w:rsidR="00CB4DD9">
        <w:rPr>
          <w:rFonts w:asciiTheme="majorBidi" w:hAnsiTheme="majorBidi" w:cstheme="majorBidi" w:hint="cs"/>
          <w:highlight w:val="yellow"/>
          <w:rtl/>
        </w:rPr>
        <w:t>نقداً تسلم الى امين صندوق بلدية ج</w:t>
      </w:r>
      <w:r w:rsidR="00664DED">
        <w:rPr>
          <w:rFonts w:asciiTheme="majorBidi" w:hAnsiTheme="majorBidi" w:cstheme="majorBidi" w:hint="cs"/>
          <w:highlight w:val="yellow"/>
          <w:rtl/>
          <w:lang w:bidi="ar-LB"/>
        </w:rPr>
        <w:t>ب جنين</w:t>
      </w:r>
    </w:p>
    <w:p w14:paraId="17162E2F" w14:textId="4B818E10" w:rsidR="00D92A76" w:rsidRPr="00664DED" w:rsidRDefault="00D92A76" w:rsidP="00664DED">
      <w:pPr>
        <w:pBdr>
          <w:top w:val="nil"/>
          <w:left w:val="nil"/>
          <w:bottom w:val="nil"/>
          <w:right w:val="nil"/>
          <w:between w:val="nil"/>
        </w:pBdr>
        <w:rPr>
          <w:rFonts w:asciiTheme="majorBidi" w:hAnsiTheme="majorBidi" w:cstheme="majorBidi"/>
          <w:b/>
          <w:color w:val="000000"/>
          <w:rtl/>
        </w:rPr>
      </w:pP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53E7414" w14:textId="5F0EA326" w:rsidR="00D92A76" w:rsidRPr="002238C0" w:rsidRDefault="00D92A76" w:rsidP="002238C0">
      <w:pPr>
        <w:pStyle w:val="PlainText"/>
        <w:shd w:val="clear" w:color="auto" w:fill="FFFFFF"/>
        <w:bidi/>
        <w:spacing w:line="276" w:lineRule="auto"/>
        <w:jc w:val="lowKashida"/>
        <w:rPr>
          <w:rFonts w:asciiTheme="majorBidi" w:hAnsiTheme="majorBidi" w:cstheme="majorBidi"/>
          <w:sz w:val="28"/>
          <w:szCs w:val="28"/>
          <w:rtl/>
        </w:rPr>
      </w:pPr>
      <w:r w:rsidRPr="002238C0">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w:t>
      </w:r>
      <w:bookmarkStart w:id="18" w:name="_GoBack"/>
      <w:bookmarkEnd w:id="18"/>
      <w:r w:rsidRPr="002238C0">
        <w:rPr>
          <w:rFonts w:asciiTheme="majorBidi" w:hAnsiTheme="majorBidi" w:cstheme="majorBidi"/>
          <w:sz w:val="28"/>
          <w:szCs w:val="28"/>
          <w:rtl/>
        </w:rPr>
        <w:t>.</w:t>
      </w:r>
    </w:p>
    <w:p w14:paraId="3068BBB3" w14:textId="00F96EEC" w:rsidR="00B72D91" w:rsidRDefault="00AE02B6" w:rsidP="0084404B">
      <w:pPr>
        <w:spacing w:line="276" w:lineRule="auto"/>
        <w:ind w:left="-6"/>
        <w:rPr>
          <w:rFonts w:asciiTheme="majorBidi" w:hAnsiTheme="majorBidi" w:cstheme="majorBidi"/>
          <w:rtl/>
          <w:lang w:bidi="ar-LB"/>
        </w:rPr>
      </w:pPr>
      <w:r w:rsidRPr="002238C0">
        <w:rPr>
          <w:rFonts w:asciiTheme="majorBidi" w:hAnsiTheme="majorBidi" w:cstheme="majorBidi"/>
          <w:rtl/>
          <w:lang w:bidi="ar-LB"/>
        </w:rPr>
        <w:t>ويُسدّد رسم الطابع المالي البالغ /4/ بالألف خلال خمسة أيام عمل من تاريخ ابلاغ الملتزم تصديق ال</w:t>
      </w:r>
      <w:r w:rsidR="00431BCF">
        <w:rPr>
          <w:rFonts w:asciiTheme="majorBidi" w:hAnsiTheme="majorBidi" w:cstheme="majorBidi" w:hint="cs"/>
          <w:rtl/>
          <w:lang w:bidi="ar-LB"/>
        </w:rPr>
        <w:t>تلزيم</w:t>
      </w:r>
      <w:r w:rsidRPr="002238C0">
        <w:rPr>
          <w:rFonts w:asciiTheme="majorBidi" w:hAnsiTheme="majorBidi" w:cstheme="majorBidi"/>
          <w:rtl/>
          <w:lang w:bidi="ar-LB"/>
        </w:rPr>
        <w:t>.</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1600F4D6" w:rsidR="00B72D91" w:rsidRPr="002238C0"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lastRenderedPageBreak/>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00664DED">
        <w:rPr>
          <w:rFonts w:asciiTheme="majorBidi" w:hAnsiTheme="majorBidi" w:cstheme="majorBidi" w:hint="cs"/>
          <w:highlight w:val="yellow"/>
          <w:rtl/>
          <w:lang w:bidi="ar-LB"/>
        </w:rPr>
        <w:t>2</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664DED">
        <w:rPr>
          <w:rFonts w:asciiTheme="majorBidi" w:hAnsiTheme="majorBidi" w:cstheme="majorBidi" w:hint="cs"/>
          <w:highlight w:val="yellow"/>
          <w:rtl/>
          <w:lang w:bidi="ar-LB"/>
        </w:rPr>
        <w:t>10</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1591583B" w14:textId="496CD99C" w:rsidR="00C300BA" w:rsidRPr="002238C0" w:rsidRDefault="006D4209" w:rsidP="002238C0">
      <w:pPr>
        <w:spacing w:line="276" w:lineRule="auto"/>
        <w:ind w:left="-6"/>
        <w:rPr>
          <w:rFonts w:asciiTheme="majorBidi" w:hAnsiTheme="majorBidi" w:cstheme="majorBidi"/>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End w:id="26"/>
      <w:bookmarkEnd w:id="27"/>
    </w:p>
    <w:p w14:paraId="0A155069" w14:textId="77777777" w:rsidR="00C300BA" w:rsidRPr="002238C0" w:rsidRDefault="00C300BA" w:rsidP="002238C0">
      <w:pPr>
        <w:spacing w:line="276" w:lineRule="auto"/>
        <w:ind w:left="-6"/>
        <w:rPr>
          <w:rFonts w:asciiTheme="majorBidi" w:hAnsiTheme="majorBidi" w:cstheme="majorBidi"/>
        </w:rPr>
      </w:pPr>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End w:id="28"/>
      <w:bookmarkEnd w:id="29"/>
      <w:bookmarkEnd w:id="30"/>
      <w:bookmarkEnd w:id="31"/>
      <w:bookmarkEnd w:id="32"/>
      <w:bookmarkEnd w:id="33"/>
      <w:bookmarkEnd w:id="34"/>
    </w:p>
    <w:p w14:paraId="7E61EEDB" w14:textId="77777777" w:rsidR="00794CEC" w:rsidRPr="002238C0" w:rsidRDefault="002C00A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5" w:name="_heading=h.nmf14n" w:colFirst="0" w:colLast="0"/>
      <w:bookmarkEnd w:id="35"/>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523B2D25"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14:paraId="26096A2E" w14:textId="4C0218D8" w:rsidR="009E747A" w:rsidRPr="002238C0" w:rsidRDefault="009E747A"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1397D4FD" w14:textId="77777777" w:rsidR="00B1284C" w:rsidRPr="004A55D1" w:rsidRDefault="00B1284C" w:rsidP="00B1284C">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B02CC4C" w14:textId="68EC0699" w:rsidR="0029757B" w:rsidRDefault="00B1284C" w:rsidP="00B1284C">
      <w:pPr>
        <w:spacing w:line="276" w:lineRule="auto"/>
        <w:jc w:val="center"/>
        <w:rPr>
          <w:rFonts w:asciiTheme="majorBidi" w:hAnsiTheme="majorBidi" w:cstheme="majorBidi"/>
          <w:b/>
          <w:bCs/>
          <w:sz w:val="32"/>
          <w:szCs w:val="32"/>
          <w:u w:val="single"/>
          <w:rtl/>
        </w:rPr>
      </w:pPr>
      <w:r w:rsidRPr="004A55D1">
        <w:rPr>
          <w:rFonts w:asciiTheme="majorBidi" w:hAnsiTheme="majorBidi" w:cstheme="majorBidi"/>
          <w:bCs/>
          <w:sz w:val="32"/>
          <w:szCs w:val="32"/>
          <w:highlight w:val="yellow"/>
          <w:rtl/>
        </w:rPr>
        <w:t xml:space="preserve"> واجبات المُلتزم  </w:t>
      </w:r>
    </w:p>
    <w:p w14:paraId="46E1DDCA" w14:textId="08CFDF95" w:rsidR="00B1284C" w:rsidRDefault="00B1284C" w:rsidP="0029757B">
      <w:pPr>
        <w:spacing w:line="276" w:lineRule="auto"/>
        <w:jc w:val="center"/>
        <w:rPr>
          <w:rFonts w:asciiTheme="majorBidi" w:hAnsiTheme="majorBidi" w:cstheme="majorBidi"/>
          <w:b/>
          <w:bCs/>
          <w:sz w:val="32"/>
          <w:szCs w:val="32"/>
          <w:u w:val="single"/>
          <w:rtl/>
        </w:rPr>
      </w:pPr>
    </w:p>
    <w:p w14:paraId="17F68B05"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rFonts w:ascii="Simplified Arabic" w:hAnsi="Simplified Arabic" w:cs="Simplified Arabic"/>
          <w:color w:val="FF0000"/>
          <w:sz w:val="28"/>
          <w:szCs w:val="28"/>
          <w:rtl/>
        </w:rPr>
        <w:t>يلتزم العارضون بمعاينة السوق الشعبي موضوع المزايدة  وذلك طيلة أيام</w:t>
      </w:r>
      <w:r>
        <w:rPr>
          <w:rFonts w:ascii="Simplified Arabic" w:hAnsi="Simplified Arabic" w:cs="Simplified Arabic"/>
          <w:color w:val="FF0000"/>
          <w:sz w:val="28"/>
          <w:szCs w:val="28"/>
          <w:rtl/>
          <w:lang w:bidi="ar-LB"/>
        </w:rPr>
        <w:t xml:space="preserve"> </w:t>
      </w:r>
      <w:r>
        <w:rPr>
          <w:rFonts w:ascii="Simplified Arabic" w:hAnsi="Simplified Arabic" w:cs="Simplified Arabic"/>
          <w:color w:val="FF0000"/>
          <w:sz w:val="28"/>
          <w:szCs w:val="28"/>
          <w:rtl/>
        </w:rPr>
        <w:t>الأسبوع وضمن الدوام الرسمي، إعتباراً من تاريخ نشر الاعلان لغاية اليوم الذي يسبق</w:t>
      </w:r>
      <w:r>
        <w:rPr>
          <w:rFonts w:ascii="Simplified Arabic" w:hAnsi="Simplified Arabic" w:cs="Simplified Arabic"/>
          <w:color w:val="FF0000"/>
          <w:sz w:val="28"/>
          <w:szCs w:val="28"/>
          <w:rtl/>
          <w:lang w:bidi="ar-LB"/>
        </w:rPr>
        <w:t xml:space="preserve"> </w:t>
      </w:r>
      <w:r>
        <w:rPr>
          <w:rFonts w:ascii="Simplified Arabic" w:hAnsi="Simplified Arabic" w:cs="Simplified Arabic"/>
          <w:color w:val="FF0000"/>
          <w:sz w:val="28"/>
          <w:szCs w:val="28"/>
          <w:rtl/>
        </w:rPr>
        <w:t>تاريخ جلسة التلزيم، ولا يحق لمن يرسو عليه الالتزام الاعتراض او إدعاء الجهل</w:t>
      </w:r>
      <w:r>
        <w:rPr>
          <w:rFonts w:ascii="Simplified Arabic" w:hAnsi="Simplified Arabic" w:cs="Simplified Arabic"/>
          <w:color w:val="FF0000"/>
          <w:sz w:val="28"/>
          <w:szCs w:val="28"/>
          <w:rtl/>
          <w:lang w:bidi="ar-LB"/>
        </w:rPr>
        <w:t xml:space="preserve"> </w:t>
      </w:r>
      <w:r>
        <w:rPr>
          <w:rFonts w:ascii="Simplified Arabic" w:hAnsi="Simplified Arabic" w:cs="Simplified Arabic"/>
          <w:color w:val="FF0000"/>
          <w:sz w:val="28"/>
          <w:szCs w:val="28"/>
          <w:rtl/>
        </w:rPr>
        <w:t>بحالتها او كميتها مطلقاً</w:t>
      </w:r>
      <w:r>
        <w:rPr>
          <w:rFonts w:ascii="Simplified Arabic" w:hAnsi="Simplified Arabic" w:cs="Simplified Arabic"/>
          <w:sz w:val="28"/>
          <w:szCs w:val="28"/>
          <w:rtl/>
        </w:rPr>
        <w:t>.</w:t>
      </w:r>
    </w:p>
    <w:p w14:paraId="6840028D"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Pr>
          <w:sz w:val="32"/>
          <w:szCs w:val="32"/>
          <w:rtl/>
          <w:lang w:bidi="ar-LB"/>
        </w:rPr>
        <w:t>يمنع منعا" باتا" وتحت طائلة فسخ العقد إدخال أو بيع أي منتوجات أو سلع يمنع</w:t>
      </w:r>
      <w:r>
        <w:rPr>
          <w:rFonts w:ascii="Simplified Arabic" w:hAnsi="Simplified Arabic" w:cs="Simplified Arabic"/>
          <w:sz w:val="28"/>
          <w:szCs w:val="28"/>
          <w:rtl/>
          <w:lang w:bidi="ar-LB"/>
        </w:rPr>
        <w:t xml:space="preserve"> </w:t>
      </w:r>
      <w:r>
        <w:rPr>
          <w:sz w:val="32"/>
          <w:szCs w:val="32"/>
          <w:rtl/>
          <w:lang w:bidi="ar-LB"/>
        </w:rPr>
        <w:t>القانون بيعها أو الاتجار بها .</w:t>
      </w:r>
    </w:p>
    <w:p w14:paraId="7AAEBCDA"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32"/>
          <w:szCs w:val="32"/>
          <w:rtl/>
          <w:lang w:bidi="ar-LB"/>
        </w:rPr>
        <w:t xml:space="preserve"> يمنع إستعمال السوق لأكثر من يوم واحد في الاسبوع وهذا اليوم محدد فقط بنهار السبت في حين يبقى للبلدية الحق الكامل بإستعمال السوق في أي وقت شاءت ووفقا ً للحاجة ولما تراه مناسباً ،بإستثناء نهار السبت المذكور وذلك دون أي معارضة أو ممانعة من قبل الملتزم على الاطلاق  .</w:t>
      </w:r>
    </w:p>
    <w:p w14:paraId="1C8FEB09"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عند انتهاء مدة الإيجار يتعهد المستأجر بإخلاء السوق وكافة المنشآت التابعة له  إلى البلدية خاليا" من اي شاغل كما وأنه لا يحق للملتزم قلع شيء من الأشياء التي يكون قد وضعها  أو سمرها في المأجور وفك التمديدات الكهربائية أو المائية من تمديدات وخلافه والتجهيزات الصحية حتى ولو كانت موضوعة من ماله الخاص بل عليه تركها لتصبح ملكا"  للبلدية بدون أي  مقابل ولا يحق له عندها مطالبة البلدية بقيمتها .</w:t>
      </w:r>
    </w:p>
    <w:p w14:paraId="4F15237E"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لا يسوغ للملتزم أن يضع في السوق  مواد ممنوعة أو قابلة للإحتراق أوالإنفجار</w:t>
      </w:r>
      <w:r>
        <w:rPr>
          <w:rFonts w:ascii="Simplified Arabic" w:hAnsi="Simplified Arabic" w:cs="Simplified Arabic"/>
          <w:sz w:val="28"/>
          <w:szCs w:val="28"/>
          <w:rtl/>
        </w:rPr>
        <w:t xml:space="preserve"> .</w:t>
      </w:r>
    </w:p>
    <w:p w14:paraId="78FF759B"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يحق للبلدية إجراء جميع الأشغال اللازمة للمحافظة على السوق ، كما لها الحق الكامل  بإستعمال الساحات والحدائق والسلالم الموجودة في المكان واستكمال كافة الأعمال والأشغال  العائدة للسوق لا سيما إقامة  منشآت جديدة وكل ذلك دون أي معارضة من قبل الملتزم على  الاطلاق</w:t>
      </w:r>
      <w:r>
        <w:rPr>
          <w:rFonts w:ascii="Simplified Arabic" w:hAnsi="Simplified Arabic" w:cs="Simplified Arabic"/>
          <w:sz w:val="28"/>
          <w:szCs w:val="28"/>
          <w:rtl/>
        </w:rPr>
        <w:t xml:space="preserve"> .</w:t>
      </w:r>
    </w:p>
    <w:p w14:paraId="7B4FBD88"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إن ثمن المياه والكهرباء هو على نفقة الملتزم .</w:t>
      </w:r>
    </w:p>
    <w:p w14:paraId="3D26FEEC"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يتعهد الملتزم على نفقته بإجراء التصليحات اللازمة للسوق ومنشآته والناتجة عن التلف  والإستعمال</w:t>
      </w:r>
      <w:r>
        <w:rPr>
          <w:rFonts w:ascii="Simplified Arabic" w:hAnsi="Simplified Arabic" w:cs="Simplified Arabic"/>
          <w:sz w:val="28"/>
          <w:szCs w:val="28"/>
          <w:rtl/>
        </w:rPr>
        <w:t xml:space="preserve"> .</w:t>
      </w:r>
    </w:p>
    <w:p w14:paraId="1C0E6899"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إن للبلدية الحق والحرية التامة بالدخول إلى السوق مع من يرافقها وتفقد أحوال البناء وليس للملتزم الحق بمنعها</w:t>
      </w:r>
      <w:r>
        <w:rPr>
          <w:rFonts w:ascii="Simplified Arabic" w:hAnsi="Simplified Arabic" w:cs="Simplified Arabic"/>
          <w:sz w:val="28"/>
          <w:szCs w:val="28"/>
          <w:rtl/>
        </w:rPr>
        <w:t xml:space="preserve"> .</w:t>
      </w:r>
    </w:p>
    <w:p w14:paraId="6FCF6648"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sz w:val="28"/>
          <w:szCs w:val="28"/>
          <w:rtl/>
          <w:lang w:bidi="ar-LB"/>
        </w:rPr>
        <w:t>عندما يخلي الملتزم السوق يجب عليه أن يعيده كما كان عليه عندما إستلمه دون أي تحوير بالمنشآت أو تخريب فيه تحت طائلة إنتفاء حقه بقيمة التأمين الواردة في البند الخامس من  الشروط  الخصوصية</w:t>
      </w:r>
      <w:r>
        <w:rPr>
          <w:rFonts w:ascii="Simplified Arabic" w:hAnsi="Simplified Arabic" w:cs="Simplified Arabic"/>
          <w:sz w:val="28"/>
          <w:szCs w:val="28"/>
          <w:rtl/>
        </w:rPr>
        <w:t xml:space="preserve"> .</w:t>
      </w:r>
    </w:p>
    <w:p w14:paraId="0293DAE9" w14:textId="77777777" w:rsidR="00B1284C" w:rsidRDefault="00B1284C" w:rsidP="00B1284C">
      <w:pPr>
        <w:pStyle w:val="PlainText"/>
        <w:numPr>
          <w:ilvl w:val="0"/>
          <w:numId w:val="41"/>
        </w:numPr>
        <w:shd w:val="clear" w:color="auto" w:fill="FFFFFF"/>
        <w:tabs>
          <w:tab w:val="left" w:pos="1989"/>
        </w:tabs>
        <w:bidi/>
        <w:jc w:val="both"/>
        <w:rPr>
          <w:rFonts w:ascii="Simplified Arabic" w:hAnsi="Simplified Arabic" w:cs="Simplified Arabic"/>
          <w:sz w:val="28"/>
          <w:szCs w:val="28"/>
        </w:rPr>
      </w:pPr>
      <w:r>
        <w:rPr>
          <w:rFonts w:ascii="Simplified Arabic" w:hAnsi="Simplified Arabic" w:cs="Simplified Arabic"/>
          <w:sz w:val="28"/>
          <w:szCs w:val="28"/>
          <w:rtl/>
        </w:rPr>
        <w:t>يقع على عاتق الملتزم تنظيم البسطات داخل السوق .</w:t>
      </w:r>
    </w:p>
    <w:p w14:paraId="29C1055D" w14:textId="77777777" w:rsidR="00B1284C" w:rsidRPr="00B1284C" w:rsidRDefault="00B1284C" w:rsidP="00B1284C">
      <w:pPr>
        <w:spacing w:line="276" w:lineRule="auto"/>
        <w:jc w:val="left"/>
        <w:rPr>
          <w:rFonts w:asciiTheme="majorBidi" w:hAnsiTheme="majorBidi" w:cstheme="majorBidi"/>
          <w:b/>
          <w:bCs/>
          <w:sz w:val="32"/>
          <w:szCs w:val="32"/>
          <w:u w:val="single"/>
          <w:rtl/>
          <w:lang w:val="en-GB"/>
        </w:rPr>
      </w:pPr>
    </w:p>
    <w:p w14:paraId="7750B802" w14:textId="77777777" w:rsidR="00EC5451" w:rsidRPr="002238C0" w:rsidRDefault="00EC5451" w:rsidP="00EC5451">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التاريخ:  </w:t>
      </w:r>
      <w:r w:rsidRPr="002238C0">
        <w:rPr>
          <w:rFonts w:asciiTheme="majorBidi" w:hAnsiTheme="majorBidi" w:cstheme="majorBidi"/>
          <w:bCs/>
        </w:rPr>
        <w:t>_______________</w:t>
      </w:r>
    </w:p>
    <w:p w14:paraId="6EB02AC5" w14:textId="77777777" w:rsidR="00EC5451" w:rsidRDefault="00EC5451" w:rsidP="00EC5451">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2A40CB3C" w14:textId="77777777" w:rsidR="00B1284C" w:rsidRDefault="00B1284C" w:rsidP="0029757B">
      <w:pPr>
        <w:spacing w:line="276" w:lineRule="auto"/>
        <w:jc w:val="center"/>
        <w:rPr>
          <w:rFonts w:asciiTheme="majorBidi" w:hAnsiTheme="majorBidi" w:cstheme="majorBidi"/>
          <w:b/>
          <w:bCs/>
          <w:sz w:val="32"/>
          <w:szCs w:val="32"/>
          <w:u w:val="single"/>
          <w:rtl/>
        </w:rPr>
      </w:pPr>
    </w:p>
    <w:p w14:paraId="25E831F8" w14:textId="77777777" w:rsidR="00B1284C" w:rsidRDefault="00B1284C" w:rsidP="0029757B">
      <w:pPr>
        <w:spacing w:line="276" w:lineRule="auto"/>
        <w:jc w:val="center"/>
        <w:rPr>
          <w:rFonts w:asciiTheme="majorBidi" w:hAnsiTheme="majorBidi" w:cstheme="majorBidi"/>
          <w:b/>
          <w:bCs/>
          <w:sz w:val="32"/>
          <w:szCs w:val="32"/>
          <w:u w:val="single"/>
          <w:rtl/>
        </w:rPr>
      </w:pPr>
    </w:p>
    <w:p w14:paraId="7BD0F3A9" w14:textId="79FDEB9A"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B1284C">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2BD4D4C9" w:rsidR="00F33B32" w:rsidRPr="0091133B" w:rsidRDefault="00F33B32" w:rsidP="00F33B32">
      <w:pPr>
        <w:spacing w:line="276" w:lineRule="auto"/>
        <w:jc w:val="center"/>
        <w:rPr>
          <w:rFonts w:asciiTheme="majorBidi" w:hAnsiTheme="majorBidi" w:cstheme="majorBidi"/>
          <w:b/>
          <w:bCs/>
          <w:sz w:val="32"/>
          <w:szCs w:val="32"/>
          <w:rtl/>
        </w:rPr>
      </w:pPr>
      <w:r w:rsidRPr="00F33B32">
        <w:rPr>
          <w:rFonts w:asciiTheme="majorBidi" w:hAnsiTheme="majorBidi" w:cstheme="majorBidi" w:hint="cs"/>
          <w:b/>
          <w:bCs/>
          <w:sz w:val="32"/>
          <w:szCs w:val="32"/>
          <w:highlight w:val="yellow"/>
          <w:rtl/>
        </w:rPr>
        <w:t xml:space="preserve">للإشتراك في </w:t>
      </w:r>
      <w:r w:rsidR="006F7904">
        <w:rPr>
          <w:rFonts w:asciiTheme="majorBidi" w:hAnsiTheme="majorBidi" w:cstheme="majorBidi" w:hint="cs"/>
          <w:b/>
          <w:bCs/>
          <w:sz w:val="32"/>
          <w:szCs w:val="32"/>
          <w:highlight w:val="yellow"/>
          <w:rtl/>
        </w:rPr>
        <w:t xml:space="preserve">مزايدة لاستثمار </w:t>
      </w:r>
      <w:r w:rsidR="00431BCF">
        <w:rPr>
          <w:rFonts w:asciiTheme="majorBidi" w:hAnsiTheme="majorBidi" w:cstheme="majorBidi" w:hint="cs"/>
          <w:b/>
          <w:bCs/>
          <w:sz w:val="32"/>
          <w:szCs w:val="32"/>
          <w:highlight w:val="yellow"/>
          <w:rtl/>
        </w:rPr>
        <w:t xml:space="preserve">وجباية </w:t>
      </w:r>
      <w:r w:rsidR="006F7904">
        <w:rPr>
          <w:rFonts w:asciiTheme="majorBidi" w:hAnsiTheme="majorBidi" w:cstheme="majorBidi" w:hint="cs"/>
          <w:b/>
          <w:bCs/>
          <w:sz w:val="32"/>
          <w:szCs w:val="32"/>
          <w:highlight w:val="yellow"/>
          <w:rtl/>
        </w:rPr>
        <w:t>السوق الشعبي في جب جنين</w:t>
      </w: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6EED9DE5" w14:textId="77777777" w:rsidR="006F7904" w:rsidRDefault="00F33B32" w:rsidP="006F7904">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6424B2D6" w:rsidR="00F33B32" w:rsidRDefault="00F33B32" w:rsidP="006F7904">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20CBD53D" w14:textId="60578A06" w:rsidR="00F33B32" w:rsidRPr="00812AB2" w:rsidRDefault="00F33B32" w:rsidP="00431BCF">
      <w:pPr>
        <w:spacing w:line="360" w:lineRule="auto"/>
        <w:rPr>
          <w:rFonts w:asciiTheme="majorBidi" w:hAnsiTheme="majorBidi" w:cstheme="majorBidi"/>
          <w:rtl/>
          <w:lang w:bidi="ar-LB"/>
        </w:rPr>
      </w:pPr>
      <w:r w:rsidRPr="00F33B32">
        <w:rPr>
          <w:rFonts w:asciiTheme="majorBidi" w:hAnsiTheme="majorBidi" w:cstheme="majorBidi" w:hint="cs"/>
          <w:highlight w:val="yellow"/>
          <w:rtl/>
          <w:lang w:bidi="ar-LB"/>
        </w:rPr>
        <w:t>وأنني تقدمت لهذا الإلتزام للإشتراك</w:t>
      </w:r>
      <w:r w:rsidR="006F7904">
        <w:rPr>
          <w:rFonts w:asciiTheme="majorBidi" w:hAnsiTheme="majorBidi" w:cstheme="majorBidi" w:hint="cs"/>
          <w:highlight w:val="yellow"/>
          <w:rtl/>
          <w:lang w:bidi="ar-LB"/>
        </w:rPr>
        <w:t xml:space="preserve"> بتقديم عروض لاستثمار </w:t>
      </w:r>
      <w:r w:rsidR="00431BCF">
        <w:rPr>
          <w:rFonts w:asciiTheme="majorBidi" w:hAnsiTheme="majorBidi" w:cstheme="majorBidi" w:hint="cs"/>
          <w:highlight w:val="yellow"/>
          <w:rtl/>
          <w:lang w:bidi="ar-LB"/>
        </w:rPr>
        <w:t xml:space="preserve">وجباية </w:t>
      </w:r>
      <w:r w:rsidR="006F7904">
        <w:rPr>
          <w:rFonts w:asciiTheme="majorBidi" w:hAnsiTheme="majorBidi" w:cstheme="majorBidi" w:hint="cs"/>
          <w:highlight w:val="yellow"/>
          <w:rtl/>
          <w:lang w:bidi="ar-LB"/>
        </w:rPr>
        <w:t>السوق الشعبي في جب جنين والذي يقام نهار السبت</w:t>
      </w:r>
      <w:r w:rsidR="00431BCF">
        <w:rPr>
          <w:rFonts w:asciiTheme="majorBidi" w:hAnsiTheme="majorBidi" w:cstheme="majorBidi" w:hint="cs"/>
          <w:highlight w:val="yellow"/>
          <w:rtl/>
          <w:lang w:bidi="ar-LB"/>
        </w:rPr>
        <w:t xml:space="preserve"> </w:t>
      </w:r>
      <w:r w:rsidR="006F7904">
        <w:rPr>
          <w:rFonts w:asciiTheme="majorBidi" w:hAnsiTheme="majorBidi" w:cstheme="majorBidi" w:hint="cs"/>
          <w:rtl/>
          <w:lang w:bidi="ar-LB"/>
        </w:rPr>
        <w:t xml:space="preserve">من كل اسبوع </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CB4DD9">
        <w:trPr>
          <w:trHeight w:val="710"/>
        </w:trPr>
        <w:tc>
          <w:tcPr>
            <w:tcW w:w="1980" w:type="dxa"/>
          </w:tcPr>
          <w:p w14:paraId="6F4DD1C7" w14:textId="77777777" w:rsidR="00F33B32" w:rsidRPr="00812AB2" w:rsidRDefault="00F33B32" w:rsidP="00CB4DD9">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CB4DD9">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4F301680" w14:textId="77777777" w:rsidR="00B1284C" w:rsidRDefault="00B1284C" w:rsidP="0029757B">
      <w:pPr>
        <w:spacing w:line="276" w:lineRule="auto"/>
        <w:jc w:val="center"/>
        <w:rPr>
          <w:rFonts w:asciiTheme="majorBidi" w:hAnsiTheme="majorBidi" w:cstheme="majorBidi"/>
          <w:b/>
          <w:bCs/>
          <w:rtl/>
        </w:rPr>
      </w:pPr>
    </w:p>
    <w:p w14:paraId="7B89492C" w14:textId="73CFD7D3" w:rsidR="003F332B" w:rsidRPr="002238C0" w:rsidRDefault="00EC5451" w:rsidP="0029757B">
      <w:pPr>
        <w:spacing w:line="276" w:lineRule="auto"/>
        <w:jc w:val="center"/>
        <w:rPr>
          <w:rFonts w:asciiTheme="majorBidi" w:hAnsiTheme="majorBidi" w:cstheme="majorBidi"/>
          <w:b/>
          <w:bCs/>
          <w:rtl/>
        </w:rPr>
      </w:pPr>
      <w:r>
        <w:rPr>
          <w:rFonts w:asciiTheme="majorBidi" w:hAnsiTheme="majorBidi" w:cstheme="majorBidi" w:hint="cs"/>
          <w:b/>
          <w:bCs/>
          <w:rtl/>
        </w:rPr>
        <w:t>ا</w:t>
      </w:r>
      <w:r w:rsidR="003F332B" w:rsidRPr="002238C0">
        <w:rPr>
          <w:rFonts w:asciiTheme="majorBidi" w:hAnsiTheme="majorBidi" w:cstheme="majorBidi"/>
          <w:b/>
          <w:bCs/>
          <w:rtl/>
        </w:rPr>
        <w:t>لمُلحق رقم (</w:t>
      </w:r>
      <w:r w:rsidR="0029757B">
        <w:rPr>
          <w:rFonts w:asciiTheme="majorBidi" w:hAnsiTheme="majorBidi" w:cstheme="majorBidi" w:hint="cs"/>
          <w:b/>
          <w:bCs/>
          <w:rtl/>
        </w:rPr>
        <w:t>3</w:t>
      </w:r>
      <w:r w:rsidR="003F332B"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104191B4"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إسم</w:t>
      </w:r>
      <w:r w:rsidR="00431BCF">
        <w:rPr>
          <w:rFonts w:asciiTheme="majorBidi" w:hAnsiTheme="majorBidi" w:cstheme="majorBidi" w:hint="cs"/>
          <w:b/>
          <w:rtl/>
        </w:rPr>
        <w:t xml:space="preserve"> </w:t>
      </w:r>
      <w:r w:rsidRPr="002238C0">
        <w:rPr>
          <w:rFonts w:asciiTheme="majorBidi" w:hAnsiTheme="majorBidi" w:cstheme="majorBidi"/>
          <w:b/>
          <w:rtl/>
        </w:rPr>
        <w:t>ال</w:t>
      </w:r>
      <w:r w:rsidR="00431BCF">
        <w:rPr>
          <w:rFonts w:asciiTheme="majorBidi" w:hAnsiTheme="majorBidi" w:cstheme="majorBidi" w:hint="cs"/>
          <w:b/>
          <w:rtl/>
        </w:rPr>
        <w:t>عارض</w:t>
      </w:r>
      <w:r w:rsidRPr="002238C0">
        <w:rPr>
          <w:rFonts w:asciiTheme="majorBidi" w:hAnsiTheme="majorBidi" w:cstheme="majorBidi"/>
          <w:b/>
          <w:rtl/>
        </w:rPr>
        <w:t xml:space="preserve">: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w:t>
      </w:r>
      <w:bookmarkStart w:id="38" w:name="_Hlk123070347"/>
      <w:r w:rsidRPr="002238C0">
        <w:rPr>
          <w:rFonts w:asciiTheme="majorBidi" w:hAnsiTheme="majorBidi" w:cstheme="majorBidi"/>
          <w:bCs/>
          <w:rtl/>
        </w:rPr>
        <w:t xml:space="preserve">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bookmarkEnd w:id="38"/>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395996E0" w14:textId="4FA8B8DF" w:rsidR="00B1284C" w:rsidRDefault="00B1284C" w:rsidP="00B1284C">
      <w:pPr>
        <w:rPr>
          <w:rFonts w:eastAsia="Times New Roman"/>
          <w:rtl/>
          <w:lang w:bidi="ar-LB"/>
        </w:rPr>
      </w:pPr>
      <w:r>
        <w:rPr>
          <w:rFonts w:eastAsia="Times New Roman" w:hint="cs"/>
          <w:rtl/>
          <w:lang w:bidi="ar-LB"/>
        </w:rPr>
        <w:lastRenderedPageBreak/>
        <w:t xml:space="preserve">                                           الملحق رقم(4)</w:t>
      </w:r>
    </w:p>
    <w:p w14:paraId="16C91B5B" w14:textId="02ED946B" w:rsidR="00B1284C" w:rsidRDefault="00B1284C" w:rsidP="00B1284C">
      <w:pPr>
        <w:rPr>
          <w:rFonts w:eastAsia="Times New Roman"/>
          <w:rtl/>
          <w:lang w:bidi="ar-LB"/>
        </w:rPr>
      </w:pPr>
      <w:r>
        <w:rPr>
          <w:rFonts w:eastAsia="Times New Roman" w:hint="cs"/>
          <w:rtl/>
          <w:lang w:bidi="ar-LB"/>
        </w:rPr>
        <w:t xml:space="preserve">                                        عرض الاسعار المقدم </w:t>
      </w:r>
    </w:p>
    <w:p w14:paraId="756CC331" w14:textId="77777777" w:rsidR="00B1284C" w:rsidRDefault="00B1284C" w:rsidP="00B1284C">
      <w:pPr>
        <w:rPr>
          <w:rFonts w:eastAsia="Times New Roman"/>
          <w:rtl/>
          <w:lang w:bidi="ar-LB"/>
        </w:rPr>
      </w:pPr>
    </w:p>
    <w:p w14:paraId="6CCB93A5" w14:textId="30C574BD" w:rsidR="00B1284C" w:rsidRDefault="00B1284C" w:rsidP="00B1284C">
      <w:pPr>
        <w:rPr>
          <w:rFonts w:eastAsia="Times New Roman"/>
          <w:lang w:bidi="ar-LB"/>
        </w:rPr>
      </w:pPr>
      <w:r>
        <w:rPr>
          <w:rFonts w:eastAsia="Times New Roman"/>
          <w:rtl/>
          <w:lang w:bidi="ar-LB"/>
        </w:rPr>
        <w:t xml:space="preserve">إن بدل الاستثمار السنوي المعروض لإستثمار </w:t>
      </w:r>
      <w:r>
        <w:rPr>
          <w:rFonts w:eastAsia="Times New Roman" w:hint="cs"/>
          <w:rtl/>
          <w:lang w:bidi="ar-LB"/>
        </w:rPr>
        <w:t xml:space="preserve">وجباية </w:t>
      </w:r>
      <w:r>
        <w:rPr>
          <w:rFonts w:eastAsia="Times New Roman"/>
          <w:rtl/>
          <w:lang w:bidi="ar-LB"/>
        </w:rPr>
        <w:t xml:space="preserve">السوق الشعبي في جب جنين ، وفق دفتر الشروط الخاص هذا، </w:t>
      </w:r>
    </w:p>
    <w:p w14:paraId="58EC1EF8" w14:textId="77777777" w:rsidR="00B1284C" w:rsidRDefault="00B1284C" w:rsidP="00B1284C">
      <w:pPr>
        <w:pBdr>
          <w:top w:val="single" w:sz="18" w:space="1" w:color="auto"/>
          <w:left w:val="single" w:sz="18" w:space="4" w:color="auto"/>
          <w:bottom w:val="single" w:sz="18" w:space="0" w:color="auto"/>
          <w:right w:val="single" w:sz="18" w:space="4" w:color="auto"/>
        </w:pBdr>
        <w:spacing w:before="120"/>
        <w:rPr>
          <w:rFonts w:eastAsia="Times New Roman"/>
          <w:rtl/>
          <w:lang w:bidi="ar-LB"/>
        </w:rPr>
      </w:pPr>
      <w:r>
        <w:rPr>
          <w:rFonts w:eastAsia="Times New Roman"/>
          <w:rtl/>
          <w:lang w:bidi="ar-LB"/>
        </w:rPr>
        <w:t>بالأحرف:</w:t>
      </w:r>
    </w:p>
    <w:p w14:paraId="756CFE03" w14:textId="77777777" w:rsidR="00B1284C" w:rsidRDefault="00B1284C" w:rsidP="00B1284C">
      <w:pPr>
        <w:pBdr>
          <w:top w:val="single" w:sz="18" w:space="1" w:color="auto"/>
          <w:left w:val="single" w:sz="18" w:space="4" w:color="auto"/>
          <w:bottom w:val="single" w:sz="18" w:space="0" w:color="auto"/>
          <w:right w:val="single" w:sz="18" w:space="4" w:color="auto"/>
        </w:pBdr>
        <w:spacing w:before="120"/>
        <w:rPr>
          <w:rFonts w:eastAsia="Times New Roman"/>
          <w:rtl/>
          <w:lang w:bidi="ar-LB"/>
        </w:rPr>
      </w:pPr>
    </w:p>
    <w:p w14:paraId="7159A4D6" w14:textId="77777777" w:rsidR="00B1284C" w:rsidRDefault="00B1284C" w:rsidP="00B1284C">
      <w:pPr>
        <w:pBdr>
          <w:top w:val="single" w:sz="18" w:space="1" w:color="auto"/>
          <w:left w:val="single" w:sz="18" w:space="4" w:color="auto"/>
          <w:bottom w:val="single" w:sz="18" w:space="0" w:color="auto"/>
          <w:right w:val="single" w:sz="18" w:space="4" w:color="auto"/>
        </w:pBdr>
        <w:spacing w:before="120"/>
        <w:rPr>
          <w:rFonts w:eastAsia="Times New Roman"/>
          <w:rtl/>
          <w:lang w:bidi="ar-LB"/>
        </w:rPr>
      </w:pPr>
      <w:r>
        <w:rPr>
          <w:rFonts w:eastAsia="Times New Roman"/>
          <w:rtl/>
          <w:lang w:bidi="ar-LB"/>
        </w:rPr>
        <w:t>بالأرقام:</w:t>
      </w:r>
    </w:p>
    <w:p w14:paraId="17158760" w14:textId="77777777" w:rsidR="00B1284C" w:rsidRDefault="00B1284C" w:rsidP="00B1284C">
      <w:pPr>
        <w:pBdr>
          <w:top w:val="single" w:sz="18" w:space="1" w:color="auto"/>
          <w:left w:val="single" w:sz="18" w:space="4" w:color="auto"/>
          <w:bottom w:val="single" w:sz="18" w:space="0" w:color="auto"/>
          <w:right w:val="single" w:sz="18" w:space="4" w:color="auto"/>
        </w:pBdr>
        <w:bidi w:val="0"/>
        <w:spacing w:before="120"/>
        <w:rPr>
          <w:rFonts w:eastAsia="Times New Roman"/>
          <w:rtl/>
          <w:lang w:bidi="ar-LB"/>
        </w:rPr>
      </w:pPr>
    </w:p>
    <w:p w14:paraId="2FF73B6D" w14:textId="77777777" w:rsidR="00B1284C" w:rsidRDefault="00B1284C" w:rsidP="00B1284C">
      <w:pPr>
        <w:bidi w:val="0"/>
        <w:spacing w:before="120"/>
        <w:rPr>
          <w:rFonts w:eastAsia="Times New Roman"/>
          <w:rtl/>
          <w:lang w:bidi="ar-LB"/>
        </w:rPr>
      </w:pPr>
    </w:p>
    <w:p w14:paraId="3AAF9E5D" w14:textId="77777777" w:rsidR="00B1284C" w:rsidRDefault="00B1284C" w:rsidP="00B1284C">
      <w:pPr>
        <w:spacing w:before="120"/>
        <w:rPr>
          <w:rFonts w:eastAsia="Times New Roman"/>
          <w:rtl/>
          <w:lang w:bidi="ar-LB"/>
        </w:rPr>
      </w:pPr>
      <w:r>
        <w:rPr>
          <w:rFonts w:eastAsia="Times New Roman"/>
          <w:rtl/>
          <w:lang w:bidi="ar-LB"/>
        </w:rPr>
        <w:t>يضاف عليها الضريبة على القيمة المضافة في حال توجبها.</w:t>
      </w:r>
    </w:p>
    <w:p w14:paraId="7E5B207C" w14:textId="77777777" w:rsidR="00B1284C" w:rsidRDefault="00B1284C" w:rsidP="00B1284C">
      <w:pPr>
        <w:spacing w:before="120"/>
        <w:rPr>
          <w:rFonts w:eastAsia="Times New Roman"/>
          <w:rtl/>
          <w:lang w:bidi="ar-LB"/>
        </w:rPr>
      </w:pPr>
    </w:p>
    <w:p w14:paraId="08FA38ED" w14:textId="77777777" w:rsidR="00B1284C" w:rsidRDefault="00B1284C" w:rsidP="00B1284C">
      <w:pPr>
        <w:pStyle w:val="PlainText"/>
        <w:shd w:val="clear" w:color="auto" w:fill="FFFFFF"/>
        <w:bidi/>
        <w:jc w:val="both"/>
        <w:rPr>
          <w:rFonts w:ascii="Simplified Arabic" w:hAnsi="Simplified Arabic" w:cs="Simplified Arabic"/>
          <w:sz w:val="28"/>
          <w:szCs w:val="28"/>
          <w:rtl/>
        </w:rPr>
      </w:pPr>
      <w:r>
        <w:rPr>
          <w:rFonts w:ascii="Simplified Arabic" w:hAnsi="Simplified Arabic" w:cs="Simplified Arabic"/>
          <w:sz w:val="28"/>
          <w:szCs w:val="28"/>
          <w:rtl/>
          <w:lang w:bidi="ar-LB"/>
        </w:rPr>
        <w:t>في حال كان العارض غير خاضع للتسجيل في مديرية الضريبة على القيمة المضافة (</w:t>
      </w:r>
      <w:r>
        <w:rPr>
          <w:rFonts w:ascii="Simplified Arabic" w:hAnsi="Simplified Arabic" w:cs="Simplified Arabic"/>
          <w:sz w:val="28"/>
          <w:szCs w:val="28"/>
          <w:lang w:bidi="ar-LB"/>
        </w:rPr>
        <w:t>TVA</w:t>
      </w:r>
      <w:r>
        <w:rPr>
          <w:rFonts w:ascii="Simplified Arabic" w:hAnsi="Simplified Arabic" w:cs="Simplified Arabic"/>
          <w:sz w:val="28"/>
          <w:szCs w:val="28"/>
          <w:rtl/>
          <w:lang w:bidi="ar-LB"/>
        </w:rPr>
        <w:t xml:space="preserve">) يلتزم العارض بسعره وتتوجب عليه الضريبة على القيمة المضافة </w:t>
      </w:r>
      <w:r>
        <w:rPr>
          <w:rFonts w:ascii="Simplified Arabic" w:hAnsi="Simplified Arabic" w:cs="Simplified Arabic"/>
          <w:sz w:val="28"/>
          <w:szCs w:val="28"/>
          <w:lang w:bidi="ar-LB"/>
        </w:rPr>
        <w:t xml:space="preserve"> </w:t>
      </w:r>
      <w:r>
        <w:rPr>
          <w:rFonts w:ascii="Simplified Arabic" w:hAnsi="Simplified Arabic" w:cs="Simplified Arabic"/>
          <w:sz w:val="28"/>
          <w:szCs w:val="28"/>
          <w:rtl/>
          <w:lang w:bidi="ar-LB"/>
        </w:rPr>
        <w:t xml:space="preserve">في حال توجبها إن أصبح مسجلاً خلال مدة تنفيذ الاستثمار.                                                                                 </w:t>
      </w:r>
    </w:p>
    <w:p w14:paraId="02668397" w14:textId="77777777" w:rsidR="00B1284C" w:rsidRDefault="00B1284C" w:rsidP="00B1284C">
      <w:pPr>
        <w:spacing w:before="120"/>
        <w:rPr>
          <w:rFonts w:eastAsia="Times New Roman"/>
          <w:rtl/>
          <w:lang w:bidi="ar-LB"/>
        </w:rPr>
      </w:pPr>
    </w:p>
    <w:p w14:paraId="31D2E0C4" w14:textId="77777777" w:rsidR="00B1284C" w:rsidRDefault="00B1284C" w:rsidP="00B1284C">
      <w:pPr>
        <w:ind w:firstLine="720"/>
        <w:rPr>
          <w:rFonts w:eastAsia="Calibri"/>
          <w:rtl/>
        </w:rPr>
      </w:pPr>
      <w:r>
        <w:rPr>
          <w:rtl/>
          <w:lang w:bidi="ar-LB"/>
        </w:rPr>
        <w:tab/>
      </w:r>
      <w:r>
        <w:rPr>
          <w:lang w:bidi="ar-LB"/>
        </w:rPr>
        <w:tab/>
      </w:r>
      <w:r>
        <w:rPr>
          <w:lang w:bidi="ar-LB"/>
        </w:rPr>
        <w:tab/>
      </w:r>
      <w:r>
        <w:rPr>
          <w:lang w:bidi="ar-LB"/>
        </w:rPr>
        <w:tab/>
      </w:r>
      <w:r>
        <w:rPr>
          <w:lang w:bidi="ar-LB"/>
        </w:rPr>
        <w:tab/>
      </w:r>
      <w:r>
        <w:rPr>
          <w:lang w:bidi="ar-LB"/>
        </w:rPr>
        <w:tab/>
      </w:r>
      <w:r>
        <w:rPr>
          <w:lang w:bidi="ar-LB"/>
        </w:rPr>
        <w:tab/>
      </w:r>
      <w:r>
        <w:rPr>
          <w:lang w:bidi="ar-LB"/>
        </w:rPr>
        <w:tab/>
      </w:r>
      <w:r>
        <w:rPr>
          <w:b/>
          <w:bCs/>
          <w:rtl/>
          <w:lang w:bidi="ar-LB"/>
        </w:rPr>
        <w:t xml:space="preserve">التاريخ   </w:t>
      </w:r>
      <w:r>
        <w:rPr>
          <w:rtl/>
          <w:lang w:bidi="ar-LB"/>
        </w:rPr>
        <w:t>____________</w:t>
      </w:r>
      <w:r>
        <w:rPr>
          <w:lang w:bidi="ar-LB"/>
        </w:rPr>
        <w:tab/>
      </w:r>
      <w:r>
        <w:rPr>
          <w:lang w:bidi="ar-LB"/>
        </w:rPr>
        <w:tab/>
      </w:r>
      <w:r>
        <w:rPr>
          <w:lang w:bidi="ar-LB"/>
        </w:rPr>
        <w:tab/>
      </w:r>
      <w:r>
        <w:rPr>
          <w:lang w:bidi="ar-LB"/>
        </w:rPr>
        <w:tab/>
      </w:r>
      <w:r>
        <w:rPr>
          <w:lang w:bidi="ar-LB"/>
        </w:rPr>
        <w:tab/>
      </w:r>
      <w:r>
        <w:rPr>
          <w:lang w:bidi="ar-LB"/>
        </w:rPr>
        <w:tab/>
      </w:r>
      <w:r>
        <w:rPr>
          <w:b/>
          <w:bCs/>
          <w:lang w:bidi="ar-LB"/>
        </w:rPr>
        <w:tab/>
      </w:r>
      <w:r>
        <w:rPr>
          <w:b/>
          <w:bCs/>
          <w:lang w:bidi="ar-LB"/>
        </w:rPr>
        <w:tab/>
      </w:r>
      <w:r>
        <w:rPr>
          <w:b/>
          <w:bCs/>
          <w:lang w:bidi="ar-LB"/>
        </w:rPr>
        <w:tab/>
      </w:r>
      <w:r>
        <w:rPr>
          <w:b/>
          <w:bCs/>
          <w:lang w:bidi="ar-LB"/>
        </w:rPr>
        <w:tab/>
      </w:r>
      <w:r>
        <w:rPr>
          <w:b/>
          <w:bCs/>
          <w:lang w:bidi="ar-LB"/>
        </w:rPr>
        <w:tab/>
      </w:r>
      <w:r>
        <w:rPr>
          <w:b/>
          <w:bCs/>
          <w:rtl/>
          <w:lang w:bidi="ar-LB"/>
        </w:rPr>
        <w:t>ختم وتوقيع العارض</w:t>
      </w:r>
      <w:r>
        <w:rPr>
          <w:rtl/>
        </w:rPr>
        <w:tab/>
      </w:r>
      <w:r>
        <w:rPr>
          <w:rtl/>
        </w:rPr>
        <w:tab/>
      </w:r>
      <w:r>
        <w:rPr>
          <w:rtl/>
        </w:rPr>
        <w:tab/>
      </w:r>
    </w:p>
    <w:p w14:paraId="025AE038" w14:textId="2F5C074D" w:rsidR="002C00A9" w:rsidRPr="00FF2E0F" w:rsidRDefault="002C00A9"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AE5EB" w14:textId="77777777" w:rsidR="00417999" w:rsidRDefault="00417999">
      <w:r>
        <w:separator/>
      </w:r>
    </w:p>
  </w:endnote>
  <w:endnote w:type="continuationSeparator" w:id="0">
    <w:p w14:paraId="240C9358" w14:textId="77777777" w:rsidR="00417999" w:rsidRDefault="0041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70C3" w14:textId="77777777" w:rsidR="00CB4DD9" w:rsidRDefault="00CB4DD9"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19</w:t>
    </w:r>
    <w:r>
      <w:rPr>
        <w:b/>
        <w:color w:val="000000"/>
        <w:sz w:val="24"/>
        <w:szCs w:val="24"/>
      </w:rPr>
      <w:fldChar w:fldCharType="end"/>
    </w:r>
  </w:p>
  <w:p w14:paraId="75CCD1E3" w14:textId="77777777" w:rsidR="00CB4DD9" w:rsidRDefault="00CB4D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9B903" w14:textId="77777777" w:rsidR="00417999" w:rsidRDefault="00417999">
      <w:r>
        <w:separator/>
      </w:r>
    </w:p>
  </w:footnote>
  <w:footnote w:type="continuationSeparator" w:id="0">
    <w:p w14:paraId="6B99E2F6" w14:textId="77777777" w:rsidR="00417999" w:rsidRDefault="00417999">
      <w:r>
        <w:continuationSeparator/>
      </w:r>
    </w:p>
  </w:footnote>
  <w:footnote w:id="1">
    <w:p w14:paraId="791706D0" w14:textId="3BF41534" w:rsidR="00CB4DD9" w:rsidRDefault="00CB4DD9">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CB4DD9" w:rsidRDefault="00CB4DD9">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CB4DD9" w:rsidRDefault="00CB4DD9">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CB4DD9" w:rsidRDefault="00CB4DD9">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CB4DD9" w:rsidRDefault="00CB4DD9">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CB4DD9" w:rsidRDefault="00CB4DD9"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CB4DD9" w:rsidRDefault="00CB4DD9"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C1F2" w14:textId="77777777" w:rsidR="00CB4DD9" w:rsidRDefault="00CB4DD9"/>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CB4DD9" w:rsidRPr="005E0771" w14:paraId="2DDAD70D" w14:textId="77777777" w:rsidTr="00FF2E0F">
      <w:trPr>
        <w:trHeight w:val="247"/>
      </w:trPr>
      <w:tc>
        <w:tcPr>
          <w:tcW w:w="2850" w:type="dxa"/>
        </w:tcPr>
        <w:p w14:paraId="3D4E31D5" w14:textId="76525D2C" w:rsidR="00CB4DD9" w:rsidRDefault="00CB4DD9"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hint="cs"/>
              <w:bCs/>
              <w:i/>
              <w:iCs/>
              <w:color w:val="000000"/>
              <w:rtl/>
            </w:rPr>
            <w:t xml:space="preserve">وزارة الداخلية والبلديات </w:t>
          </w:r>
        </w:p>
        <w:p w14:paraId="70EC21D5" w14:textId="274534C3" w:rsidR="00CB4DD9" w:rsidRPr="005E0771" w:rsidRDefault="00CB4DD9" w:rsidP="00A86880">
          <w:pPr>
            <w:pBdr>
              <w:top w:val="nil"/>
              <w:left w:val="nil"/>
              <w:bottom w:val="nil"/>
              <w:right w:val="nil"/>
              <w:between w:val="nil"/>
            </w:pBdr>
            <w:jc w:val="center"/>
            <w:rPr>
              <w:bCs/>
              <w:i/>
              <w:iCs/>
              <w:rtl/>
              <w:lang w:bidi="ar-LB"/>
            </w:rPr>
          </w:pPr>
          <w:r w:rsidRPr="00A86880">
            <w:rPr>
              <w:rFonts w:ascii="Cambria" w:eastAsia="Cambria" w:hAnsi="Cambria" w:cs="Times New Roman" w:hint="cs"/>
              <w:bCs/>
              <w:i/>
              <w:iCs/>
              <w:color w:val="000000"/>
              <w:sz w:val="20"/>
              <w:szCs w:val="20"/>
              <w:rtl/>
            </w:rPr>
            <w:t>محافظة البقاع -قضاء البقاع الغ</w:t>
          </w:r>
          <w:r>
            <w:rPr>
              <w:rFonts w:ascii="Cambria" w:eastAsia="Cambria" w:hAnsi="Cambria" w:cs="Times New Roman" w:hint="cs"/>
              <w:bCs/>
              <w:i/>
              <w:iCs/>
              <w:color w:val="000000"/>
              <w:sz w:val="20"/>
              <w:szCs w:val="20"/>
              <w:rtl/>
            </w:rPr>
            <w:t>ربي</w:t>
          </w:r>
          <w:r>
            <w:rPr>
              <w:rFonts w:ascii="Cambria" w:eastAsia="Cambria" w:hAnsi="Cambria" w:cs="Times New Roman" w:hint="cs"/>
              <w:bCs/>
              <w:i/>
              <w:iCs/>
              <w:color w:val="000000"/>
              <w:sz w:val="24"/>
              <w:szCs w:val="24"/>
              <w:rtl/>
            </w:rPr>
            <w:t xml:space="preserve"> </w:t>
          </w:r>
          <w:r>
            <w:rPr>
              <w:rFonts w:hint="cs"/>
              <w:bCs/>
              <w:i/>
              <w:iCs/>
              <w:rtl/>
              <w:lang w:bidi="ar-LB"/>
            </w:rPr>
            <w:t>(بلدية جب جنين)</w:t>
          </w:r>
        </w:p>
      </w:tc>
    </w:tr>
  </w:tbl>
  <w:p w14:paraId="25ABCDA4" w14:textId="5FBB88C9" w:rsidR="00CB4DD9" w:rsidRPr="00FF2E0F" w:rsidRDefault="00CB4DD9"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AC6BAC"/>
    <w:multiLevelType w:val="hybridMultilevel"/>
    <w:tmpl w:val="58A086AE"/>
    <w:lvl w:ilvl="0" w:tplc="1B6EBD30">
      <w:start w:val="1"/>
      <w:numFmt w:val="decimal"/>
      <w:lvlText w:val="%1-"/>
      <w:lvlJc w:val="left"/>
      <w:pPr>
        <w:ind w:left="1923" w:hanging="360"/>
      </w:pPr>
    </w:lvl>
    <w:lvl w:ilvl="1" w:tplc="04090019">
      <w:start w:val="1"/>
      <w:numFmt w:val="lowerLetter"/>
      <w:lvlText w:val="%2."/>
      <w:lvlJc w:val="left"/>
      <w:pPr>
        <w:ind w:left="2643" w:hanging="360"/>
      </w:pPr>
    </w:lvl>
    <w:lvl w:ilvl="2" w:tplc="0409001B">
      <w:start w:val="1"/>
      <w:numFmt w:val="lowerRoman"/>
      <w:lvlText w:val="%3."/>
      <w:lvlJc w:val="right"/>
      <w:pPr>
        <w:ind w:left="3363" w:hanging="180"/>
      </w:pPr>
    </w:lvl>
    <w:lvl w:ilvl="3" w:tplc="0409000F">
      <w:start w:val="1"/>
      <w:numFmt w:val="decimal"/>
      <w:lvlText w:val="%4."/>
      <w:lvlJc w:val="left"/>
      <w:pPr>
        <w:ind w:left="4083" w:hanging="360"/>
      </w:pPr>
    </w:lvl>
    <w:lvl w:ilvl="4" w:tplc="04090019">
      <w:start w:val="1"/>
      <w:numFmt w:val="lowerLetter"/>
      <w:lvlText w:val="%5."/>
      <w:lvlJc w:val="left"/>
      <w:pPr>
        <w:ind w:left="4803" w:hanging="360"/>
      </w:pPr>
    </w:lvl>
    <w:lvl w:ilvl="5" w:tplc="0409001B">
      <w:start w:val="1"/>
      <w:numFmt w:val="lowerRoman"/>
      <w:lvlText w:val="%6."/>
      <w:lvlJc w:val="right"/>
      <w:pPr>
        <w:ind w:left="5523" w:hanging="180"/>
      </w:pPr>
    </w:lvl>
    <w:lvl w:ilvl="6" w:tplc="0409000F">
      <w:start w:val="1"/>
      <w:numFmt w:val="decimal"/>
      <w:lvlText w:val="%7."/>
      <w:lvlJc w:val="left"/>
      <w:pPr>
        <w:ind w:left="6243" w:hanging="360"/>
      </w:pPr>
    </w:lvl>
    <w:lvl w:ilvl="7" w:tplc="04090019">
      <w:start w:val="1"/>
      <w:numFmt w:val="lowerLetter"/>
      <w:lvlText w:val="%8."/>
      <w:lvlJc w:val="left"/>
      <w:pPr>
        <w:ind w:left="6963" w:hanging="360"/>
      </w:pPr>
    </w:lvl>
    <w:lvl w:ilvl="8" w:tplc="0409001B">
      <w:start w:val="1"/>
      <w:numFmt w:val="lowerRoman"/>
      <w:lvlText w:val="%9."/>
      <w:lvlJc w:val="right"/>
      <w:pPr>
        <w:ind w:left="7683" w:hanging="180"/>
      </w:pPr>
    </w:lvl>
  </w:abstractNum>
  <w:abstractNum w:abstractNumId="14" w15:restartNumberingAfterBreak="0">
    <w:nsid w:val="29CC3A56"/>
    <w:multiLevelType w:val="multilevel"/>
    <w:tmpl w:val="542472E4"/>
    <w:lvl w:ilvl="0">
      <w:start w:val="1"/>
      <w:numFmt w:val="decimal"/>
      <w:lvlText w:val="المادة %1:"/>
      <w:lvlJc w:val="left"/>
      <w:pPr>
        <w:ind w:left="3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1A2B81"/>
    <w:multiLevelType w:val="multilevel"/>
    <w:tmpl w:val="5B16E55A"/>
    <w:lvl w:ilvl="0">
      <w:start w:val="1"/>
      <w:numFmt w:val="decimal"/>
      <w:lvlText w:val="%1-"/>
      <w:lvlJc w:val="left"/>
      <w:pPr>
        <w:ind w:left="502"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605"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A9062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404C2B"/>
    <w:multiLevelType w:val="hybridMultilevel"/>
    <w:tmpl w:val="FF924C9E"/>
    <w:lvl w:ilvl="0" w:tplc="AC4EB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D772DE9"/>
    <w:multiLevelType w:val="multilevel"/>
    <w:tmpl w:val="37DE875E"/>
    <w:lvl w:ilvl="0">
      <w:start w:val="1"/>
      <w:numFmt w:val="decimal"/>
      <w:lvlText w:val="%1."/>
      <w:lvlJc w:val="left"/>
      <w:pPr>
        <w:ind w:left="360"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EDCAEF06"/>
    <w:lvl w:ilvl="0" w:tplc="532E97BA">
      <w:start w:val="1"/>
      <w:numFmt w:val="arabicAbjad"/>
      <w:lvlText w:val="%1-"/>
      <w:lvlJc w:val="left"/>
      <w:pPr>
        <w:ind w:left="360"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4"/>
  </w:num>
  <w:num w:numId="2">
    <w:abstractNumId w:val="39"/>
  </w:num>
  <w:num w:numId="3">
    <w:abstractNumId w:val="35"/>
  </w:num>
  <w:num w:numId="4">
    <w:abstractNumId w:val="15"/>
  </w:num>
  <w:num w:numId="5">
    <w:abstractNumId w:val="12"/>
  </w:num>
  <w:num w:numId="6">
    <w:abstractNumId w:val="33"/>
  </w:num>
  <w:num w:numId="7">
    <w:abstractNumId w:val="22"/>
  </w:num>
  <w:num w:numId="8">
    <w:abstractNumId w:val="26"/>
  </w:num>
  <w:num w:numId="9">
    <w:abstractNumId w:val="38"/>
  </w:num>
  <w:num w:numId="10">
    <w:abstractNumId w:val="3"/>
  </w:num>
  <w:num w:numId="11">
    <w:abstractNumId w:val="24"/>
  </w:num>
  <w:num w:numId="12">
    <w:abstractNumId w:val="23"/>
  </w:num>
  <w:num w:numId="13">
    <w:abstractNumId w:val="29"/>
  </w:num>
  <w:num w:numId="14">
    <w:abstractNumId w:val="40"/>
  </w:num>
  <w:num w:numId="15">
    <w:abstractNumId w:val="16"/>
  </w:num>
  <w:num w:numId="16">
    <w:abstractNumId w:val="20"/>
  </w:num>
  <w:num w:numId="17">
    <w:abstractNumId w:val="21"/>
  </w:num>
  <w:num w:numId="18">
    <w:abstractNumId w:val="34"/>
  </w:num>
  <w:num w:numId="19">
    <w:abstractNumId w:val="28"/>
  </w:num>
  <w:num w:numId="20">
    <w:abstractNumId w:val="1"/>
  </w:num>
  <w:num w:numId="21">
    <w:abstractNumId w:val="8"/>
  </w:num>
  <w:num w:numId="22">
    <w:abstractNumId w:val="19"/>
  </w:num>
  <w:num w:numId="23">
    <w:abstractNumId w:val="18"/>
  </w:num>
  <w:num w:numId="24">
    <w:abstractNumId w:val="41"/>
  </w:num>
  <w:num w:numId="25">
    <w:abstractNumId w:val="32"/>
  </w:num>
  <w:num w:numId="26">
    <w:abstractNumId w:val="36"/>
  </w:num>
  <w:num w:numId="27">
    <w:abstractNumId w:val="6"/>
  </w:num>
  <w:num w:numId="28">
    <w:abstractNumId w:val="9"/>
  </w:num>
  <w:num w:numId="29">
    <w:abstractNumId w:val="30"/>
  </w:num>
  <w:num w:numId="30">
    <w:abstractNumId w:val="4"/>
  </w:num>
  <w:num w:numId="31">
    <w:abstractNumId w:val="5"/>
  </w:num>
  <w:num w:numId="32">
    <w:abstractNumId w:val="2"/>
  </w:num>
  <w:num w:numId="33">
    <w:abstractNumId w:val="11"/>
  </w:num>
  <w:num w:numId="34">
    <w:abstractNumId w:val="0"/>
  </w:num>
  <w:num w:numId="35">
    <w:abstractNumId w:val="17"/>
  </w:num>
  <w:num w:numId="36">
    <w:abstractNumId w:val="37"/>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2A3C"/>
    <w:rsid w:val="000836EA"/>
    <w:rsid w:val="00084102"/>
    <w:rsid w:val="00084C8B"/>
    <w:rsid w:val="0009111F"/>
    <w:rsid w:val="00093BB8"/>
    <w:rsid w:val="00095B9A"/>
    <w:rsid w:val="000A2F84"/>
    <w:rsid w:val="000C0D64"/>
    <w:rsid w:val="000D05CA"/>
    <w:rsid w:val="000D45C1"/>
    <w:rsid w:val="000D4853"/>
    <w:rsid w:val="000D494E"/>
    <w:rsid w:val="000E705E"/>
    <w:rsid w:val="000F1FDA"/>
    <w:rsid w:val="000F4756"/>
    <w:rsid w:val="000F53B0"/>
    <w:rsid w:val="000F72B4"/>
    <w:rsid w:val="00103B8F"/>
    <w:rsid w:val="00104807"/>
    <w:rsid w:val="00104C08"/>
    <w:rsid w:val="0010600B"/>
    <w:rsid w:val="00114310"/>
    <w:rsid w:val="00116198"/>
    <w:rsid w:val="00116E56"/>
    <w:rsid w:val="00117133"/>
    <w:rsid w:val="00123020"/>
    <w:rsid w:val="001268F7"/>
    <w:rsid w:val="00127435"/>
    <w:rsid w:val="00131B13"/>
    <w:rsid w:val="00132C99"/>
    <w:rsid w:val="001344F8"/>
    <w:rsid w:val="00143FBD"/>
    <w:rsid w:val="00145402"/>
    <w:rsid w:val="00152017"/>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91FF9"/>
    <w:rsid w:val="00192E03"/>
    <w:rsid w:val="001A7083"/>
    <w:rsid w:val="001B77B8"/>
    <w:rsid w:val="001D0C98"/>
    <w:rsid w:val="001D3381"/>
    <w:rsid w:val="001D7CA9"/>
    <w:rsid w:val="001E2272"/>
    <w:rsid w:val="001E67F1"/>
    <w:rsid w:val="001E71CE"/>
    <w:rsid w:val="001F0799"/>
    <w:rsid w:val="001F346B"/>
    <w:rsid w:val="001F480B"/>
    <w:rsid w:val="00200BC3"/>
    <w:rsid w:val="0020153A"/>
    <w:rsid w:val="002134D8"/>
    <w:rsid w:val="00215C59"/>
    <w:rsid w:val="00217C88"/>
    <w:rsid w:val="00222221"/>
    <w:rsid w:val="00223749"/>
    <w:rsid w:val="002238C0"/>
    <w:rsid w:val="00227041"/>
    <w:rsid w:val="00231BF0"/>
    <w:rsid w:val="00232547"/>
    <w:rsid w:val="00245833"/>
    <w:rsid w:val="0024688B"/>
    <w:rsid w:val="002603D6"/>
    <w:rsid w:val="00261D2F"/>
    <w:rsid w:val="0027231F"/>
    <w:rsid w:val="002750A6"/>
    <w:rsid w:val="00277A5C"/>
    <w:rsid w:val="002821D6"/>
    <w:rsid w:val="00286A35"/>
    <w:rsid w:val="0028773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1003A"/>
    <w:rsid w:val="00317638"/>
    <w:rsid w:val="00325CBD"/>
    <w:rsid w:val="003329DC"/>
    <w:rsid w:val="00345E66"/>
    <w:rsid w:val="00350FA8"/>
    <w:rsid w:val="00355E52"/>
    <w:rsid w:val="00363FF9"/>
    <w:rsid w:val="00367AA0"/>
    <w:rsid w:val="003712DA"/>
    <w:rsid w:val="00374D59"/>
    <w:rsid w:val="00375D56"/>
    <w:rsid w:val="00377418"/>
    <w:rsid w:val="003818F8"/>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F332B"/>
    <w:rsid w:val="003F5CA2"/>
    <w:rsid w:val="00402049"/>
    <w:rsid w:val="004043FB"/>
    <w:rsid w:val="0040507B"/>
    <w:rsid w:val="00405FA5"/>
    <w:rsid w:val="00407297"/>
    <w:rsid w:val="004145FE"/>
    <w:rsid w:val="00415A10"/>
    <w:rsid w:val="00417999"/>
    <w:rsid w:val="004228F0"/>
    <w:rsid w:val="00425203"/>
    <w:rsid w:val="0043013A"/>
    <w:rsid w:val="00431BCF"/>
    <w:rsid w:val="00450BA5"/>
    <w:rsid w:val="0045284E"/>
    <w:rsid w:val="00452AF1"/>
    <w:rsid w:val="00453A41"/>
    <w:rsid w:val="00454179"/>
    <w:rsid w:val="004637CE"/>
    <w:rsid w:val="0047036A"/>
    <w:rsid w:val="00482720"/>
    <w:rsid w:val="00496847"/>
    <w:rsid w:val="004A1966"/>
    <w:rsid w:val="004A55D1"/>
    <w:rsid w:val="004A5A3A"/>
    <w:rsid w:val="004A5A41"/>
    <w:rsid w:val="004B0B68"/>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38D4"/>
    <w:rsid w:val="005938EC"/>
    <w:rsid w:val="0059392D"/>
    <w:rsid w:val="00594D37"/>
    <w:rsid w:val="00594D7B"/>
    <w:rsid w:val="0059652D"/>
    <w:rsid w:val="005A15EF"/>
    <w:rsid w:val="005A2665"/>
    <w:rsid w:val="005A2713"/>
    <w:rsid w:val="005A2C23"/>
    <w:rsid w:val="005B026E"/>
    <w:rsid w:val="005B092F"/>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588F"/>
    <w:rsid w:val="006069D1"/>
    <w:rsid w:val="00610D86"/>
    <w:rsid w:val="006175F9"/>
    <w:rsid w:val="00624F61"/>
    <w:rsid w:val="00630808"/>
    <w:rsid w:val="0063185C"/>
    <w:rsid w:val="00643F61"/>
    <w:rsid w:val="006614D5"/>
    <w:rsid w:val="0066271C"/>
    <w:rsid w:val="006637C6"/>
    <w:rsid w:val="00664DED"/>
    <w:rsid w:val="0066757C"/>
    <w:rsid w:val="00671021"/>
    <w:rsid w:val="006816A4"/>
    <w:rsid w:val="00683F0F"/>
    <w:rsid w:val="0068678E"/>
    <w:rsid w:val="00691FB3"/>
    <w:rsid w:val="0069379F"/>
    <w:rsid w:val="006963D9"/>
    <w:rsid w:val="006A6DB9"/>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6F7904"/>
    <w:rsid w:val="007109F7"/>
    <w:rsid w:val="007127E9"/>
    <w:rsid w:val="0072012E"/>
    <w:rsid w:val="00720EAB"/>
    <w:rsid w:val="00727727"/>
    <w:rsid w:val="00741C5F"/>
    <w:rsid w:val="007467DB"/>
    <w:rsid w:val="00747708"/>
    <w:rsid w:val="0075074A"/>
    <w:rsid w:val="00780E60"/>
    <w:rsid w:val="00792279"/>
    <w:rsid w:val="007934CB"/>
    <w:rsid w:val="00794CEC"/>
    <w:rsid w:val="007961E4"/>
    <w:rsid w:val="007A0D2A"/>
    <w:rsid w:val="007A5C76"/>
    <w:rsid w:val="007B3DB0"/>
    <w:rsid w:val="007B3E14"/>
    <w:rsid w:val="007D3EF8"/>
    <w:rsid w:val="007D534E"/>
    <w:rsid w:val="007D54A7"/>
    <w:rsid w:val="007E5EB2"/>
    <w:rsid w:val="007E7127"/>
    <w:rsid w:val="007F07FD"/>
    <w:rsid w:val="007F0C50"/>
    <w:rsid w:val="007F1E1B"/>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675C"/>
    <w:rsid w:val="008C0160"/>
    <w:rsid w:val="008C2023"/>
    <w:rsid w:val="008C4D96"/>
    <w:rsid w:val="008D551A"/>
    <w:rsid w:val="008D5560"/>
    <w:rsid w:val="008D5FF6"/>
    <w:rsid w:val="008E2FB9"/>
    <w:rsid w:val="009007DC"/>
    <w:rsid w:val="00913E8A"/>
    <w:rsid w:val="009142F8"/>
    <w:rsid w:val="00920430"/>
    <w:rsid w:val="00921B51"/>
    <w:rsid w:val="0092315C"/>
    <w:rsid w:val="009255EA"/>
    <w:rsid w:val="00932A12"/>
    <w:rsid w:val="00933E35"/>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6146"/>
    <w:rsid w:val="009E747A"/>
    <w:rsid w:val="009E74A1"/>
    <w:rsid w:val="009F060F"/>
    <w:rsid w:val="009F160D"/>
    <w:rsid w:val="009F4BA8"/>
    <w:rsid w:val="009F5679"/>
    <w:rsid w:val="00A0395C"/>
    <w:rsid w:val="00A107AA"/>
    <w:rsid w:val="00A138A7"/>
    <w:rsid w:val="00A306AD"/>
    <w:rsid w:val="00A315EE"/>
    <w:rsid w:val="00A32D3E"/>
    <w:rsid w:val="00A42CCD"/>
    <w:rsid w:val="00A558BB"/>
    <w:rsid w:val="00A63564"/>
    <w:rsid w:val="00A66EB9"/>
    <w:rsid w:val="00A83EF7"/>
    <w:rsid w:val="00A84997"/>
    <w:rsid w:val="00A85340"/>
    <w:rsid w:val="00A8688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447"/>
    <w:rsid w:val="00AE4EEF"/>
    <w:rsid w:val="00AE54CE"/>
    <w:rsid w:val="00AF0A8E"/>
    <w:rsid w:val="00AF222B"/>
    <w:rsid w:val="00AF4F40"/>
    <w:rsid w:val="00AF66A5"/>
    <w:rsid w:val="00AF726C"/>
    <w:rsid w:val="00B00F9E"/>
    <w:rsid w:val="00B024D3"/>
    <w:rsid w:val="00B04622"/>
    <w:rsid w:val="00B05440"/>
    <w:rsid w:val="00B0557B"/>
    <w:rsid w:val="00B1284C"/>
    <w:rsid w:val="00B168F2"/>
    <w:rsid w:val="00B16FBC"/>
    <w:rsid w:val="00B20329"/>
    <w:rsid w:val="00B2296A"/>
    <w:rsid w:val="00B22FCE"/>
    <w:rsid w:val="00B25538"/>
    <w:rsid w:val="00B360DE"/>
    <w:rsid w:val="00B36279"/>
    <w:rsid w:val="00B509E8"/>
    <w:rsid w:val="00B52847"/>
    <w:rsid w:val="00B57CCB"/>
    <w:rsid w:val="00B71FFE"/>
    <w:rsid w:val="00B72D91"/>
    <w:rsid w:val="00B807FE"/>
    <w:rsid w:val="00B81121"/>
    <w:rsid w:val="00B8397B"/>
    <w:rsid w:val="00B8573A"/>
    <w:rsid w:val="00B929BA"/>
    <w:rsid w:val="00BA20DA"/>
    <w:rsid w:val="00BA5C2C"/>
    <w:rsid w:val="00BB62E1"/>
    <w:rsid w:val="00BC2CE0"/>
    <w:rsid w:val="00BC5EB6"/>
    <w:rsid w:val="00BC607D"/>
    <w:rsid w:val="00BD0675"/>
    <w:rsid w:val="00BD2E80"/>
    <w:rsid w:val="00BE27EE"/>
    <w:rsid w:val="00BE2D48"/>
    <w:rsid w:val="00BE4E37"/>
    <w:rsid w:val="00BE641A"/>
    <w:rsid w:val="00BE7BC6"/>
    <w:rsid w:val="00BF44C6"/>
    <w:rsid w:val="00BF45E6"/>
    <w:rsid w:val="00BF4E44"/>
    <w:rsid w:val="00C0154D"/>
    <w:rsid w:val="00C0460A"/>
    <w:rsid w:val="00C05760"/>
    <w:rsid w:val="00C12030"/>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A2434"/>
    <w:rsid w:val="00CA4410"/>
    <w:rsid w:val="00CB0FF4"/>
    <w:rsid w:val="00CB12E9"/>
    <w:rsid w:val="00CB3F07"/>
    <w:rsid w:val="00CB48DE"/>
    <w:rsid w:val="00CB4DD9"/>
    <w:rsid w:val="00CD3812"/>
    <w:rsid w:val="00CE697E"/>
    <w:rsid w:val="00CF7771"/>
    <w:rsid w:val="00D055DB"/>
    <w:rsid w:val="00D07A00"/>
    <w:rsid w:val="00D20640"/>
    <w:rsid w:val="00D22494"/>
    <w:rsid w:val="00D22AF7"/>
    <w:rsid w:val="00D256E8"/>
    <w:rsid w:val="00D26618"/>
    <w:rsid w:val="00D32F79"/>
    <w:rsid w:val="00D37040"/>
    <w:rsid w:val="00D4107B"/>
    <w:rsid w:val="00D411C3"/>
    <w:rsid w:val="00D4793D"/>
    <w:rsid w:val="00D53EB4"/>
    <w:rsid w:val="00D61071"/>
    <w:rsid w:val="00D65EC9"/>
    <w:rsid w:val="00D71DD8"/>
    <w:rsid w:val="00D74E09"/>
    <w:rsid w:val="00D809CF"/>
    <w:rsid w:val="00D91174"/>
    <w:rsid w:val="00D92775"/>
    <w:rsid w:val="00D92A76"/>
    <w:rsid w:val="00DA2489"/>
    <w:rsid w:val="00DA3926"/>
    <w:rsid w:val="00DB2139"/>
    <w:rsid w:val="00DB3888"/>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10943"/>
    <w:rsid w:val="00E12764"/>
    <w:rsid w:val="00E2249F"/>
    <w:rsid w:val="00E2396E"/>
    <w:rsid w:val="00E3003D"/>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A346D"/>
    <w:rsid w:val="00EA6CDD"/>
    <w:rsid w:val="00EA6D19"/>
    <w:rsid w:val="00EB2050"/>
    <w:rsid w:val="00EB22B9"/>
    <w:rsid w:val="00EB2DBD"/>
    <w:rsid w:val="00EB4AE0"/>
    <w:rsid w:val="00EB58D5"/>
    <w:rsid w:val="00EB79AD"/>
    <w:rsid w:val="00EC0592"/>
    <w:rsid w:val="00EC5165"/>
    <w:rsid w:val="00EC5451"/>
    <w:rsid w:val="00EC72EE"/>
    <w:rsid w:val="00ED13CC"/>
    <w:rsid w:val="00ED3E8C"/>
    <w:rsid w:val="00ED42D0"/>
    <w:rsid w:val="00EE6677"/>
    <w:rsid w:val="00EE6AD2"/>
    <w:rsid w:val="00EF2BF9"/>
    <w:rsid w:val="00EF2ED8"/>
    <w:rsid w:val="00F0489B"/>
    <w:rsid w:val="00F072A3"/>
    <w:rsid w:val="00F07350"/>
    <w:rsid w:val="00F13640"/>
    <w:rsid w:val="00F31E70"/>
    <w:rsid w:val="00F32E3D"/>
    <w:rsid w:val="00F33B32"/>
    <w:rsid w:val="00F34616"/>
    <w:rsid w:val="00F35EC4"/>
    <w:rsid w:val="00F3731A"/>
    <w:rsid w:val="00F45984"/>
    <w:rsid w:val="00F504AD"/>
    <w:rsid w:val="00F710C2"/>
    <w:rsid w:val="00F7664C"/>
    <w:rsid w:val="00F80A7E"/>
    <w:rsid w:val="00F8144C"/>
    <w:rsid w:val="00F81F43"/>
    <w:rsid w:val="00F84B3C"/>
    <w:rsid w:val="00F85E93"/>
    <w:rsid w:val="00F8782E"/>
    <w:rsid w:val="00F91456"/>
    <w:rsid w:val="00F9498A"/>
    <w:rsid w:val="00F97971"/>
    <w:rsid w:val="00FA0100"/>
    <w:rsid w:val="00FA2CA9"/>
    <w:rsid w:val="00FA609F"/>
    <w:rsid w:val="00FB0440"/>
    <w:rsid w:val="00FB7CF6"/>
    <w:rsid w:val="00FC1157"/>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21BB9697-92D9-4E13-BB5F-2A7DA63D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605112124">
      <w:bodyDiv w:val="1"/>
      <w:marLeft w:val="0"/>
      <w:marRight w:val="0"/>
      <w:marTop w:val="0"/>
      <w:marBottom w:val="0"/>
      <w:divBdr>
        <w:top w:val="none" w:sz="0" w:space="0" w:color="auto"/>
        <w:left w:val="none" w:sz="0" w:space="0" w:color="auto"/>
        <w:bottom w:val="none" w:sz="0" w:space="0" w:color="auto"/>
        <w:right w:val="none" w:sz="0" w:space="0" w:color="auto"/>
      </w:divBdr>
    </w:div>
    <w:div w:id="951321069">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6D1D7B-C25B-4A8C-97E7-658BC54F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georges abdallah</cp:lastModifiedBy>
  <cp:revision>5</cp:revision>
  <cp:lastPrinted>2022-11-30T08:47:00Z</cp:lastPrinted>
  <dcterms:created xsi:type="dcterms:W3CDTF">2022-12-21T20:57:00Z</dcterms:created>
  <dcterms:modified xsi:type="dcterms:W3CDTF">2023-11-27T17:53:00Z</dcterms:modified>
</cp:coreProperties>
</file>