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5586CC96" w:rsidR="00B235FD" w:rsidRDefault="0031089F" w:rsidP="007F36D7">
            <w:pPr>
              <w:spacing w:line="240" w:lineRule="auto"/>
              <w:ind w:hanging="2"/>
              <w:jc w:val="left"/>
              <w:rPr>
                <w:color w:val="000000"/>
                <w:sz w:val="24"/>
                <w:szCs w:val="24"/>
              </w:rPr>
            </w:pPr>
            <w:r>
              <w:rPr>
                <w:rFonts w:hint="cs"/>
                <w:color w:val="000000"/>
                <w:sz w:val="24"/>
                <w:szCs w:val="24"/>
                <w:rtl/>
              </w:rPr>
              <w:t>مصرف لبنان- مديرية الخدمات</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56CEE325" w:rsidR="00B235FD" w:rsidRDefault="0031089F" w:rsidP="007F36D7">
            <w:pPr>
              <w:spacing w:line="240" w:lineRule="auto"/>
              <w:ind w:hanging="2"/>
              <w:jc w:val="left"/>
              <w:rPr>
                <w:color w:val="000000"/>
                <w:sz w:val="24"/>
                <w:szCs w:val="24"/>
              </w:rPr>
            </w:pPr>
            <w:r>
              <w:rPr>
                <w:rFonts w:hint="cs"/>
                <w:color w:val="000000"/>
                <w:sz w:val="24"/>
                <w:szCs w:val="24"/>
                <w:rtl/>
              </w:rPr>
              <w:t>مصرف لبنان- الحمرا- المركز الرئيسي</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53584944" w:rsidR="00B235FD" w:rsidRDefault="0031089F" w:rsidP="007F36D7">
            <w:pPr>
              <w:spacing w:line="240" w:lineRule="auto"/>
              <w:ind w:hanging="2"/>
              <w:jc w:val="both"/>
              <w:rPr>
                <w:color w:val="000000"/>
                <w:sz w:val="24"/>
                <w:szCs w:val="24"/>
              </w:rPr>
            </w:pPr>
            <w:r>
              <w:rPr>
                <w:color w:val="000000"/>
                <w:sz w:val="24"/>
                <w:szCs w:val="24"/>
              </w:rPr>
              <w:t>SD00471-2024</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75EC46EE" w:rsidR="00B235FD" w:rsidRPr="0031089F" w:rsidRDefault="0031089F" w:rsidP="007B68B9">
            <w:pPr>
              <w:spacing w:line="240" w:lineRule="auto"/>
              <w:ind w:hanging="2"/>
              <w:jc w:val="both"/>
              <w:rPr>
                <w:rFonts w:hint="cs"/>
                <w:color w:val="000000"/>
                <w:sz w:val="24"/>
                <w:szCs w:val="24"/>
                <w:lang w:bidi="ar-LB"/>
              </w:rPr>
            </w:pPr>
            <w:r>
              <w:rPr>
                <w:rFonts w:hint="cs"/>
                <w:color w:val="000000"/>
                <w:sz w:val="24"/>
                <w:szCs w:val="24"/>
                <w:rtl/>
                <w:lang w:bidi="ar-LB"/>
              </w:rPr>
              <w:t>شراء لوازم مطبوعات معلوماتية- موجودات مخزونة</w:t>
            </w:r>
            <w:r w:rsidR="0081522A">
              <w:rPr>
                <w:rFonts w:hint="cs"/>
                <w:color w:val="000000"/>
                <w:sz w:val="24"/>
                <w:szCs w:val="24"/>
                <w:rtl/>
                <w:lang w:bidi="ar-LB"/>
              </w:rPr>
              <w:t>- إعادة</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46A45C38" w14:textId="77777777" w:rsidR="00B235FD" w:rsidRDefault="0031089F" w:rsidP="007F36D7">
            <w:pPr>
              <w:spacing w:line="240" w:lineRule="auto"/>
              <w:ind w:hanging="2"/>
              <w:jc w:val="both"/>
              <w:rPr>
                <w:color w:val="000000"/>
                <w:sz w:val="24"/>
                <w:szCs w:val="24"/>
                <w:rtl/>
              </w:rPr>
            </w:pPr>
            <w:r>
              <w:rPr>
                <w:rFonts w:hint="cs"/>
                <w:color w:val="000000"/>
                <w:sz w:val="24"/>
                <w:szCs w:val="24"/>
                <w:rtl/>
              </w:rPr>
              <w:t xml:space="preserve">إن مصرف لبنان بحاجة سنوية </w:t>
            </w:r>
            <w:r w:rsidR="00EC0844">
              <w:rPr>
                <w:rFonts w:hint="cs"/>
                <w:color w:val="000000"/>
                <w:sz w:val="24"/>
                <w:szCs w:val="24"/>
                <w:rtl/>
              </w:rPr>
              <w:t>لطباعة كشوفات حساب وه</w:t>
            </w:r>
            <w:r w:rsidR="00EC0844">
              <w:rPr>
                <w:rFonts w:hint="cs"/>
                <w:color w:val="000000"/>
                <w:sz w:val="24"/>
                <w:szCs w:val="24"/>
                <w:rtl/>
                <w:lang w:bidi="ar-LB"/>
              </w:rPr>
              <w:t>ي</w:t>
            </w:r>
            <w:r w:rsidR="00EC0844">
              <w:rPr>
                <w:rFonts w:hint="cs"/>
                <w:color w:val="000000"/>
                <w:sz w:val="24"/>
                <w:szCs w:val="24"/>
                <w:rtl/>
              </w:rPr>
              <w:t xml:space="preserve"> عبارة عن أوراق متتابعة </w:t>
            </w:r>
            <w:r w:rsidR="00EC0844">
              <w:rPr>
                <w:color w:val="000000"/>
                <w:sz w:val="24"/>
                <w:szCs w:val="24"/>
              </w:rPr>
              <w:t>(Continuous papers)</w:t>
            </w:r>
            <w:r w:rsidR="00EC0844">
              <w:rPr>
                <w:rFonts w:hint="cs"/>
                <w:color w:val="000000"/>
                <w:sz w:val="24"/>
                <w:szCs w:val="24"/>
                <w:rtl/>
              </w:rPr>
              <w:t xml:space="preserve"> بثلاثة أنواع:</w:t>
            </w:r>
          </w:p>
          <w:p w14:paraId="2EF85C4D" w14:textId="2812972D" w:rsidR="00EC0844" w:rsidRDefault="00EC0844" w:rsidP="007F36D7">
            <w:pPr>
              <w:spacing w:line="240" w:lineRule="auto"/>
              <w:ind w:hanging="2"/>
              <w:jc w:val="both"/>
              <w:rPr>
                <w:color w:val="000000"/>
                <w:sz w:val="24"/>
                <w:szCs w:val="24"/>
              </w:rPr>
            </w:pPr>
            <w:r>
              <w:rPr>
                <w:color w:val="000000"/>
                <w:sz w:val="24"/>
                <w:szCs w:val="24"/>
              </w:rPr>
              <w:t>Paper Continuous form-W/printing-1 copy</w:t>
            </w:r>
          </w:p>
          <w:p w14:paraId="13B9703A" w14:textId="77777777" w:rsidR="00EC0844" w:rsidRDefault="00EC0844" w:rsidP="007F36D7">
            <w:pPr>
              <w:spacing w:line="240" w:lineRule="auto"/>
              <w:ind w:hanging="2"/>
              <w:jc w:val="both"/>
              <w:rPr>
                <w:color w:val="000000"/>
                <w:sz w:val="24"/>
                <w:szCs w:val="24"/>
              </w:rPr>
            </w:pPr>
            <w:r>
              <w:rPr>
                <w:color w:val="000000"/>
                <w:sz w:val="24"/>
                <w:szCs w:val="24"/>
              </w:rPr>
              <w:t>Paper continuous form- Statement of account</w:t>
            </w:r>
          </w:p>
          <w:p w14:paraId="70F10892" w14:textId="04A0CE2F" w:rsidR="00EC0844" w:rsidRPr="008D3049" w:rsidRDefault="00EC0844" w:rsidP="007F36D7">
            <w:pPr>
              <w:spacing w:line="240" w:lineRule="auto"/>
              <w:ind w:hanging="2"/>
              <w:jc w:val="both"/>
              <w:rPr>
                <w:color w:val="000000"/>
                <w:sz w:val="24"/>
                <w:szCs w:val="24"/>
              </w:rPr>
            </w:pPr>
            <w:r>
              <w:rPr>
                <w:color w:val="000000"/>
                <w:sz w:val="24"/>
                <w:szCs w:val="24"/>
              </w:rPr>
              <w:t>Paper continuous form-W/printing-2NCR copies</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39B8396A" w:rsidR="00B235FD" w:rsidRDefault="00CA7C6C" w:rsidP="007F36D7">
            <w:pPr>
              <w:spacing w:line="240" w:lineRule="auto"/>
              <w:ind w:hanging="2"/>
              <w:jc w:val="both"/>
              <w:rPr>
                <w:color w:val="000000"/>
                <w:sz w:val="24"/>
                <w:szCs w:val="24"/>
              </w:rPr>
            </w:pPr>
            <w:r>
              <w:rPr>
                <w:color w:val="000000"/>
                <w:sz w:val="24"/>
                <w:szCs w:val="24"/>
                <w:rtl/>
              </w:rPr>
              <w:t>لوازم</w:t>
            </w:r>
            <w:r w:rsidR="00EC0844">
              <w:rPr>
                <w:rFonts w:hint="cs"/>
                <w:color w:val="000000"/>
                <w:sz w:val="24"/>
                <w:szCs w:val="24"/>
                <w:rtl/>
              </w:rPr>
              <w:t xml:space="preserve"> مطبوعات معلوماتية</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2FA3D0E6" w:rsidR="00B235FD" w:rsidRDefault="00CA7C6C" w:rsidP="0029172A">
            <w:pPr>
              <w:spacing w:line="240" w:lineRule="auto"/>
              <w:ind w:hanging="2"/>
              <w:jc w:val="both"/>
              <w:rPr>
                <w:color w:val="000000"/>
                <w:sz w:val="24"/>
                <w:szCs w:val="24"/>
              </w:rPr>
            </w:pPr>
            <w:r>
              <w:rPr>
                <w:color w:val="000000"/>
                <w:sz w:val="24"/>
                <w:szCs w:val="24"/>
                <w:rtl/>
              </w:rPr>
              <w:t>مناقصة عمومية</w:t>
            </w:r>
            <w:r w:rsidR="0029172A">
              <w:rPr>
                <w:rFonts w:hint="cs"/>
                <w:color w:val="000000"/>
                <w:sz w:val="24"/>
                <w:szCs w:val="24"/>
                <w:rtl/>
              </w:rPr>
              <w:t xml:space="preserve"> </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6FBE9C1E" w:rsidR="00B235FD" w:rsidRDefault="00EC0844" w:rsidP="00223934">
            <w:pPr>
              <w:spacing w:line="240" w:lineRule="auto"/>
              <w:ind w:hanging="2"/>
              <w:jc w:val="both"/>
              <w:rPr>
                <w:color w:val="000000"/>
                <w:sz w:val="24"/>
                <w:szCs w:val="24"/>
              </w:rPr>
            </w:pPr>
            <w:r>
              <w:rPr>
                <w:rFonts w:hint="cs"/>
                <w:color w:val="000000"/>
                <w:sz w:val="24"/>
                <w:szCs w:val="24"/>
                <w:rtl/>
              </w:rPr>
              <w:t>يمكن إرساء التلزيم على أكثر من مورّد بحسب السعر الادنى مشروط بتقديم نموذج مطبعي مؤلّف أقله من 50 صفحة متتالية (لكل صنف من الأصناف المطلوبة) ضمن الغلاف رقم 1 المتضمّن الوثائق والمستندات الإدارية والتقنية لتجربته على الطابعات في مصرف لبنان ولمطابقته مع المواصفات التقنية المطلوبة من قبلنا، ليصار بعدها إلى الإنتقال للمرحلة الثانية المذكورة في البند رقم 7 من المادة رقم 12 لفض الغلاف رقم 2 (بيان الأسعار) للعارضين المقبولين شكلاً وتقنياً.مع أخذ العلم بأن الشركات المقدمة لمواصفات غير مطابقة (أقل أو أعلى) للمحدد في لائحة المواصفات التقنية يعتبر مرفوضا تقنيا ولن يتم تجرية النماذج المقدمة من قبلها وتعتبر غير مؤهلة للمرحلة الثانية.</w:t>
            </w:r>
          </w:p>
        </w:tc>
      </w:tr>
      <w:tr w:rsidR="00E92CB6" w14:paraId="0EBDC215"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27F1947" w14:textId="5A3FE8A5" w:rsidR="00E92CB6" w:rsidRDefault="00E92CB6" w:rsidP="00967D45">
            <w:pPr>
              <w:spacing w:line="240" w:lineRule="auto"/>
              <w:ind w:firstLine="0"/>
              <w:jc w:val="both"/>
              <w:rPr>
                <w:b/>
                <w:bCs/>
                <w:color w:val="000000"/>
                <w:sz w:val="24"/>
                <w:szCs w:val="24"/>
                <w:rtl/>
                <w:lang w:bidi="ar-LB"/>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0F98059" w14:textId="06C350EC" w:rsidR="00E92CB6" w:rsidRDefault="008F29AA" w:rsidP="00223934">
            <w:pPr>
              <w:spacing w:line="240" w:lineRule="auto"/>
              <w:ind w:hanging="2"/>
              <w:jc w:val="both"/>
              <w:rPr>
                <w:color w:val="000000"/>
                <w:sz w:val="24"/>
                <w:szCs w:val="24"/>
                <w:rtl/>
              </w:rPr>
            </w:pPr>
            <w:r>
              <w:rPr>
                <w:rFonts w:hint="cs"/>
                <w:color w:val="000000"/>
                <w:sz w:val="24"/>
                <w:szCs w:val="24"/>
                <w:rtl/>
              </w:rPr>
              <w:t xml:space="preserve">لا </w:t>
            </w:r>
            <w:r w:rsidR="00E92CB6">
              <w:rPr>
                <w:rFonts w:hint="cs"/>
                <w:color w:val="000000"/>
                <w:sz w:val="24"/>
                <w:szCs w:val="24"/>
                <w:rtl/>
              </w:rPr>
              <w:t xml:space="preserve">ينطبق </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30E5F56C" w:rsidR="00A049F7" w:rsidRDefault="00EC0844" w:rsidP="00072D48">
            <w:pPr>
              <w:spacing w:line="240" w:lineRule="auto"/>
              <w:ind w:hanging="2"/>
              <w:jc w:val="both"/>
              <w:rPr>
                <w:color w:val="000000"/>
                <w:sz w:val="24"/>
                <w:szCs w:val="24"/>
                <w:rtl/>
              </w:rPr>
            </w:pPr>
            <w:r>
              <w:rPr>
                <w:rFonts w:hint="cs"/>
                <w:color w:val="000000"/>
                <w:sz w:val="24"/>
                <w:szCs w:val="24"/>
                <w:rtl/>
              </w:rPr>
              <w:t>سرية</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0373EB53" w:rsidR="00B235FD" w:rsidRDefault="00EC0844" w:rsidP="007F36D7">
            <w:pPr>
              <w:spacing w:line="240" w:lineRule="auto"/>
              <w:ind w:hanging="2"/>
              <w:jc w:val="both"/>
              <w:rPr>
                <w:color w:val="000000"/>
                <w:sz w:val="24"/>
                <w:szCs w:val="24"/>
              </w:rPr>
            </w:pPr>
            <w:r>
              <w:rPr>
                <w:rFonts w:hint="cs"/>
                <w:color w:val="000000"/>
                <w:sz w:val="24"/>
                <w:szCs w:val="24"/>
                <w:rtl/>
              </w:rPr>
              <w:t>لا بدل</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2A2F762" w:rsidR="00B235FD" w:rsidRDefault="00CA7C6C" w:rsidP="007F36D7">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w:t>
            </w:r>
            <w:r w:rsidR="0081522A">
              <w:rPr>
                <w:rFonts w:hint="cs"/>
                <w:color w:val="000000"/>
                <w:sz w:val="24"/>
                <w:szCs w:val="24"/>
                <w:rtl/>
              </w:rPr>
              <w:t>باللغة المنشورة على منصة هيئة الشراء العام</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713AF8B1" w:rsidR="00B235FD" w:rsidRDefault="0081522A" w:rsidP="007F36D7">
            <w:pPr>
              <w:spacing w:line="240" w:lineRule="auto"/>
              <w:ind w:hanging="2"/>
              <w:jc w:val="both"/>
              <w:rPr>
                <w:color w:val="000000"/>
                <w:sz w:val="24"/>
                <w:szCs w:val="24"/>
              </w:rPr>
            </w:pPr>
            <w:r>
              <w:rPr>
                <w:rFonts w:hint="cs"/>
                <w:color w:val="000000"/>
                <w:sz w:val="24"/>
                <w:szCs w:val="24"/>
                <w:rtl/>
              </w:rPr>
              <w:t>يمكن إرساء التلزيم على أكثر من مورّد بحسب السعر الادنى مشروط بتقديم نموذج مطبعي مؤلّف أقله من 50 صفحة متتالية (لكل صنف من الأصناف المطلوبة) ضمن الغلاف رقم 1 المتضمّن الوثائق والمستندات الإدارية والتقنية لتجربته على الطابعات في مصرف لبنان ولمطابقته مع المواصفات التقنية المطلوبة من قبلنا، ليصار بعدها إلى الإنتقال للمرحلة الثانية المذكورة في البند رقم 7 من المادة رقم 12 لفض الغلاف رقم 2 (بيان الأسعار) للعارضين المقبولين شكلاً وتقنياً.مع أخذ العلم بأن الشركات المقدمة لمواصفات غير مطابقة (أقل أو أعلى) للمحدد في لائحة المواصفات التقنية يعتبر مرفوضا تقنيا ولن يتم تجرية النماذج المقدمة من قبلها وتعتبر غير مؤهلة للمرحلة الثانية.</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205F3196" w:rsidR="00120426" w:rsidRDefault="0081522A" w:rsidP="0081522A">
            <w:pPr>
              <w:spacing w:line="240" w:lineRule="auto"/>
              <w:ind w:firstLine="0"/>
              <w:jc w:val="left"/>
              <w:rPr>
                <w:color w:val="000000"/>
                <w:sz w:val="24"/>
                <w:szCs w:val="24"/>
              </w:rPr>
            </w:pPr>
            <w:r>
              <w:rPr>
                <w:rFonts w:hint="cs"/>
                <w:color w:val="000000"/>
                <w:sz w:val="24"/>
                <w:szCs w:val="24"/>
                <w:rtl/>
              </w:rPr>
              <w:t>08 تموز 2024 الساعة 11:30 صباحاً</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7555ECE0" w:rsidR="00120426" w:rsidRDefault="0081522A" w:rsidP="00B45AC0">
            <w:pPr>
              <w:spacing w:line="240" w:lineRule="auto"/>
              <w:ind w:hanging="2"/>
              <w:jc w:val="left"/>
              <w:rPr>
                <w:color w:val="000000"/>
                <w:sz w:val="24"/>
                <w:szCs w:val="24"/>
              </w:rPr>
            </w:pPr>
            <w:r>
              <w:rPr>
                <w:rFonts w:hint="cs"/>
                <w:color w:val="000000"/>
                <w:sz w:val="24"/>
                <w:szCs w:val="24"/>
                <w:rtl/>
              </w:rPr>
              <w:t>08 تموز 2024 الساعة 11:30 صباحاً</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53A5CC0F" w:rsidR="00120426" w:rsidRDefault="00120426" w:rsidP="00B45AC0">
            <w:pPr>
              <w:spacing w:line="240" w:lineRule="auto"/>
              <w:ind w:hanging="2"/>
              <w:jc w:val="left"/>
              <w:rPr>
                <w:color w:val="000000"/>
                <w:sz w:val="24"/>
                <w:szCs w:val="24"/>
                <w:rtl/>
              </w:rPr>
            </w:pPr>
            <w:r>
              <w:rPr>
                <w:rFonts w:hint="cs"/>
                <w:color w:val="000000"/>
                <w:sz w:val="24"/>
                <w:szCs w:val="24"/>
                <w:rtl/>
              </w:rPr>
              <w:t xml:space="preserve">تم تخفيض مدة الإعلان إلى </w:t>
            </w:r>
            <w:r w:rsidR="0081522A">
              <w:rPr>
                <w:rFonts w:hint="cs"/>
                <w:color w:val="000000"/>
                <w:sz w:val="24"/>
                <w:szCs w:val="24"/>
                <w:rtl/>
              </w:rPr>
              <w:t>18 يوماً</w:t>
            </w:r>
            <w:r>
              <w:rPr>
                <w:rFonts w:hint="cs"/>
                <w:color w:val="000000"/>
                <w:sz w:val="24"/>
                <w:szCs w:val="24"/>
                <w:rtl/>
              </w:rPr>
              <w:t xml:space="preserve"> </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426C9C79" w:rsidR="00120426" w:rsidRDefault="0081522A" w:rsidP="00B45AC0">
            <w:pPr>
              <w:spacing w:line="240" w:lineRule="auto"/>
              <w:ind w:hanging="2"/>
              <w:jc w:val="both"/>
              <w:rPr>
                <w:color w:val="000000"/>
                <w:sz w:val="24"/>
                <w:szCs w:val="24"/>
              </w:rPr>
            </w:pPr>
            <w:r>
              <w:rPr>
                <w:rFonts w:hint="cs"/>
                <w:color w:val="000000"/>
                <w:sz w:val="24"/>
                <w:szCs w:val="24"/>
                <w:rtl/>
              </w:rPr>
              <w:t>28 حزيران 2024 الساعة 11:00 صباحاً</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37BBE9C8" w:rsidR="00120426" w:rsidRDefault="0081522A" w:rsidP="00B45AC0">
            <w:pPr>
              <w:spacing w:line="240" w:lineRule="auto"/>
              <w:ind w:hanging="2"/>
              <w:jc w:val="both"/>
              <w:rPr>
                <w:color w:val="000000"/>
                <w:sz w:val="24"/>
                <w:szCs w:val="24"/>
              </w:rPr>
            </w:pPr>
            <w:r>
              <w:rPr>
                <w:rFonts w:hint="cs"/>
                <w:color w:val="000000"/>
                <w:sz w:val="24"/>
                <w:szCs w:val="24"/>
                <w:rtl/>
              </w:rPr>
              <w:t>02 تموز 2024 الساعة 11:00 صباحاً</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0B651D50" w:rsidR="00120426" w:rsidRDefault="0081522A" w:rsidP="0081522A">
            <w:pPr>
              <w:spacing w:line="240" w:lineRule="auto"/>
              <w:ind w:hanging="2"/>
              <w:jc w:val="left"/>
              <w:rPr>
                <w:color w:val="000000"/>
                <w:sz w:val="24"/>
                <w:szCs w:val="24"/>
              </w:rPr>
            </w:pPr>
            <w:r>
              <w:rPr>
                <w:rFonts w:hint="cs"/>
                <w:color w:val="000000"/>
                <w:sz w:val="24"/>
                <w:szCs w:val="24"/>
                <w:rtl/>
              </w:rPr>
              <w:t>90 يوم من التاريخ النهائي لتقديم العروض</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12002765" w:rsidR="00120426" w:rsidRDefault="0081522A" w:rsidP="00B45AC0">
            <w:pPr>
              <w:spacing w:line="240" w:lineRule="auto"/>
              <w:ind w:hanging="2"/>
              <w:jc w:val="left"/>
              <w:rPr>
                <w:color w:val="000000"/>
                <w:sz w:val="24"/>
                <w:szCs w:val="24"/>
              </w:rPr>
            </w:pPr>
            <w:r>
              <w:rPr>
                <w:rFonts w:hint="cs"/>
                <w:color w:val="000000"/>
                <w:sz w:val="24"/>
                <w:szCs w:val="24"/>
                <w:rtl/>
              </w:rPr>
              <w:t>منشور على منصة هيئة الشراء العام</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62192224" w:rsidR="00120426" w:rsidRDefault="00120426" w:rsidP="00B45AC0">
            <w:pPr>
              <w:spacing w:line="240" w:lineRule="auto"/>
              <w:ind w:hanging="2"/>
              <w:jc w:val="left"/>
              <w:rPr>
                <w:color w:val="000000"/>
                <w:sz w:val="24"/>
                <w:szCs w:val="24"/>
              </w:rPr>
            </w:pPr>
            <w:r>
              <w:rPr>
                <w:color w:val="000000"/>
                <w:sz w:val="24"/>
                <w:szCs w:val="24"/>
                <w:rtl/>
              </w:rPr>
              <w:t xml:space="preserve">تقدم العروض الخطية في غلاف مختوم في مقر </w:t>
            </w:r>
            <w:r w:rsidR="0081522A">
              <w:rPr>
                <w:rFonts w:hint="cs"/>
                <w:color w:val="000000"/>
                <w:rtl/>
              </w:rPr>
              <w:t>مصرف لبنان- المركز الرئيسي-وحدة المشتريات-المبنى ب- الطابق الأول</w:t>
            </w:r>
            <w:r w:rsidRPr="004A1335">
              <w:rPr>
                <w:color w:val="000000"/>
                <w:rtl/>
              </w:rPr>
              <w:t xml:space="preserve"> </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5E21ACBF" w:rsidR="00120426" w:rsidRDefault="0081522A" w:rsidP="00B45AC0">
            <w:pPr>
              <w:spacing w:line="240" w:lineRule="auto"/>
              <w:ind w:hanging="2"/>
              <w:jc w:val="left"/>
              <w:rPr>
                <w:color w:val="000000"/>
                <w:sz w:val="24"/>
                <w:szCs w:val="24"/>
              </w:rPr>
            </w:pPr>
            <w:r>
              <w:rPr>
                <w:rFonts w:hint="cs"/>
                <w:color w:val="000000"/>
                <w:sz w:val="24"/>
                <w:szCs w:val="24"/>
                <w:rtl/>
              </w:rPr>
              <w:t>مصرف لبنان</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74632D5A" w:rsidR="00B235FD" w:rsidRDefault="0081522A" w:rsidP="00297452">
            <w:pPr>
              <w:spacing w:line="240" w:lineRule="auto"/>
              <w:ind w:hanging="2"/>
              <w:jc w:val="both"/>
              <w:rPr>
                <w:rFonts w:hint="cs"/>
                <w:color w:val="000000"/>
                <w:sz w:val="24"/>
                <w:szCs w:val="24"/>
                <w:rtl/>
                <w:lang w:bidi="ar-LB"/>
              </w:rPr>
            </w:pPr>
            <w:r>
              <w:rPr>
                <w:rFonts w:hint="cs"/>
                <w:color w:val="000000"/>
                <w:sz w:val="24"/>
                <w:szCs w:val="24"/>
                <w:rtl/>
              </w:rPr>
              <w:t>كتاب ضمان مصرفي بقيمة /</w:t>
            </w:r>
            <w:r>
              <w:rPr>
                <w:color w:val="000000"/>
                <w:sz w:val="24"/>
                <w:szCs w:val="24"/>
              </w:rPr>
              <w:t>2,000</w:t>
            </w:r>
            <w:r>
              <w:rPr>
                <w:rFonts w:hint="cs"/>
                <w:color w:val="000000"/>
                <w:sz w:val="24"/>
                <w:szCs w:val="24"/>
                <w:rtl/>
                <w:lang w:bidi="ar-LB"/>
              </w:rPr>
              <w:t>/ دولار أميركي</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6F203430" w:rsidR="00B235FD" w:rsidRDefault="0081522A" w:rsidP="00297452">
            <w:pPr>
              <w:spacing w:line="240" w:lineRule="auto"/>
              <w:ind w:hanging="2"/>
              <w:jc w:val="both"/>
              <w:rPr>
                <w:color w:val="000000"/>
                <w:sz w:val="24"/>
                <w:szCs w:val="24"/>
              </w:rPr>
            </w:pPr>
            <w:r>
              <w:rPr>
                <w:rFonts w:hint="cs"/>
                <w:color w:val="000000"/>
                <w:sz w:val="24"/>
                <w:szCs w:val="24"/>
                <w:rtl/>
              </w:rPr>
              <w:t>118 يوم من تاريخ جلسة التلزيم</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4CF1F423" w:rsidR="00B235FD" w:rsidRDefault="00CA7C6C" w:rsidP="00FA293B">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ولمزيد من المعلومات يمكنكم في أي وقت مراجعة وحدة الشراء العام في الجهة الشارية عبر التواصل مع</w:t>
            </w:r>
            <w:r w:rsidR="0081522A">
              <w:rPr>
                <w:rFonts w:ascii="Arial" w:eastAsia="Arial" w:hAnsi="Arial" w:cs="Arial" w:hint="cs"/>
                <w:color w:val="000000"/>
                <w:sz w:val="24"/>
                <w:szCs w:val="24"/>
                <w:rtl/>
              </w:rPr>
              <w:t xml:space="preserve"> السيدة س</w:t>
            </w:r>
            <w:r w:rsidR="0081522A">
              <w:rPr>
                <w:rFonts w:ascii="Arial" w:eastAsia="Arial" w:hAnsi="Arial" w:cs="Arial" w:hint="cs"/>
                <w:color w:val="000000"/>
                <w:sz w:val="24"/>
                <w:szCs w:val="24"/>
                <w:rtl/>
                <w:lang w:bidi="ar-LB"/>
              </w:rPr>
              <w:t>ح</w:t>
            </w:r>
            <w:bookmarkStart w:id="0" w:name="_GoBack"/>
            <w:bookmarkEnd w:id="0"/>
            <w:r w:rsidR="0081522A">
              <w:rPr>
                <w:rFonts w:ascii="Arial" w:eastAsia="Arial" w:hAnsi="Arial" w:cs="Arial" w:hint="cs"/>
                <w:color w:val="000000"/>
                <w:sz w:val="24"/>
                <w:szCs w:val="24"/>
                <w:rtl/>
              </w:rPr>
              <w:t>ر بوأنطون</w:t>
            </w:r>
            <w:r>
              <w:rPr>
                <w:rFonts w:ascii="Arial" w:eastAsia="Arial" w:hAnsi="Arial" w:cs="Arial"/>
                <w:color w:val="000000"/>
                <w:sz w:val="24"/>
                <w:szCs w:val="24"/>
                <w:rtl/>
              </w:rPr>
              <w:t xml:space="preserve"> على الرقم التالي </w:t>
            </w:r>
            <w:r w:rsidR="0081522A">
              <w:rPr>
                <w:rFonts w:ascii="Arial" w:eastAsia="Arial" w:hAnsi="Arial" w:cs="Arial"/>
                <w:color w:val="000000"/>
                <w:sz w:val="24"/>
                <w:szCs w:val="24"/>
              </w:rPr>
              <w:t>01/751067</w:t>
            </w:r>
            <w:r>
              <w:rPr>
                <w:rFonts w:ascii="Arial" w:eastAsia="Arial" w:hAnsi="Arial" w:cs="Arial"/>
                <w:color w:val="000000"/>
                <w:sz w:val="24"/>
                <w:szCs w:val="24"/>
                <w:rtl/>
              </w:rPr>
              <w:t xml:space="preserve"> أو عبر البريد الإلكتروني </w:t>
            </w:r>
            <w:r w:rsidR="0081522A">
              <w:rPr>
                <w:rFonts w:ascii="Arial" w:eastAsia="Arial" w:hAnsi="Arial" w:cs="Arial"/>
                <w:color w:val="000000"/>
                <w:sz w:val="24"/>
                <w:szCs w:val="24"/>
              </w:rPr>
              <w:t>purchasingunit@bdl.gov.lb</w:t>
            </w:r>
            <w:r>
              <w:rPr>
                <w:rFonts w:ascii="Arial" w:eastAsia="Arial" w:hAnsi="Arial" w:cs="Arial"/>
                <w:color w:val="000000"/>
                <w:sz w:val="24"/>
                <w:szCs w:val="24"/>
                <w:rtl/>
              </w:rPr>
              <w:t>.</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5B5D" w14:textId="77777777" w:rsidR="00847FC2" w:rsidRDefault="00847FC2">
      <w:pPr>
        <w:spacing w:line="240" w:lineRule="auto"/>
      </w:pPr>
      <w:r>
        <w:separator/>
      </w:r>
    </w:p>
  </w:endnote>
  <w:endnote w:type="continuationSeparator" w:id="0">
    <w:p w14:paraId="7A66333D" w14:textId="77777777" w:rsidR="00847FC2" w:rsidRDefault="00847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altName w:val="Sakkal Majalla"/>
    <w:panose1 w:val="02000000000000000000"/>
    <w:charset w:val="B2"/>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E0DD" w14:textId="0F1EA192" w:rsidR="00B235FD" w:rsidRPr="008E20ED" w:rsidRDefault="008E20ED" w:rsidP="008E20ED">
    <w:pP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color w:val="000000"/>
        <w:rtl/>
        <w:lang w:bidi="ar-LB"/>
      </w:rPr>
      <w:t xml:space="preserve"> </w:t>
    </w:r>
    <w:r>
      <w:rPr>
        <w:rFonts w:hint="cs"/>
        <w:color w:val="000000"/>
        <w:rtl/>
        <w:lang w:bidi="ar-LB"/>
      </w:rPr>
      <w:t xml:space="preserve">+ </w:t>
    </w:r>
    <w:r>
      <w:rPr>
        <w:color w:val="000000"/>
        <w:lang w:bidi="ar-LB"/>
      </w:rPr>
      <w:t>pdf</w:t>
    </w:r>
    <w:r>
      <w:rPr>
        <w:color w:val="000000"/>
        <w:rtl/>
        <w:lang w:bidi="ar-LB"/>
      </w:rPr>
      <w:t xml:space="preserve"> </w:t>
    </w:r>
    <w:r>
      <w:rPr>
        <w:rFonts w:hint="cs"/>
        <w:color w:val="000000"/>
        <w:rtl/>
        <w:lang w:bidi="ar-LB"/>
      </w:rPr>
      <w:t xml:space="preserve">على البريد الالكتروني لهيئة الشراء العام </w:t>
    </w:r>
    <w:hyperlink r:id="rId1" w:history="1">
      <w:r>
        <w:rPr>
          <w:rStyle w:val="Hyperlink"/>
          <w:lang w:bidi="ar-LB"/>
        </w:rPr>
        <w:t>contact@ppa.gov.lb</w:t>
      </w:r>
    </w:hyperlink>
    <w:r>
      <w:rPr>
        <w:rFonts w:hint="cs"/>
        <w:color w:val="000000"/>
        <w:rtl/>
        <w:lang w:bidi="ar-LB"/>
      </w:rPr>
      <w:t xml:space="preserve"> بعد تعبئته من قبل الجهة الشارية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6BDAD" w14:textId="77777777" w:rsidR="00847FC2" w:rsidRDefault="00847FC2">
      <w:pPr>
        <w:spacing w:line="240" w:lineRule="auto"/>
      </w:pPr>
      <w:r>
        <w:separator/>
      </w:r>
    </w:p>
  </w:footnote>
  <w:footnote w:type="continuationSeparator" w:id="0">
    <w:p w14:paraId="3D7936CA" w14:textId="77777777" w:rsidR="00847FC2" w:rsidRDefault="00847F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FD"/>
    <w:rsid w:val="00051B21"/>
    <w:rsid w:val="00057E7A"/>
    <w:rsid w:val="000C323F"/>
    <w:rsid w:val="000C4C75"/>
    <w:rsid w:val="000F5BBC"/>
    <w:rsid w:val="001176D5"/>
    <w:rsid w:val="00120426"/>
    <w:rsid w:val="0018466D"/>
    <w:rsid w:val="001B03BC"/>
    <w:rsid w:val="0021171F"/>
    <w:rsid w:val="00223934"/>
    <w:rsid w:val="00232E85"/>
    <w:rsid w:val="00241015"/>
    <w:rsid w:val="00257D4C"/>
    <w:rsid w:val="0029172A"/>
    <w:rsid w:val="00297452"/>
    <w:rsid w:val="002A5515"/>
    <w:rsid w:val="002B7048"/>
    <w:rsid w:val="002E4633"/>
    <w:rsid w:val="0031089F"/>
    <w:rsid w:val="00312085"/>
    <w:rsid w:val="00376DEB"/>
    <w:rsid w:val="00394738"/>
    <w:rsid w:val="003D35EC"/>
    <w:rsid w:val="003E6A30"/>
    <w:rsid w:val="00421691"/>
    <w:rsid w:val="00493266"/>
    <w:rsid w:val="004A1335"/>
    <w:rsid w:val="004B062A"/>
    <w:rsid w:val="004C34D2"/>
    <w:rsid w:val="0053774B"/>
    <w:rsid w:val="00560775"/>
    <w:rsid w:val="005A0FD0"/>
    <w:rsid w:val="005B0594"/>
    <w:rsid w:val="00600C24"/>
    <w:rsid w:val="00602315"/>
    <w:rsid w:val="00607625"/>
    <w:rsid w:val="00614D21"/>
    <w:rsid w:val="00646963"/>
    <w:rsid w:val="0068607B"/>
    <w:rsid w:val="00693D36"/>
    <w:rsid w:val="00710D03"/>
    <w:rsid w:val="00724191"/>
    <w:rsid w:val="00750C8B"/>
    <w:rsid w:val="007524D1"/>
    <w:rsid w:val="00774BCF"/>
    <w:rsid w:val="0079090C"/>
    <w:rsid w:val="00795C6E"/>
    <w:rsid w:val="007B68B9"/>
    <w:rsid w:val="007E2C66"/>
    <w:rsid w:val="007F36D7"/>
    <w:rsid w:val="007F6601"/>
    <w:rsid w:val="00801DFC"/>
    <w:rsid w:val="00801F32"/>
    <w:rsid w:val="0081522A"/>
    <w:rsid w:val="0081782A"/>
    <w:rsid w:val="00823E2E"/>
    <w:rsid w:val="00847FC2"/>
    <w:rsid w:val="008D3049"/>
    <w:rsid w:val="008E20ED"/>
    <w:rsid w:val="008E70EB"/>
    <w:rsid w:val="008F29AA"/>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859BE"/>
    <w:rsid w:val="00A975FF"/>
    <w:rsid w:val="00AA2A6E"/>
    <w:rsid w:val="00AE0E36"/>
    <w:rsid w:val="00B111F4"/>
    <w:rsid w:val="00B235FD"/>
    <w:rsid w:val="00B907AE"/>
    <w:rsid w:val="00C07FFD"/>
    <w:rsid w:val="00C23DB5"/>
    <w:rsid w:val="00C45470"/>
    <w:rsid w:val="00C73A4F"/>
    <w:rsid w:val="00C75ED9"/>
    <w:rsid w:val="00C85061"/>
    <w:rsid w:val="00C86499"/>
    <w:rsid w:val="00CA4788"/>
    <w:rsid w:val="00CA7C6C"/>
    <w:rsid w:val="00CB7C89"/>
    <w:rsid w:val="00CC39DC"/>
    <w:rsid w:val="00CF4D51"/>
    <w:rsid w:val="00D12C75"/>
    <w:rsid w:val="00D15312"/>
    <w:rsid w:val="00D40723"/>
    <w:rsid w:val="00D7469C"/>
    <w:rsid w:val="00D77AA6"/>
    <w:rsid w:val="00E30E9C"/>
    <w:rsid w:val="00E35D1F"/>
    <w:rsid w:val="00E36313"/>
    <w:rsid w:val="00E56044"/>
    <w:rsid w:val="00E60DD0"/>
    <w:rsid w:val="00E92CB6"/>
    <w:rsid w:val="00EC0844"/>
    <w:rsid w:val="00EC5F24"/>
    <w:rsid w:val="00EE738A"/>
    <w:rsid w:val="00F04DAC"/>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Sahar Bou Antoun</cp:lastModifiedBy>
  <cp:revision>3</cp:revision>
  <cp:lastPrinted>2024-06-20T09:27:00Z</cp:lastPrinted>
  <dcterms:created xsi:type="dcterms:W3CDTF">2024-06-20T09:27:00Z</dcterms:created>
  <dcterms:modified xsi:type="dcterms:W3CDTF">2024-06-20T09:55:00Z</dcterms:modified>
</cp:coreProperties>
</file>