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3915E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C532F0">
              <w:rPr>
                <w:rFonts w:hint="cs"/>
                <w:b/>
                <w:bCs/>
                <w:sz w:val="24"/>
                <w:szCs w:val="40"/>
                <w:rtl/>
                <w:lang w:bidi="ar-LB"/>
              </w:rPr>
              <w:t>إدارة وإستثمار مرفأ بيروت</w:t>
            </w:r>
          </w:p>
        </w:tc>
      </w:tr>
    </w:tbl>
    <w:p w:rsidR="00CA0197" w:rsidRDefault="00CA0197" w:rsidP="003915E2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="003915E2" w:rsidRPr="00C532F0">
        <w:rPr>
          <w:rFonts w:asciiTheme="majorBidi" w:hAnsiTheme="majorBidi" w:cstheme="majorBidi"/>
          <w:b/>
          <w:bCs/>
          <w:sz w:val="28"/>
          <w:szCs w:val="28"/>
        </w:rPr>
        <w:t>12/2023</w:t>
      </w:r>
    </w:p>
    <w:bookmarkEnd w:id="0"/>
    <w:p w:rsidR="007D3127" w:rsidRPr="00F151B1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F151B1" w:rsidRDefault="00E34ED2" w:rsidP="00F151B1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F151B1">
        <w:rPr>
          <w:b/>
          <w:bCs/>
          <w:sz w:val="32"/>
          <w:szCs w:val="32"/>
          <w:rtl/>
        </w:rPr>
        <w:t xml:space="preserve"> </w:t>
      </w:r>
      <w:r w:rsidR="00A62181" w:rsidRPr="00F151B1">
        <w:rPr>
          <w:rFonts w:hint="cs"/>
          <w:b/>
          <w:bCs/>
          <w:sz w:val="32"/>
          <w:szCs w:val="32"/>
          <w:rtl/>
          <w:lang w:bidi="ar-LB"/>
        </w:rPr>
        <w:t xml:space="preserve">إلغاء </w:t>
      </w:r>
      <w:r w:rsidR="00F151B1" w:rsidRPr="00F151B1">
        <w:rPr>
          <w:sz w:val="32"/>
          <w:szCs w:val="32"/>
        </w:rPr>
        <w:t xml:space="preserve"> </w:t>
      </w:r>
      <w:r w:rsidR="00F151B1" w:rsidRPr="00F151B1">
        <w:rPr>
          <w:b/>
          <w:bCs/>
          <w:sz w:val="32"/>
          <w:szCs w:val="32"/>
          <w:rtl/>
        </w:rPr>
        <w:t>مناقصة عمومية لإستئجار آلات ناسخة لزوم مختلف الإدارات والمصالح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14542B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="000174FA">
              <w:rPr>
                <w:rFonts w:hint="cs"/>
                <w:sz w:val="28"/>
                <w:szCs w:val="28"/>
                <w:rtl/>
                <w:lang w:bidi="ar-LB"/>
              </w:rPr>
              <w:t>المناقصة العمومية ل</w:t>
            </w:r>
            <w:r w:rsidR="003915E2" w:rsidRPr="003915E2">
              <w:rPr>
                <w:sz w:val="28"/>
                <w:szCs w:val="28"/>
                <w:rtl/>
              </w:rPr>
              <w:t>إستئجار آلات ناسخة لزوم</w:t>
            </w:r>
            <w:r w:rsidR="003915E2" w:rsidRPr="003915E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915E2" w:rsidRPr="003915E2">
              <w:rPr>
                <w:sz w:val="28"/>
                <w:szCs w:val="28"/>
                <w:rtl/>
              </w:rPr>
              <w:t>مختلف الإدارات والمصالح</w:t>
            </w:r>
            <w:r w:rsidR="000174FA">
              <w:rPr>
                <w:rFonts w:hint="cs"/>
                <w:sz w:val="28"/>
                <w:szCs w:val="28"/>
                <w:rtl/>
              </w:rPr>
              <w:t xml:space="preserve"> في بيروت.</w:t>
            </w:r>
          </w:p>
          <w:p w:rsidR="007D3127" w:rsidRDefault="00E34ED2" w:rsidP="00CF3B7F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 xml:space="preserve">الصفقة المعلن عنها على المنصة الإلكترونية المركزية لدى هيئة الشراء العام برقم </w:t>
            </w:r>
            <w:r w:rsidR="00F151B1" w:rsidRPr="00F151B1">
              <w:rPr>
                <w:rStyle w:val="badge"/>
                <w:sz w:val="28"/>
                <w:szCs w:val="28"/>
              </w:rPr>
              <w:t>1071/2023</w:t>
            </w:r>
            <w:r w:rsidR="00F151B1" w:rsidRPr="00F151B1">
              <w:rPr>
                <w:sz w:val="28"/>
                <w:szCs w:val="28"/>
              </w:rPr>
              <w:t xml:space="preserve"> 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9D5A64" w:rsidRDefault="009D5A64" w:rsidP="00581E5A">
            <w:pPr>
              <w:tabs>
                <w:tab w:val="right" w:pos="9389"/>
              </w:tabs>
              <w:spacing w:before="240" w:line="360" w:lineRule="auto"/>
              <w:jc w:val="both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سنداً لأحكام المادة 25 من قانون الشراء العام في حالة العرض الوحيد المقبول ، ونظراً للحاجة الاساسية والملحة تم </w:t>
            </w:r>
            <w:r w:rsidR="00581E5A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قب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ول العرض الاوحد وا</w:t>
            </w:r>
            <w:r w:rsidR="00E3520B">
              <w:rPr>
                <w:rFonts w:hint="cs"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ما تم الغاء المناقصة وذلك كون السعر ليس منسجما للقيمة التقديرية</w:t>
            </w:r>
          </w:p>
          <w:p w:rsidR="009D5A64" w:rsidRPr="009D5A64" w:rsidRDefault="009D5A64" w:rsidP="00581E5A">
            <w:pPr>
              <w:tabs>
                <w:tab w:val="right" w:pos="9389"/>
              </w:tabs>
              <w:spacing w:before="24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وكون السعر المقدم من العارض لم يتناسب</w:t>
            </w:r>
            <w:r w:rsidR="00581E5A">
              <w:rPr>
                <w:rFonts w:hint="cs"/>
                <w:color w:val="000000"/>
                <w:sz w:val="28"/>
                <w:szCs w:val="28"/>
                <w:rtl/>
              </w:rPr>
              <w:t xml:space="preserve"> مع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القيمة التقديرية الموضوعة وبفرق شاسع يتعدى 50% من القيمة التقدير</w:t>
            </w:r>
            <w:r w:rsidR="00581E5A">
              <w:rPr>
                <w:rFonts w:hint="cs"/>
                <w:color w:val="000000"/>
                <w:sz w:val="28"/>
                <w:szCs w:val="28"/>
                <w:rtl/>
              </w:rPr>
              <w:t>ية وحفاظاً منا على المال العام ور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وحية احكام قانون الشراء العام</w:t>
            </w:r>
            <w:r w:rsidRPr="009D5A64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.</w:t>
            </w:r>
          </w:p>
          <w:p w:rsidR="009D5A64" w:rsidRPr="009D5A64" w:rsidRDefault="009D5A64" w:rsidP="00E3520B">
            <w:pPr>
              <w:tabs>
                <w:tab w:val="right" w:pos="9389"/>
              </w:tabs>
              <w:spacing w:line="360" w:lineRule="auto"/>
              <w:ind w:left="342"/>
              <w:jc w:val="both"/>
              <w:rPr>
                <w:color w:val="000000"/>
                <w:sz w:val="28"/>
                <w:szCs w:val="28"/>
              </w:rPr>
            </w:pPr>
            <w:r w:rsidRPr="009D5A64">
              <w:rPr>
                <w:rFonts w:hint="cs"/>
                <w:color w:val="000000"/>
                <w:sz w:val="28"/>
                <w:szCs w:val="28"/>
                <w:rtl/>
              </w:rPr>
              <w:t xml:space="preserve">قررت </w:t>
            </w:r>
            <w:r w:rsidR="00E3520B">
              <w:rPr>
                <w:rFonts w:hint="cs"/>
                <w:color w:val="000000"/>
                <w:sz w:val="28"/>
                <w:szCs w:val="28"/>
                <w:rtl/>
              </w:rPr>
              <w:t>ادارة واستثمار مرفأ بيروت</w:t>
            </w:r>
            <w:r w:rsidRPr="009D5A64">
              <w:rPr>
                <w:rFonts w:hint="cs"/>
                <w:color w:val="000000"/>
                <w:sz w:val="28"/>
                <w:szCs w:val="28"/>
                <w:rtl/>
              </w:rPr>
              <w:t xml:space="preserve">  إلغاء التلزيم.</w:t>
            </w:r>
          </w:p>
          <w:p w:rsidR="007D3127" w:rsidRDefault="009D5A64" w:rsidP="009D5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/>
              <w:jc w:val="both"/>
              <w:rPr>
                <w:color w:val="000000"/>
                <w:sz w:val="28"/>
                <w:szCs w:val="28"/>
              </w:rPr>
            </w:pPr>
            <w:r w:rsidRPr="009D5A64"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323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230"/>
      </w:tblGrid>
      <w:tr w:rsidR="007D3127">
        <w:trPr>
          <w:trHeight w:val="87"/>
          <w:jc w:val="right"/>
        </w:trPr>
        <w:tc>
          <w:tcPr>
            <w:tcW w:w="3230" w:type="dxa"/>
          </w:tcPr>
          <w:p w:rsidR="007D3127" w:rsidRPr="008A382F" w:rsidRDefault="00E34ED2" w:rsidP="00E3520B">
            <w:pPr>
              <w:jc w:val="center"/>
              <w:rPr>
                <w:bCs/>
                <w:sz w:val="28"/>
                <w:szCs w:val="28"/>
              </w:rPr>
            </w:pPr>
            <w:r w:rsidRPr="008A382F">
              <w:rPr>
                <w:bCs/>
                <w:sz w:val="28"/>
                <w:szCs w:val="28"/>
                <w:rtl/>
              </w:rPr>
              <w:t xml:space="preserve">التاريخ </w:t>
            </w:r>
            <w:r w:rsidR="00D50725">
              <w:rPr>
                <w:rFonts w:hint="cs"/>
                <w:bCs/>
                <w:sz w:val="28"/>
                <w:szCs w:val="28"/>
                <w:rtl/>
              </w:rPr>
              <w:t>ف</w:t>
            </w:r>
            <w:r w:rsidRPr="008A382F">
              <w:rPr>
                <w:bCs/>
                <w:sz w:val="28"/>
                <w:szCs w:val="28"/>
                <w:rtl/>
              </w:rPr>
              <w:t>ي</w:t>
            </w:r>
            <w:r w:rsidR="004677DF">
              <w:rPr>
                <w:rFonts w:hint="cs"/>
                <w:bCs/>
                <w:sz w:val="28"/>
                <w:szCs w:val="28"/>
                <w:rtl/>
              </w:rPr>
              <w:t>1</w:t>
            </w:r>
            <w:r w:rsidR="00E3520B">
              <w:rPr>
                <w:rFonts w:hint="cs"/>
                <w:bCs/>
                <w:sz w:val="28"/>
                <w:szCs w:val="28"/>
                <w:rtl/>
              </w:rPr>
              <w:t>0</w:t>
            </w:r>
            <w:r w:rsidR="004677DF">
              <w:rPr>
                <w:rFonts w:hint="cs"/>
                <w:bCs/>
                <w:sz w:val="28"/>
                <w:szCs w:val="28"/>
                <w:rtl/>
              </w:rPr>
              <w:t>/</w:t>
            </w:r>
            <w:r w:rsidR="00E3520B">
              <w:rPr>
                <w:rFonts w:hint="cs"/>
                <w:bCs/>
                <w:sz w:val="28"/>
                <w:szCs w:val="28"/>
                <w:rtl/>
              </w:rPr>
              <w:t>10</w:t>
            </w:r>
            <w:r w:rsidR="004677DF">
              <w:rPr>
                <w:rFonts w:hint="cs"/>
                <w:bCs/>
                <w:sz w:val="28"/>
                <w:szCs w:val="28"/>
                <w:rtl/>
              </w:rPr>
              <w:t>/2023</w:t>
            </w:r>
            <w:r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D3127">
        <w:trPr>
          <w:trHeight w:val="25"/>
          <w:jc w:val="right"/>
        </w:trPr>
        <w:tc>
          <w:tcPr>
            <w:tcW w:w="3230" w:type="dxa"/>
          </w:tcPr>
          <w:p w:rsidR="004677DF" w:rsidRDefault="004677DF">
            <w:pPr>
              <w:jc w:val="center"/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الرئيس المدير العام بالتكليف </w:t>
            </w:r>
          </w:p>
          <w:p w:rsidR="004677DF" w:rsidRDefault="004677DF">
            <w:pPr>
              <w:jc w:val="center"/>
              <w:rPr>
                <w:bCs/>
                <w:sz w:val="28"/>
                <w:szCs w:val="28"/>
                <w:rtl/>
              </w:rPr>
            </w:pPr>
          </w:p>
          <w:p w:rsidR="007D3127" w:rsidRPr="008A382F" w:rsidRDefault="00E34ED2" w:rsidP="004677DF">
            <w:pPr>
              <w:jc w:val="center"/>
              <w:rPr>
                <w:bCs/>
                <w:sz w:val="28"/>
                <w:szCs w:val="28"/>
              </w:rPr>
            </w:pPr>
            <w:r w:rsidRPr="008A382F">
              <w:rPr>
                <w:bCs/>
                <w:sz w:val="28"/>
                <w:szCs w:val="28"/>
                <w:rtl/>
              </w:rPr>
              <w:t xml:space="preserve"> </w:t>
            </w:r>
            <w:r w:rsidR="004677DF">
              <w:rPr>
                <w:rFonts w:hint="cs"/>
                <w:bCs/>
                <w:sz w:val="28"/>
                <w:szCs w:val="28"/>
                <w:rtl/>
              </w:rPr>
              <w:t>عمر عبد الكريم عيتاني</w:t>
            </w:r>
          </w:p>
        </w:tc>
      </w:tr>
    </w:tbl>
    <w:p w:rsidR="00F345CF" w:rsidRPr="00F345CF" w:rsidRDefault="00F345CF" w:rsidP="00F345CF"/>
    <w:sectPr w:rsidR="00F345CF" w:rsidRPr="00F345CF" w:rsidSect="00E95E2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D3127"/>
    <w:rsid w:val="000174FA"/>
    <w:rsid w:val="0014542B"/>
    <w:rsid w:val="001C58C0"/>
    <w:rsid w:val="002131F9"/>
    <w:rsid w:val="002179F5"/>
    <w:rsid w:val="0022705D"/>
    <w:rsid w:val="003915E2"/>
    <w:rsid w:val="003F2309"/>
    <w:rsid w:val="00466AEA"/>
    <w:rsid w:val="004677DF"/>
    <w:rsid w:val="00581E5A"/>
    <w:rsid w:val="0062351B"/>
    <w:rsid w:val="007B26FC"/>
    <w:rsid w:val="007D3127"/>
    <w:rsid w:val="008A13C0"/>
    <w:rsid w:val="008A382F"/>
    <w:rsid w:val="0097004A"/>
    <w:rsid w:val="009D5A64"/>
    <w:rsid w:val="00A62181"/>
    <w:rsid w:val="00CA0197"/>
    <w:rsid w:val="00CF3B7F"/>
    <w:rsid w:val="00D3443F"/>
    <w:rsid w:val="00D37EE1"/>
    <w:rsid w:val="00D50725"/>
    <w:rsid w:val="00D61CE5"/>
    <w:rsid w:val="00D61E80"/>
    <w:rsid w:val="00D6791A"/>
    <w:rsid w:val="00E34ED2"/>
    <w:rsid w:val="00E3520B"/>
    <w:rsid w:val="00E95E2B"/>
    <w:rsid w:val="00F151B1"/>
    <w:rsid w:val="00F34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95E2B"/>
  </w:style>
  <w:style w:type="paragraph" w:styleId="Heading1">
    <w:name w:val="heading 1"/>
    <w:basedOn w:val="Normal"/>
    <w:next w:val="Normal"/>
    <w:rsid w:val="00E95E2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E95E2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E95E2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E95E2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E95E2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E95E2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E95E2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E95E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95E2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E95E2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E95E2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E95E2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E95E2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E95E2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  <w:style w:type="character" w:customStyle="1" w:styleId="badge">
    <w:name w:val="badge"/>
    <w:basedOn w:val="DefaultParagraphFont"/>
    <w:rsid w:val="00F151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2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IBRAHIM</dc:creator>
  <cp:lastModifiedBy>mireille</cp:lastModifiedBy>
  <cp:revision>4</cp:revision>
  <dcterms:created xsi:type="dcterms:W3CDTF">2023-09-01T09:27:00Z</dcterms:created>
  <dcterms:modified xsi:type="dcterms:W3CDTF">2023-10-11T06:59:00Z</dcterms:modified>
</cp:coreProperties>
</file>