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FF" w:rsidRDefault="000C12FF" w:rsidP="000C12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bookmarkStart w:id="0" w:name="_GoBack"/>
      <w:bookmarkEnd w:id="0"/>
      <w:r>
        <w:rPr>
          <w:rFonts w:ascii="Arial" w:hAnsi="Arial" w:cs="Arial"/>
          <w:color w:val="000000"/>
        </w:rPr>
        <w:t>aintenance shall cover the below:</w:t>
      </w:r>
    </w:p>
    <w:p w:rsidR="000C12FF" w:rsidRDefault="000C12FF" w:rsidP="000C12FF">
      <w:pPr>
        <w:rPr>
          <w:rFonts w:ascii="Arial" w:hAnsi="Arial" w:cs="Arial"/>
          <w:color w:val="000000"/>
        </w:rPr>
      </w:pPr>
    </w:p>
    <w:p w:rsidR="000C12FF" w:rsidRDefault="000C12FF" w:rsidP="000C12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One preventive maintenance visit each six month.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Preventive maintenance of fire devices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 functionality and integrity visual test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Cleaning of detectors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Testing of fire system devices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Actuation testing of suppression devices related to fire system.</w:t>
      </w:r>
    </w:p>
    <w:p w:rsidR="000C12FF" w:rsidRDefault="000C12FF" w:rsidP="000C12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</w:rPr>
      </w:pPr>
    </w:p>
    <w:p w:rsidR="000C12FF" w:rsidRDefault="000C12FF" w:rsidP="000C12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limit for the number of On call corrective maintenance</w:t>
      </w:r>
    </w:p>
    <w:p w:rsidR="000C12FF" w:rsidRDefault="000C12FF" w:rsidP="000C12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Spare parts for failed components to be charged separately</w:t>
      </w:r>
    </w:p>
    <w:p w:rsidR="00A401F8" w:rsidRDefault="000C12FF" w:rsidP="000C12FF">
      <w:r>
        <w:rPr>
          <w:rFonts w:ascii="Arial" w:hAnsi="Arial" w:cs="Arial"/>
          <w:color w:val="000000"/>
        </w:rPr>
        <w:t>Price of FM 200 agent per pound</w:t>
      </w:r>
    </w:p>
    <w:sectPr w:rsidR="00A401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05AC"/>
    <w:multiLevelType w:val="hybridMultilevel"/>
    <w:tmpl w:val="90D60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FF"/>
    <w:rsid w:val="000C12FF"/>
    <w:rsid w:val="00A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4403"/>
  <w15:chartTrackingRefBased/>
  <w15:docId w15:val="{1A9AF6B1-DB6E-4D7A-93E0-AE4057D4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2FF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Maassarani</dc:creator>
  <cp:keywords/>
  <dc:description/>
  <cp:lastModifiedBy>Majed Maassarani</cp:lastModifiedBy>
  <cp:revision>1</cp:revision>
  <dcterms:created xsi:type="dcterms:W3CDTF">2023-12-19T10:25:00Z</dcterms:created>
  <dcterms:modified xsi:type="dcterms:W3CDTF">2023-12-19T10:26:00Z</dcterms:modified>
</cp:coreProperties>
</file>