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424AC0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D04A50" w:rsidRPr="00A823FE">
        <w:rPr>
          <w:color w:val="000000"/>
          <w:sz w:val="28"/>
          <w:szCs w:val="28"/>
        </w:rPr>
        <w:t>4</w:t>
      </w:r>
      <w:r w:rsidR="00424AC0" w:rsidRPr="00A823FE">
        <w:rPr>
          <w:color w:val="000000"/>
          <w:sz w:val="28"/>
          <w:szCs w:val="28"/>
        </w:rPr>
        <w:t>267</w:t>
      </w:r>
      <w:r w:rsidR="00D04A50" w:rsidRPr="00A823FE">
        <w:rPr>
          <w:color w:val="000000"/>
          <w:sz w:val="28"/>
          <w:szCs w:val="28"/>
        </w:rPr>
        <w:t xml:space="preserve">/1/M dated </w:t>
      </w:r>
      <w:r w:rsidR="00424AC0" w:rsidRPr="00A823FE">
        <w:rPr>
          <w:color w:val="000000"/>
          <w:sz w:val="28"/>
          <w:szCs w:val="28"/>
        </w:rPr>
        <w:t xml:space="preserve">19 </w:t>
      </w:r>
      <w:r w:rsidR="00D04A50" w:rsidRPr="00A823FE">
        <w:rPr>
          <w:color w:val="000000"/>
          <w:sz w:val="28"/>
          <w:szCs w:val="28"/>
        </w:rPr>
        <w:t>September 2024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B75B9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B75B95" w:rsidRPr="008D4CE0">
              <w:rPr>
                <w:rFonts w:asciiTheme="majorBidi" w:hAnsiTheme="majorBidi" w:cstheme="majorBidi"/>
                <w:b/>
                <w:sz w:val="28"/>
                <w:szCs w:val="28"/>
              </w:rPr>
              <w:t>IT 2024</w:t>
            </w:r>
            <w:r w:rsidR="00D04A50" w:rsidRPr="008D4CE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80537F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المرجع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="002914A1" w:rsidRPr="008D4CE0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</w:t>
            </w:r>
            <w:r w:rsidR="002914A1"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 xml:space="preserve">الصفقة المعلن عنها على المنصة الإلكترونية المركزية لدى هيئة الشراء العام </w:t>
            </w:r>
            <w:r w:rsidR="002914A1" w:rsidRPr="008D4CE0">
              <w:rPr>
                <w:rFonts w:asciiTheme="majorBidi" w:hAnsiTheme="majorBidi" w:cstheme="majorBidi"/>
                <w:sz w:val="27"/>
                <w:szCs w:val="27"/>
                <w:rtl/>
              </w:rPr>
              <w:t>برقم (</w:t>
            </w:r>
            <w:r w:rsidR="00B75B95" w:rsidRPr="008D4CE0">
              <w:rPr>
                <w:rFonts w:asciiTheme="majorBidi" w:hAnsiTheme="majorBidi" w:cstheme="majorBidi"/>
                <w:sz w:val="27"/>
                <w:szCs w:val="27"/>
              </w:rPr>
              <w:t>1001</w:t>
            </w:r>
            <w:r w:rsidR="00DE6849" w:rsidRPr="008D4CE0">
              <w:rPr>
                <w:rFonts w:asciiTheme="majorBidi" w:hAnsiTheme="majorBidi" w:cstheme="majorBidi"/>
                <w:sz w:val="27"/>
                <w:szCs w:val="27"/>
              </w:rPr>
              <w:t>/2024</w:t>
            </w:r>
            <w:r w:rsidR="002914A1" w:rsidRPr="008D4CE0">
              <w:rPr>
                <w:rFonts w:asciiTheme="majorBidi" w:hAnsiTheme="majorBidi" w:cstheme="majorBidi"/>
                <w:sz w:val="27"/>
                <w:szCs w:val="27"/>
                <w:rtl/>
              </w:rPr>
              <w:t>) تاريخ (</w:t>
            </w:r>
            <w:r w:rsidR="00F00E23" w:rsidRPr="008D4CE0">
              <w:rPr>
                <w:rFonts w:asciiTheme="majorBidi" w:hAnsiTheme="majorBidi" w:cstheme="majorBidi"/>
                <w:sz w:val="27"/>
                <w:szCs w:val="27"/>
              </w:rPr>
              <w:t>6</w:t>
            </w:r>
            <w:r w:rsidR="00DE6849" w:rsidRPr="008D4CE0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="00F00E23" w:rsidRPr="008D4CE0">
              <w:rPr>
                <w:rFonts w:asciiTheme="majorBidi" w:hAnsiTheme="majorBidi" w:cstheme="majorBidi"/>
                <w:sz w:val="27"/>
                <w:szCs w:val="27"/>
              </w:rPr>
              <w:t>8</w:t>
            </w:r>
            <w:r w:rsidR="00DE6849" w:rsidRPr="008D4CE0">
              <w:rPr>
                <w:rFonts w:asciiTheme="majorBidi" w:hAnsiTheme="majorBidi" w:cstheme="majorBidi"/>
                <w:sz w:val="27"/>
                <w:szCs w:val="27"/>
              </w:rPr>
              <w:t>/2024</w:t>
            </w:r>
            <w:r w:rsidR="002914A1" w:rsidRPr="008D4CE0">
              <w:rPr>
                <w:rFonts w:asciiTheme="majorBidi" w:hAnsiTheme="majorBidi" w:cstheme="majorBidi"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D4CE0" w:rsidRDefault="0080537F" w:rsidP="0071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CC0A7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/8/2024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710F4A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8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Pr="008D4CE0" w:rsidRDefault="0080537F" w:rsidP="00311189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710F4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</w:t>
            </w:r>
            <w:r w:rsidR="003A5EEE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ض الفائز</w:t>
            </w:r>
            <w:r w:rsidR="003A5EEE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ة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311189" w:rsidRPr="008D4CE0" w:rsidRDefault="00E05D61" w:rsidP="003B7BD9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Ayoub 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Computer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عنوانه </w:t>
            </w:r>
            <w:r w:rsidR="000A1A05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Micheal Zakhour Street, Behind Ministry of Labor Mouawad Lebanon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دون الضريبة على القيمة المضافة، والبالغ: /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 w:rsidR="003B7BD9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2,965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5A310F" w:rsidRPr="008D4CE0" w:rsidRDefault="0039023B" w:rsidP="003B7BD9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CompuWorld</w:t>
            </w:r>
            <w:r w:rsidR="00816A9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S.A.R.L</w:t>
            </w:r>
            <w:r w:rsidR="00816A9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</w:t>
            </w:r>
            <w:proofErr w:type="gramStart"/>
            <w:r w:rsidR="00816A9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عنوانه </w:t>
            </w:r>
            <w:r w:rsidR="00816A9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Dekweneh</w:t>
            </w:r>
            <w:proofErr w:type="gramEnd"/>
            <w:r w:rsidR="00402E35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Head Office</w:t>
            </w:r>
            <w:r w:rsidR="00402E35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B7BD9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B7BD9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$900</w:t>
            </w:r>
            <w:r w:rsidR="003B7BD9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5A310F" w:rsidRPr="008D4CE0" w:rsidRDefault="00402E35" w:rsidP="003B7BD9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Kassar Printing Suppliers S.A.R.L</w:t>
            </w:r>
            <w:r w:rsidR="00577D53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="00577D53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عنوانه </w:t>
            </w:r>
            <w:r w:rsidR="002C3AD4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577D53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Metn</w:t>
            </w:r>
            <w:proofErr w:type="gramEnd"/>
            <w:r w:rsidR="00577D53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</w:t>
            </w: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Lebanon</w:t>
            </w: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3B7BD9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B7BD9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$800</w:t>
            </w:r>
            <w:r w:rsidR="003B7BD9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4E244E" w:rsidRPr="008D4CE0" w:rsidRDefault="00311189" w:rsidP="004E244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IBC (corp</w:t>
            </w:r>
            <w:proofErr w:type="gramStart"/>
            <w:r w:rsidR="0039023B" w:rsidRPr="008D4CE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)</w:t>
            </w:r>
            <w:r w:rsidR="002C3AD4" w:rsidRPr="008D4CE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International</w:t>
            </w:r>
            <w:proofErr w:type="gramEnd"/>
            <w:r w:rsidR="002C3AD4" w:rsidRPr="008D4CE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Business Corporation S.A.L</w:t>
            </w:r>
            <w:r w:rsidR="002C3AD4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عنوانه </w:t>
            </w:r>
            <w:r w:rsidR="002C3AD4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Airport, Main road, Airport Business Center GF, Beirut, Lebanon</w:t>
            </w:r>
            <w:r w:rsidR="004E244E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دون الضريبة على القيمة المضافة، والبالغ: /</w:t>
            </w:r>
            <w:r w:rsidR="004E244E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$617.50</w:t>
            </w:r>
            <w:r w:rsidR="004E244E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ED084B" w:rsidRPr="008D4CE0" w:rsidRDefault="00A823FE" w:rsidP="004E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LB"/>
              </w:rPr>
              <w:t>فيكون</w:t>
            </w:r>
            <w:r w:rsidRPr="008D4CE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السعر الإجمالي ، دون الضريبة على القيمة المضافة، والبالغ: /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 w:rsidR="004E244E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5,283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8875FC" w:rsidRPr="008D4CE0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366D6D" w:rsidRPr="008D4CE0" w:rsidRDefault="00366D6D" w:rsidP="004E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4E244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23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September 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4E244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04 October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8D4CE0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366D6D" w:rsidP="00380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23</w:t>
            </w:r>
            <w:r w:rsidR="003807B7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September </w:t>
            </w:r>
            <w:r w:rsidR="00921083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2024</w:t>
            </w:r>
          </w:p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0A1A05"/>
    <w:rsid w:val="001B48FD"/>
    <w:rsid w:val="001D3DDC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7BD9"/>
    <w:rsid w:val="003D3A1E"/>
    <w:rsid w:val="00402E35"/>
    <w:rsid w:val="0041652E"/>
    <w:rsid w:val="00424AC0"/>
    <w:rsid w:val="0048762A"/>
    <w:rsid w:val="004B71AD"/>
    <w:rsid w:val="004E244E"/>
    <w:rsid w:val="00537E1A"/>
    <w:rsid w:val="0056552F"/>
    <w:rsid w:val="00571068"/>
    <w:rsid w:val="00577D53"/>
    <w:rsid w:val="005A310F"/>
    <w:rsid w:val="005C0DD7"/>
    <w:rsid w:val="005F616D"/>
    <w:rsid w:val="00637172"/>
    <w:rsid w:val="00677116"/>
    <w:rsid w:val="00695EB8"/>
    <w:rsid w:val="006C4594"/>
    <w:rsid w:val="006D6493"/>
    <w:rsid w:val="006E03E6"/>
    <w:rsid w:val="00710F4A"/>
    <w:rsid w:val="00711D8B"/>
    <w:rsid w:val="007A05DB"/>
    <w:rsid w:val="0080537F"/>
    <w:rsid w:val="00816A99"/>
    <w:rsid w:val="00843C05"/>
    <w:rsid w:val="00862C0D"/>
    <w:rsid w:val="008875FC"/>
    <w:rsid w:val="008D4CE0"/>
    <w:rsid w:val="008F69C0"/>
    <w:rsid w:val="00904CDA"/>
    <w:rsid w:val="00921083"/>
    <w:rsid w:val="009A5A91"/>
    <w:rsid w:val="00A823FE"/>
    <w:rsid w:val="00A86BD5"/>
    <w:rsid w:val="00AC0F13"/>
    <w:rsid w:val="00B27127"/>
    <w:rsid w:val="00B40014"/>
    <w:rsid w:val="00B75B95"/>
    <w:rsid w:val="00BA7283"/>
    <w:rsid w:val="00BA7ADB"/>
    <w:rsid w:val="00C27E3D"/>
    <w:rsid w:val="00C449C0"/>
    <w:rsid w:val="00C545C0"/>
    <w:rsid w:val="00C73705"/>
    <w:rsid w:val="00CC001D"/>
    <w:rsid w:val="00CC0A7B"/>
    <w:rsid w:val="00D04A50"/>
    <w:rsid w:val="00D231DF"/>
    <w:rsid w:val="00DD10E4"/>
    <w:rsid w:val="00DE6849"/>
    <w:rsid w:val="00E05D61"/>
    <w:rsid w:val="00E57F2D"/>
    <w:rsid w:val="00E97283"/>
    <w:rsid w:val="00ED084B"/>
    <w:rsid w:val="00F00E2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FC48F5C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Hiba El Hajj Sleiman</cp:lastModifiedBy>
  <cp:revision>3</cp:revision>
  <dcterms:created xsi:type="dcterms:W3CDTF">2024-09-23T07:00:00Z</dcterms:created>
  <dcterms:modified xsi:type="dcterms:W3CDTF">2024-09-23T07:02:00Z</dcterms:modified>
</cp:coreProperties>
</file>