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73" w:rsidRDefault="00B42773" w:rsidP="00B427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B42773" w:rsidRPr="005745B6" w:rsidTr="00607C6C">
        <w:tc>
          <w:tcPr>
            <w:tcW w:w="3450" w:type="dxa"/>
          </w:tcPr>
          <w:p w:rsidR="00B42773" w:rsidRPr="001C58C0" w:rsidRDefault="00B42773" w:rsidP="00607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  </w:t>
            </w: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B42773" w:rsidRPr="001C58C0" w:rsidRDefault="00B42773" w:rsidP="00607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  <w:t xml:space="preserve">      وزارة الداخلية والبلديات</w:t>
            </w:r>
          </w:p>
          <w:p w:rsidR="00B42773" w:rsidRPr="002D6AD5" w:rsidRDefault="00B42773" w:rsidP="00607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bidi w:val="0"/>
              <w:spacing w:before="60"/>
              <w:ind w:left="-538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المديرية العامة للدفاع المدني                                    </w:t>
            </w:r>
            <w:r w:rsidR="002D6AD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B42773" w:rsidRDefault="00B42773" w:rsidP="00B427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رق</w:t>
      </w:r>
      <w:r w:rsidR="00E2654F">
        <w:rPr>
          <w:rFonts w:hint="cs"/>
          <w:b/>
          <w:bCs/>
          <w:sz w:val="28"/>
          <w:szCs w:val="28"/>
          <w:rtl/>
        </w:rPr>
        <w:t>ــــــــ</w:t>
      </w:r>
      <w:r>
        <w:rPr>
          <w:rFonts w:hint="cs"/>
          <w:b/>
          <w:bCs/>
          <w:sz w:val="28"/>
          <w:szCs w:val="28"/>
          <w:rtl/>
        </w:rPr>
        <w:t xml:space="preserve">م :                                                                 </w:t>
      </w:r>
    </w:p>
    <w:p w:rsidR="00B42773" w:rsidRPr="001C58C0" w:rsidRDefault="00B42773" w:rsidP="002D6AD5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تاريـــــخ :      /7/</w:t>
      </w:r>
      <w:r w:rsidR="00E2654F">
        <w:rPr>
          <w:rFonts w:hint="cs"/>
          <w:b/>
          <w:bCs/>
          <w:sz w:val="28"/>
          <w:szCs w:val="28"/>
          <w:rtl/>
        </w:rPr>
        <w:t>2024</w:t>
      </w:r>
    </w:p>
    <w:p w:rsidR="00B42773" w:rsidRPr="001C58C0" w:rsidRDefault="00B42773" w:rsidP="00B42773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قرار</w:t>
      </w:r>
      <w:r w:rsidR="00E2654F">
        <w:rPr>
          <w:rFonts w:hint="cs"/>
          <w:b/>
          <w:bCs/>
          <w:sz w:val="32"/>
          <w:szCs w:val="32"/>
          <w:rtl/>
        </w:rPr>
        <w:t xml:space="preserve"> رقم           /2د0م</w:t>
      </w:r>
    </w:p>
    <w:p w:rsidR="00B42773" w:rsidRPr="002D6AD5" w:rsidRDefault="00A60EBD" w:rsidP="002D6AD5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LB"/>
        </w:rPr>
        <w:t>قبول العرض الفائز (شركة آروب للتأ</w:t>
      </w:r>
      <w:r w:rsidR="00E2654F">
        <w:rPr>
          <w:rFonts w:hint="cs"/>
          <w:b/>
          <w:bCs/>
          <w:sz w:val="32"/>
          <w:szCs w:val="32"/>
          <w:rtl/>
          <w:lang w:bidi="ar-LB"/>
        </w:rPr>
        <w:t>مين ش0م0ل) وتحديد فترة التجميد</w:t>
      </w:r>
      <w:r w:rsidR="00B42773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tbl>
      <w:tblPr>
        <w:bidiVisual/>
        <w:tblW w:w="1033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37"/>
      </w:tblGrid>
      <w:tr w:rsidR="00B42773" w:rsidTr="002D6AD5">
        <w:trPr>
          <w:trHeight w:val="1435"/>
        </w:trPr>
        <w:tc>
          <w:tcPr>
            <w:tcW w:w="10337" w:type="dxa"/>
            <w:vAlign w:val="center"/>
          </w:tcPr>
          <w:p w:rsidR="00E2654F" w:rsidRDefault="00B42773" w:rsidP="006E4D3C">
            <w:pPr>
              <w:keepNext/>
              <w:tabs>
                <w:tab w:val="left" w:pos="6094"/>
              </w:tabs>
              <w:spacing w:before="240"/>
              <w:jc w:val="both"/>
              <w:rPr>
                <w:rFonts w:hint="cs"/>
                <w:sz w:val="28"/>
                <w:szCs w:val="28"/>
                <w:rtl/>
              </w:rPr>
            </w:pPr>
            <w:r w:rsidRPr="0022705D">
              <w:rPr>
                <w:b/>
                <w:bCs/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2654F">
              <w:rPr>
                <w:rFonts w:hint="cs"/>
                <w:sz w:val="28"/>
                <w:szCs w:val="28"/>
                <w:rtl/>
              </w:rPr>
              <w:t xml:space="preserve">نتيجة المناقصة العمومية رقم </w:t>
            </w:r>
            <w:r w:rsidR="006E4D3C">
              <w:rPr>
                <w:rFonts w:hint="cs"/>
                <w:sz w:val="28"/>
                <w:szCs w:val="28"/>
                <w:rtl/>
              </w:rPr>
              <w:t>132</w:t>
            </w:r>
            <w:r w:rsidR="00E2654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745B6">
              <w:rPr>
                <w:rFonts w:hint="cs"/>
                <w:sz w:val="28"/>
                <w:szCs w:val="28"/>
                <w:rtl/>
              </w:rPr>
              <w:t>ل</w:t>
            </w:r>
            <w:r w:rsidR="00A60EBD">
              <w:rPr>
                <w:rFonts w:hint="cs"/>
                <w:sz w:val="28"/>
                <w:szCs w:val="28"/>
                <w:rtl/>
              </w:rPr>
              <w:t xml:space="preserve">إعادة </w:t>
            </w:r>
            <w:r w:rsidRPr="005745B6">
              <w:rPr>
                <w:rFonts w:hint="cs"/>
                <w:sz w:val="28"/>
                <w:szCs w:val="28"/>
                <w:rtl/>
              </w:rPr>
              <w:t>تلزيم</w:t>
            </w:r>
            <w:r w:rsidRPr="005745B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0D2AC2">
              <w:rPr>
                <w:rFonts w:hint="cs"/>
                <w:color w:val="000000"/>
                <w:sz w:val="28"/>
                <w:szCs w:val="28"/>
                <w:rtl/>
              </w:rPr>
              <w:t xml:space="preserve">تأمين </w:t>
            </w:r>
            <w:r w:rsidR="006E4D3C">
              <w:rPr>
                <w:rFonts w:hint="cs"/>
                <w:color w:val="000000"/>
                <w:sz w:val="28"/>
                <w:szCs w:val="28"/>
                <w:rtl/>
              </w:rPr>
              <w:t xml:space="preserve">الآليات والدراجات الإسعافية </w:t>
            </w:r>
            <w:r w:rsidRPr="000D2AC2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4D3C">
              <w:rPr>
                <w:rFonts w:hint="cs"/>
                <w:color w:val="000000"/>
                <w:sz w:val="28"/>
                <w:szCs w:val="28"/>
                <w:rtl/>
              </w:rPr>
              <w:t xml:space="preserve">ضد الغير (إلزامي- أضرار جسدية) لصالح المديرية العامة للدفاع المدني </w:t>
            </w:r>
            <w:r w:rsidR="00E2654F">
              <w:rPr>
                <w:rFonts w:hint="cs"/>
                <w:sz w:val="28"/>
                <w:szCs w:val="28"/>
                <w:rtl/>
              </w:rPr>
              <w:t>0</w:t>
            </w:r>
          </w:p>
          <w:p w:rsidR="00B42773" w:rsidRPr="00E2654F" w:rsidRDefault="00B42773" w:rsidP="006E4D3C">
            <w:pPr>
              <w:keepNext/>
              <w:tabs>
                <w:tab w:val="left" w:pos="6094"/>
              </w:tabs>
              <w:spacing w:before="240"/>
              <w:jc w:val="both"/>
              <w:rPr>
                <w:rFonts w:hint="cs"/>
                <w:sz w:val="28"/>
                <w:szCs w:val="28"/>
                <w:rtl/>
                <w:lang w:bidi="ar-LB"/>
              </w:rPr>
            </w:pPr>
            <w:r w:rsidRPr="0022705D">
              <w:rPr>
                <w:b/>
                <w:bCs/>
                <w:sz w:val="28"/>
                <w:szCs w:val="28"/>
                <w:u w:val="single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E2654F">
              <w:rPr>
                <w:rFonts w:hint="cs"/>
                <w:sz w:val="28"/>
                <w:szCs w:val="28"/>
                <w:rtl/>
              </w:rPr>
              <w:t xml:space="preserve"> المناقصة العمومية رقم </w:t>
            </w:r>
            <w:r w:rsidR="006E4D3C">
              <w:rPr>
                <w:rFonts w:hint="cs"/>
                <w:sz w:val="28"/>
                <w:szCs w:val="28"/>
                <w:rtl/>
              </w:rPr>
              <w:t>132</w:t>
            </w:r>
            <w:r w:rsidR="00E2654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2654F" w:rsidRPr="005745B6">
              <w:rPr>
                <w:sz w:val="28"/>
                <w:szCs w:val="28"/>
                <w:rtl/>
              </w:rPr>
              <w:t xml:space="preserve">المعلن عنها على المنصة الإلكترونية المركزية لدى هيئة الشراء العام بتاريخ </w:t>
            </w:r>
            <w:r w:rsidR="00E2654F">
              <w:rPr>
                <w:rFonts w:hint="cs"/>
                <w:sz w:val="28"/>
                <w:szCs w:val="28"/>
                <w:rtl/>
              </w:rPr>
              <w:t>12/06/2024 0</w:t>
            </w:r>
          </w:p>
        </w:tc>
      </w:tr>
      <w:tr w:rsidR="00B42773" w:rsidTr="002D6AD5">
        <w:trPr>
          <w:trHeight w:val="8179"/>
        </w:trPr>
        <w:tc>
          <w:tcPr>
            <w:tcW w:w="10337" w:type="dxa"/>
          </w:tcPr>
          <w:p w:rsidR="00B42773" w:rsidRPr="00127C9B" w:rsidRDefault="00B42773" w:rsidP="006E4D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127C9B"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</w:t>
            </w:r>
            <w:r w:rsidR="006E4D3C">
              <w:rPr>
                <w:rFonts w:hint="cs"/>
                <w:color w:val="000000"/>
                <w:sz w:val="28"/>
                <w:szCs w:val="28"/>
                <w:rtl/>
              </w:rPr>
              <w:t>الواحدة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من</w:t>
            </w:r>
            <w:r w:rsidR="006E4D3C">
              <w:rPr>
                <w:rFonts w:hint="cs"/>
                <w:color w:val="000000"/>
                <w:sz w:val="28"/>
                <w:szCs w:val="28"/>
                <w:rtl/>
              </w:rPr>
              <w:t xml:space="preserve"> ظهر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يوم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الخميس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الواقع فيه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الرابع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من شهر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تموز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2024</w:t>
            </w:r>
            <w:r w:rsidRPr="00127C9B">
              <w:rPr>
                <w:color w:val="000000"/>
                <w:sz w:val="28"/>
                <w:szCs w:val="28"/>
                <w:rtl/>
              </w:rPr>
              <w:t xml:space="preserve"> اجتمعت لجنة التلزيم المشكّلة بموجب قرار 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السيد وزير الداخلية والبلديات رقم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290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تاريخ 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26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03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E2654F">
              <w:rPr>
                <w:rFonts w:hint="cs"/>
                <w:color w:val="000000"/>
                <w:sz w:val="28"/>
                <w:szCs w:val="28"/>
                <w:rtl/>
              </w:rPr>
              <w:t>2024</w:t>
            </w:r>
            <w:r w:rsidRPr="00127C9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B40C2C" w:rsidRPr="00B40C2C" w:rsidRDefault="00B42773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 w:rsidRPr="00127C9B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</w:t>
            </w:r>
            <w:r w:rsidR="00B40C2C">
              <w:rPr>
                <w:rFonts w:hint="cs"/>
                <w:color w:val="000000"/>
                <w:sz w:val="28"/>
                <w:szCs w:val="28"/>
                <w:rtl/>
              </w:rPr>
              <w:t xml:space="preserve"> /1/ عرض وحيد من قبل شركة آروب للتأمين ش0م0ل 0</w:t>
            </w:r>
          </w:p>
          <w:p w:rsidR="00B40C2C" w:rsidRPr="00B40C2C" w:rsidRDefault="00B42773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 w:rsidRPr="00127C9B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34A36">
              <w:rPr>
                <w:rFonts w:hint="cs"/>
                <w:color w:val="000000"/>
                <w:sz w:val="28"/>
                <w:szCs w:val="28"/>
                <w:rtl/>
              </w:rPr>
              <w:t>قامت لجنة ا</w:t>
            </w:r>
            <w:r w:rsidR="00B40C2C">
              <w:rPr>
                <w:rFonts w:hint="cs"/>
                <w:color w:val="000000"/>
                <w:sz w:val="28"/>
                <w:szCs w:val="28"/>
                <w:rtl/>
              </w:rPr>
              <w:t>لتلزيم بتدقيق مستندات الغلاف الأول للعرض الوحيد ، وقد تم قبول العرض الوحيد ، ثم إنتقلت بعدها إلى فتح غلاف الأسعار للعرض الوحيد المقبول ، وقد تم تحديد العرض الفائز 0</w:t>
            </w:r>
          </w:p>
          <w:p w:rsidR="00B40C2C" w:rsidRPr="00B40C2C" w:rsidRDefault="00B40C2C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وبما أنه تقدم لهذ</w:t>
            </w:r>
            <w:r w:rsidR="004B14B5">
              <w:rPr>
                <w:rFonts w:hint="cs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التلزيم عرض وحيد قبلته لجنة التلزيم ،</w:t>
            </w:r>
          </w:p>
          <w:p w:rsidR="00B40C2C" w:rsidRPr="00B40C2C" w:rsidRDefault="00B40C2C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وبعد التأكد من توافر الشروط التالية مجتمعة سندا" لاحكام الفقرة (4) من المادة 25 من قانون الشراء العام ، لا سيما لناحية :</w:t>
            </w:r>
          </w:p>
          <w:p w:rsidR="00B40C2C" w:rsidRPr="00B40C2C" w:rsidRDefault="00B40C2C" w:rsidP="002D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1- ان مبادئ واحكام قانون الشراء العام مطبقة وأن العرض الوحيد ليس ناتجا" عن شروط حصرية تضمنها دفتر الشروط الخاص بالصفقة ،</w:t>
            </w:r>
          </w:p>
          <w:p w:rsidR="00B40C2C" w:rsidRPr="00B40C2C" w:rsidRDefault="00B40C2C" w:rsidP="002D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2- ان الحاجة أساسية وملحة والسعر منسجم مع القيمة التقديرية للمشروع ،</w:t>
            </w:r>
          </w:p>
          <w:p w:rsidR="00B40C2C" w:rsidRPr="00B40C2C" w:rsidRDefault="00B40C2C" w:rsidP="002D6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3- تقدم العارض الوحيد المقبول ونية الإدارة بالتعاقد معه 0</w:t>
            </w:r>
          </w:p>
          <w:p w:rsidR="005E03F8" w:rsidRPr="005E03F8" w:rsidRDefault="005E03F8" w:rsidP="00A60E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وبعد تأكد الجهة الشارية من العرض الفائز عملا" بأحكام الفقرة (1) من المادة 24 من قانون الشراء العام، قررت إرساء التلزيم مؤقتا" على العارض(شركة آروب للتأمين ش0م0ل) ، عنوانه (الزلقا، شارع ميشال المر، مل</w:t>
            </w:r>
            <w:r w:rsidR="00A34A36">
              <w:rPr>
                <w:rFonts w:hint="cs"/>
                <w:color w:val="000000"/>
                <w:sz w:val="28"/>
                <w:szCs w:val="28"/>
                <w:rtl/>
              </w:rPr>
              <w:t>ك آروب للتأ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مين ش0م0ل) بالسعر</w:t>
            </w:r>
            <w:r w:rsidR="00822A3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60EBD">
              <w:rPr>
                <w:rFonts w:hint="cs"/>
                <w:color w:val="000000"/>
                <w:sz w:val="28"/>
                <w:szCs w:val="28"/>
                <w:rtl/>
              </w:rPr>
              <w:t>الإجمالي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المقدم منه</w:t>
            </w:r>
            <w:r w:rsidR="002D6AD5" w:rsidRPr="005745B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>ل</w:t>
            </w:r>
            <w:r w:rsidR="002D6AD5" w:rsidRPr="005745B6">
              <w:rPr>
                <w:rFonts w:hint="cs"/>
                <w:color w:val="000000"/>
                <w:sz w:val="28"/>
                <w:szCs w:val="28"/>
                <w:rtl/>
              </w:rPr>
              <w:t xml:space="preserve">تأمين </w:t>
            </w:r>
            <w:r w:rsidR="00822A37"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6E4D3C">
              <w:rPr>
                <w:rFonts w:hint="cs"/>
                <w:color w:val="000000"/>
                <w:sz w:val="28"/>
                <w:szCs w:val="28"/>
                <w:rtl/>
              </w:rPr>
              <w:t>796</w:t>
            </w:r>
            <w:r w:rsidR="00822A37">
              <w:rPr>
                <w:rFonts w:hint="cs"/>
                <w:color w:val="000000"/>
                <w:sz w:val="28"/>
                <w:szCs w:val="28"/>
                <w:rtl/>
              </w:rPr>
              <w:t xml:space="preserve">/ </w:t>
            </w:r>
            <w:r w:rsidR="006E4D3C">
              <w:rPr>
                <w:rFonts w:hint="cs"/>
                <w:color w:val="000000"/>
                <w:sz w:val="28"/>
                <w:szCs w:val="28"/>
                <w:rtl/>
              </w:rPr>
              <w:t xml:space="preserve">سبعماية وستة وتسعون آلية و/26/ ستة وعشرون دراجة إسعافية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، بما فيه الضريبة على القيمة المضافة </w:t>
            </w:r>
            <w:r w:rsidR="00822A37">
              <w:rPr>
                <w:rFonts w:hint="cs"/>
                <w:color w:val="000000"/>
                <w:sz w:val="28"/>
                <w:szCs w:val="28"/>
                <w:rtl/>
              </w:rPr>
              <w:t xml:space="preserve">، والبالغ :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//</w:t>
            </w:r>
            <w:r w:rsidR="00300C02">
              <w:rPr>
                <w:rFonts w:hint="cs"/>
                <w:color w:val="000000"/>
                <w:sz w:val="28"/>
                <w:szCs w:val="28"/>
                <w:rtl/>
              </w:rPr>
              <w:t>58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,</w:t>
            </w:r>
            <w:r w:rsidR="00300C02">
              <w:rPr>
                <w:rFonts w:hint="cs"/>
                <w:color w:val="000000"/>
                <w:sz w:val="28"/>
                <w:szCs w:val="28"/>
                <w:rtl/>
              </w:rPr>
              <w:t>904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//$  فقط (</w:t>
            </w:r>
            <w:r w:rsidR="00300C02">
              <w:rPr>
                <w:rFonts w:hint="cs"/>
                <w:color w:val="000000"/>
                <w:sz w:val="28"/>
                <w:szCs w:val="28"/>
                <w:rtl/>
              </w:rPr>
              <w:t>ثمانية وخمسون ألف وتسعمائة وأربعة</w:t>
            </w:r>
            <w:r w:rsidR="004B14B5">
              <w:rPr>
                <w:rFonts w:hint="cs"/>
                <w:color w:val="000000"/>
                <w:sz w:val="28"/>
                <w:szCs w:val="28"/>
                <w:rtl/>
              </w:rPr>
              <w:t xml:space="preserve"> دولارات أميركية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نقدا" لا غير )</w:t>
            </w:r>
            <w:r w:rsidR="00300C02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300C02" w:rsidRPr="004B14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للآليات</w:t>
            </w:r>
            <w:r w:rsidR="00300C02">
              <w:rPr>
                <w:rFonts w:hint="cs"/>
                <w:color w:val="000000"/>
                <w:sz w:val="28"/>
                <w:szCs w:val="28"/>
                <w:rtl/>
              </w:rPr>
              <w:t xml:space="preserve"> و//1,924// $ فقط (ألف وتسعمائة واربعة وعشرون دولارا" أميركيا" نقدا" لا غير)</w:t>
            </w:r>
            <w:r w:rsidR="00A60EB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60EBD" w:rsidRPr="004B14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للدراجات الإسعافية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0</w:t>
            </w:r>
          </w:p>
          <w:p w:rsidR="002D6AD5" w:rsidRDefault="005E03F8" w:rsidP="00A60E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rFonts w:hint="cs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ار 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 xml:space="preserve">، قد بدأت بتاريخ </w:t>
            </w:r>
            <w:r w:rsidR="00A60EBD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 xml:space="preserve">/7/2024 وتنتهي بتاريخ </w:t>
            </w:r>
            <w:r w:rsidR="00A60EBD">
              <w:rPr>
                <w:rFonts w:hint="cs"/>
                <w:color w:val="000000"/>
                <w:sz w:val="28"/>
                <w:szCs w:val="28"/>
                <w:rtl/>
              </w:rPr>
              <w:t>23</w:t>
            </w:r>
            <w:r w:rsidR="002D6AD5">
              <w:rPr>
                <w:rFonts w:hint="cs"/>
                <w:color w:val="000000"/>
                <w:sz w:val="28"/>
                <w:szCs w:val="28"/>
                <w:rtl/>
              </w:rPr>
              <w:t>/7/2024 0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B42773" w:rsidRDefault="00B42773" w:rsidP="002D6A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B42773" w:rsidRDefault="00B42773" w:rsidP="00B42773">
      <w:pPr>
        <w:spacing w:line="360" w:lineRule="auto"/>
        <w:rPr>
          <w:sz w:val="28"/>
          <w:szCs w:val="28"/>
        </w:rPr>
      </w:pPr>
    </w:p>
    <w:tbl>
      <w:tblPr>
        <w:bidiVisual/>
        <w:tblW w:w="3227" w:type="dxa"/>
        <w:jc w:val="right"/>
        <w:tblInd w:w="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27"/>
      </w:tblGrid>
      <w:tr w:rsidR="00B42773" w:rsidTr="002D6AD5">
        <w:trPr>
          <w:trHeight w:val="87"/>
          <w:jc w:val="right"/>
        </w:trPr>
        <w:tc>
          <w:tcPr>
            <w:tcW w:w="3227" w:type="dxa"/>
          </w:tcPr>
          <w:p w:rsidR="00B42773" w:rsidRDefault="00B42773" w:rsidP="002D6AD5">
            <w:pPr>
              <w:jc w:val="center"/>
              <w:rPr>
                <w:bCs/>
                <w:sz w:val="28"/>
                <w:szCs w:val="28"/>
                <w:rtl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       </w:t>
            </w:r>
            <w:r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7</w:t>
            </w:r>
            <w:r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2D6AD5">
              <w:rPr>
                <w:rFonts w:hint="cs"/>
                <w:bCs/>
                <w:sz w:val="28"/>
                <w:szCs w:val="28"/>
                <w:rtl/>
              </w:rPr>
              <w:t>2024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  <w:p w:rsidR="00B42773" w:rsidRPr="00822A37" w:rsidRDefault="00B42773" w:rsidP="00607C6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42773" w:rsidTr="002D6AD5">
        <w:trPr>
          <w:trHeight w:val="25"/>
          <w:jc w:val="right"/>
        </w:trPr>
        <w:tc>
          <w:tcPr>
            <w:tcW w:w="3227" w:type="dxa"/>
          </w:tcPr>
          <w:p w:rsidR="00B42773" w:rsidRDefault="002D6AD5" w:rsidP="00607C6C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المدير العام للدفاع</w:t>
            </w:r>
            <w:r w:rsidR="00B42773">
              <w:rPr>
                <w:rFonts w:hint="cs"/>
                <w:bCs/>
                <w:sz w:val="28"/>
                <w:szCs w:val="28"/>
                <w:rtl/>
              </w:rPr>
              <w:t xml:space="preserve"> المدني</w:t>
            </w:r>
          </w:p>
          <w:p w:rsidR="00B42773" w:rsidRDefault="00B42773" w:rsidP="00607C6C">
            <w:pPr>
              <w:jc w:val="center"/>
              <w:rPr>
                <w:bCs/>
                <w:sz w:val="28"/>
                <w:szCs w:val="28"/>
                <w:rtl/>
              </w:rPr>
            </w:pPr>
          </w:p>
          <w:p w:rsidR="00B42773" w:rsidRPr="008A382F" w:rsidRDefault="00B42773" w:rsidP="00607C6C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العميد ريمون خطار </w:t>
            </w:r>
          </w:p>
        </w:tc>
      </w:tr>
    </w:tbl>
    <w:p w:rsidR="00F345CF" w:rsidRPr="00B42773" w:rsidRDefault="00F345CF" w:rsidP="00822A37"/>
    <w:sectPr w:rsidR="00F345CF" w:rsidRPr="00B42773" w:rsidSect="00626B9C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D3127"/>
    <w:rsid w:val="000D2AC2"/>
    <w:rsid w:val="00127C9B"/>
    <w:rsid w:val="001C58C0"/>
    <w:rsid w:val="001F1324"/>
    <w:rsid w:val="002131F9"/>
    <w:rsid w:val="0022705D"/>
    <w:rsid w:val="002D6AD5"/>
    <w:rsid w:val="00300C02"/>
    <w:rsid w:val="003F2309"/>
    <w:rsid w:val="004B14B5"/>
    <w:rsid w:val="005745B6"/>
    <w:rsid w:val="0059575B"/>
    <w:rsid w:val="005E03F8"/>
    <w:rsid w:val="00626B9C"/>
    <w:rsid w:val="006E4D3C"/>
    <w:rsid w:val="007A7C5E"/>
    <w:rsid w:val="007B26FC"/>
    <w:rsid w:val="007D3127"/>
    <w:rsid w:val="00822A37"/>
    <w:rsid w:val="008A13C0"/>
    <w:rsid w:val="008A382F"/>
    <w:rsid w:val="009911EA"/>
    <w:rsid w:val="00A34A36"/>
    <w:rsid w:val="00A60EBD"/>
    <w:rsid w:val="00A62181"/>
    <w:rsid w:val="00B40C2C"/>
    <w:rsid w:val="00B42773"/>
    <w:rsid w:val="00D3443F"/>
    <w:rsid w:val="00D37EE1"/>
    <w:rsid w:val="00D61CE5"/>
    <w:rsid w:val="00D61E80"/>
    <w:rsid w:val="00D6791A"/>
    <w:rsid w:val="00E2654F"/>
    <w:rsid w:val="00E34ED2"/>
    <w:rsid w:val="00F3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6B9C"/>
  </w:style>
  <w:style w:type="paragraph" w:styleId="Heading1">
    <w:name w:val="heading 1"/>
    <w:basedOn w:val="Normal"/>
    <w:next w:val="Normal"/>
    <w:rsid w:val="00626B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26B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26B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26B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26B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26B9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26B9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26B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626B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NellyN</cp:lastModifiedBy>
  <cp:revision>4</cp:revision>
  <cp:lastPrinted>2024-07-04T11:53:00Z</cp:lastPrinted>
  <dcterms:created xsi:type="dcterms:W3CDTF">2024-07-04T10:18:00Z</dcterms:created>
  <dcterms:modified xsi:type="dcterms:W3CDTF">2024-07-04T11:55:00Z</dcterms:modified>
</cp:coreProperties>
</file>