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4F6CAE">
        <w:rPr>
          <w:rFonts w:hint="cs"/>
          <w:b/>
          <w:bCs/>
          <w:sz w:val="32"/>
          <w:szCs w:val="32"/>
          <w:rtl/>
        </w:rPr>
        <w:t>139/1</w:t>
      </w:r>
      <w:bookmarkStart w:id="0" w:name="_GoBack"/>
      <w:bookmarkEnd w:id="0"/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78572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</w:t>
            </w:r>
            <w:r w:rsidR="00785729">
              <w:rPr>
                <w:rFonts w:hint="cs"/>
                <w:b/>
                <w:sz w:val="27"/>
                <w:szCs w:val="27"/>
                <w:rtl/>
              </w:rPr>
              <w:t xml:space="preserve"> مناقصة عمومية</w:t>
            </w:r>
            <w:r w:rsidRPr="0080537F">
              <w:rPr>
                <w:b/>
                <w:sz w:val="27"/>
                <w:szCs w:val="27"/>
                <w:rtl/>
              </w:rPr>
              <w:t xml:space="preserve"> </w:t>
            </w:r>
            <w:r w:rsidR="00785729" w:rsidRPr="00785729">
              <w:rPr>
                <w:color w:val="000000"/>
                <w:sz w:val="28"/>
                <w:szCs w:val="28"/>
                <w:rtl/>
              </w:rPr>
              <w:t>تلزيم اعمال تنظيفات في المديرية العامة للزراعة (المبنى الرئيسي ومختبر كفرشيما والمستودع العام)</w:t>
            </w:r>
            <w:r w:rsidR="00785729" w:rsidRPr="00785729">
              <w:rPr>
                <w:b/>
                <w:sz w:val="28"/>
                <w:szCs w:val="28"/>
                <w:rtl/>
              </w:rPr>
              <w:t xml:space="preserve"> </w:t>
            </w:r>
          </w:p>
          <w:p w:rsidR="00F1388A" w:rsidRPr="0080537F" w:rsidRDefault="0080537F" w:rsidP="0078572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785729">
              <w:rPr>
                <w:rFonts w:hint="cs"/>
                <w:sz w:val="27"/>
                <w:szCs w:val="27"/>
                <w:rtl/>
              </w:rPr>
              <w:t>179/2024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785729">
              <w:rPr>
                <w:rFonts w:hint="cs"/>
                <w:sz w:val="27"/>
                <w:szCs w:val="27"/>
                <w:rtl/>
              </w:rPr>
              <w:t>20/2/2024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78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785729">
              <w:rPr>
                <w:rFonts w:hint="cs"/>
                <w:color w:val="000000"/>
                <w:sz w:val="27"/>
                <w:szCs w:val="27"/>
                <w:rtl/>
              </w:rPr>
              <w:t>الساعة الثانية عشر من يوم الاثنين 18/3/2024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قرار (</w:t>
            </w:r>
            <w:r w:rsidR="00785729">
              <w:rPr>
                <w:rFonts w:hint="cs"/>
                <w:color w:val="000000"/>
                <w:sz w:val="27"/>
                <w:szCs w:val="27"/>
                <w:rtl/>
              </w:rPr>
              <w:t>وزير الزراعة رقم 79/1 تاريخ 26/2/2024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78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785729">
              <w:rPr>
                <w:rFonts w:hint="cs"/>
                <w:color w:val="000000"/>
                <w:sz w:val="27"/>
                <w:szCs w:val="27"/>
                <w:rtl/>
              </w:rPr>
              <w:t>عرضين،</w:t>
            </w:r>
          </w:p>
          <w:p w:rsidR="00F1388A" w:rsidRPr="0080537F" w:rsidRDefault="0080537F" w:rsidP="008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785729">
              <w:rPr>
                <w:rFonts w:hint="cs"/>
                <w:color w:val="000000"/>
                <w:sz w:val="27"/>
                <w:szCs w:val="27"/>
                <w:rtl/>
              </w:rPr>
              <w:t>العرضين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8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86555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شركة هاي سرفيس كلين </w:t>
            </w:r>
            <w:r w:rsidR="00865551">
              <w:rPr>
                <w:b/>
                <w:color w:val="000000"/>
                <w:sz w:val="27"/>
                <w:szCs w:val="27"/>
              </w:rPr>
              <w:t>HSC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865551">
              <w:rPr>
                <w:rFonts w:hint="cs"/>
                <w:b/>
                <w:color w:val="000000"/>
                <w:sz w:val="27"/>
                <w:szCs w:val="27"/>
                <w:rtl/>
              </w:rPr>
              <w:t>الطيونة منطقة الشياح شارع عبد الناصر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865551">
              <w:rPr>
                <w:b/>
                <w:color w:val="000000"/>
                <w:sz w:val="27"/>
                <w:szCs w:val="27"/>
              </w:rPr>
              <w:t>705.604.800</w:t>
            </w:r>
            <w:r w:rsidR="008655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ل.ل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865551">
              <w:rPr>
                <w:rFonts w:hint="cs"/>
                <w:b/>
                <w:color w:val="000000"/>
                <w:sz w:val="27"/>
                <w:szCs w:val="27"/>
                <w:rtl/>
              </w:rPr>
              <w:t>سبعماية وخمسة ملايين وستماية واربعة آلاف وثمانماية ليرة لبنانية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8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865551">
              <w:rPr>
                <w:rFonts w:hint="cs"/>
                <w:color w:val="000000"/>
                <w:sz w:val="27"/>
                <w:szCs w:val="27"/>
                <w:rtl/>
              </w:rPr>
              <w:t>27/3/2024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865551">
              <w:rPr>
                <w:rFonts w:hint="cs"/>
                <w:color w:val="000000"/>
                <w:sz w:val="27"/>
                <w:szCs w:val="27"/>
                <w:rtl/>
              </w:rPr>
              <w:t>17/4/2024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750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75054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27/3/2024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AC0F13" w:rsidRDefault="0075054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وزير الزراعة </w:t>
            </w:r>
          </w:p>
          <w:p w:rsidR="0075054C" w:rsidRPr="0080537F" w:rsidRDefault="0075054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د. عباس الحاج حسن</w:t>
            </w:r>
            <w:r w:rsidR="004F6CAE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61" w:rsidRDefault="005C0661" w:rsidP="00C27E3D">
      <w:r>
        <w:separator/>
      </w:r>
    </w:p>
  </w:endnote>
  <w:endnote w:type="continuationSeparator" w:id="0">
    <w:p w:rsidR="005C0661" w:rsidRDefault="005C066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61" w:rsidRDefault="005C0661" w:rsidP="00C27E3D">
      <w:r>
        <w:separator/>
      </w:r>
    </w:p>
  </w:footnote>
  <w:footnote w:type="continuationSeparator" w:id="0">
    <w:p w:rsidR="005C0661" w:rsidRDefault="005C066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0F48FA"/>
    <w:rsid w:val="001D3DDC"/>
    <w:rsid w:val="002914A1"/>
    <w:rsid w:val="002943B6"/>
    <w:rsid w:val="003D3A1E"/>
    <w:rsid w:val="004B71AD"/>
    <w:rsid w:val="004F6CAE"/>
    <w:rsid w:val="005C0661"/>
    <w:rsid w:val="005F616D"/>
    <w:rsid w:val="00637172"/>
    <w:rsid w:val="00677116"/>
    <w:rsid w:val="00695EB8"/>
    <w:rsid w:val="006C4594"/>
    <w:rsid w:val="0075054C"/>
    <w:rsid w:val="00785729"/>
    <w:rsid w:val="0080537F"/>
    <w:rsid w:val="00843C05"/>
    <w:rsid w:val="00862C0D"/>
    <w:rsid w:val="00865551"/>
    <w:rsid w:val="008F69C0"/>
    <w:rsid w:val="00AC0F13"/>
    <w:rsid w:val="00BA7283"/>
    <w:rsid w:val="00C27E3D"/>
    <w:rsid w:val="00CC001D"/>
    <w:rsid w:val="00DA6BEF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Khawand</dc:creator>
  <cp:lastModifiedBy>Samer Khawand</cp:lastModifiedBy>
  <cp:revision>3</cp:revision>
  <cp:lastPrinted>2024-03-27T12:27:00Z</cp:lastPrinted>
  <dcterms:created xsi:type="dcterms:W3CDTF">2024-03-27T12:27:00Z</dcterms:created>
  <dcterms:modified xsi:type="dcterms:W3CDTF">2024-03-27T12:46:00Z</dcterms:modified>
</cp:coreProperties>
</file>