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5C3AC" w14:textId="77777777"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54145634" w:rsidR="00B235FD" w:rsidRDefault="001C0A0C" w:rsidP="007F36D7">
            <w:pPr>
              <w:spacing w:line="240" w:lineRule="auto"/>
              <w:ind w:hanging="2"/>
              <w:jc w:val="left"/>
              <w:rPr>
                <w:color w:val="000000"/>
                <w:sz w:val="24"/>
                <w:szCs w:val="24"/>
              </w:rPr>
            </w:pPr>
            <w:r>
              <w:rPr>
                <w:rFonts w:hint="cs"/>
                <w:color w:val="000000"/>
                <w:sz w:val="24"/>
                <w:szCs w:val="24"/>
                <w:rtl/>
              </w:rPr>
              <w:t xml:space="preserve">الصندوق الوطني للضمان الإجتماعي </w:t>
            </w: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15046B78" w:rsidR="00B235FD" w:rsidRDefault="001C0A0C" w:rsidP="007F36D7">
            <w:pPr>
              <w:spacing w:line="240" w:lineRule="auto"/>
              <w:ind w:hanging="2"/>
              <w:jc w:val="left"/>
              <w:rPr>
                <w:color w:val="000000"/>
                <w:sz w:val="24"/>
                <w:szCs w:val="24"/>
              </w:rPr>
            </w:pPr>
            <w:r>
              <w:rPr>
                <w:rFonts w:hint="cs"/>
                <w:color w:val="000000"/>
                <w:sz w:val="24"/>
                <w:szCs w:val="24"/>
                <w:rtl/>
              </w:rPr>
              <w:t xml:space="preserve">وطى المصيطبة </w:t>
            </w:r>
            <w:r>
              <w:rPr>
                <w:color w:val="000000"/>
                <w:sz w:val="24"/>
                <w:szCs w:val="24"/>
                <w:rtl/>
              </w:rPr>
              <w:t>–</w:t>
            </w:r>
            <w:r>
              <w:rPr>
                <w:rFonts w:hint="cs"/>
                <w:color w:val="000000"/>
                <w:sz w:val="24"/>
                <w:szCs w:val="24"/>
                <w:rtl/>
              </w:rPr>
              <w:t>شارع بغداد</w:t>
            </w:r>
          </w:p>
        </w:tc>
      </w:tr>
    </w:tbl>
    <w:p w14:paraId="63E0A229" w14:textId="77777777"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661C6435" w:rsidR="00B235FD" w:rsidRDefault="001C0A0C" w:rsidP="007F36D7">
            <w:pPr>
              <w:spacing w:line="240" w:lineRule="auto"/>
              <w:ind w:hanging="2"/>
              <w:jc w:val="both"/>
              <w:rPr>
                <w:color w:val="000000"/>
                <w:sz w:val="24"/>
                <w:szCs w:val="24"/>
              </w:rPr>
            </w:pPr>
            <w:r>
              <w:rPr>
                <w:rFonts w:hint="cs"/>
                <w:color w:val="000000"/>
                <w:sz w:val="24"/>
                <w:szCs w:val="24"/>
                <w:rtl/>
              </w:rPr>
              <w:t xml:space="preserve">524 تاريخ 13/03/2023  في المديرية العامة </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427107E1" w:rsidR="00B235FD" w:rsidRDefault="001C0A0C" w:rsidP="007B68B9">
            <w:pPr>
              <w:spacing w:line="240" w:lineRule="auto"/>
              <w:ind w:hanging="2"/>
              <w:jc w:val="both"/>
              <w:rPr>
                <w:color w:val="000000"/>
                <w:sz w:val="24"/>
                <w:szCs w:val="24"/>
              </w:rPr>
            </w:pPr>
            <w:r>
              <w:rPr>
                <w:rFonts w:hint="cs"/>
                <w:color w:val="000000"/>
                <w:sz w:val="24"/>
                <w:szCs w:val="24"/>
                <w:rtl/>
              </w:rPr>
              <w:t xml:space="preserve">خدمات الحراسة والحماية في بعض مراكز الصندوق الوطني للضمان الإجتماعي إعتباراً من 01/05/2023 ولمدة سنة </w:t>
            </w:r>
          </w:p>
        </w:tc>
      </w:tr>
      <w:tr w:rsidR="00B235FD"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70F10892" w14:textId="2B746D75" w:rsidR="00B235FD" w:rsidRPr="008D3049" w:rsidRDefault="001C0A0C" w:rsidP="00CC1265">
            <w:pPr>
              <w:spacing w:line="240" w:lineRule="auto"/>
              <w:ind w:hanging="2"/>
              <w:jc w:val="both"/>
              <w:rPr>
                <w:color w:val="000000"/>
                <w:sz w:val="24"/>
                <w:szCs w:val="24"/>
              </w:rPr>
            </w:pPr>
            <w:r>
              <w:rPr>
                <w:rFonts w:hint="cs"/>
                <w:color w:val="000000"/>
                <w:sz w:val="24"/>
                <w:szCs w:val="24"/>
                <w:rtl/>
              </w:rPr>
              <w:t xml:space="preserve">تأمين خدمات الحراسة والحماية  في أربع مراكز عائدة للصندوق (المبنى الرئيسي </w:t>
            </w:r>
            <w:r>
              <w:rPr>
                <w:color w:val="000000"/>
                <w:sz w:val="24"/>
                <w:szCs w:val="24"/>
                <w:rtl/>
              </w:rPr>
              <w:t>–</w:t>
            </w:r>
            <w:r>
              <w:rPr>
                <w:rFonts w:hint="cs"/>
                <w:color w:val="000000"/>
                <w:sz w:val="24"/>
                <w:szCs w:val="24"/>
                <w:rtl/>
              </w:rPr>
              <w:t xml:space="preserve">مركز بئر حسن </w:t>
            </w:r>
            <w:r>
              <w:rPr>
                <w:color w:val="000000"/>
                <w:sz w:val="24"/>
                <w:szCs w:val="24"/>
                <w:rtl/>
              </w:rPr>
              <w:t>–</w:t>
            </w:r>
            <w:r>
              <w:rPr>
                <w:rFonts w:hint="cs"/>
                <w:color w:val="000000"/>
                <w:sz w:val="24"/>
                <w:szCs w:val="24"/>
                <w:rtl/>
              </w:rPr>
              <w:t xml:space="preserve"> مركز طريق المطار </w:t>
            </w:r>
            <w:r>
              <w:rPr>
                <w:color w:val="000000"/>
                <w:sz w:val="24"/>
                <w:szCs w:val="24"/>
                <w:rtl/>
              </w:rPr>
              <w:t>–</w:t>
            </w:r>
            <w:r>
              <w:rPr>
                <w:rFonts w:hint="cs"/>
                <w:color w:val="000000"/>
                <w:sz w:val="24"/>
                <w:szCs w:val="24"/>
                <w:rtl/>
              </w:rPr>
              <w:t xml:space="preserve"> مركز زحلة ) </w:t>
            </w:r>
            <w:r>
              <w:rPr>
                <w:color w:val="000000"/>
                <w:sz w:val="24"/>
                <w:szCs w:val="24"/>
                <w:rtl/>
              </w:rPr>
              <w:t>–</w:t>
            </w:r>
            <w:r>
              <w:rPr>
                <w:rFonts w:hint="cs"/>
                <w:color w:val="000000"/>
                <w:sz w:val="24"/>
                <w:szCs w:val="24"/>
                <w:rtl/>
              </w:rPr>
              <w:t xml:space="preserve"> عدد عناصر الحراسة : 6 عناصر لكل مركز </w:t>
            </w:r>
            <w:r>
              <w:rPr>
                <w:color w:val="000000"/>
                <w:sz w:val="24"/>
                <w:szCs w:val="24"/>
                <w:rtl/>
              </w:rPr>
              <w:t>–</w:t>
            </w:r>
            <w:r w:rsidR="00CC1265">
              <w:rPr>
                <w:rFonts w:hint="cs"/>
                <w:color w:val="000000"/>
                <w:sz w:val="24"/>
                <w:szCs w:val="24"/>
                <w:rtl/>
              </w:rPr>
              <w:t xml:space="preserve"> تأمين خدمات الحراسة يومياً لمدة 24 ساعة</w:t>
            </w:r>
          </w:p>
        </w:tc>
      </w:tr>
      <w:tr w:rsidR="00B235FD"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6E3E24BD" w:rsidR="00B235FD" w:rsidRDefault="00CA7C6C" w:rsidP="007F36D7">
            <w:pPr>
              <w:spacing w:line="240" w:lineRule="auto"/>
              <w:ind w:hanging="2"/>
              <w:jc w:val="both"/>
              <w:rPr>
                <w:color w:val="000000"/>
                <w:sz w:val="24"/>
                <w:szCs w:val="24"/>
              </w:rPr>
            </w:pPr>
            <w:r>
              <w:rPr>
                <w:color w:val="000000"/>
                <w:sz w:val="24"/>
                <w:szCs w:val="24"/>
                <w:rtl/>
              </w:rPr>
              <w:t>خدمات، ...</w:t>
            </w:r>
          </w:p>
        </w:tc>
      </w:tr>
      <w:tr w:rsidR="00B235FD"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6B7AC833" w:rsidR="00B235FD" w:rsidRDefault="00CA7C6C" w:rsidP="002079BF">
            <w:pPr>
              <w:spacing w:line="240" w:lineRule="auto"/>
              <w:ind w:hanging="2"/>
              <w:jc w:val="both"/>
              <w:rPr>
                <w:color w:val="000000"/>
                <w:sz w:val="24"/>
                <w:szCs w:val="24"/>
              </w:rPr>
            </w:pPr>
            <w:r>
              <w:rPr>
                <w:color w:val="000000"/>
                <w:sz w:val="24"/>
                <w:szCs w:val="24"/>
                <w:rtl/>
              </w:rPr>
              <w:t>مناقصة عمومية</w:t>
            </w:r>
            <w:r w:rsidR="0029172A">
              <w:rPr>
                <w:rFonts w:hint="cs"/>
                <w:color w:val="000000"/>
                <w:sz w:val="24"/>
                <w:szCs w:val="24"/>
                <w:rtl/>
              </w:rPr>
              <w:t xml:space="preserve"> </w:t>
            </w:r>
            <w:r w:rsidR="00D40723">
              <w:rPr>
                <w:rFonts w:hint="cs"/>
                <w:color w:val="000000"/>
                <w:sz w:val="24"/>
                <w:szCs w:val="24"/>
                <w:rtl/>
              </w:rPr>
              <w:t>على أساس</w:t>
            </w:r>
            <w:r w:rsidR="002E4633">
              <w:rPr>
                <w:rFonts w:hint="cs"/>
                <w:color w:val="000000"/>
                <w:sz w:val="24"/>
                <w:szCs w:val="24"/>
                <w:rtl/>
              </w:rPr>
              <w:t xml:space="preserve"> تقديم أسعار </w:t>
            </w:r>
          </w:p>
        </w:tc>
      </w:tr>
      <w:tr w:rsidR="00B235FD"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6FD80805" w:rsidR="00B235FD" w:rsidRDefault="00CA7C6C" w:rsidP="002079BF">
            <w:pPr>
              <w:spacing w:line="240" w:lineRule="auto"/>
              <w:ind w:hanging="2"/>
              <w:jc w:val="both"/>
              <w:rPr>
                <w:color w:val="000000"/>
                <w:sz w:val="24"/>
                <w:szCs w:val="24"/>
              </w:rPr>
            </w:pPr>
            <w:r>
              <w:rPr>
                <w:color w:val="000000"/>
                <w:sz w:val="24"/>
                <w:szCs w:val="24"/>
                <w:rtl/>
              </w:rPr>
              <w:t xml:space="preserve">السعر الأدنى، </w:t>
            </w:r>
            <w:r w:rsidR="00FC5AA9">
              <w:rPr>
                <w:rFonts w:hint="cs"/>
                <w:color w:val="000000"/>
                <w:sz w:val="24"/>
                <w:szCs w:val="24"/>
                <w:rtl/>
              </w:rPr>
              <w:t xml:space="preserve">لكل </w:t>
            </w:r>
            <w:r w:rsidR="002079BF">
              <w:rPr>
                <w:rFonts w:hint="cs"/>
                <w:color w:val="000000"/>
                <w:sz w:val="24"/>
                <w:szCs w:val="24"/>
                <w:rtl/>
              </w:rPr>
              <w:t>مركز</w:t>
            </w:r>
            <w:r w:rsidR="00223934">
              <w:rPr>
                <w:rFonts w:hint="cs"/>
                <w:color w:val="000000"/>
                <w:sz w:val="24"/>
                <w:szCs w:val="24"/>
                <w:rtl/>
                <w:lang w:bidi="ar-LB"/>
              </w:rPr>
              <w:t>على حدة</w:t>
            </w:r>
            <w:r>
              <w:rPr>
                <w:color w:val="000000"/>
                <w:sz w:val="24"/>
                <w:szCs w:val="24"/>
                <w:rtl/>
              </w:rPr>
              <w:t xml:space="preserve"> </w:t>
            </w:r>
          </w:p>
        </w:tc>
      </w:tr>
      <w:tr w:rsidR="00A049F7"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4DB8A70B" w:rsidR="00A049F7" w:rsidRDefault="00A049F7" w:rsidP="002079BF">
            <w:pPr>
              <w:spacing w:line="240" w:lineRule="auto"/>
              <w:ind w:hanging="2"/>
              <w:jc w:val="both"/>
              <w:rPr>
                <w:color w:val="000000"/>
                <w:sz w:val="24"/>
                <w:szCs w:val="24"/>
                <w:rtl/>
              </w:rPr>
            </w:pPr>
            <w:r>
              <w:rPr>
                <w:rFonts w:hint="cs"/>
                <w:color w:val="000000"/>
                <w:sz w:val="24"/>
                <w:szCs w:val="24"/>
                <w:rtl/>
              </w:rPr>
              <w:t xml:space="preserve">تم وضع قيمة تقديرية للمشروع  </w:t>
            </w:r>
          </w:p>
        </w:tc>
      </w:tr>
      <w:tr w:rsidR="00B235FD"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31B473F1" w:rsidR="00B235FD" w:rsidRDefault="00CA7C6C" w:rsidP="002079BF">
            <w:pPr>
              <w:spacing w:line="240" w:lineRule="auto"/>
              <w:ind w:hanging="2"/>
              <w:jc w:val="both"/>
              <w:rPr>
                <w:color w:val="000000"/>
                <w:sz w:val="24"/>
                <w:szCs w:val="24"/>
              </w:rPr>
            </w:pPr>
            <w:r>
              <w:rPr>
                <w:color w:val="000000"/>
                <w:sz w:val="24"/>
                <w:szCs w:val="24"/>
                <w:rtl/>
              </w:rPr>
              <w:t>(</w:t>
            </w:r>
            <w:r w:rsidR="002079BF">
              <w:rPr>
                <w:rFonts w:hint="cs"/>
                <w:color w:val="000000"/>
                <w:sz w:val="24"/>
                <w:szCs w:val="24"/>
                <w:rtl/>
              </w:rPr>
              <w:t xml:space="preserve">الدولار الأمريكي على أن تحتسب قيمة الصفقة على أساس سعر صرف الدولار الأمريكي عبر منصة صيرفة وفقاً للنشرات الصادرة عن مصرف لبنان عند تاريخ تصفية المعاملة أو وفقاً لسعر صرف الدولار الأمريكي الرسمي في حال وجود سعر صرف رسمي واحد وذلك بموجب شيك مصرفي </w:t>
            </w:r>
          </w:p>
        </w:tc>
      </w:tr>
      <w:tr w:rsidR="00B235FD"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044D6089" w:rsidR="00B235FD" w:rsidRDefault="00B235FD" w:rsidP="007F36D7">
            <w:pPr>
              <w:spacing w:line="240" w:lineRule="auto"/>
              <w:ind w:hanging="2"/>
              <w:jc w:val="both"/>
              <w:rPr>
                <w:color w:val="FF0000"/>
                <w:sz w:val="24"/>
                <w:szCs w:val="24"/>
              </w:rPr>
            </w:pPr>
          </w:p>
        </w:tc>
      </w:tr>
      <w:tr w:rsidR="00B235FD"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B495DF2" w14:textId="77777777" w:rsidR="00B235FD" w:rsidRDefault="002079BF" w:rsidP="007F36D7">
            <w:pPr>
              <w:spacing w:line="240" w:lineRule="auto"/>
              <w:ind w:hanging="2"/>
              <w:jc w:val="both"/>
              <w:rPr>
                <w:color w:val="000000"/>
                <w:sz w:val="24"/>
                <w:szCs w:val="24"/>
                <w:rtl/>
              </w:rPr>
            </w:pPr>
            <w:r>
              <w:rPr>
                <w:rFonts w:hint="cs"/>
                <w:color w:val="000000"/>
                <w:sz w:val="24"/>
                <w:szCs w:val="24"/>
                <w:rtl/>
              </w:rPr>
              <w:t>الشركات او المؤسسات المتخصصة المسجلة رسمياً لدى المحكمة التجارية والمرخصة من وزارة الداخلية والبلديات ز</w:t>
            </w:r>
          </w:p>
          <w:p w14:paraId="08AF6AE8" w14:textId="77777777" w:rsidR="002079BF" w:rsidRDefault="00A53FD5" w:rsidP="007F36D7">
            <w:pPr>
              <w:spacing w:line="240" w:lineRule="auto"/>
              <w:ind w:hanging="2"/>
              <w:jc w:val="both"/>
              <w:rPr>
                <w:color w:val="000000"/>
                <w:sz w:val="24"/>
                <w:szCs w:val="24"/>
                <w:rtl/>
              </w:rPr>
            </w:pPr>
            <w:r>
              <w:rPr>
                <w:rFonts w:hint="cs"/>
                <w:color w:val="000000"/>
                <w:sz w:val="24"/>
                <w:szCs w:val="24"/>
                <w:rtl/>
              </w:rPr>
              <w:t>إفادة تثبت أن لدى العارض 50 أجيراً على الأقل مسجلين لدى الصندوق وبراءة ذمة صالحة سارية المفعول .</w:t>
            </w:r>
          </w:p>
          <w:p w14:paraId="0DD6F1AB" w14:textId="77777777" w:rsidR="00A53FD5" w:rsidRDefault="00A53FD5" w:rsidP="007F36D7">
            <w:pPr>
              <w:spacing w:line="240" w:lineRule="auto"/>
              <w:ind w:hanging="2"/>
              <w:jc w:val="both"/>
              <w:rPr>
                <w:color w:val="000000"/>
                <w:sz w:val="24"/>
                <w:szCs w:val="24"/>
                <w:rtl/>
              </w:rPr>
            </w:pPr>
            <w:r>
              <w:rPr>
                <w:rFonts w:hint="cs"/>
                <w:color w:val="000000"/>
                <w:sz w:val="24"/>
                <w:szCs w:val="24"/>
                <w:rtl/>
              </w:rPr>
              <w:t>إفادات توضح طريقة إختيار الحراس , برامج التدريب ,الدوريات ...</w:t>
            </w:r>
          </w:p>
          <w:p w14:paraId="72E083F4" w14:textId="77777777" w:rsidR="00A53FD5" w:rsidRDefault="00A53FD5" w:rsidP="007F36D7">
            <w:pPr>
              <w:spacing w:line="240" w:lineRule="auto"/>
              <w:ind w:hanging="2"/>
              <w:jc w:val="both"/>
              <w:rPr>
                <w:color w:val="000000"/>
                <w:sz w:val="24"/>
                <w:szCs w:val="24"/>
                <w:rtl/>
              </w:rPr>
            </w:pPr>
            <w:r>
              <w:rPr>
                <w:rFonts w:hint="cs"/>
                <w:color w:val="000000"/>
                <w:sz w:val="24"/>
                <w:szCs w:val="24"/>
                <w:rtl/>
              </w:rPr>
              <w:t>تقديم العروض : يوضع العرض ضمن غلافين مختومين يتضمن الأول الوثائق والمستندات المطلوبة .</w:t>
            </w:r>
          </w:p>
          <w:p w14:paraId="2A30E34E" w14:textId="1523C7DF" w:rsidR="00A53FD5" w:rsidRDefault="00A53FD5" w:rsidP="007F36D7">
            <w:pPr>
              <w:spacing w:line="240" w:lineRule="auto"/>
              <w:ind w:hanging="2"/>
              <w:jc w:val="both"/>
              <w:rPr>
                <w:color w:val="000000"/>
                <w:sz w:val="24"/>
                <w:szCs w:val="24"/>
              </w:rPr>
            </w:pPr>
            <w:r>
              <w:rPr>
                <w:rFonts w:hint="cs"/>
                <w:color w:val="000000"/>
                <w:sz w:val="24"/>
                <w:szCs w:val="24"/>
                <w:rtl/>
              </w:rPr>
              <w:t>ويتضمن الثاني الغلاف رقم (2) بيان الأسعار .</w:t>
            </w:r>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7836C82C" w14:textId="52B33401" w:rsidR="00120426" w:rsidRDefault="00A53FD5" w:rsidP="003E009E">
            <w:pPr>
              <w:spacing w:line="240" w:lineRule="auto"/>
              <w:ind w:hanging="2"/>
              <w:jc w:val="left"/>
              <w:rPr>
                <w:color w:val="000000"/>
                <w:sz w:val="24"/>
                <w:szCs w:val="24"/>
                <w:rtl/>
              </w:rPr>
            </w:pPr>
            <w:r>
              <w:rPr>
                <w:rFonts w:hint="cs"/>
                <w:color w:val="000000"/>
                <w:sz w:val="24"/>
                <w:szCs w:val="24"/>
                <w:rtl/>
              </w:rPr>
              <w:t>الأربعاء 12/نيسان /2023 الساع</w:t>
            </w:r>
            <w:r w:rsidR="003E009E">
              <w:rPr>
                <w:rFonts w:hint="cs"/>
                <w:color w:val="000000"/>
                <w:sz w:val="24"/>
                <w:szCs w:val="24"/>
                <w:rtl/>
              </w:rPr>
              <w:t xml:space="preserve">ة </w:t>
            </w:r>
            <w:r>
              <w:rPr>
                <w:rFonts w:hint="cs"/>
                <w:color w:val="000000"/>
                <w:sz w:val="24"/>
                <w:szCs w:val="24"/>
                <w:rtl/>
              </w:rPr>
              <w:t>العاشرة صباحاً</w:t>
            </w:r>
          </w:p>
          <w:p w14:paraId="68AA34A5" w14:textId="26E8227D" w:rsidR="00120426" w:rsidRDefault="00120426" w:rsidP="003E009E">
            <w:pPr>
              <w:spacing w:line="240" w:lineRule="auto"/>
              <w:ind w:hanging="2"/>
              <w:jc w:val="left"/>
              <w:rPr>
                <w:color w:val="000000"/>
                <w:sz w:val="24"/>
                <w:szCs w:val="24"/>
                <w:lang w:bidi="ar-LB"/>
              </w:rPr>
            </w:pPr>
            <w:r>
              <w:rPr>
                <w:rFonts w:hint="cs"/>
                <w:color w:val="000000"/>
                <w:sz w:val="24"/>
                <w:szCs w:val="24"/>
                <w:rtl/>
                <w:lang w:bidi="ar-LB"/>
              </w:rPr>
              <w:t xml:space="preserve">* لا تقل عن /21/ يوم من </w:t>
            </w:r>
            <w:r w:rsidR="00801DFC">
              <w:rPr>
                <w:rFonts w:hint="cs"/>
                <w:color w:val="000000"/>
                <w:sz w:val="24"/>
                <w:szCs w:val="24"/>
                <w:rtl/>
                <w:lang w:bidi="ar-LB"/>
              </w:rPr>
              <w:t>تاريخ نشر الإعلان.</w:t>
            </w:r>
          </w:p>
          <w:p w14:paraId="176507FE" w14:textId="6A32242B" w:rsidR="009672A0" w:rsidRDefault="009672A0" w:rsidP="00B45AC0">
            <w:pPr>
              <w:spacing w:line="240" w:lineRule="auto"/>
              <w:ind w:hanging="2"/>
              <w:jc w:val="left"/>
              <w:rPr>
                <w:color w:val="000000"/>
                <w:sz w:val="24"/>
                <w:szCs w:val="24"/>
                <w:rtl/>
                <w:lang w:bidi="ar-LB"/>
              </w:rPr>
            </w:pPr>
            <w:r>
              <w:rPr>
                <w:color w:val="000000"/>
                <w:sz w:val="24"/>
                <w:szCs w:val="24"/>
                <w:lang w:bidi="ar-LB"/>
              </w:rPr>
              <w:t>*</w:t>
            </w:r>
            <w:r>
              <w:rPr>
                <w:rFonts w:hint="cs"/>
                <w:color w:val="000000"/>
                <w:sz w:val="24"/>
                <w:szCs w:val="24"/>
                <w:rtl/>
                <w:lang w:bidi="ar-LB"/>
              </w:rPr>
              <w:t xml:space="preserve"> </w:t>
            </w:r>
            <w:r w:rsidRPr="009672A0">
              <w:rPr>
                <w:color w:val="000000"/>
                <w:sz w:val="24"/>
                <w:szCs w:val="24"/>
                <w:rtl/>
                <w:lang w:bidi="ar-LB"/>
              </w:rPr>
              <w:t>لا يَدخُل يوم نشر الإعلان في احتساب الـمهلة</w:t>
            </w:r>
          </w:p>
          <w:p w14:paraId="64B29719" w14:textId="15705CFF" w:rsidR="00120426" w:rsidRDefault="00120426" w:rsidP="00B45AC0">
            <w:pPr>
              <w:spacing w:line="240" w:lineRule="auto"/>
              <w:ind w:hanging="2"/>
              <w:jc w:val="left"/>
              <w:rPr>
                <w:color w:val="000000"/>
                <w:sz w:val="24"/>
                <w:szCs w:val="24"/>
              </w:rPr>
            </w:pPr>
            <w:r>
              <w:rPr>
                <w:rFonts w:hint="cs"/>
                <w:color w:val="000000"/>
                <w:sz w:val="24"/>
                <w:szCs w:val="24"/>
                <w:rtl/>
              </w:rPr>
              <w:t>.</w:t>
            </w: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13D9395F" w14:textId="009C0ADD" w:rsidR="00120426" w:rsidRDefault="00AC6F3F" w:rsidP="00B45AC0">
            <w:pPr>
              <w:spacing w:line="240" w:lineRule="auto"/>
              <w:ind w:hanging="2"/>
              <w:jc w:val="left"/>
              <w:rPr>
                <w:color w:val="000000"/>
                <w:sz w:val="24"/>
                <w:szCs w:val="24"/>
              </w:rPr>
            </w:pPr>
            <w:r>
              <w:rPr>
                <w:rFonts w:hint="cs"/>
                <w:color w:val="000000"/>
                <w:sz w:val="24"/>
                <w:szCs w:val="24"/>
                <w:rtl/>
              </w:rPr>
              <w:t>تستمر امانة سر المديرية الإدارية بإستقبال العروض لغابة الساعة العاشرة من يوم الأربعاء الواقع فيه 12/04/2023</w:t>
            </w:r>
            <w:bookmarkStart w:id="0" w:name="_GoBack"/>
            <w:bookmarkEnd w:id="0"/>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712D11CC" w:rsidR="00120426" w:rsidRDefault="00120426" w:rsidP="00B45AC0">
            <w:pPr>
              <w:spacing w:line="240" w:lineRule="auto"/>
              <w:ind w:hanging="2"/>
              <w:jc w:val="left"/>
              <w:rPr>
                <w:color w:val="000000"/>
                <w:sz w:val="24"/>
                <w:szCs w:val="24"/>
                <w:rtl/>
              </w:rPr>
            </w:pPr>
            <w:r>
              <w:rPr>
                <w:rFonts w:hint="cs"/>
                <w:color w:val="000000"/>
                <w:sz w:val="24"/>
                <w:szCs w:val="24"/>
                <w:rtl/>
              </w:rPr>
              <w:t xml:space="preserve">لم يتم </w:t>
            </w:r>
            <w:r w:rsidR="00750C8B">
              <w:rPr>
                <w:rFonts w:hint="cs"/>
                <w:color w:val="000000"/>
                <w:sz w:val="24"/>
                <w:szCs w:val="24"/>
                <w:rtl/>
              </w:rPr>
              <w:t>ت</w:t>
            </w:r>
            <w:r>
              <w:rPr>
                <w:rFonts w:hint="cs"/>
                <w:color w:val="000000"/>
                <w:sz w:val="24"/>
                <w:szCs w:val="24"/>
                <w:rtl/>
              </w:rPr>
              <w:t>خفيض مدة الإعلان.</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55A41BCC" w14:textId="77777777" w:rsidR="00120426" w:rsidRDefault="00120426" w:rsidP="00B45AC0">
            <w:pPr>
              <w:spacing w:line="240" w:lineRule="auto"/>
              <w:ind w:hanging="2"/>
              <w:jc w:val="both"/>
              <w:rPr>
                <w:color w:val="000000"/>
                <w:sz w:val="24"/>
                <w:szCs w:val="24"/>
              </w:rPr>
            </w:pPr>
            <w:r>
              <w:rPr>
                <w:rFonts w:hint="cs"/>
                <w:color w:val="000000"/>
                <w:sz w:val="24"/>
                <w:szCs w:val="24"/>
                <w:rtl/>
              </w:rPr>
              <w:t xml:space="preserve">*قبل 10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الـ10 أيام)</w:t>
            </w: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7BE39AA" w14:textId="77777777" w:rsidR="00120426" w:rsidRDefault="00120426" w:rsidP="00B45AC0">
            <w:pPr>
              <w:spacing w:line="240" w:lineRule="auto"/>
              <w:ind w:hanging="2"/>
              <w:jc w:val="both"/>
              <w:rPr>
                <w:color w:val="000000"/>
                <w:sz w:val="24"/>
                <w:szCs w:val="24"/>
              </w:rPr>
            </w:pPr>
            <w:r>
              <w:rPr>
                <w:rFonts w:hint="cs"/>
                <w:color w:val="000000"/>
                <w:sz w:val="24"/>
                <w:szCs w:val="24"/>
                <w:rtl/>
              </w:rPr>
              <w:t xml:space="preserve">*قبل 6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الـ6 أيام)</w:t>
            </w: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40F2E41F" w:rsidR="00120426" w:rsidRDefault="00120426" w:rsidP="00A53FD5">
            <w:pPr>
              <w:spacing w:line="240" w:lineRule="auto"/>
              <w:ind w:hanging="2"/>
              <w:jc w:val="left"/>
              <w:rPr>
                <w:color w:val="000000"/>
                <w:sz w:val="24"/>
                <w:szCs w:val="24"/>
              </w:rPr>
            </w:pPr>
            <w:r>
              <w:rPr>
                <w:rFonts w:hint="cs"/>
                <w:color w:val="000000"/>
                <w:sz w:val="24"/>
                <w:szCs w:val="24"/>
                <w:rtl/>
              </w:rPr>
              <w:t xml:space="preserve">*متناسبة مع طبيعة المشروع </w:t>
            </w:r>
            <w:r w:rsidR="00A53FD5">
              <w:rPr>
                <w:rFonts w:hint="cs"/>
                <w:color w:val="000000"/>
                <w:sz w:val="24"/>
                <w:szCs w:val="24"/>
                <w:rtl/>
              </w:rPr>
              <w:t>:</w:t>
            </w:r>
            <w:r>
              <w:rPr>
                <w:rFonts w:hint="cs"/>
                <w:color w:val="000000"/>
                <w:sz w:val="24"/>
                <w:szCs w:val="24"/>
                <w:rtl/>
              </w:rPr>
              <w:t>لا تقل عن 30 يومًا من التاريخ النهائي لتقديم العروض</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4604FE01" w:rsidR="00120426" w:rsidRDefault="00A53FD5" w:rsidP="00B45AC0">
            <w:pPr>
              <w:spacing w:line="240" w:lineRule="auto"/>
              <w:ind w:hanging="2"/>
              <w:jc w:val="left"/>
              <w:rPr>
                <w:color w:val="000000"/>
                <w:sz w:val="24"/>
                <w:szCs w:val="24"/>
              </w:rPr>
            </w:pPr>
            <w:r>
              <w:rPr>
                <w:rFonts w:hint="cs"/>
                <w:color w:val="000000"/>
                <w:sz w:val="24"/>
                <w:szCs w:val="24"/>
                <w:rtl/>
              </w:rPr>
              <w:t xml:space="preserve">المبنى الرئيسي للصندوق </w:t>
            </w:r>
            <w:r>
              <w:rPr>
                <w:color w:val="000000"/>
                <w:sz w:val="24"/>
                <w:szCs w:val="24"/>
                <w:rtl/>
              </w:rPr>
              <w:t>–</w:t>
            </w:r>
            <w:r>
              <w:rPr>
                <w:rFonts w:hint="cs"/>
                <w:color w:val="000000"/>
                <w:sz w:val="24"/>
                <w:szCs w:val="24"/>
                <w:rtl/>
              </w:rPr>
              <w:t xml:space="preserve">المديرية الإدارية </w:t>
            </w:r>
            <w:r>
              <w:rPr>
                <w:color w:val="000000"/>
                <w:sz w:val="24"/>
                <w:szCs w:val="24"/>
                <w:rtl/>
              </w:rPr>
              <w:t>–</w:t>
            </w:r>
            <w:r>
              <w:rPr>
                <w:rFonts w:hint="cs"/>
                <w:color w:val="000000"/>
                <w:sz w:val="24"/>
                <w:szCs w:val="24"/>
                <w:rtl/>
              </w:rPr>
              <w:t xml:space="preserve"> دائرة اللوازم والمناقصات </w:t>
            </w:r>
            <w:r>
              <w:rPr>
                <w:color w:val="000000"/>
                <w:sz w:val="24"/>
                <w:szCs w:val="24"/>
                <w:rtl/>
              </w:rPr>
              <w:t>–</w:t>
            </w:r>
            <w:r>
              <w:rPr>
                <w:rFonts w:hint="cs"/>
                <w:color w:val="000000"/>
                <w:sz w:val="24"/>
                <w:szCs w:val="24"/>
                <w:rtl/>
              </w:rPr>
              <w:t xml:space="preserve"> ط 6</w:t>
            </w:r>
          </w:p>
        </w:tc>
      </w:tr>
      <w:tr w:rsidR="0012042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24AC4958" w14:textId="1CAF8294" w:rsidR="00120426" w:rsidRDefault="00120426" w:rsidP="00A53FD5">
            <w:pPr>
              <w:spacing w:line="240" w:lineRule="auto"/>
              <w:ind w:hanging="2"/>
              <w:jc w:val="left"/>
              <w:rPr>
                <w:color w:val="000000"/>
                <w:sz w:val="24"/>
                <w:szCs w:val="24"/>
              </w:rPr>
            </w:pPr>
            <w:r>
              <w:rPr>
                <w:color w:val="000000"/>
                <w:sz w:val="24"/>
                <w:szCs w:val="24"/>
                <w:rtl/>
              </w:rPr>
              <w:t>تقدم الع</w:t>
            </w:r>
            <w:r w:rsidR="00A53FD5">
              <w:rPr>
                <w:color w:val="000000"/>
                <w:sz w:val="24"/>
                <w:szCs w:val="24"/>
                <w:rtl/>
              </w:rPr>
              <w:t xml:space="preserve">روض الخطية في غلاف مختوم في </w:t>
            </w:r>
            <w:r w:rsidR="00A53FD5">
              <w:rPr>
                <w:rFonts w:hint="cs"/>
                <w:color w:val="000000"/>
                <w:sz w:val="24"/>
                <w:szCs w:val="24"/>
                <w:rtl/>
              </w:rPr>
              <w:t xml:space="preserve">المبنى الرئيسي للصندوق </w:t>
            </w:r>
            <w:r w:rsidR="00A53FD5">
              <w:rPr>
                <w:color w:val="000000"/>
                <w:sz w:val="24"/>
                <w:szCs w:val="24"/>
                <w:rtl/>
              </w:rPr>
              <w:t>–</w:t>
            </w:r>
            <w:r w:rsidR="00A53FD5">
              <w:rPr>
                <w:rFonts w:hint="cs"/>
                <w:color w:val="000000"/>
                <w:sz w:val="24"/>
                <w:szCs w:val="24"/>
                <w:rtl/>
              </w:rPr>
              <w:t xml:space="preserve"> أمانة سر المديرية الإدارية </w:t>
            </w:r>
            <w:r w:rsidR="00A53FD5">
              <w:rPr>
                <w:color w:val="000000"/>
                <w:sz w:val="24"/>
                <w:szCs w:val="24"/>
                <w:rtl/>
              </w:rPr>
              <w:t>–</w:t>
            </w:r>
            <w:r w:rsidR="00A53FD5">
              <w:rPr>
                <w:rFonts w:hint="cs"/>
                <w:color w:val="000000"/>
                <w:sz w:val="24"/>
                <w:szCs w:val="24"/>
                <w:rtl/>
              </w:rPr>
              <w:t xml:space="preserve"> ط6</w:t>
            </w:r>
            <w:r w:rsidRPr="004A1335">
              <w:rPr>
                <w:color w:val="000000"/>
                <w:rtl/>
              </w:rPr>
              <w:t xml:space="preserve"> </w:t>
            </w:r>
          </w:p>
        </w:tc>
      </w:tr>
      <w:tr w:rsidR="0012042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372D33BA" w14:textId="0F6A62C4" w:rsidR="00120426" w:rsidRDefault="00A53FD5" w:rsidP="00B45AC0">
            <w:pPr>
              <w:spacing w:line="240" w:lineRule="auto"/>
              <w:ind w:hanging="2"/>
              <w:jc w:val="left"/>
              <w:rPr>
                <w:color w:val="000000"/>
                <w:sz w:val="24"/>
                <w:szCs w:val="24"/>
              </w:rPr>
            </w:pPr>
            <w:r>
              <w:rPr>
                <w:rFonts w:hint="cs"/>
                <w:color w:val="000000"/>
                <w:sz w:val="24"/>
                <w:szCs w:val="24"/>
                <w:rtl/>
              </w:rPr>
              <w:t xml:space="preserve">مكاتب المبنى الرئيسي للصندوق </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4C528976" w:rsidR="00B235FD" w:rsidRDefault="00B14191" w:rsidP="00B14191">
            <w:pPr>
              <w:spacing w:line="240" w:lineRule="auto"/>
              <w:ind w:firstLine="0"/>
              <w:jc w:val="both"/>
              <w:rPr>
                <w:color w:val="000000"/>
                <w:sz w:val="24"/>
                <w:szCs w:val="24"/>
              </w:rPr>
            </w:pPr>
            <w:r>
              <w:rPr>
                <w:rFonts w:hint="cs"/>
                <w:color w:val="000000"/>
                <w:sz w:val="24"/>
                <w:szCs w:val="24"/>
                <w:rtl/>
              </w:rPr>
              <w:t xml:space="preserve">عشرة ملايين ليرة لبنانية سواء قدم </w:t>
            </w:r>
            <w:r w:rsidR="003E009E">
              <w:rPr>
                <w:rFonts w:hint="cs"/>
                <w:color w:val="000000"/>
                <w:sz w:val="24"/>
                <w:szCs w:val="24"/>
                <w:rtl/>
              </w:rPr>
              <w:t xml:space="preserve"> العارض </w:t>
            </w:r>
            <w:r>
              <w:rPr>
                <w:rFonts w:hint="cs"/>
                <w:color w:val="000000"/>
                <w:sz w:val="24"/>
                <w:szCs w:val="24"/>
                <w:rtl/>
              </w:rPr>
              <w:t xml:space="preserve">عرض للاشتراك بمجموعة أو أكثر أو جميعها </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49A19B1A" w:rsidR="00B235FD" w:rsidRDefault="00B14191" w:rsidP="00B14191">
            <w:pPr>
              <w:spacing w:line="240" w:lineRule="auto"/>
              <w:ind w:hanging="2"/>
              <w:jc w:val="both"/>
              <w:rPr>
                <w:color w:val="000000"/>
                <w:sz w:val="24"/>
                <w:szCs w:val="24"/>
              </w:rPr>
            </w:pPr>
            <w:r>
              <w:rPr>
                <w:rFonts w:hint="cs"/>
                <w:color w:val="000000"/>
                <w:sz w:val="24"/>
                <w:szCs w:val="24"/>
                <w:rtl/>
              </w:rPr>
              <w:t>تحدد</w:t>
            </w:r>
            <w:r w:rsidR="00CA7C6C">
              <w:rPr>
                <w:color w:val="000000"/>
                <w:sz w:val="24"/>
                <w:szCs w:val="24"/>
                <w:rtl/>
              </w:rPr>
              <w:t xml:space="preserve"> مدة صلاحية ضمان العرض</w:t>
            </w:r>
            <w:r>
              <w:rPr>
                <w:rFonts w:hint="cs"/>
                <w:color w:val="000000"/>
                <w:sz w:val="24"/>
                <w:szCs w:val="24"/>
                <w:rtl/>
              </w:rPr>
              <w:t xml:space="preserve"> بإضافة </w:t>
            </w:r>
            <w:r w:rsidR="00CA7C6C">
              <w:rPr>
                <w:color w:val="000000"/>
                <w:sz w:val="24"/>
                <w:szCs w:val="24"/>
                <w:rtl/>
              </w:rPr>
              <w:t xml:space="preserve"> 28 يوما عن مدة صلاحية العرض</w:t>
            </w:r>
          </w:p>
        </w:tc>
      </w:tr>
    </w:tbl>
    <w:p w14:paraId="504F2A70" w14:textId="77777777" w:rsidR="00B235FD"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1825C0F" w14:textId="5F1AB6A6" w:rsidR="00B235FD" w:rsidRDefault="00CA7C6C" w:rsidP="001F17E0">
            <w:pPr>
              <w:spacing w:line="48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w:t>
            </w:r>
            <w:r w:rsidR="001F17E0">
              <w:rPr>
                <w:rFonts w:ascii="Arial" w:eastAsia="Arial" w:hAnsi="Arial" w:cs="Arial" w:hint="cs"/>
                <w:color w:val="000000"/>
                <w:sz w:val="24"/>
                <w:szCs w:val="24"/>
                <w:rtl/>
              </w:rPr>
              <w:t xml:space="preserve">السيدة ميساء نحال </w:t>
            </w:r>
            <w:r>
              <w:rPr>
                <w:rFonts w:ascii="Arial" w:eastAsia="Arial" w:hAnsi="Arial" w:cs="Arial"/>
                <w:color w:val="000000"/>
                <w:sz w:val="24"/>
                <w:szCs w:val="24"/>
                <w:rtl/>
              </w:rPr>
              <w:t xml:space="preserve"> على الرقم التالي </w:t>
            </w:r>
            <w:r w:rsidR="001F17E0">
              <w:rPr>
                <w:rFonts w:ascii="Arial" w:eastAsia="Arial" w:hAnsi="Arial" w:cs="Arial"/>
                <w:color w:val="000000"/>
                <w:sz w:val="24"/>
                <w:szCs w:val="24"/>
              </w:rPr>
              <w:t>01/705867</w:t>
            </w:r>
            <w:r>
              <w:rPr>
                <w:rFonts w:ascii="Arial" w:eastAsia="Arial" w:hAnsi="Arial" w:cs="Arial"/>
                <w:color w:val="000000"/>
                <w:sz w:val="24"/>
                <w:szCs w:val="24"/>
                <w:rtl/>
              </w:rPr>
              <w:t>____ أو عبر البريد الإلكتروني _</w:t>
            </w:r>
            <w:r w:rsidR="001F17E0">
              <w:rPr>
                <w:rFonts w:ascii="Arial" w:eastAsia="Arial" w:hAnsi="Arial" w:cs="Arial"/>
                <w:color w:val="000000"/>
                <w:sz w:val="24"/>
                <w:szCs w:val="24"/>
              </w:rPr>
              <w:t>m.nahhal@cnss.gov.lb</w:t>
            </w:r>
            <w:r>
              <w:rPr>
                <w:rFonts w:ascii="Arial" w:eastAsia="Arial" w:hAnsi="Arial" w:cs="Arial"/>
                <w:color w:val="000000"/>
                <w:sz w:val="24"/>
                <w:szCs w:val="24"/>
                <w:rtl/>
              </w:rPr>
              <w:t>.</w:t>
            </w:r>
            <w:r w:rsidR="00297452">
              <w:rPr>
                <w:rFonts w:ascii="Arial" w:eastAsia="Arial" w:hAnsi="Arial" w:cs="Arial" w:hint="cs"/>
                <w:color w:val="000000"/>
                <w:sz w:val="24"/>
                <w:szCs w:val="24"/>
                <w:rtl/>
              </w:rPr>
              <w:t xml:space="preserve"> </w:t>
            </w:r>
          </w:p>
        </w:tc>
      </w:tr>
    </w:tbl>
    <w:p w14:paraId="6F427189" w14:textId="77777777" w:rsidR="00B235FD" w:rsidRDefault="00B235FD" w:rsidP="00312085">
      <w:pPr>
        <w:spacing w:line="240" w:lineRule="auto"/>
        <w:ind w:firstLine="0"/>
        <w:jc w:val="both"/>
      </w:pPr>
    </w:p>
    <w:sectPr w:rsidR="00B235FD" w:rsidSect="00051B21">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61906" w14:textId="77777777" w:rsidR="00350842" w:rsidRDefault="00350842">
      <w:pPr>
        <w:spacing w:line="240" w:lineRule="auto"/>
      </w:pPr>
      <w:r>
        <w:separator/>
      </w:r>
    </w:p>
  </w:endnote>
  <w:endnote w:type="continuationSeparator" w:id="0">
    <w:p w14:paraId="6B617F7A" w14:textId="77777777" w:rsidR="00350842" w:rsidRDefault="00350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E0DD"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33299" w14:textId="77777777" w:rsidR="00350842" w:rsidRDefault="00350842">
      <w:pPr>
        <w:spacing w:line="240" w:lineRule="auto"/>
      </w:pPr>
      <w:r>
        <w:separator/>
      </w:r>
    </w:p>
  </w:footnote>
  <w:footnote w:type="continuationSeparator" w:id="0">
    <w:p w14:paraId="1ADB2772" w14:textId="77777777" w:rsidR="00350842" w:rsidRDefault="003508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51B21"/>
    <w:rsid w:val="00057E7A"/>
    <w:rsid w:val="000C323F"/>
    <w:rsid w:val="000C4C75"/>
    <w:rsid w:val="000F5BBC"/>
    <w:rsid w:val="001176D5"/>
    <w:rsid w:val="00120426"/>
    <w:rsid w:val="0018466D"/>
    <w:rsid w:val="001B03BC"/>
    <w:rsid w:val="001C0A0C"/>
    <w:rsid w:val="001F17E0"/>
    <w:rsid w:val="002079BF"/>
    <w:rsid w:val="0021171F"/>
    <w:rsid w:val="00223934"/>
    <w:rsid w:val="00232E85"/>
    <w:rsid w:val="00241015"/>
    <w:rsid w:val="00257D4C"/>
    <w:rsid w:val="0029172A"/>
    <w:rsid w:val="00297452"/>
    <w:rsid w:val="002A5515"/>
    <w:rsid w:val="002B7048"/>
    <w:rsid w:val="002E4633"/>
    <w:rsid w:val="00312085"/>
    <w:rsid w:val="00350842"/>
    <w:rsid w:val="00376DEB"/>
    <w:rsid w:val="00394738"/>
    <w:rsid w:val="003D35EC"/>
    <w:rsid w:val="003E009E"/>
    <w:rsid w:val="003E6A30"/>
    <w:rsid w:val="00421691"/>
    <w:rsid w:val="00493266"/>
    <w:rsid w:val="004932D6"/>
    <w:rsid w:val="004A1335"/>
    <w:rsid w:val="004B062A"/>
    <w:rsid w:val="004C34D2"/>
    <w:rsid w:val="0053774B"/>
    <w:rsid w:val="00560775"/>
    <w:rsid w:val="005A0FD0"/>
    <w:rsid w:val="00600C24"/>
    <w:rsid w:val="00602315"/>
    <w:rsid w:val="00607625"/>
    <w:rsid w:val="00614D21"/>
    <w:rsid w:val="00646963"/>
    <w:rsid w:val="0068607B"/>
    <w:rsid w:val="00693D36"/>
    <w:rsid w:val="00710D03"/>
    <w:rsid w:val="00750C8B"/>
    <w:rsid w:val="007524D1"/>
    <w:rsid w:val="00774BCF"/>
    <w:rsid w:val="0079090C"/>
    <w:rsid w:val="00795C6E"/>
    <w:rsid w:val="007B68B9"/>
    <w:rsid w:val="007E2C66"/>
    <w:rsid w:val="007F36D7"/>
    <w:rsid w:val="007F6601"/>
    <w:rsid w:val="00801DFC"/>
    <w:rsid w:val="00801F32"/>
    <w:rsid w:val="0081782A"/>
    <w:rsid w:val="00823E2E"/>
    <w:rsid w:val="008D3049"/>
    <w:rsid w:val="008E70EB"/>
    <w:rsid w:val="008F7D3E"/>
    <w:rsid w:val="0091237C"/>
    <w:rsid w:val="009168D1"/>
    <w:rsid w:val="0092753D"/>
    <w:rsid w:val="00940B28"/>
    <w:rsid w:val="009552E8"/>
    <w:rsid w:val="009672A0"/>
    <w:rsid w:val="00967D45"/>
    <w:rsid w:val="00977899"/>
    <w:rsid w:val="00985382"/>
    <w:rsid w:val="009C1033"/>
    <w:rsid w:val="009D4EF8"/>
    <w:rsid w:val="00A049F7"/>
    <w:rsid w:val="00A16C78"/>
    <w:rsid w:val="00A23D1D"/>
    <w:rsid w:val="00A53FD5"/>
    <w:rsid w:val="00A859BE"/>
    <w:rsid w:val="00A975FF"/>
    <w:rsid w:val="00AA2A6E"/>
    <w:rsid w:val="00AC6F3F"/>
    <w:rsid w:val="00AE0E36"/>
    <w:rsid w:val="00B111F4"/>
    <w:rsid w:val="00B14191"/>
    <w:rsid w:val="00B1474B"/>
    <w:rsid w:val="00B235FD"/>
    <w:rsid w:val="00B907AE"/>
    <w:rsid w:val="00C07FFD"/>
    <w:rsid w:val="00C23DB5"/>
    <w:rsid w:val="00C45470"/>
    <w:rsid w:val="00C73A4F"/>
    <w:rsid w:val="00C75ED9"/>
    <w:rsid w:val="00C85061"/>
    <w:rsid w:val="00C86499"/>
    <w:rsid w:val="00CA4788"/>
    <w:rsid w:val="00CA7C6C"/>
    <w:rsid w:val="00CB7C89"/>
    <w:rsid w:val="00CC1265"/>
    <w:rsid w:val="00CC39DC"/>
    <w:rsid w:val="00CF4D51"/>
    <w:rsid w:val="00D11667"/>
    <w:rsid w:val="00D12C75"/>
    <w:rsid w:val="00D15312"/>
    <w:rsid w:val="00D40723"/>
    <w:rsid w:val="00D7469C"/>
    <w:rsid w:val="00D77AA6"/>
    <w:rsid w:val="00DB7E4E"/>
    <w:rsid w:val="00E30E9C"/>
    <w:rsid w:val="00E35D1F"/>
    <w:rsid w:val="00E36313"/>
    <w:rsid w:val="00E56044"/>
    <w:rsid w:val="00E60DD0"/>
    <w:rsid w:val="00EC5F24"/>
    <w:rsid w:val="00EE738A"/>
    <w:rsid w:val="00F04DAC"/>
    <w:rsid w:val="00F65409"/>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047EFDB0-A66F-4C49-A2AB-91616C3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paragraph" w:styleId="BalloonText">
    <w:name w:val="Balloon Text"/>
    <w:basedOn w:val="Normal"/>
    <w:link w:val="BalloonTextChar"/>
    <w:uiPriority w:val="99"/>
    <w:semiHidden/>
    <w:unhideWhenUsed/>
    <w:rsid w:val="00B147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maysaa nahhal</cp:lastModifiedBy>
  <cp:revision>8</cp:revision>
  <cp:lastPrinted>2023-03-15T08:04:00Z</cp:lastPrinted>
  <dcterms:created xsi:type="dcterms:W3CDTF">2023-03-15T07:11:00Z</dcterms:created>
  <dcterms:modified xsi:type="dcterms:W3CDTF">2023-03-15T11:03:00Z</dcterms:modified>
</cp:coreProperties>
</file>