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F2" w:rsidRPr="00017691" w:rsidRDefault="00BB24F2" w:rsidP="00017691">
      <w:pPr>
        <w:shd w:val="clear" w:color="auto" w:fill="FFFFFF"/>
        <w:bidi/>
        <w:spacing w:line="324" w:lineRule="atLeast"/>
        <w:textAlignment w:val="baseline"/>
        <w:rPr>
          <w:rFonts w:ascii="Simplified Arabic" w:eastAsia="Times New Roman" w:hAnsi="Simplified Arabic" w:cs="Simplified Arabic"/>
          <w:b/>
          <w:bCs/>
          <w:color w:val="000000"/>
          <w:sz w:val="36"/>
          <w:szCs w:val="36"/>
          <w:rtl/>
        </w:rPr>
      </w:pPr>
      <w:r w:rsidRPr="00017691">
        <w:rPr>
          <w:rFonts w:ascii="Simplified Arabic" w:eastAsia="Times New Roman" w:hAnsi="Simplified Arabic" w:cs="Simplified Arabic"/>
          <w:b/>
          <w:bCs/>
          <w:caps/>
          <w:color w:val="000000"/>
          <w:sz w:val="36"/>
          <w:szCs w:val="36"/>
          <w:rtl/>
        </w:rPr>
        <w:t xml:space="preserve">القاديشا </w:t>
      </w:r>
    </w:p>
    <w:p w:rsidR="00BB24F2" w:rsidRPr="00BB24F2" w:rsidRDefault="00BB24F2" w:rsidP="00BB24F2">
      <w:pPr>
        <w:shd w:val="clear" w:color="auto" w:fill="FFFFFF"/>
        <w:bidi/>
        <w:spacing w:line="240" w:lineRule="auto"/>
        <w:ind w:firstLine="540"/>
        <w:jc w:val="both"/>
        <w:rPr>
          <w:rFonts w:ascii="Segoe UI" w:eastAsia="Times New Roman" w:hAnsi="Segoe UI" w:cs="Segoe UI"/>
          <w:color w:val="000000"/>
          <w:sz w:val="27"/>
          <w:szCs w:val="27"/>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BB24F2">
      <w:pPr>
        <w:shd w:val="clear" w:color="auto" w:fill="FFFFFF"/>
        <w:bidi/>
        <w:spacing w:line="240" w:lineRule="auto"/>
        <w:ind w:left="735" w:hanging="735"/>
        <w:jc w:val="both"/>
        <w:rPr>
          <w:rFonts w:ascii="Segoe UI" w:eastAsia="Times New Roman" w:hAnsi="Segoe UI" w:cs="Segoe UI"/>
          <w:color w:val="000000"/>
          <w:sz w:val="27"/>
          <w:szCs w:val="27"/>
          <w:rtl/>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017691">
      <w:pPr>
        <w:shd w:val="clear" w:color="auto" w:fill="FFFFFF"/>
        <w:bidi/>
        <w:spacing w:line="240" w:lineRule="auto"/>
        <w:ind w:left="735" w:hanging="735"/>
        <w:jc w:val="center"/>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دفتـــــر شروط عائد</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Pr>
          <w:rFonts w:ascii="Simplified Arabic" w:eastAsia="Times New Roman" w:hAnsi="Simplified Arabic" w:cs="Simplified Arabic"/>
          <w:b/>
          <w:bCs/>
          <w:caps/>
          <w:color w:val="000000"/>
          <w:sz w:val="28"/>
          <w:szCs w:val="28"/>
          <w:u w:val="single"/>
          <w:rtl/>
        </w:rPr>
        <w:t>الشركة</w:t>
      </w:r>
      <w:r w:rsidRPr="00B65EF1">
        <w:rPr>
          <w:rFonts w:ascii="Simplified Arabic" w:eastAsia="Times New Roman" w:hAnsi="Simplified Arabic" w:cs="Simplified Arabic"/>
          <w:b/>
          <w:bCs/>
          <w:caps/>
          <w:color w:val="000000"/>
          <w:sz w:val="28"/>
          <w:szCs w:val="28"/>
          <w:u w:val="single"/>
          <w:rtl/>
        </w:rPr>
        <w:t> وعائلاتهم.</w:t>
      </w:r>
    </w:p>
    <w:p w:rsidR="00BB24F2" w:rsidRPr="00BB24F2" w:rsidRDefault="00BB24F2" w:rsidP="00BB24F2">
      <w:pPr>
        <w:shd w:val="clear" w:color="auto" w:fill="FFFFFF"/>
        <w:bidi/>
        <w:spacing w:line="240" w:lineRule="auto"/>
        <w:ind w:firstLine="54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المادة الاولى:  التعريف بالشركة</w:t>
      </w:r>
    </w:p>
    <w:p w:rsidR="00BB24F2" w:rsidRPr="00BB24F2" w:rsidRDefault="00BB24F2" w:rsidP="00017691">
      <w:pPr>
        <w:shd w:val="clear" w:color="auto" w:fill="FFFFFF"/>
        <w:bidi/>
        <w:spacing w:line="240" w:lineRule="auto"/>
        <w:ind w:left="288" w:right="288"/>
        <w:jc w:val="lowKashida"/>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65EF1" w:rsidRPr="00B65EF1" w:rsidRDefault="00BB24F2" w:rsidP="00017691">
      <w:pPr>
        <w:bidi/>
        <w:ind w:left="288" w:right="288"/>
        <w:jc w:val="lowKashida"/>
        <w:rPr>
          <w:rFonts w:ascii="Simplified Arabic" w:hAnsi="Simplified Arabic" w:cs="Simplified Arabic"/>
          <w:sz w:val="28"/>
          <w:szCs w:val="28"/>
          <w:rtl/>
        </w:rPr>
      </w:pPr>
      <w:r w:rsidRPr="00BB24F2">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00B65EF1" w:rsidRPr="00B65EF1">
        <w:rPr>
          <w:rFonts w:ascii="Simplified Arabic" w:hAnsi="Simplified Arabic" w:cs="Simplified Arabic"/>
          <w:sz w:val="28"/>
          <w:szCs w:val="28"/>
          <w:rtl/>
        </w:rPr>
        <w:t xml:space="preserve"> تحوز شركة كهرباء لبنان الشمالي المغفلة ش.م.ل. قاديشا – وهي شركة خاصة، تملك مؤسسة كهرباء لبنان ما نسبته 97.40% من الاسهم فيها وما زالت مسجلة في السجل التجاري لدى محكمة بداية لبنان الشمالي – عدة امتيازات لتوليد الطاقة الكهربائية وإنشاء وإستثمار خطوط نقل القوة الكهربائية وتوزيعها في محافظة الشمال .</w:t>
      </w:r>
    </w:p>
    <w:p w:rsidR="0001769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 xml:space="preserve">  يبلغ عدد مستخدمي وأج</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راء شركة كهرباء لبنان الشمالي المغفلة - قاديشا ح</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والي /</w:t>
      </w:r>
      <w:r w:rsidR="00383B86">
        <w:rPr>
          <w:rFonts w:ascii="Simplified Arabic" w:hAnsi="Simplified Arabic" w:cs="Simplified Arabic" w:hint="cs"/>
          <w:sz w:val="28"/>
          <w:szCs w:val="28"/>
          <w:rtl/>
        </w:rPr>
        <w:t>631</w:t>
      </w:r>
      <w:r w:rsidR="00B65EF1" w:rsidRPr="00B65EF1">
        <w:rPr>
          <w:rFonts w:ascii="Simplified Arabic" w:hAnsi="Simplified Arabic" w:cs="Simplified Arabic"/>
          <w:sz w:val="28"/>
          <w:szCs w:val="28"/>
          <w:rtl/>
        </w:rPr>
        <w:t>/ شخصًا، يخضعون لقانوني العمل والضمان الإجتماعي وبالاخص لفرع ضمان المرض والامومة، ويعيلون ما يقارب /</w:t>
      </w:r>
      <w:r w:rsidR="00383B86">
        <w:rPr>
          <w:rFonts w:ascii="Simplified Arabic" w:hAnsi="Simplified Arabic" w:cs="Simplified Arabic" w:hint="cs"/>
          <w:sz w:val="28"/>
          <w:szCs w:val="28"/>
          <w:rtl/>
        </w:rPr>
        <w:t>1858</w:t>
      </w:r>
      <w:r w:rsidR="00B65EF1" w:rsidRPr="00B65EF1">
        <w:rPr>
          <w:rFonts w:ascii="Simplified Arabic" w:hAnsi="Simplified Arabic" w:cs="Simplified Arabic"/>
          <w:sz w:val="28"/>
          <w:szCs w:val="28"/>
          <w:rtl/>
        </w:rPr>
        <w:t>/ شخصًا من أفراد عائلاتهم المعتبرين على عاتقهم (زوجات ، فروع وأصول مباشرين)، ان هذه الأعداد عرضةً للتبدل بصورة شبه دائمة زيادةً ونقصانًا، وفي حين أن الزيادة يمكن أن تكون فجائية، فان النقص يبقى متدرجًا، على ان يؤخذ بعين الاعتبار ان اكثرمن 200 مستخدم منتدبين الى مؤسسة كهرباء لبنان وموزعين في كل المحافظات اللبنانية.</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تتولى الشؤون الطبية للمستخدمين والاجراء المصلحة الادارية – قسم الشؤون الطبية – ضمن المبنى الرئيسي للشركة في البحصاص وتقوم بمتابعة ومراقبة تنفيذ العقد.</w:t>
      </w:r>
    </w:p>
    <w:p w:rsidR="00BB24F2" w:rsidRPr="00BB24F2" w:rsidRDefault="00BB24F2" w:rsidP="00B65EF1">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017691">
      <w:pPr>
        <w:shd w:val="clear" w:color="auto" w:fill="FFFFFF"/>
        <w:bidi/>
        <w:spacing w:line="324" w:lineRule="atLeast"/>
        <w:ind w:left="144" w:right="144"/>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المادة الثانية:   احصاءات المضمونين وافراد عائلاتهم الذين هم على عاتقهم</w:t>
      </w:r>
      <w:r w:rsidRPr="00B65EF1">
        <w:rPr>
          <w:rFonts w:ascii="Simplified Arabic" w:eastAsia="Times New Roman" w:hAnsi="Simplified Arabic" w:cs="Simplified Arabic"/>
          <w:b/>
          <w:bCs/>
          <w:caps/>
          <w:color w:val="000000"/>
          <w:sz w:val="28"/>
          <w:szCs w:val="28"/>
          <w:rtl/>
        </w:rPr>
        <w:t>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   </w:t>
      </w:r>
    </w:p>
    <w:p w:rsidR="00BB24F2" w:rsidRPr="00BB24F2" w:rsidRDefault="00017691" w:rsidP="00017691">
      <w:pPr>
        <w:shd w:val="clear" w:color="auto" w:fill="FFFFFF"/>
        <w:bidi/>
        <w:spacing w:line="240" w:lineRule="auto"/>
        <w:ind w:left="144" w:right="144" w:hanging="270"/>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 ان عدد المضمونين* الاجمالي يقارب </w:t>
      </w:r>
      <w:r w:rsidR="00E545E3">
        <w:rPr>
          <w:rFonts w:ascii="Simplified Arabic" w:eastAsia="Times New Roman" w:hAnsi="Simplified Arabic" w:cs="Simplified Arabic" w:hint="cs"/>
          <w:caps/>
          <w:color w:val="000000"/>
          <w:sz w:val="28"/>
          <w:szCs w:val="28"/>
          <w:rtl/>
        </w:rPr>
        <w:t>3094</w:t>
      </w:r>
      <w:r w:rsidR="00BB24F2" w:rsidRPr="00B65EF1">
        <w:rPr>
          <w:rFonts w:ascii="Simplified Arabic" w:eastAsia="Times New Roman" w:hAnsi="Simplified Arabic" w:cs="Simplified Arabic"/>
          <w:caps/>
          <w:color w:val="000000"/>
          <w:sz w:val="28"/>
          <w:szCs w:val="28"/>
          <w:rtl/>
        </w:rPr>
        <w:t> شخصا".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الإجمالي المحدد، هو عدد تقريبي قابل للتغيير بنسبة ± 20% ، مع الأخذ بعين الإعتبار الملاحظة  في البند 5 مـن المادة الرابعة أدنـاه والمتعلقة بإمكانية عـدم شمول او توقيف المضمونين الإختياريين من النظام الخدمات الإجتماعية الإضافية.</w:t>
      </w:r>
    </w:p>
    <w:p w:rsidR="00BB24F2" w:rsidRPr="00017691" w:rsidRDefault="00BB24F2" w:rsidP="0098342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 المستخدم هو المنتمي الى الملاك الدائم </w:t>
      </w:r>
      <w:r w:rsidR="00983421">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 في حين ان ال</w:t>
      </w:r>
      <w:r w:rsidR="00017691" w:rsidRPr="00017691">
        <w:rPr>
          <w:rFonts w:ascii="Simplified Arabic" w:eastAsia="Times New Roman" w:hAnsi="Simplified Arabic" w:cs="Simplified Arabic"/>
          <w:caps/>
          <w:color w:val="000000"/>
          <w:sz w:val="28"/>
          <w:szCs w:val="28"/>
          <w:rtl/>
        </w:rPr>
        <w:t>أ</w:t>
      </w:r>
      <w:r w:rsidRPr="00017691">
        <w:rPr>
          <w:rFonts w:ascii="Simplified Arabic" w:eastAsia="Times New Roman" w:hAnsi="Simplified Arabic" w:cs="Simplified Arabic"/>
          <w:caps/>
          <w:color w:val="000000"/>
          <w:sz w:val="28"/>
          <w:szCs w:val="28"/>
          <w:rtl/>
        </w:rPr>
        <w:t>جير هو المؤقت، أما المتعاقد هو الشخص المرتبط بالشركة بموجب عقديجدد سنوياً.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المضمون هو المستخدم او الأجير أو المتعاقد وعائلته والمصروف بالسن أو بسبب إعاقة لحادث عمل وأفراد عائلته وذوي العهدة.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حتى عمر 18 سنة في الدرجة الثانية هو </w:t>
      </w:r>
      <w:r w:rsidR="00D22380" w:rsidRPr="00017691">
        <w:rPr>
          <w:rFonts w:ascii="Simplified Arabic" w:eastAsia="Times New Roman" w:hAnsi="Simplified Arabic" w:cs="Simplified Arabic"/>
          <w:caps/>
          <w:color w:val="000000"/>
          <w:sz w:val="28"/>
          <w:szCs w:val="28"/>
          <w:rtl/>
        </w:rPr>
        <w:t xml:space="preserve">  686</w:t>
      </w:r>
      <w:r w:rsidRPr="00017691">
        <w:rPr>
          <w:rFonts w:ascii="Simplified Arabic" w:eastAsia="Times New Roman" w:hAnsi="Simplified Arabic" w:cs="Simplified Arabic"/>
          <w:caps/>
          <w:color w:val="000000"/>
          <w:sz w:val="28"/>
          <w:szCs w:val="28"/>
          <w:rtl/>
        </w:rPr>
        <w:t>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19 سنة ولغاية عمر الـ45 سنة في الدرجة الثانية هو </w:t>
      </w:r>
      <w:r w:rsidR="00D22380" w:rsidRPr="00017691">
        <w:rPr>
          <w:rFonts w:ascii="Simplified Arabic" w:eastAsia="Times New Roman" w:hAnsi="Simplified Arabic" w:cs="Simplified Arabic"/>
          <w:caps/>
          <w:color w:val="000000"/>
          <w:sz w:val="28"/>
          <w:szCs w:val="28"/>
          <w:rtl/>
        </w:rPr>
        <w:t>759</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46 سنة ولغاية عمر الـ55 سنة في الدرجة الثانية هو </w:t>
      </w:r>
      <w:r w:rsidR="00D22380" w:rsidRPr="00017691">
        <w:rPr>
          <w:rFonts w:ascii="Simplified Arabic" w:eastAsia="Times New Roman" w:hAnsi="Simplified Arabic" w:cs="Simplified Arabic"/>
          <w:caps/>
          <w:color w:val="000000"/>
          <w:sz w:val="28"/>
          <w:szCs w:val="28"/>
          <w:rtl/>
        </w:rPr>
        <w:t>475</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56 سنة وما فوق في الدرجة الثانية هو </w:t>
      </w:r>
      <w:r w:rsidR="00E545E3" w:rsidRPr="00017691">
        <w:rPr>
          <w:rFonts w:ascii="Simplified Arabic" w:eastAsia="Times New Roman" w:hAnsi="Simplified Arabic" w:cs="Simplified Arabic"/>
          <w:caps/>
          <w:color w:val="000000"/>
          <w:sz w:val="28"/>
          <w:szCs w:val="28"/>
          <w:rtl/>
        </w:rPr>
        <w:t>1030</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ان التأمين المطلوب للدرجة الثانية من الذين يستفيدون من الضمان الاجتماعي هو عن فارق مساهمة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اعداد المضمونين الواردة اعلاه تستفيد من الضمان الاجتماعي ، باستثناء عدد لا يتجاوز 5 أشخاص هم والدا المستخدم أو الأجير تحت سن الـ 60 عاماً اللذان يعيشان معه تحت سقف واحد وعلى نفقته وبإستثناء أيضاً المستفيدين الإختياريين من النظام الخدمات الإجتماعية الإضافية موضوع الفقرة 5 من المادة الرابعة.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b/>
          <w:bCs/>
          <w:caps/>
          <w:color w:val="000000"/>
          <w:sz w:val="28"/>
          <w:szCs w:val="28"/>
          <w:rtl/>
        </w:rPr>
        <w:t>كما وتجدر الإشارة أن كل ما ورد من أرقام في هذه المادة موضوع "إحصاءات المضمونين وأفراد عائلاتهم الذين هم على عاتقهم" هو على سبيل العموميات وبالتالي فإن الأرقام الدقيقة واردة في الملاحق رقم 3 حتى 10 المرفقة ربطاً وهي جزء لا يتجزأ منها وذلك مع الأخذ بعين الإعتبار الفقرة الثانية من هذه المادة ويجب على كل شركة من الشركات الراغبة في المشاركة بالمناقصة العمومية الإطلاع على هذه الملاحق والإلتزام ببنودها.</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الثالثة:   التأمين على حوادث العمل:</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والاجراء والمتعاقدين هو حوالي </w:t>
      </w:r>
      <w:r w:rsidR="00D22380" w:rsidRPr="00017691">
        <w:rPr>
          <w:rFonts w:ascii="Simplified Arabic" w:eastAsia="Times New Roman" w:hAnsi="Simplified Arabic" w:cs="Simplified Arabic"/>
          <w:caps/>
          <w:color w:val="000000"/>
          <w:sz w:val="28"/>
          <w:szCs w:val="28"/>
          <w:rtl/>
        </w:rPr>
        <w:t>631</w:t>
      </w:r>
      <w:r w:rsidRPr="00017691">
        <w:rPr>
          <w:rFonts w:ascii="Simplified Arabic" w:eastAsia="Times New Roman" w:hAnsi="Simplified Arabic" w:cs="Simplified Arabic"/>
          <w:caps/>
          <w:color w:val="000000"/>
          <w:sz w:val="28"/>
          <w:szCs w:val="28"/>
          <w:rtl/>
        </w:rPr>
        <w:t> شخصاً ،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يضمن هذا التأمين التعويض في حالات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الوفاة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العجز الكلي الدائم او العجز الجزئي الدائم من جراء اي حادث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المبلغ المضمون لكل شخص هو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أ </w:t>
      </w:r>
      <w:r w:rsidR="00017691">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   /000 25/ $ للعازب والمتأهل دون أولاد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ب </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/000 35/ $ للمتأهل أو الأرمل مع ولد فقط على عاتقه</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ج  </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/000 50/ $ للمتأهل أو الأرمل مع أكثر من ولد على عاتقه    </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الاعمار القابلة للتأمين على الحوادث هي بين 21 و 64 سنة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الحدود القصوى المطلوب ضمانها في الحادث الواحد هي 300.000 (ثلاثمائة الف دولاراً).</w:t>
      </w:r>
    </w:p>
    <w:p w:rsidR="00017691" w:rsidRPr="00017691" w:rsidRDefault="00BB24F2" w:rsidP="00017691">
      <w:pPr>
        <w:shd w:val="clear" w:color="auto" w:fill="FFFFFF"/>
        <w:bidi/>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ان الحد الأقصى لبوليصة التأمين على الحوادث هي 000 375(ثلاثمائة وخمسة وسبعون ألف دولا</w:t>
      </w:r>
      <w:r w:rsidR="00017691">
        <w:rPr>
          <w:rFonts w:ascii="Simplified Arabic" w:eastAsia="Times New Roman" w:hAnsi="Simplified Arabic" w:cs="Simplified Arabic"/>
          <w:caps/>
          <w:color w:val="000000"/>
          <w:sz w:val="28"/>
          <w:szCs w:val="28"/>
          <w:rtl/>
        </w:rPr>
        <w:t>راً ) قابلة للتجديد بنفس النسبة</w:t>
      </w:r>
      <w:r w:rsidR="00017691">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والشروط ودون أن ترتب أي أعباء مالية إضافية على</w:t>
      </w:r>
      <w:r w:rsidR="00844390">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الشركة تجاه الشركة الضامنة.</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الحالات المطلوب ضمانها هي الوفاة ، العجز الكلي الدائم والعجز</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الجزئي الدائم من جراء حادث عمل وفق جدول العجوزات المتعارف عليه باسم </w:t>
      </w:r>
      <w:r w:rsidR="00BB24F2" w:rsidRPr="00017691">
        <w:rPr>
          <w:rFonts w:ascii="Simplified Arabic" w:eastAsia="Times New Roman" w:hAnsi="Simplified Arabic" w:cs="Simplified Arabic"/>
          <w:caps/>
          <w:color w:val="000000"/>
          <w:sz w:val="28"/>
          <w:szCs w:val="28"/>
        </w:rPr>
        <w:t>CONTINENTAL SCALE</w:t>
      </w:r>
      <w:r w:rsidR="00BB24F2" w:rsidRPr="00017691">
        <w:rPr>
          <w:rFonts w:ascii="Simplified Arabic" w:eastAsia="Times New Roman" w:hAnsi="Simplified Arabic" w:cs="Simplified Arabic"/>
          <w:caps/>
          <w:color w:val="000000"/>
          <w:sz w:val="28"/>
          <w:szCs w:val="28"/>
          <w:rtl/>
        </w:rPr>
        <w:t> والمرفق ربطا صورة عنه وهنا يطلب الى العارض أن يضمن عرضه الشروط العامة لعقود ضمان الحوادث.</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تجدر الإشارة أن كل ما ورد ذكره من أرقام في هذه</w:t>
      </w:r>
      <w:r w:rsidR="0070125C">
        <w:rPr>
          <w:rFonts w:ascii="Simplified Arabic" w:eastAsia="Times New Roman" w:hAnsi="Simplified Arabic" w:cs="Simplified Arabic"/>
          <w:b/>
          <w:bCs/>
          <w:caps/>
          <w:color w:val="000000"/>
          <w:sz w:val="28"/>
          <w:szCs w:val="28"/>
        </w:rPr>
        <w:t xml:space="preserve"> </w:t>
      </w:r>
      <w:r w:rsidRPr="00017691">
        <w:rPr>
          <w:rFonts w:ascii="Simplified Arabic" w:eastAsia="Times New Roman" w:hAnsi="Simplified Arabic" w:cs="Simplified Arabic"/>
          <w:b/>
          <w:bCs/>
          <w:caps/>
          <w:color w:val="000000"/>
          <w:sz w:val="28"/>
          <w:szCs w:val="28"/>
          <w:rtl/>
        </w:rPr>
        <w:t>المادة موضوع "التأمين على حوادث العمل" هو جزء لايتجزأ من الملحق رقم 9 ربطاً وذلك مع الأخذ بعين الإعتبار الفقرة الثانية من هذه المادة ويجب على كل شركة من الشركات الراغبة في المشاركة بالمناقصة العمومية الإطلاع على هذا الملحق والإلتزام ببنوده.</w:t>
      </w:r>
    </w:p>
    <w:p w:rsidR="00BB24F2" w:rsidRPr="00017691" w:rsidRDefault="00BB24F2" w:rsidP="00017691">
      <w:pPr>
        <w:shd w:val="clear" w:color="auto" w:fill="FFFFFF"/>
        <w:bidi/>
        <w:spacing w:line="240" w:lineRule="auto"/>
        <w:ind w:left="144" w:right="144"/>
        <w:jc w:val="both"/>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EB62EF" w:rsidRDefault="00EB62EF"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EB62EF">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الرابعة :   التأمين على الاستشفاء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حدود التغطيات المطلوب ضمانها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والأجرا</w:t>
      </w:r>
      <w:r w:rsidR="0070125C">
        <w:rPr>
          <w:rFonts w:ascii="Simplified Arabic" w:eastAsia="Times New Roman" w:hAnsi="Simplified Arabic" w:cs="Simplified Arabic"/>
          <w:caps/>
          <w:color w:val="000000"/>
          <w:sz w:val="28"/>
          <w:szCs w:val="28"/>
          <w:rtl/>
        </w:rPr>
        <w:t>ء والمتعاقدين الحاليين وعائلاته</w:t>
      </w:r>
      <w:r w:rsidR="0070125C">
        <w:rPr>
          <w:rFonts w:ascii="Simplified Arabic" w:eastAsia="Times New Roman" w:hAnsi="Simplified Arabic" w:cs="Simplified Arabic" w:hint="cs"/>
          <w:caps/>
          <w:color w:val="000000"/>
          <w:sz w:val="28"/>
          <w:szCs w:val="28"/>
          <w:rtl/>
        </w:rPr>
        <w:t xml:space="preserve">م </w:t>
      </w:r>
      <w:r w:rsidRPr="00017691">
        <w:rPr>
          <w:rFonts w:ascii="Simplified Arabic" w:eastAsia="Times New Roman" w:hAnsi="Simplified Arabic" w:cs="Simplified Arabic"/>
          <w:caps/>
          <w:color w:val="000000"/>
          <w:sz w:val="28"/>
          <w:szCs w:val="28"/>
          <w:rtl/>
        </w:rPr>
        <w:t>بالإضافة الى المضمونين الإختياريين من النظام يقارب الـ /</w:t>
      </w:r>
      <w:r w:rsidR="00E545E3" w:rsidRPr="00017691">
        <w:rPr>
          <w:rFonts w:ascii="Simplified Arabic" w:eastAsia="Times New Roman" w:hAnsi="Simplified Arabic" w:cs="Simplified Arabic"/>
          <w:caps/>
          <w:color w:val="000000"/>
          <w:sz w:val="28"/>
          <w:szCs w:val="28"/>
          <w:rtl/>
        </w:rPr>
        <w:t>3094</w:t>
      </w:r>
      <w:r w:rsidRPr="00017691">
        <w:rPr>
          <w:rFonts w:ascii="Simplified Arabic" w:eastAsia="Times New Roman" w:hAnsi="Simplified Arabic" w:cs="Simplified Arabic"/>
          <w:caps/>
          <w:color w:val="000000"/>
          <w:sz w:val="28"/>
          <w:szCs w:val="28"/>
          <w:rtl/>
        </w:rPr>
        <w:t>/شخصاً،</w:t>
      </w:r>
      <w:r w:rsidR="00017691">
        <w:rPr>
          <w:rFonts w:ascii="Simplified Arabic" w:eastAsia="Times New Roman" w:hAnsi="Simplified Arabic" w:cs="Simplified Arabic" w:hint="cs"/>
          <w:color w:val="000000"/>
          <w:sz w:val="28"/>
          <w:szCs w:val="28"/>
          <w:rtl/>
        </w:rPr>
        <w:t xml:space="preserve"> </w:t>
      </w:r>
      <w:r w:rsidRPr="00017691">
        <w:rPr>
          <w:rFonts w:ascii="Simplified Arabic" w:eastAsia="Times New Roman" w:hAnsi="Simplified Arabic" w:cs="Simplified Arabic"/>
          <w:caps/>
          <w:color w:val="000000"/>
          <w:sz w:val="28"/>
          <w:szCs w:val="28"/>
          <w:rtl/>
        </w:rPr>
        <w:t>يتضمن هذا النظام درجة استشفاء:</w:t>
      </w:r>
      <w:r w:rsidRPr="00017691">
        <w:rPr>
          <w:rFonts w:ascii="Simplified Arabic" w:eastAsia="Times New Roman" w:hAnsi="Simplified Arabic" w:cs="Simplified Arabic"/>
          <w:caps/>
          <w:color w:val="000000"/>
          <w:sz w:val="28"/>
          <w:szCs w:val="28"/>
          <w:u w:val="single"/>
          <w:rtl/>
        </w:rPr>
        <w:t xml:space="preserve"> ثانية</w:t>
      </w:r>
      <w:r w:rsidRPr="00017691">
        <w:rPr>
          <w:rFonts w:ascii="Simplified Arabic" w:eastAsia="Times New Roman" w:hAnsi="Simplified Arabic" w:cs="Simplified Arabic"/>
          <w:caps/>
          <w:color w:val="000000"/>
          <w:sz w:val="28"/>
          <w:szCs w:val="28"/>
          <w:rtl/>
        </w:rPr>
        <w:t>.</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يشمل التأمين: المبالغ التي تفوق مساهمة الضمان الإجتماعي</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للمستفيدين من الصندوق الوطني للضمان الإجتماعي باستثناء حوالي 5 اشخاص (الوالد والوالدة تحت سن ال 60 عاماً) لا يستفيدون من الضمان الصحي لدى الضمان الإجتماعي وإنما من التغطية الكاملة لدى شركة التامين.</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حــدود التغطيات المطلوبــة للاستشفاء هي كما هو مبين ادنــاه باستثناء العيوب الخلقية التي تغطى حتى حدود قصوى تبلغ نصف الحدود الواردة ادناه:</w:t>
      </w:r>
    </w:p>
    <w:p w:rsidR="00BB24F2"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tl/>
        </w:rPr>
      </w:pPr>
      <w:r w:rsidRPr="003A1DAB">
        <w:rPr>
          <w:rFonts w:ascii="Simplified Arabic" w:eastAsia="Times New Roman" w:hAnsi="Simplified Arabic" w:cs="Simplified Arabic"/>
          <w:caps/>
          <w:color w:val="000000"/>
          <w:sz w:val="28"/>
          <w:szCs w:val="28"/>
          <w:rtl/>
        </w:rPr>
        <w:t>للمستخدمين المصنفين في الفئة الأولى والثانية والثالثة ومن على</w:t>
      </w:r>
      <w:r w:rsidR="00017691" w:rsidRPr="003A1DAB">
        <w:rPr>
          <w:rFonts w:ascii="Simplified Arabic" w:eastAsia="Times New Roman" w:hAnsi="Simplified Arabic" w:cs="Simplified Arabic" w:hint="cs"/>
          <w:caps/>
          <w:color w:val="000000"/>
          <w:sz w:val="28"/>
          <w:szCs w:val="28"/>
          <w:rtl/>
        </w:rPr>
        <w:t xml:space="preserve"> </w:t>
      </w:r>
      <w:r w:rsidRPr="003A1DAB">
        <w:rPr>
          <w:rFonts w:ascii="Simplified Arabic" w:eastAsia="Times New Roman" w:hAnsi="Simplified Arabic" w:cs="Simplified Arabic"/>
          <w:caps/>
          <w:color w:val="000000"/>
          <w:sz w:val="28"/>
          <w:szCs w:val="28"/>
          <w:rtl/>
        </w:rPr>
        <w:t>عاتقهم فرق ضمان، 50000 دولار اميركي في السنة للشخص الواحد . </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للمستخدمين المصنفي</w:t>
      </w:r>
      <w:r w:rsidR="007E0195">
        <w:rPr>
          <w:rFonts w:ascii="Simplified Arabic" w:eastAsia="Times New Roman" w:hAnsi="Simplified Arabic" w:cs="Simplified Arabic" w:hint="cs"/>
          <w:caps/>
          <w:color w:val="000000"/>
          <w:sz w:val="28"/>
          <w:szCs w:val="28"/>
          <w:rtl/>
        </w:rPr>
        <w:t>ن</w:t>
      </w:r>
      <w:r w:rsidRPr="00017691">
        <w:rPr>
          <w:rFonts w:ascii="Simplified Arabic" w:eastAsia="Times New Roman" w:hAnsi="Simplified Arabic" w:cs="Simplified Arabic"/>
          <w:caps/>
          <w:color w:val="000000"/>
          <w:sz w:val="28"/>
          <w:szCs w:val="28"/>
          <w:rtl/>
        </w:rPr>
        <w:t> في الفئة الرابعة وما دون ومن على عاتقهم فرق</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ضمان، 30000 دولار اميركي في السنة للشخص الواحد .</w:t>
      </w:r>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قبل عام 2017 المصنفين سابقاً في الفئة الأولى والثانية والثالثة بدون ضمان ومن على عاتقهم (اي 100%) 15 مرة</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الحد الأدنى السنوي للأجور للشخص الواحد.</w:t>
      </w:r>
    </w:p>
    <w:p w:rsidR="00671CFB" w:rsidRPr="00671CFB" w:rsidRDefault="00BB24F2" w:rsidP="00671CF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w:t>
      </w:r>
      <w:r w:rsidR="003A1DAB" w:rsidRPr="003A1DAB">
        <w:rPr>
          <w:rFonts w:ascii="Simplified Arabic" w:eastAsia="Times New Roman" w:hAnsi="Simplified Arabic" w:cs="Simplified Arabic"/>
          <w:caps/>
          <w:color w:val="000000"/>
          <w:sz w:val="28"/>
          <w:szCs w:val="28"/>
          <w:rtl/>
        </w:rPr>
        <w:t>دامى قبل عام</w:t>
      </w:r>
      <w:r w:rsidR="003A1DAB" w:rsidRPr="003A1DAB">
        <w:rPr>
          <w:rFonts w:ascii="Simplified Arabic" w:eastAsia="Times New Roman" w:hAnsi="Simplified Arabic" w:cs="Simplified Arabic" w:hint="cs"/>
          <w:caps/>
          <w:color w:val="000000"/>
          <w:sz w:val="28"/>
          <w:szCs w:val="28"/>
          <w:rtl/>
        </w:rPr>
        <w:t>2017</w:t>
      </w:r>
      <w:r w:rsidRPr="003A1DAB">
        <w:rPr>
          <w:rFonts w:ascii="Simplified Arabic" w:eastAsia="Times New Roman" w:hAnsi="Simplified Arabic" w:cs="Simplified Arabic"/>
          <w:caps/>
          <w:color w:val="000000"/>
          <w:sz w:val="28"/>
          <w:szCs w:val="28"/>
          <w:rtl/>
        </w:rPr>
        <w:t> المصنفين سابقاً في </w:t>
      </w:r>
      <w:r w:rsidR="00671CFB">
        <w:rPr>
          <w:rFonts w:ascii="Simplified Arabic" w:eastAsia="Times New Roman" w:hAnsi="Simplified Arabic" w:cs="Simplified Arabic"/>
          <w:caps/>
          <w:color w:val="000000"/>
          <w:sz w:val="28"/>
          <w:szCs w:val="28"/>
          <w:rtl/>
        </w:rPr>
        <w:t>الفئة الرابعةوما دون ومن على</w:t>
      </w:r>
    </w:p>
    <w:p w:rsidR="003A1DAB" w:rsidRPr="00671CFB" w:rsidRDefault="00671CFB" w:rsidP="00D43EC6">
      <w:pPr>
        <w:shd w:val="clear" w:color="auto" w:fill="FFFFFF"/>
        <w:bidi/>
        <w:spacing w:line="240" w:lineRule="auto"/>
        <w:ind w:left="504" w:right="144"/>
        <w:jc w:val="lowKashida"/>
        <w:textAlignment w:val="baseline"/>
        <w:rPr>
          <w:rFonts w:ascii="Simplified Arabic" w:eastAsia="Times New Roman" w:hAnsi="Simplified Arabic" w:cs="Simplified Arabic"/>
          <w:color w:val="000000"/>
          <w:sz w:val="28"/>
          <w:szCs w:val="28"/>
        </w:rPr>
      </w:pPr>
      <w:r w:rsidRPr="00671CFB">
        <w:rPr>
          <w:rFonts w:ascii="Simplified Arabic" w:eastAsia="Times New Roman" w:hAnsi="Simplified Arabic" w:cs="Simplified Arabic"/>
          <w:caps/>
          <w:color w:val="000000"/>
          <w:sz w:val="28"/>
          <w:szCs w:val="28"/>
          <w:rtl/>
        </w:rPr>
        <w:t> </w:t>
      </w:r>
      <w:r w:rsidRPr="00671CFB">
        <w:rPr>
          <w:rFonts w:ascii="Simplified Arabic" w:eastAsia="Times New Roman" w:hAnsi="Simplified Arabic" w:cs="Simplified Arabic" w:hint="cs"/>
          <w:caps/>
          <w:color w:val="000000"/>
          <w:sz w:val="28"/>
          <w:szCs w:val="28"/>
          <w:rtl/>
        </w:rPr>
        <w:t>عاتقهم</w:t>
      </w:r>
      <w:r w:rsidR="00BB24F2" w:rsidRPr="00671CFB">
        <w:rPr>
          <w:rFonts w:ascii="Simplified Arabic" w:eastAsia="Times New Roman" w:hAnsi="Simplified Arabic" w:cs="Simplified Arabic"/>
          <w:caps/>
          <w:color w:val="000000"/>
          <w:sz w:val="28"/>
          <w:szCs w:val="28"/>
          <w:rtl/>
        </w:rPr>
        <w:t> </w:t>
      </w:r>
      <w:r w:rsidR="008B797E" w:rsidRPr="00671CFB">
        <w:rPr>
          <w:rFonts w:ascii="Simplified Arabic" w:eastAsia="Times New Roman" w:hAnsi="Simplified Arabic" w:cs="Simplified Arabic"/>
          <w:caps/>
          <w:color w:val="000000"/>
          <w:sz w:val="28"/>
          <w:szCs w:val="28"/>
          <w:rtl/>
        </w:rPr>
        <w:t xml:space="preserve">بدون </w:t>
      </w:r>
      <w:r w:rsidR="00BB24F2" w:rsidRPr="00671CFB">
        <w:rPr>
          <w:rFonts w:ascii="Simplified Arabic" w:eastAsia="Times New Roman" w:hAnsi="Simplified Arabic" w:cs="Simplified Arabic"/>
          <w:caps/>
          <w:color w:val="000000"/>
          <w:sz w:val="28"/>
          <w:szCs w:val="28"/>
          <w:rtl/>
        </w:rPr>
        <w:t>ضمان (اي 100%) 10 مرات الحد ال</w:t>
      </w:r>
      <w:r w:rsidR="003A1DAB" w:rsidRPr="00671CFB">
        <w:rPr>
          <w:rFonts w:ascii="Simplified Arabic" w:eastAsia="Times New Roman" w:hAnsi="Simplified Arabic" w:cs="Simplified Arabic"/>
          <w:caps/>
          <w:color w:val="000000"/>
          <w:sz w:val="28"/>
          <w:szCs w:val="28"/>
          <w:rtl/>
        </w:rPr>
        <w:t>أدنى السنوي للأجور للشخص الواحد</w:t>
      </w:r>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الأولى</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والثانية والثالثة ومن على عاتقهم 13 مرة الحد الأدنى السنوي</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للأجور للشخص الواحد.</w:t>
      </w:r>
    </w:p>
    <w:p w:rsidR="00D43EC6" w:rsidRPr="00D43EC6" w:rsidRDefault="00BB24F2" w:rsidP="00D43EC6">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Pr>
        <w:t> </w:t>
      </w: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الرابعة ومادون ومن على عاتقهم 8 </w:t>
      </w:r>
    </w:p>
    <w:p w:rsidR="00BB24F2" w:rsidRPr="00D43EC6" w:rsidRDefault="00D43EC6" w:rsidP="00D43EC6">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D43EC6">
        <w:rPr>
          <w:rFonts w:ascii="Simplified Arabic" w:eastAsia="Times New Roman" w:hAnsi="Simplified Arabic" w:cs="Simplified Arabic" w:hint="cs"/>
          <w:caps/>
          <w:color w:val="000000"/>
          <w:sz w:val="28"/>
          <w:szCs w:val="28"/>
          <w:rtl/>
        </w:rPr>
        <w:t>مرات</w:t>
      </w:r>
      <w:r w:rsidR="00BB24F2" w:rsidRPr="00D43EC6">
        <w:rPr>
          <w:rFonts w:ascii="Simplified Arabic" w:eastAsia="Times New Roman" w:hAnsi="Simplified Arabic" w:cs="Simplified Arabic"/>
          <w:caps/>
          <w:color w:val="000000"/>
          <w:sz w:val="28"/>
          <w:szCs w:val="28"/>
          <w:rtl/>
        </w:rPr>
        <w:t> الحد الأدنى السنوي للأجور للشخص</w:t>
      </w:r>
      <w:r w:rsidR="008B797E" w:rsidRPr="00D43EC6">
        <w:rPr>
          <w:rFonts w:ascii="Simplified Arabic" w:eastAsia="Times New Roman" w:hAnsi="Simplified Arabic" w:cs="Simplified Arabic"/>
          <w:caps/>
          <w:color w:val="000000"/>
          <w:sz w:val="28"/>
          <w:szCs w:val="28"/>
          <w:rtl/>
        </w:rPr>
        <w:t xml:space="preserve"> </w:t>
      </w:r>
      <w:r w:rsidR="00BB24F2" w:rsidRPr="00D43EC6">
        <w:rPr>
          <w:rFonts w:ascii="Simplified Arabic" w:eastAsia="Times New Roman" w:hAnsi="Simplified Arabic" w:cs="Simplified Arabic"/>
          <w:caps/>
          <w:color w:val="000000"/>
          <w:sz w:val="28"/>
          <w:szCs w:val="28"/>
          <w:rtl/>
        </w:rPr>
        <w:t>الواحد.</w:t>
      </w:r>
    </w:p>
    <w:p w:rsidR="00BB24F2" w:rsidRPr="00017691" w:rsidRDefault="00BB24F2" w:rsidP="003A1DAB">
      <w:pPr>
        <w:shd w:val="clear" w:color="auto" w:fill="FFFFFF"/>
        <w:bidi/>
        <w:spacing w:line="240" w:lineRule="auto"/>
        <w:ind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تجـدد تلقائيــا" التغطيات المذكــورة أعـــلاه، للحاليين وللمستفيدين الإختيارييـن، على أن لا تزيد نسبة عدد المستفيدين عن 5 ‰(خمسة بالألف) من عدد المضمونين الاجمالي.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2. </w:t>
      </w:r>
      <w:r w:rsidRPr="00017691">
        <w:rPr>
          <w:rFonts w:ascii="Simplified Arabic" w:eastAsia="Times New Roman" w:hAnsi="Simplified Arabic" w:cs="Simplified Arabic"/>
          <w:b/>
          <w:bCs/>
          <w:caps/>
          <w:color w:val="000000"/>
          <w:sz w:val="28"/>
          <w:szCs w:val="28"/>
          <w:u w:val="single"/>
          <w:rtl/>
        </w:rPr>
        <w:t>الاعمار القابلة للتأمين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يسري مفعول التأمين حتى على المولود الجديد منذ لحظة الولادة، وتكون التغطية الممنوحة له كأي مضمون آخر، ويستفيد من ذات درجة استشفاء والديه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3. </w:t>
      </w:r>
      <w:r w:rsidRPr="00017691">
        <w:rPr>
          <w:rFonts w:ascii="Simplified Arabic" w:eastAsia="Times New Roman" w:hAnsi="Simplified Arabic" w:cs="Simplified Arabic"/>
          <w:b/>
          <w:bCs/>
          <w:caps/>
          <w:color w:val="000000"/>
          <w:sz w:val="28"/>
          <w:szCs w:val="28"/>
          <w:u w:val="single"/>
          <w:rtl/>
        </w:rPr>
        <w:t> استثناءات التأمين على الاستشفاء على وجه الحصر: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كل الحالات غير المشمولة من قبل فرع ضمان المرض والأمومة التابع للصندوق الوطني للضمان الاجتماعي، والمقصود هنا الحالة التي لا يغطيها الضمان بموافقة مسبقة أو مؤخرة، وليست المستلزمات والأجهزة والقطع الطبية المكملة غير المغطاة من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معالجات الأسنان الا الحاصلة منها خلال فترة سريان عقد التأمين شرط ان تكون بنتيجة حادث مغطى.</w:t>
      </w:r>
    </w:p>
    <w:p w:rsidR="00BB24F2" w:rsidRPr="00017691" w:rsidRDefault="00207BD8" w:rsidP="00017691">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03</w:t>
      </w:r>
      <w:r w:rsidR="00BB24F2" w:rsidRPr="00017691">
        <w:rPr>
          <w:rFonts w:ascii="Simplified Arabic" w:eastAsia="Times New Roman" w:hAnsi="Simplified Arabic" w:cs="Simplified Arabic"/>
          <w:caps/>
          <w:color w:val="000000"/>
          <w:sz w:val="28"/>
          <w:szCs w:val="28"/>
          <w:rtl/>
        </w:rPr>
        <w:t>الجراحة التجميلية الا اذا كانت بنتيجة حادث مغطى يحصل خلال الفترة التعاقدية لهذه البوليصة.</w:t>
      </w:r>
    </w:p>
    <w:p w:rsidR="00BB24F2" w:rsidRPr="00017691" w:rsidRDefault="00BB24F2" w:rsidP="00207BD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4. على شركة التأمين أن تضع تحت تصرف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صندوق بقيمة // 25</w:t>
      </w:r>
      <w:r w:rsidR="00207BD8">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000// دولار أميركي </w:t>
      </w:r>
      <w:r w:rsidRPr="00017691">
        <w:rPr>
          <w:rFonts w:ascii="Simplified Arabic" w:eastAsia="Times New Roman" w:hAnsi="Simplified Arabic" w:cs="Simplified Arabic"/>
          <w:caps/>
          <w:color w:val="000000"/>
          <w:sz w:val="28"/>
          <w:szCs w:val="28"/>
        </w:rPr>
        <w:t>EX-GRATIA</w:t>
      </w:r>
      <w:r w:rsidRPr="00017691">
        <w:rPr>
          <w:rFonts w:ascii="Simplified Arabic" w:eastAsia="Times New Roman" w:hAnsi="Simplified Arabic" w:cs="Simplified Arabic"/>
          <w:caps/>
          <w:color w:val="000000"/>
          <w:sz w:val="28"/>
          <w:szCs w:val="28"/>
          <w:rtl/>
        </w:rPr>
        <w:t>، ويحق للشركة الموافقةعلى تغطية عدد من الحالات من هذا الصندوق.</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ملاحظات وايضاحات: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يقتضي على العارضين اخذ العلم بالمسلمات الآتية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ان الامراض المزمنة والعيوب الخلقية وتعقيداتها والأمراض</w:t>
      </w:r>
      <w:r w:rsidR="00E73FB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السابقة لتاريخ ابتداء التأمين مشمولة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ان التداوي بالاشعة، على انواعها، داخل المستشفى وخارجها مغطى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3. ان التداوي والتشخيص بالتنظير  مغطى بموجب العقد حتى ولو لم يستدع الاقامة ولو لليلة واحدة في المستشفى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4. ان معالجة السرطان بواسطة العلاج الكيميائي</w:t>
      </w:r>
      <w:r w:rsidRPr="00017691">
        <w:rPr>
          <w:rFonts w:ascii="Simplified Arabic" w:eastAsia="Times New Roman" w:hAnsi="Simplified Arabic" w:cs="Simplified Arabic"/>
          <w:caps/>
          <w:color w:val="000000"/>
          <w:sz w:val="28"/>
          <w:szCs w:val="28"/>
        </w:rPr>
        <w:t>CHEMOTHERAPIE</w:t>
      </w:r>
      <w:r w:rsidRPr="00017691">
        <w:rPr>
          <w:rFonts w:ascii="Simplified Arabic" w:eastAsia="Times New Roman" w:hAnsi="Simplified Arabic" w:cs="Simplified Arabic"/>
          <w:caps/>
          <w:color w:val="000000"/>
          <w:sz w:val="28"/>
          <w:szCs w:val="28"/>
          <w:rtl/>
        </w:rPr>
        <w:t> - </w:t>
      </w:r>
      <w:r w:rsidRPr="00017691">
        <w:rPr>
          <w:rFonts w:ascii="Simplified Arabic" w:eastAsia="Times New Roman" w:hAnsi="Simplified Arabic" w:cs="Simplified Arabic"/>
          <w:caps/>
          <w:color w:val="000000"/>
          <w:sz w:val="28"/>
          <w:szCs w:val="28"/>
        </w:rPr>
        <w:t>RADIOTHERAPIE</w:t>
      </w:r>
      <w:r w:rsidRPr="00017691">
        <w:rPr>
          <w:rFonts w:ascii="Simplified Arabic" w:eastAsia="Times New Roman" w:hAnsi="Simplified Arabic" w:cs="Simplified Arabic"/>
          <w:caps/>
          <w:color w:val="000000"/>
          <w:sz w:val="28"/>
          <w:szCs w:val="28"/>
          <w:rtl/>
        </w:rPr>
        <w:t> - والتي لا تستدعي الاقامة ولو لليلة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5. ان اي عملية جراحية ، او معالجة طارئة ، لا تستلزم قضاء ولو 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6. ان المداواة من مرض معين دون الاقامة في المستشفى والتي كانت شروط عقد التأمين تسمح باجرائها بالاقامة في المستشفى هي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7. ان الفحوصات التي تتم بمناسبة استشفاء المضمون ، اكان هذا الاستشفاء من اجل اجراء عملية جراحية او الحصول على علاج غير متوفر خارج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8. ان المضمون غير ملزم بتأدية اي مبلغ عن استشفائه الا المصاريف العائدة للسرير الاضافي والمكالمات الهاتفية والوجبات الاضافية وكل ما هومعتبر من قبيل الكماليات، وما شابه...</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9. ان اي استشفاء يحصل قبل نهاية فترة سريان العقد ويستمر دون انقطاع بعد هذا التاريخ يبقى مضمونا كما لو كان حاصلا خلال فترة سريان العقد.</w:t>
      </w:r>
    </w:p>
    <w:p w:rsidR="00BB24F2" w:rsidRPr="00017691" w:rsidRDefault="003A1DAB"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10</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ان فواتير الفحوصات والاستشفاء من جراء حادث عمل مغطاة بالعقد . </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11</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فحص </w:t>
      </w:r>
      <w:r w:rsidR="00BB24F2" w:rsidRPr="00017691">
        <w:rPr>
          <w:rFonts w:ascii="Simplified Arabic" w:eastAsia="Times New Roman" w:hAnsi="Simplified Arabic" w:cs="Simplified Arabic"/>
          <w:caps/>
          <w:color w:val="000000"/>
          <w:sz w:val="28"/>
          <w:szCs w:val="28"/>
        </w:rPr>
        <w:t>POLYSOM NOGRAPHIE </w:t>
      </w:r>
      <w:r w:rsidR="00BB24F2" w:rsidRPr="00017691">
        <w:rPr>
          <w:rFonts w:ascii="Simplified Arabic" w:eastAsia="Times New Roman" w:hAnsi="Simplified Arabic" w:cs="Simplified Arabic"/>
          <w:caps/>
          <w:color w:val="000000"/>
          <w:sz w:val="28"/>
          <w:szCs w:val="28"/>
          <w:rtl/>
        </w:rPr>
        <w:t>هي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12</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w:t>
      </w:r>
      <w:r w:rsidR="00BB24F2" w:rsidRPr="00017691">
        <w:rPr>
          <w:rFonts w:ascii="Simplified Arabic" w:eastAsia="Times New Roman" w:hAnsi="Simplified Arabic" w:cs="Simplified Arabic"/>
          <w:caps/>
          <w:color w:val="000000"/>
          <w:sz w:val="28"/>
          <w:szCs w:val="28"/>
        </w:rPr>
        <w:t>MORGUE</w:t>
      </w:r>
      <w:r w:rsidR="00BB24F2" w:rsidRPr="00017691">
        <w:rPr>
          <w:rFonts w:ascii="Simplified Arabic" w:eastAsia="Times New Roman" w:hAnsi="Simplified Arabic" w:cs="Simplified Arabic"/>
          <w:caps/>
          <w:color w:val="000000"/>
          <w:sz w:val="28"/>
          <w:szCs w:val="28"/>
          <w:rtl/>
        </w:rPr>
        <w:t>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13</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غسيل الكلى مغطاة بالعقد.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المستفيدون الإختياريون من النظام الخدمات الإجتماعية الإضافية:</w:t>
      </w:r>
      <w:r w:rsidRPr="00017691">
        <w:rPr>
          <w:rFonts w:ascii="Simplified Arabic" w:eastAsia="Times New Roman" w:hAnsi="Simplified Arabic" w:cs="Simplified Arabic"/>
          <w:b/>
          <w:bCs/>
          <w:caps/>
          <w:color w:val="000000"/>
          <w:sz w:val="28"/>
          <w:szCs w:val="28"/>
          <w:rtl/>
        </w:rPr>
        <w:t>  على نوعين: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-أ- قبل نقاذ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-ب-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  المستفيدون قبل نفاذ القانون رقم 27/2017:</w:t>
      </w:r>
    </w:p>
    <w:p w:rsidR="003A1DAB" w:rsidRDefault="00BB24F2" w:rsidP="003A1DAB">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ab/>
      </w: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138</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104</w:t>
      </w:r>
      <w:r w:rsidRPr="00017691">
        <w:rPr>
          <w:rFonts w:ascii="Simplified Arabic" w:eastAsia="Times New Roman" w:hAnsi="Simplified Arabic" w:cs="Simplified Arabic"/>
          <w:caps/>
          <w:color w:val="000000"/>
          <w:sz w:val="28"/>
          <w:szCs w:val="28"/>
          <w:rtl/>
        </w:rPr>
        <w:t>/ شخصاً  تقريباً، والذين لا يستفيدون من تقديمات الصندوق الوطني للضمان الاجتماعي أو من أي صندوق عام تعاضدي أو تعاوني.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15 م</w:t>
      </w:r>
      <w:r w:rsidR="00B704C1" w:rsidRPr="00017691">
        <w:rPr>
          <w:rFonts w:ascii="Simplified Arabic" w:eastAsia="Times New Roman" w:hAnsi="Simplified Arabic" w:cs="Simplified Arabic"/>
          <w:caps/>
          <w:color w:val="000000"/>
          <w:sz w:val="28"/>
          <w:szCs w:val="28"/>
          <w:rtl/>
        </w:rPr>
        <w:t>رة الحدالأدنى السنوي للأج</w:t>
      </w:r>
      <w:r w:rsidR="003A1DAB">
        <w:rPr>
          <w:rFonts w:ascii="Simplified Arabic" w:eastAsia="Times New Roman" w:hAnsi="Simplified Arabic" w:cs="Simplified Arabic" w:hint="cs"/>
          <w:caps/>
          <w:color w:val="000000"/>
          <w:sz w:val="28"/>
          <w:szCs w:val="28"/>
          <w:rtl/>
        </w:rPr>
        <w:t>ـــــــــ</w:t>
      </w:r>
      <w:r w:rsidR="00B704C1" w:rsidRPr="00017691">
        <w:rPr>
          <w:rFonts w:ascii="Simplified Arabic" w:eastAsia="Times New Roman" w:hAnsi="Simplified Arabic" w:cs="Simplified Arabic"/>
          <w:caps/>
          <w:color w:val="000000"/>
          <w:sz w:val="28"/>
          <w:szCs w:val="28"/>
          <w:rtl/>
        </w:rPr>
        <w:t>ور للشخ</w:t>
      </w:r>
      <w:r w:rsidRPr="00017691">
        <w:rPr>
          <w:rFonts w:ascii="Simplified Arabic" w:eastAsia="Times New Roman" w:hAnsi="Simplified Arabic" w:cs="Simplified Arabic"/>
          <w:caps/>
          <w:color w:val="000000"/>
          <w:sz w:val="28"/>
          <w:szCs w:val="28"/>
          <w:rtl/>
        </w:rPr>
        <w:t>ص الواحد المصنفين سابقاً في الفئة الأولى والثانية والثالثة ومن على عاتقهم و10 مرات الحد الأدنى السنوي للأجور</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lastRenderedPageBreak/>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bdr w:val="none" w:sz="0" w:space="0" w:color="auto" w:frame="1"/>
          <w:rtl/>
        </w:rPr>
        <w:t xml:space="preserve">         </w:t>
      </w:r>
      <w:r w:rsidR="00BB24F2" w:rsidRPr="00017691">
        <w:rPr>
          <w:rFonts w:ascii="Simplified Arabic" w:eastAsia="Times New Roman" w:hAnsi="Simplified Arabic" w:cs="Simplified Arabic"/>
          <w:caps/>
          <w:color w:val="000000"/>
          <w:sz w:val="28"/>
          <w:szCs w:val="28"/>
          <w:rtl/>
        </w:rPr>
        <w:t>إن كــل مستخــدم يحــال على الصرف بسبب بلوغ السن ينتقل، هو والمضمونين معه إذا شاؤوا، مــن فئة المستخدميــن الحاليين المضمونين إلى فئة المصروفيــن لبلوغهم السن النظامية.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ب- المستفيدون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152</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211</w:t>
      </w:r>
      <w:r w:rsidRPr="00017691">
        <w:rPr>
          <w:rFonts w:ascii="Simplified Arabic" w:eastAsia="Times New Roman" w:hAnsi="Simplified Arabic" w:cs="Simplified Arabic"/>
          <w:caps/>
          <w:color w:val="000000"/>
          <w:sz w:val="28"/>
          <w:szCs w:val="28"/>
          <w:rtl/>
        </w:rPr>
        <w:t>/ شخصاً  تقريباً، والذين يستفيدون من تقديمات الصندوق الوطني للضمان الاجتماعي.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13 مرة الحدالأدنى السنوي للأج</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ور للشخص الواحد المصنفين سابقاً في الفئة الأولى والثانية والثالثة ومن على عاتقهم و 8 مرات الحد الأدنى السنوي للأجورللشخص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ا</w:t>
      </w:r>
      <w:r w:rsidR="00BB24F2" w:rsidRPr="00017691">
        <w:rPr>
          <w:rFonts w:ascii="Simplified Arabic" w:eastAsia="Times New Roman" w:hAnsi="Simplified Arabic" w:cs="Simplified Arabic"/>
          <w:caps/>
          <w:color w:val="000000"/>
          <w:sz w:val="28"/>
          <w:szCs w:val="28"/>
          <w:rtl/>
        </w:rPr>
        <w:t>ن كــل مستخــدم يحــال على الص</w:t>
      </w:r>
      <w:r>
        <w:rPr>
          <w:rFonts w:ascii="Simplified Arabic" w:eastAsia="Times New Roman" w:hAnsi="Simplified Arabic" w:cs="Simplified Arabic" w:hint="cs"/>
          <w:caps/>
          <w:color w:val="000000"/>
          <w:sz w:val="28"/>
          <w:szCs w:val="28"/>
          <w:rtl/>
        </w:rPr>
        <w:t>ــــــــــ</w:t>
      </w:r>
      <w:r w:rsidR="00BB24F2" w:rsidRPr="00017691">
        <w:rPr>
          <w:rFonts w:ascii="Simplified Arabic" w:eastAsia="Times New Roman" w:hAnsi="Simplified Arabic" w:cs="Simplified Arabic"/>
          <w:caps/>
          <w:color w:val="000000"/>
          <w:sz w:val="28"/>
          <w:szCs w:val="28"/>
          <w:rtl/>
        </w:rPr>
        <w:t>رف بسبب بلوغ السن ينتقل،هو والمضمونين مع</w:t>
      </w:r>
      <w:r>
        <w:rPr>
          <w:rFonts w:ascii="Simplified Arabic" w:eastAsia="Times New Roman" w:hAnsi="Simplified Arabic" w:cs="Simplified Arabic" w:hint="cs"/>
          <w:caps/>
          <w:color w:val="000000"/>
          <w:sz w:val="28"/>
          <w:szCs w:val="28"/>
          <w:rtl/>
        </w:rPr>
        <w:t>ـــــــ</w:t>
      </w:r>
      <w:r w:rsidR="00BB24F2" w:rsidRPr="00017691">
        <w:rPr>
          <w:rFonts w:ascii="Simplified Arabic" w:eastAsia="Times New Roman" w:hAnsi="Simplified Arabic" w:cs="Simplified Arabic"/>
          <w:caps/>
          <w:color w:val="000000"/>
          <w:sz w:val="28"/>
          <w:szCs w:val="28"/>
          <w:rtl/>
        </w:rPr>
        <w:t>ه إذا شاءوا، مــن فئة المستخدميــن الحاليين</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المضمونين إلى فئة المصروفيــن لبلوغهم السن النظامية.</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المدى المكاني لعقد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يغطي عقد التأمين جميع اراضي الجمهورية اللبنانية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علاقة المستخدم بالشركة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لاعلاقة لشركة التأمين مع مستخدمي وأجراء الشركة بموضوع نفقات الإستشفاء والأعمال المخبرية والشعاعي المعترف بها لدى الضمان الاجتماعي والمنصوص عنها في دفتر الشروط هذا اذ أن علاقتها محصورة بالشركة.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شبكة المستشفيات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على شركة التأمين ان تكون متعاقدة </w:t>
      </w:r>
      <w:r w:rsidRPr="00017691">
        <w:rPr>
          <w:rFonts w:ascii="Simplified Arabic" w:eastAsia="Times New Roman" w:hAnsi="Simplified Arabic" w:cs="Simplified Arabic"/>
          <w:caps/>
          <w:color w:val="000000"/>
          <w:sz w:val="28"/>
          <w:szCs w:val="28"/>
          <w:u w:val="single"/>
          <w:rtl/>
        </w:rPr>
        <w:t>على الاقل</w:t>
      </w:r>
      <w:r w:rsidRPr="00017691">
        <w:rPr>
          <w:rFonts w:ascii="Simplified Arabic" w:eastAsia="Times New Roman" w:hAnsi="Simplified Arabic" w:cs="Simplified Arabic"/>
          <w:caps/>
          <w:color w:val="000000"/>
          <w:sz w:val="28"/>
          <w:szCs w:val="28"/>
          <w:rtl/>
        </w:rPr>
        <w:t>  مع المستشفيات المدرجة اسماؤها ادناه والتي ما زالت تعمل عند تقديم العرض: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tbl>
      <w:tblPr>
        <w:tblW w:w="0" w:type="auto"/>
        <w:tblInd w:w="195" w:type="dxa"/>
        <w:shd w:val="clear" w:color="auto" w:fill="FFFFFF"/>
        <w:tblCellMar>
          <w:top w:w="15" w:type="dxa"/>
          <w:left w:w="15" w:type="dxa"/>
          <w:bottom w:w="15" w:type="dxa"/>
          <w:right w:w="15" w:type="dxa"/>
        </w:tblCellMar>
        <w:tblLook w:val="04A0"/>
      </w:tblPr>
      <w:tblGrid>
        <w:gridCol w:w="4414"/>
        <w:gridCol w:w="2921"/>
      </w:tblGrid>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بيروت</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البقاع</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الجامعة الاميركية</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تل شيحا</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النجار</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الميس</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المقاصد</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الخوري</w:t>
            </w:r>
          </w:p>
        </w:tc>
      </w:tr>
      <w:tr w:rsidR="00BB24F2" w:rsidRPr="00017691" w:rsidTr="00AE0B68">
        <w:trPr>
          <w:trHeight w:val="151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طراد</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القديس جاورجيوس للروم</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(الجعيتاوي)</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الفرنسي</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دار الأمل</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حامد فرحات</w:t>
            </w:r>
            <w:r w:rsidRPr="00017691">
              <w:rPr>
                <w:rFonts w:ascii="Segoe UI" w:eastAsia="Times New Roman" w:hAnsi="Segoe UI" w:cs="Simplified Arabic"/>
                <w:color w:val="000000"/>
                <w:sz w:val="28"/>
                <w:szCs w:val="28"/>
                <w:bdr w:val="none" w:sz="0" w:space="0" w:color="auto" w:frame="1"/>
              </w:rPr>
              <w:t>​</w:t>
            </w:r>
          </w:p>
        </w:tc>
      </w:tr>
      <w:tr w:rsidR="00BB24F2" w:rsidRPr="00017691" w:rsidTr="00AE0B68">
        <w:trPr>
          <w:trHeight w:val="49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الساحل</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r>
      <w:tr w:rsidR="00BB24F2" w:rsidRPr="00017691" w:rsidTr="00AE0B68">
        <w:trPr>
          <w:trHeight w:val="527"/>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اوتيل ديو</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الشمال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رزق</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هيكل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نيني</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استشفاء الشمال</w:t>
            </w:r>
          </w:p>
        </w:tc>
      </w:tr>
      <w:tr w:rsidR="00BB24F2" w:rsidRPr="00017691" w:rsidTr="00AE0B68">
        <w:trPr>
          <w:trHeight w:val="507"/>
        </w:trPr>
        <w:tc>
          <w:tcPr>
            <w:tcW w:w="4414" w:type="dxa"/>
            <w:shd w:val="clear" w:color="auto" w:fill="FFFFFF"/>
            <w:hideMark/>
          </w:tcPr>
          <w:p w:rsidR="00BB24F2" w:rsidRPr="00017691" w:rsidRDefault="00BB24F2" w:rsidP="00017691">
            <w:pPr>
              <w:bidi/>
              <w:spacing w:line="216" w:lineRule="atLeast"/>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w:t>
            </w:r>
          </w:p>
        </w:tc>
        <w:tc>
          <w:tcPr>
            <w:tcW w:w="2921" w:type="dxa"/>
            <w:shd w:val="clear" w:color="auto" w:fill="FFFFFF"/>
            <w:hideMark/>
          </w:tcPr>
          <w:p w:rsidR="00BB24F2" w:rsidRDefault="00BB24F2" w:rsidP="003A1DAB">
            <w:pPr>
              <w:bidi/>
              <w:spacing w:line="216" w:lineRule="atLeast"/>
              <w:ind w:left="144" w:right="144"/>
              <w:jc w:val="center"/>
              <w:textAlignment w:val="baseline"/>
              <w:rPr>
                <w:rFonts w:ascii="Simplified Arabic" w:eastAsia="Times New Roman" w:hAnsi="Simplified Arabic" w:cs="Simplified Arabic"/>
                <w:caps/>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يوسف الطبي</w:t>
            </w:r>
          </w:p>
          <w:p w:rsidR="00AE0B68" w:rsidRPr="00017691" w:rsidRDefault="00AE0B68" w:rsidP="00AE0B68">
            <w:pPr>
              <w:bidi/>
              <w:spacing w:line="216" w:lineRule="atLeast"/>
              <w:ind w:left="144" w:right="144"/>
              <w:jc w:val="center"/>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مستشفى الكورة</w:t>
            </w:r>
          </w:p>
        </w:tc>
      </w:tr>
    </w:tbl>
    <w:p w:rsidR="003A1DAB" w:rsidRPr="00EB62EF" w:rsidRDefault="003A1DAB"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bdr w:val="none" w:sz="0" w:space="0" w:color="auto" w:frame="1"/>
          <w:rtl/>
        </w:rPr>
      </w:pPr>
    </w:p>
    <w:tbl>
      <w:tblPr>
        <w:tblpPr w:leftFromText="180" w:rightFromText="180" w:vertAnchor="text" w:horzAnchor="margin" w:tblpY="286"/>
        <w:tblW w:w="0" w:type="auto"/>
        <w:shd w:val="clear" w:color="auto" w:fill="FFFFFF"/>
        <w:tblCellMar>
          <w:top w:w="15" w:type="dxa"/>
          <w:left w:w="15" w:type="dxa"/>
          <w:bottom w:w="15" w:type="dxa"/>
          <w:right w:w="15" w:type="dxa"/>
        </w:tblCellMar>
        <w:tblLook w:val="04A0"/>
      </w:tblPr>
      <w:tblGrid>
        <w:gridCol w:w="5275"/>
        <w:gridCol w:w="2300"/>
      </w:tblGrid>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الشمال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مار يوسف</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عكار</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قلب يسوع</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البترون</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شارل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منلا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color w:val="000000"/>
                <w:sz w:val="26"/>
                <w:szCs w:val="26"/>
              </w:rPr>
              <w:t>-</w:t>
            </w: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جورج عجلتون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زغرتا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الحايك</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المشرق</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الجنوب</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عين وزين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مركز لبيب الطبي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المعونات</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دلاعة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الرسول الأعظم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حمود</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بهمن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عامل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سرحال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النجدة الشعبية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بحنس</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الراعي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Pr>
              <w:t>MEDICAL 2000 CO</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مستشفى ومركز بلفو الطبي</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المركزي الإقليم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bl>
    <w:p w:rsidR="00BB24F2" w:rsidRPr="00017691" w:rsidRDefault="00BB24F2"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3A1DAB" w:rsidRDefault="00BB24F2" w:rsidP="00017691">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r w:rsidRPr="00017691">
        <w:rPr>
          <w:rFonts w:ascii="inherit" w:eastAsia="Times New Roman" w:hAnsi="inherit" w:cs="Simplified Arabic"/>
          <w:color w:val="000000"/>
          <w:sz w:val="28"/>
          <w:szCs w:val="28"/>
          <w:bdr w:val="none" w:sz="0" w:space="0" w:color="auto" w:frame="1"/>
        </w:rPr>
        <w:t>​</w:t>
      </w: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EB62EF">
      <w:pPr>
        <w:shd w:val="clear" w:color="auto" w:fill="FFFFFF"/>
        <w:bidi/>
        <w:spacing w:line="240" w:lineRule="auto"/>
        <w:ind w:right="144"/>
        <w:jc w:val="lowKashida"/>
        <w:rPr>
          <w:rFonts w:ascii="inherit" w:eastAsia="Times New Roman" w:hAnsi="inherit" w:cs="Simplified Arabic"/>
          <w:color w:val="000000"/>
          <w:sz w:val="28"/>
          <w:szCs w:val="28"/>
          <w:bdr w:val="none" w:sz="0" w:space="0" w:color="auto" w:frame="1"/>
          <w:rtl/>
        </w:rPr>
      </w:pPr>
    </w:p>
    <w:p w:rsidR="00BB24F2"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بالاضافة الى هذه المستشفيات ، تتعهد شركة التأمين ، بأن تضم الى شبكة المستشفيات اعلاه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بيروت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البقاع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- 3 مستشفيات في محافظتي لبنان الشمالي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الجنوب والنبطية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محافظة جبل لبنان</w:t>
      </w:r>
      <w:r w:rsidR="003A1DAB">
        <w:rPr>
          <w:rFonts w:ascii="Simplified Arabic" w:eastAsia="Times New Roman" w:hAnsi="Simplified Arabic" w:cs="Simplified Arabic" w:hint="cs"/>
          <w:color w:val="000000"/>
          <w:sz w:val="28"/>
          <w:szCs w:val="28"/>
          <w:rtl/>
        </w:rPr>
        <w:t xml:space="preserve"> </w:t>
      </w:r>
      <w:r w:rsidR="003A1DAB">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تلبية لحاجات المضمونين  في المناطق اللبنانية.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كيفية الدخول الى المستشفيات: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باستثناء الحالات الطارئة يتم الدخول الى احدى مستشفيات الشبكة المحددة ، بعد اجراء معاملة الضمان الإجتماعي المسبقة ، وتعطى شركة التأمين علماً بهذه المعاملة ولها ان تتحفظ عبر كتب توجهها الى المديرية العامة لشركة كهرباء لبنان الشمالي القاديشا وذلك خلال فترة اقصاها خمسة ايام من تاريخ إجراء هذه المعاملة.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وعلى أن لا يوقف التحفظ مبدأ إستفادة المضمون من الخدمةالطبية اللازمة.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ويقتضي على شركة التأمين إعلام المستشفيات بوجوب قبول مستخدمي شركة كهرباء لبنان الشمالي القاديشا بالإستناد الى موافقة أحد أطباء هذه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تحال المعاملات موضوع التحفظ الى هيئة حل النزاعات للبت بها بشكل نهائي يلزم الطرفين .</w:t>
      </w:r>
    </w:p>
    <w:p w:rsidR="00BB24F2" w:rsidRDefault="00BB24F2" w:rsidP="00017691">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اما فيما يعود للحالات الطارئة فيتم الدخول مباشرة الى المستشفى عبر البطاقات الفردية التي ستوزعها شركة التأمين على المضمونين ، على ان يستحصل المريض على الموافقة المؤخرة من فرع الضمان الصحي في الصندوق الوطني للضمان الاجتماعي قبل خروجه من المستشفى . لشركة التأمين الحق بالتحفظ في حالة دخول طارئة غير مشمولة بالعقد عبر اعلام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بذلك خلال مهلة اقصاها خمسة ايام من تاريخ مغادرة المريض للمستشفى ليصار الى الاتفاق على حلها والا احيلت على هيئة حل النزاعات.</w:t>
      </w:r>
    </w:p>
    <w:p w:rsidR="003A1DAB"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Simplified Arabic" w:eastAsia="Times New Roman" w:hAnsi="Simplified Arabic" w:cs="Simplified Arabic"/>
          <w:b/>
          <w:bCs/>
          <w:caps/>
          <w:color w:val="000000"/>
          <w:sz w:val="28"/>
          <w:szCs w:val="28"/>
          <w:u w:val="single"/>
          <w:rtl/>
        </w:rPr>
        <w:t>الاستشفاء في  غير مستشفيات الشبكة: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يوجب الاستشفاء في غير مستشفيات الشبكة المتفق عليها، حتى في الحالات الطارئة، ابلاغ </w:t>
      </w:r>
      <w:r w:rsidR="00B704C1"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 xml:space="preserve">لشركة عنه من قبل المضمون خلال 48 ساعة من الدخول الى المستشفى، وعلى ابعد حد قبل مغادرة المستشفى. وفي جميع الاحوال يسوى وضع هذه الحالات بتقديم الفواتير لشركة التأمين مع تقرير طبي مفصل وتقرر الشركة مع طبيب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الأعمال الطبية المقبولة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وفي مطلق الحالات لايمكن حسم اى مبلغ دفعه المضمون على عمل طبي مقبول بحجة ان شركة التأمين تتمتع بتعرفات مخفضة لدى شبكة المستشفيات وفي حال النزاع ، يحال الملف الى الهيئة، موضوع الفقرة 12 من هذه المادة.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10. </w:t>
      </w:r>
      <w:r w:rsidRPr="00017691">
        <w:rPr>
          <w:rFonts w:ascii="Simplified Arabic" w:eastAsia="Times New Roman" w:hAnsi="Simplified Arabic" w:cs="Simplified Arabic"/>
          <w:b/>
          <w:bCs/>
          <w:caps/>
          <w:color w:val="000000"/>
          <w:sz w:val="28"/>
          <w:szCs w:val="28"/>
          <w:u w:val="single"/>
          <w:rtl/>
        </w:rPr>
        <w:t>الاستشفاء خارج لبنان: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يغطي عقد التأمين حالات الاستشفاء في الخارج التي لا يمكن معالجتها في لبنان، كما يغطي حالات الاستشفاء التي تفاجىء المضمون اثناء وجوده خارج البلاد شرط عدم السفر خصيصا للمعالجة في الخارج.</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في الحالات المغطاة تصرف فواتير الاستشفاء خارج لبنان على اساس تعرفة مستشفى الجامعة الاميركية في بيروت المطبقة على الافراد ويحسم مبلغ يمثل على وجه التقريب  مساهمة فرع الضمان الصحي في الصندوق الوطني للضمان الإجتماعي " المفترضة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علما" أن الإستشفاء في الخارج يتم في الحالتين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إما في حال إضطرار المضمون الى العلاج في الخارج بسبب الحالات الطارئة أثناء السفر.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أو الإضطرار الى العلاج في الخارج بسبب عمل طبي لايمكن إجراؤه في لبنان وبناء على إفادة صادرة عن مستشفيين جامعيين.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وتتم تغطية المصاريف في الحالتين مباشرة الى المستشفى المعالج من قبل الشركة الضامنة وفقاً للنظام الخاص بها.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11. 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تعريف حالات الطوارئ:</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w:t>
      </w:r>
      <w:r w:rsidRPr="00017691">
        <w:rPr>
          <w:rFonts w:ascii="Simplified Arabic" w:eastAsia="Times New Roman" w:hAnsi="Simplified Arabic" w:cs="Simplified Arabic"/>
          <w:b/>
          <w:bCs/>
          <w:caps/>
          <w:color w:val="000000"/>
          <w:sz w:val="28"/>
          <w:szCs w:val="28"/>
          <w:rtl/>
        </w:rPr>
        <w:t>حالات الطوارىء</w:t>
      </w:r>
      <w:r w:rsidRPr="00017691">
        <w:rPr>
          <w:rFonts w:ascii="Simplified Arabic" w:eastAsia="Times New Roman" w:hAnsi="Simplified Arabic" w:cs="Simplified Arabic"/>
          <w:caps/>
          <w:color w:val="000000"/>
          <w:sz w:val="28"/>
          <w:szCs w:val="28"/>
          <w:rtl/>
        </w:rPr>
        <w:t> التي تغطيها بوليصة التأمين هي الحالات التي تستوجب </w:t>
      </w:r>
      <w:r w:rsidRPr="00017691">
        <w:rPr>
          <w:rFonts w:ascii="Simplified Arabic" w:eastAsia="Times New Roman" w:hAnsi="Simplified Arabic" w:cs="Simplified Arabic"/>
          <w:b/>
          <w:bCs/>
          <w:caps/>
          <w:color w:val="000000"/>
          <w:sz w:val="28"/>
          <w:szCs w:val="28"/>
          <w:rtl/>
        </w:rPr>
        <w:t>العلاج السريع</w:t>
      </w:r>
      <w:r w:rsidRPr="00017691">
        <w:rPr>
          <w:rFonts w:ascii="Simplified Arabic" w:eastAsia="Times New Roman" w:hAnsi="Simplified Arabic" w:cs="Simplified Arabic"/>
          <w:caps/>
          <w:color w:val="000000"/>
          <w:sz w:val="28"/>
          <w:szCs w:val="28"/>
          <w:rtl/>
        </w:rPr>
        <w:t> (الطبي او الجراحي) الذي لايمكن تأجيله طبياً.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هيئة حل النزاعات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 تحال كل الملفات والحالات الطبية المتنازع عليها الى هيئة مشتركة مؤلفة من اربعة اطباء اثنان تعينهما شركة كهرباء لبنان الشمالي القاديشا واثنان تعينهما شركة التأمين .يرأس هذه الهيئة المستشار القانوني لدى القاديشا  كعضو خامس ، وعند الاقتضاء تستعين الهيئة بمن تراه سواء من داخل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أو من خارجه</w:t>
      </w:r>
      <w:r w:rsidR="003A1DAB">
        <w:rPr>
          <w:rFonts w:ascii="Simplified Arabic" w:eastAsia="Times New Roman" w:hAnsi="Simplified Arabic" w:cs="Simplified Arabic" w:hint="cs"/>
          <w:caps/>
          <w:color w:val="000000"/>
          <w:sz w:val="28"/>
          <w:szCs w:val="28"/>
          <w:rtl/>
        </w:rPr>
        <w:t>ــــــــــ</w:t>
      </w:r>
      <w:r w:rsidRPr="00017691">
        <w:rPr>
          <w:rFonts w:ascii="Simplified Arabic" w:eastAsia="Times New Roman" w:hAnsi="Simplified Arabic" w:cs="Simplified Arabic"/>
          <w:caps/>
          <w:color w:val="000000"/>
          <w:sz w:val="28"/>
          <w:szCs w:val="28"/>
          <w:rtl/>
        </w:rPr>
        <w:t>ا. تتخذ قرارات الهيئة بالاكثرية وتكون قراراتها ملزم</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ة للطرفين ( الشركة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وفي حال غياب احد اعضاء الهيئة وعند تعادل الاصوات ، يكون صوت الرئيس مرجحاً.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13. 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اضافة  او حذف اسماء مضمونين:</w:t>
      </w:r>
    </w:p>
    <w:p w:rsidR="00BB24F2" w:rsidRPr="00017691" w:rsidRDefault="00BB24F2" w:rsidP="00844390">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تضيف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اسماء مستخدميها أو أجرائها الجدد او تحذف اسماء هؤلاء المنتهية خدماتهم لأي سبب من الأسباب في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خلال فترة سريان العقد  وذلك </w:t>
      </w:r>
      <w:r w:rsidRPr="00017691">
        <w:rPr>
          <w:rFonts w:ascii="Simplified Arabic" w:eastAsia="Times New Roman" w:hAnsi="Simplified Arabic" w:cs="Simplified Arabic"/>
          <w:b/>
          <w:bCs/>
          <w:caps/>
          <w:color w:val="000000"/>
          <w:sz w:val="28"/>
          <w:szCs w:val="28"/>
          <w:rtl/>
        </w:rPr>
        <w:t>مرة في نهاية كل شهر. وعندها يتم احتساب الاقساط على</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اساس القاعدة النسبية</w:t>
      </w:r>
      <w:r w:rsidRPr="00017691">
        <w:rPr>
          <w:rFonts w:ascii="Simplified Arabic" w:eastAsia="Times New Roman" w:hAnsi="Simplified Arabic" w:cs="Simplified Arabic"/>
          <w:caps/>
          <w:color w:val="000000"/>
          <w:sz w:val="28"/>
          <w:szCs w:val="28"/>
          <w:rtl/>
        </w:rPr>
        <w:t xml:space="preserve"> دون الاخذ في الاعتبار اية تكاليف باستثناء الرسوم والطوابع المدفوعة عن اقساط المضمونين الذين باتوا خارج العقد والتي لا تعاد </w:t>
      </w:r>
      <w:r w:rsidR="00844390">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اما فيما يعود للاشخاص المنتهية خدماتهم لبلوغهم السن النظامية أو بنتيجة إعاقة بحادث عمل خــلال فتــرة سريان العقد فيجري ابـلاغ الشركة عــن تــاريخ انتهاء خدماتهم لكي ينتقلـوا للاستفادة مباشرة من تغطيات وسقوف الفئة التي اصبحوا ينتمون لها. تستوفي عندها الشركة فارق القسط الذي يتوجب عن انتقال المستفيد من فئة الى اخرى.</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تجدر الإشارة الى أنه في حالات وفاة المستخدم أو الأجير تستمر إفادة الذين على عاتقه الى نهاية السنة التعاقدية مع شركة التأمين ، دون أية إضافات وتنتقل عائلة المستخدم المتوفي للإستفادة من التأمين بنسبة 100% بعد مرور 3 اشهر على الوفاة.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تعدل قيمة عقد التأمين زيادة أو نقصاناً بنسبة  التغيير في عدد المضمونين، على أن لاتتجاوز نسبة التعديل في هذا العدد الـ 20 %.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14. 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في الفحوصات والصور والجلسات الفيزيائية والتخطيطات على انواعها: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هذا التأمين مطلوب دون تحديد اية سقوف بالنسبة للمستفيدين من فرع الضمان الصحي في الصندوق الوطني للضمان الإجتماعي دون المستفيدون الإختياريون من النظام الخدمات الإجتماعية الإضافية، وكذلك في حالات حوادث العمل . اما فيما يعود للمستفيدين الإختياريين من النظام الخدمات الإجتماعية الإضافية فهي على الشكل التالي: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قبل نفاذ القانون رقم 27/2017 وغير المستفيدين من تقديمات الضمان الصحي فيكون السقف السنوي عن الفحوصات والصور محدداً بثلثي الحد الادنى السنوي للاجور لكل شخص.</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بعد نفاذ القانون رقم 27/2017 والذين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يستفيدون من تقديمات الضمان الصحي فيكون السقف</w:t>
      </w:r>
      <w:r w:rsidR="00844390">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عن الفحوصات والصور محدداً بثلث الحد الادنى</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للاجور لكل شخص.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يفترض ان يغطي فروقات تعرفات الصندوق</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الوطني للضمان الإجتماعي للاشخاص المضمونين دون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المستفيدين الإختياريين وكلفة 80% من قيمة كل الفحوصات للمستفيدين الإختياريين قبل نفاذ القانون رقم 27/2017 و20% 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يخضع للاستثناءات الواردة في البند 3 من هذه المادة غير ان الفحوصات الدورية تكون مغطاة شرط وصفها من قبل طبيب مسجل في احدى نقابتي الاطباء في بيروت او طرابلس.</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يستثنى من هذا التأمين أي فحص او صورة او تخطيط او جلسات فيزيائية (باستثناء </w:t>
      </w:r>
      <w:r w:rsidR="00BB24F2" w:rsidRPr="00017691">
        <w:rPr>
          <w:rFonts w:ascii="Simplified Arabic" w:eastAsia="Times New Roman" w:hAnsi="Simplified Arabic" w:cs="Simplified Arabic"/>
          <w:caps/>
          <w:color w:val="000000"/>
          <w:sz w:val="28"/>
          <w:szCs w:val="28"/>
        </w:rPr>
        <w:t>POLYSOM NOGRAPHIE</w:t>
      </w:r>
      <w:r w:rsidR="00BB24F2" w:rsidRPr="00017691">
        <w:rPr>
          <w:rFonts w:ascii="Simplified Arabic" w:eastAsia="Times New Roman" w:hAnsi="Simplified Arabic" w:cs="Simplified Arabic"/>
          <w:caps/>
          <w:color w:val="000000"/>
          <w:sz w:val="28"/>
          <w:szCs w:val="28"/>
          <w:rtl/>
        </w:rPr>
        <w:t>)... غير داخل في جدول الاعمال الطبية المغطاة والمعترف بها من قبل الصندوق الوطني للضمان الاجتماعي في لبنان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آلية التعامل لهذا التأمين تلخص بالاتي: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بعد ان يحصل المريض على وصفة الطبيب يتوجه الى المستشفى أو المركز الطبي الذي يختاره من اصل شبكة المستشفيات والمراكز الطبية المعتمدة ويجري الفحوصات والصور المطلوبة دون ان يدفع اي مبلغ وعلى أن يبرز المريض فقط صورة عن بطاقة تأمينه وعن هويته أو إخراج قيده.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تقوم شركة التأمين شهريا بجمع المستندات والفواتير من كل المستشفيات والمراكز الطبية المعتمدة وتحرر بها جداول مفصلة ترسلها مع أصل المستندات الى الشركة وتطالبها بموجبها تغطية حصة الصندوق الوطني للضمان الاجتماعي التي تكون الشركة قد دفعتها للمستشفيات والمراكز الطبية ، اي ان على الشركة ان تسدد حصة الضمان الاجتماعي للمستشفيات والمراكز الطبية وتعود فتطالب بها الشركة التي تقوم بدورها  بتحصيلها من الضمان الاجتماعي، والمبالغ التي لاتسترد من الضمان لعدم موافقته على صرفها، تحسم من المتوجبات على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عند إجراء الحسابات مع شركة التأمين مع الأخذ بعين الاعتبار مضمون المادة الرابعة أعلاه في بندها 3 ، الفقرة أ. اما بالنسبة لغير المستفيدين من تقديمات الضمان الصحي في الصندوق الوطني للضمان الإجتماعي  فتسدد الشركة كامل فواتيرهم عن الإستشفاء، وتكتفي بتسديد 80% للمستفيدين الإختياريين قبل نفاذ القانون رقم 27/2017 من قيمة الفواتير</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الأعمال الخارجة عن فاتورة الإستشفاء على أن يتم تسديد الفرق مباشرة من قبل </w:t>
      </w:r>
      <w:r w:rsidRPr="00017691">
        <w:rPr>
          <w:rFonts w:ascii="Simplified Arabic" w:eastAsia="Times New Roman" w:hAnsi="Simplified Arabic" w:cs="Simplified Arabic"/>
          <w:caps/>
          <w:color w:val="000000"/>
          <w:sz w:val="28"/>
          <w:szCs w:val="28"/>
          <w:rtl/>
        </w:rPr>
        <w:lastRenderedPageBreak/>
        <w:t>المضمون،ونسبة 20% من قيمة الفواتيرعن الأعمال الخارجة عن فاتورة</w:t>
      </w:r>
      <w:r w:rsidR="0088464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الإستشفاء على أن يتم تسديد الفرق مباشرة من قبل المضمون</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يحق لشركة كهرباء لبنان الشمالي القاديشا شطب أو إضافة بعض المراكز الطبية (مختبرات ومراكز أشعة) في اللائحة التي تودعها شركة التأمين الى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بتاريخ بدء، وخلال مهلة، تنفيذ العقد . وعلى الشركة أن تتقيد بتعليمات اللشركة لهذه الناحية. ويجب أن تشتمل اللائحة المقدمة من شركة التأمين كل المراكز الطبية المعتمدة من قبل الصندوق الوطني للضمان الإجتماعي.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تحتفظ شركة كهرباء لبنان الشمالي القاديشا بحقها؛ في كل مرة تعرقل فيها شركة التأمين إدخال أحد المرضى الى المستشفى الذي يختاره من اللائحة المعتمدة ، أو في درجة الاستشفاء التي تحق له حسب العقد ، أو تحاول أن توجهه الى مركز طبي غير الذي يختاره ، او تستنسب العلاجات والفحوص على إختلافها بشكل مغاير لرأي الطبيب المعالج والموافق عليها من الصندوق الوطني للضمان الإجتماعي، أو تحاول فرض فترة إستشفاء مخالفة أيضاً لرأي الطبيب المعالج الموافق عليها من الصندوق الوطني للضمان الإجتماعي، وكذلك في حال حصول أي تأخير أو عرقله من قبل أي مستشفى أو مركز طبي من اللائحة المعتمدة لقبول مريض يحمل موافقة من شركة التأمين، أومن فرع الضمان الصحي في الصندوق الوطني للضمان الإجتماعي أو تستدعي حالته العلاج السريع؛ بتوجيه كتاب من الشركة الى المستشفى أو المركز الطبي المعني لقبول المريض ومن ثم تسدد له الشركة قيمة الفواتير المترتبة مباشرة وتقوم بحسمها من حساب شركة التأمين لديها.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ملاحظة</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aps/>
          <w:color w:val="000000"/>
          <w:sz w:val="28"/>
          <w:szCs w:val="28"/>
          <w:rtl/>
        </w:rPr>
        <w:t>لا يمكن تفسير الفقــرة 15 مــن هذه المادة على انها تتعارض وبعض مـاورد في الفقرة 3  من هذه المادة بل تكملها في كل ما يغطيه تأمين الاستشفاء المعروض في الفقرات السابقة.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الحد الأنى للأجور: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حالياً الحد الأدنى للأجور تسعة ملايين ل.ل وأينما ورد في هذا العقد ويعدل هذا الحد تلقائياً عند كل تعديل قد يطرأ عليه في المراسيم التي تصدر خلال فترة سريانه، بحيث يعتمد الحد الأدنى للأجور الذي تعينه هذه المراسيم.</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الاحصائيات: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تتعهد شركة التأمين بتقديم </w:t>
      </w:r>
      <w:r w:rsidRPr="00017691">
        <w:rPr>
          <w:rFonts w:ascii="Simplified Arabic" w:eastAsia="Times New Roman" w:hAnsi="Simplified Arabic" w:cs="Simplified Arabic"/>
          <w:b/>
          <w:bCs/>
          <w:caps/>
          <w:color w:val="000000"/>
          <w:sz w:val="28"/>
          <w:szCs w:val="28"/>
          <w:rtl/>
        </w:rPr>
        <w:t>احصاءات دورية كل ثلاثة اشهر</w:t>
      </w:r>
      <w:r w:rsidR="00163B24" w:rsidRPr="00017691">
        <w:rPr>
          <w:rFonts w:ascii="Simplified Arabic" w:eastAsia="Times New Roman" w:hAnsi="Simplified Arabic" w:cs="Simplified Arabic"/>
          <w:caps/>
          <w:color w:val="000000"/>
          <w:sz w:val="28"/>
          <w:szCs w:val="28"/>
          <w:rtl/>
        </w:rPr>
        <w:t>لل</w:t>
      </w:r>
      <w:r w:rsidRPr="00017691">
        <w:rPr>
          <w:rFonts w:ascii="Simplified Arabic" w:eastAsia="Times New Roman" w:hAnsi="Simplified Arabic" w:cs="Simplified Arabic"/>
          <w:caps/>
          <w:color w:val="000000"/>
          <w:sz w:val="28"/>
          <w:szCs w:val="28"/>
          <w:rtl/>
        </w:rPr>
        <w:t>شركة حول قيمة الانفاق العام :</w:t>
      </w:r>
      <w:r w:rsidRPr="00017691">
        <w:rPr>
          <w:rFonts w:ascii="Simplified Arabic" w:eastAsia="Times New Roman" w:hAnsi="Simplified Arabic" w:cs="Simplified Arabic"/>
          <w:b/>
          <w:bCs/>
          <w:caps/>
          <w:color w:val="000000"/>
          <w:sz w:val="28"/>
          <w:szCs w:val="28"/>
          <w:rtl/>
        </w:rPr>
        <w:t> عدد الحالات</w:t>
      </w:r>
      <w:r w:rsidRPr="00017691">
        <w:rPr>
          <w:rFonts w:ascii="Simplified Arabic" w:eastAsia="Times New Roman" w:hAnsi="Simplified Arabic" w:cs="Simplified Arabic"/>
          <w:caps/>
          <w:color w:val="000000"/>
          <w:sz w:val="28"/>
          <w:szCs w:val="28"/>
          <w:rtl/>
        </w:rPr>
        <w:t> ، لائحة </w:t>
      </w:r>
      <w:r w:rsidRPr="00017691">
        <w:rPr>
          <w:rFonts w:ascii="Simplified Arabic" w:eastAsia="Times New Roman" w:hAnsi="Simplified Arabic" w:cs="Simplified Arabic"/>
          <w:b/>
          <w:bCs/>
          <w:caps/>
          <w:color w:val="000000"/>
          <w:sz w:val="28"/>
          <w:szCs w:val="28"/>
          <w:rtl/>
        </w:rPr>
        <w:t>اسماء المستفيدين </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نوع الامراض</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 توزيع الحالات على</w:t>
      </w:r>
      <w:r w:rsidR="00163B24"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المستشفيات وعلى المناطق وكلفة كل حالة</w:t>
      </w:r>
      <w:r w:rsidRPr="00017691">
        <w:rPr>
          <w:rFonts w:ascii="Simplified Arabic" w:eastAsia="Times New Roman" w:hAnsi="Simplified Arabic" w:cs="Simplified Arabic"/>
          <w:caps/>
          <w:color w:val="000000"/>
          <w:sz w:val="28"/>
          <w:szCs w:val="28"/>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بطاقات التأمين:</w:t>
      </w:r>
    </w:p>
    <w:p w:rsidR="00BB24F2" w:rsidRPr="00017691" w:rsidRDefault="00BB24F2" w:rsidP="00561A58">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تتحمل شركة </w:t>
      </w:r>
      <w:r w:rsidR="00561A58">
        <w:rPr>
          <w:rFonts w:ascii="Simplified Arabic" w:eastAsia="Times New Roman" w:hAnsi="Simplified Arabic" w:cs="Simplified Arabic" w:hint="cs"/>
          <w:caps/>
          <w:color w:val="000000"/>
          <w:sz w:val="28"/>
          <w:szCs w:val="28"/>
          <w:rtl/>
        </w:rPr>
        <w:t>التامين</w:t>
      </w:r>
      <w:r w:rsidRPr="00017691">
        <w:rPr>
          <w:rFonts w:ascii="Simplified Arabic" w:eastAsia="Times New Roman" w:hAnsi="Simplified Arabic" w:cs="Simplified Arabic"/>
          <w:caps/>
          <w:color w:val="000000"/>
          <w:sz w:val="28"/>
          <w:szCs w:val="28"/>
          <w:rtl/>
        </w:rPr>
        <w:t xml:space="preserve"> كافة نفقات إصدار بطاقات الاستشفاء ودليل الاستشفاء بعد أن تكون </w:t>
      </w:r>
      <w:r w:rsidR="00163B24"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لشركة قد وافقت على شكلها ومضمونها. على شركة التأمين أن تضع مندوب لها دائم في م</w:t>
      </w:r>
      <w:r w:rsidR="00163B24" w:rsidRPr="00017691">
        <w:rPr>
          <w:rFonts w:ascii="Simplified Arabic" w:eastAsia="Times New Roman" w:hAnsi="Simplified Arabic" w:cs="Simplified Arabic"/>
          <w:caps/>
          <w:color w:val="000000"/>
          <w:sz w:val="28"/>
          <w:szCs w:val="28"/>
          <w:rtl/>
        </w:rPr>
        <w:t xml:space="preserve">بنى الشركة وذلك لإعطاء </w:t>
      </w:r>
      <w:r w:rsidRPr="00017691">
        <w:rPr>
          <w:rFonts w:ascii="Simplified Arabic" w:eastAsia="Times New Roman" w:hAnsi="Simplified Arabic" w:cs="Simplified Arabic"/>
          <w:caps/>
          <w:color w:val="000000"/>
          <w:sz w:val="28"/>
          <w:szCs w:val="28"/>
          <w:rtl/>
        </w:rPr>
        <w:t>الموافقات على الأعمال الطبية والاستشفائية وعلى ان تضع رقم هاتف خلوي خاص بمراجعات المستفيدون من</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التأمين.</w:t>
      </w:r>
    </w:p>
    <w:p w:rsidR="00163B24"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rtl/>
        </w:rPr>
        <w:t>18</w:t>
      </w:r>
      <w:r w:rsidR="00BB24F2" w:rsidRPr="00017691">
        <w:rPr>
          <w:rFonts w:ascii="Simplified Arabic" w:eastAsia="Times New Roman" w:hAnsi="Simplified Arabic" w:cs="Simplified Arabic"/>
          <w:b/>
          <w:bCs/>
          <w:caps/>
          <w:color w:val="000000"/>
          <w:sz w:val="28"/>
          <w:szCs w:val="28"/>
          <w:rtl/>
        </w:rPr>
        <w:t>. </w:t>
      </w:r>
      <w:r w:rsidR="00BB24F2" w:rsidRPr="00017691">
        <w:rPr>
          <w:rFonts w:ascii="inherit" w:eastAsia="Times New Roman" w:hAnsi="inherit" w:cs="Simplified Arabic"/>
          <w:color w:val="000000"/>
          <w:sz w:val="28"/>
          <w:szCs w:val="28"/>
          <w:bdr w:val="none" w:sz="0" w:space="0" w:color="auto" w:frame="1"/>
        </w:rPr>
        <w:t>​</w:t>
      </w:r>
      <w:r w:rsidR="00BB24F2" w:rsidRPr="00017691">
        <w:rPr>
          <w:rFonts w:ascii="Simplified Arabic" w:eastAsia="Times New Roman" w:hAnsi="Simplified Arabic" w:cs="Simplified Arabic"/>
          <w:b/>
          <w:bCs/>
          <w:caps/>
          <w:color w:val="000000"/>
          <w:sz w:val="28"/>
          <w:szCs w:val="28"/>
          <w:u w:val="single"/>
          <w:rtl/>
        </w:rPr>
        <w:t>شرط اعادة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خلال فترة خمسة وأربعين يوماً من تاريخ بدء سريان عقد التأمين تتعهد شركة التأمين </w:t>
      </w:r>
      <w:r w:rsidRPr="00017691">
        <w:rPr>
          <w:rFonts w:ascii="Simplified Arabic" w:eastAsia="Times New Roman" w:hAnsi="Simplified Arabic" w:cs="Simplified Arabic"/>
          <w:b/>
          <w:bCs/>
          <w:caps/>
          <w:color w:val="000000"/>
          <w:sz w:val="28"/>
          <w:szCs w:val="28"/>
          <w:rtl/>
        </w:rPr>
        <w:t>التي يرسى عليها العقد</w:t>
      </w:r>
      <w:r w:rsidRPr="00017691">
        <w:rPr>
          <w:rFonts w:ascii="Simplified Arabic" w:eastAsia="Times New Roman" w:hAnsi="Simplified Arabic" w:cs="Simplified Arabic"/>
          <w:caps/>
          <w:color w:val="000000"/>
          <w:sz w:val="28"/>
          <w:szCs w:val="28"/>
          <w:rtl/>
        </w:rPr>
        <w:t xml:space="preserve"> تحت طائلة فسخ العقد ومصادرة كفالتها ومطالبتها بالعطل والضرر تقديم افادة اعادة تأمين مقبولة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وهذه الافادة يجب ان تظهر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 </w:t>
      </w:r>
      <w:r w:rsidRPr="00017691">
        <w:rPr>
          <w:rFonts w:ascii="Simplified Arabic" w:eastAsia="Times New Roman" w:hAnsi="Simplified Arabic" w:cs="Simplified Arabic"/>
          <w:caps/>
          <w:color w:val="000000"/>
          <w:sz w:val="28"/>
          <w:szCs w:val="28"/>
          <w:rtl/>
        </w:rPr>
        <w:t>ان هذا العقد معاد تأمينه لدى شركة إعادة تأمين عالمية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بنسبة لا تقل عن 75% وفق قاعدة </w:t>
      </w:r>
      <w:r w:rsidRPr="00017691">
        <w:rPr>
          <w:rFonts w:ascii="Simplified Arabic" w:eastAsia="Times New Roman" w:hAnsi="Simplified Arabic" w:cs="Simplified Arabic"/>
          <w:caps/>
          <w:color w:val="000000"/>
          <w:sz w:val="28"/>
          <w:szCs w:val="28"/>
        </w:rPr>
        <w:t>QUOTA SHARE</w:t>
      </w:r>
      <w:r w:rsidRPr="00017691">
        <w:rPr>
          <w:rFonts w:ascii="Simplified Arabic" w:eastAsia="Times New Roman" w:hAnsi="Simplified Arabic" w:cs="Simplified Arabic"/>
          <w:caps/>
          <w:color w:val="000000"/>
          <w:sz w:val="28"/>
          <w:szCs w:val="28"/>
          <w:rtl/>
        </w:rPr>
        <w:t> او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w:t>
      </w:r>
      <w:r w:rsidRPr="00017691">
        <w:rPr>
          <w:rFonts w:ascii="Simplified Arabic" w:eastAsia="Times New Roman" w:hAnsi="Simplified Arabic" w:cs="Simplified Arabic"/>
          <w:caps/>
          <w:color w:val="000000"/>
          <w:sz w:val="28"/>
          <w:szCs w:val="28"/>
          <w:rtl/>
        </w:rPr>
        <w:t> انه معاد تأمينه مع شركة إعادة تأمين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وفق مبدأ </w:t>
      </w:r>
      <w:r w:rsidRPr="00017691">
        <w:rPr>
          <w:rFonts w:ascii="Simplified Arabic" w:eastAsia="Times New Roman" w:hAnsi="Simplified Arabic" w:cs="Simplified Arabic"/>
          <w:caps/>
          <w:color w:val="000000"/>
          <w:sz w:val="28"/>
          <w:szCs w:val="28"/>
        </w:rPr>
        <w:t>AGGREGATE STOP LOSS</w:t>
      </w:r>
      <w:r w:rsidRPr="00017691">
        <w:rPr>
          <w:rFonts w:ascii="Simplified Arabic" w:eastAsia="Times New Roman" w:hAnsi="Simplified Arabic" w:cs="Simplified Arabic"/>
          <w:caps/>
          <w:color w:val="000000"/>
          <w:sz w:val="28"/>
          <w:szCs w:val="28"/>
          <w:rtl/>
        </w:rPr>
        <w:t> ( فائض الخسارة لكامل العقد) وذلك عن المبالغ التي تتجاوز على ابعد تعديل 115% من قيمة العقد والتي تشمل الطوابع والرسوم والمصاريف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المادة الخامسة:  الاحكام الادارية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شروط المشاركة في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يجب أن تتوافر في المتعهدين الشروط التالية: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E8612A" w:rsidRDefault="00BB24F2" w:rsidP="00E8612A">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ثبتت مخالفتهم للأخلاق المهنية المنصوص عليها في</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النصوص ذات الصلة إن وجدت.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الأهلية القانونية لإبرام عقد الشراء.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الايفاء بالالتزامات الضريبية واشتراكات الضمان الاجتماعي؛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قد صدرت بحقهم أو بحق مديريهم أو مستخدميهم</w:t>
      </w:r>
      <w:r w:rsidR="00163B24" w:rsidRPr="00017691">
        <w:rPr>
          <w:rFonts w:ascii="Simplified Arabic" w:eastAsia="Times New Roman" w:hAnsi="Simplified Arabic" w:cs="Simplified Arabic"/>
          <w:caps/>
          <w:color w:val="000000"/>
          <w:sz w:val="28"/>
          <w:szCs w:val="28"/>
          <w:rtl/>
        </w:rPr>
        <w:t xml:space="preserve"> </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المعنيين بعملية الشراء أحكام نهائية ولو غير مبرمة تدينهم</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بارتكاب أي جرم يتعلق بسلوكهم المهني، أو بتقديم بيانات كاذبة</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أو ملّفقة بشأن أهليتهم لإبرام عقد الشراء أو بإفساد مشروع</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شراء عام أو عملية تلزيم، وألا تكون أهليتهم قد أسقطت على</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نحو آخر  بمقتضى إجراءات إيقاف أو حرمان إدارية، وألايكونوا في وضع الإقصاء عن الاشتراك في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قيد التصفية أو َصَدرت بحقهم أحكام إفلاس.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قد ُحِكموا بجرائم اعتياد الربى وتبييض الأموال بموجب ُحكم نهائي وإن غير مبرم؛ </w:t>
      </w:r>
    </w:p>
    <w:p w:rsidR="00BB24F2" w:rsidRPr="00017691" w:rsidRDefault="00BB24F2" w:rsidP="007A244D">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ألا يكونوا مشاركين في السلطة التقريرية </w:t>
      </w:r>
      <w:r w:rsidR="007A244D">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وألا يكون لديهم مع أي من أعضاء السلطة التقريرية مصالح مادية أو تضارب مصالح؛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إن إثبات زوال المانع أو إعادة الاعتبار ُيعيدان حكماً للعارضين حق المشاركة.</w:t>
      </w:r>
    </w:p>
    <w:p w:rsidR="003C2D04" w:rsidRDefault="00BB24F2" w:rsidP="007A244D">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كما يطبق على المناقصة العمومية هذه قانون الشراء العام رقم244/2021 والتوجيهات الصادرة عن هيئة الشراء العا</w:t>
      </w:r>
      <w:r w:rsidR="00755F97">
        <w:rPr>
          <w:rFonts w:ascii="Simplified Arabic" w:eastAsia="Times New Roman" w:hAnsi="Simplified Arabic" w:cs="Simplified Arabic"/>
          <w:caps/>
          <w:color w:val="000000"/>
          <w:sz w:val="28"/>
          <w:szCs w:val="28"/>
          <w:rtl/>
        </w:rPr>
        <w:t>م، وكل خلاف </w:t>
      </w:r>
      <w:r w:rsidR="007A244D">
        <w:rPr>
          <w:rFonts w:ascii="Simplified Arabic" w:eastAsia="Times New Roman" w:hAnsi="Simplified Arabic" w:cs="Simplified Arabic" w:hint="cs"/>
          <w:caps/>
          <w:color w:val="000000"/>
          <w:sz w:val="28"/>
          <w:szCs w:val="28"/>
          <w:rtl/>
        </w:rPr>
        <w:t>اواعتراض</w:t>
      </w:r>
      <w:r w:rsidR="00755F97">
        <w:rPr>
          <w:rFonts w:ascii="Simplified Arabic" w:eastAsia="Times New Roman" w:hAnsi="Simplified Arabic" w:cs="Simplified Arabic"/>
          <w:caps/>
          <w:color w:val="000000"/>
          <w:sz w:val="28"/>
          <w:szCs w:val="28"/>
          <w:rtl/>
        </w:rPr>
        <w:t> أو شكوى أو</w:t>
      </w:r>
      <w:r w:rsidRPr="00017691">
        <w:rPr>
          <w:rFonts w:ascii="Simplified Arabic" w:eastAsia="Times New Roman" w:hAnsi="Simplified Arabic" w:cs="Simplified Arabic"/>
          <w:caps/>
          <w:color w:val="000000"/>
          <w:sz w:val="28"/>
          <w:szCs w:val="28"/>
          <w:rtl/>
        </w:rPr>
        <w:t>طل</w:t>
      </w:r>
      <w:r w:rsidR="00755F97">
        <w:rPr>
          <w:rFonts w:ascii="Simplified Arabic" w:eastAsia="Times New Roman" w:hAnsi="Simplified Arabic" w:cs="Simplified Arabic"/>
          <w:caps/>
          <w:color w:val="000000"/>
          <w:sz w:val="28"/>
          <w:szCs w:val="28"/>
          <w:rtl/>
        </w:rPr>
        <w:t>ب اعادة نظر قد ينشأ لاحقاً ومر</w:t>
      </w:r>
      <w:r w:rsidR="00755F97">
        <w:rPr>
          <w:rFonts w:ascii="Simplified Arabic" w:eastAsia="Times New Roman" w:hAnsi="Simplified Arabic" w:cs="Simplified Arabic" w:hint="cs"/>
          <w:caps/>
          <w:color w:val="000000"/>
          <w:sz w:val="28"/>
          <w:szCs w:val="28"/>
          <w:rtl/>
        </w:rPr>
        <w:t>تب</w:t>
      </w:r>
      <w:r w:rsidRPr="00017691">
        <w:rPr>
          <w:rFonts w:ascii="Simplified Arabic" w:eastAsia="Times New Roman" w:hAnsi="Simplified Arabic" w:cs="Simplified Arabic"/>
          <w:caps/>
          <w:color w:val="000000"/>
          <w:sz w:val="28"/>
          <w:szCs w:val="28"/>
          <w:rtl/>
        </w:rPr>
        <w:t>ط</w:t>
      </w:r>
      <w:r w:rsidR="00755F97">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بشروط</w:t>
      </w:r>
      <w:r w:rsidR="0022285C" w:rsidRPr="00017691">
        <w:rPr>
          <w:rFonts w:ascii="Simplified Arabic" w:eastAsia="Times New Roman" w:hAnsi="Simplified Arabic" w:cs="Simplified Arabic"/>
          <w:caps/>
          <w:color w:val="000000"/>
          <w:sz w:val="28"/>
          <w:szCs w:val="28"/>
          <w:rtl/>
        </w:rPr>
        <w:t xml:space="preserve"> </w:t>
      </w:r>
    </w:p>
    <w:p w:rsidR="003C2D04" w:rsidRDefault="003C2D04" w:rsidP="003C2D04">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p>
    <w:p w:rsidR="00BB24F2" w:rsidRPr="00017691" w:rsidRDefault="00BB24F2" w:rsidP="003C2D04">
      <w:pPr>
        <w:shd w:val="clear" w:color="auto" w:fill="FFFFFF"/>
        <w:bidi/>
        <w:spacing w:line="324" w:lineRule="atLeast"/>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وتنفيذ اجراءات هذه المناقصة أو تفسيرها تفصُل فيه المراجع المختصةالتي حددها قانون الشراء </w:t>
      </w:r>
      <w:r w:rsidR="007A244D">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العام وعلى أساس الآليات التي حددهاهذا القانون.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2. </w:t>
      </w:r>
      <w:r w:rsidRPr="00017691">
        <w:rPr>
          <w:rFonts w:ascii="Simplified Arabic" w:eastAsia="Times New Roman" w:hAnsi="Simplified Arabic" w:cs="Simplified Arabic"/>
          <w:b/>
          <w:bCs/>
          <w:caps/>
          <w:color w:val="000000"/>
          <w:sz w:val="28"/>
          <w:szCs w:val="28"/>
          <w:u w:val="single"/>
          <w:rtl/>
        </w:rPr>
        <w:t>إمكانية تقديم العروض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r w:rsidR="00B3091E" w:rsidRPr="00017691">
        <w:rPr>
          <w:rFonts w:ascii="Simplified Arabic" w:eastAsia="Times New Roman" w:hAnsi="Simplified Arabic" w:cs="Simplified Arabic"/>
          <w:caps/>
          <w:color w:val="000000"/>
          <w:sz w:val="28"/>
          <w:szCs w:val="28"/>
          <w:rtl/>
        </w:rPr>
        <w:t>يجب على الشركات بأن تتقدم بعرض واحد لكل المناطق في نطاق شركة كهرباء لبنان الشمالي القاديشا . وفي هذه الحالة يمكن للشركات الراغبة في الإشتراك في المناقصة العمومية تكوين</w:t>
      </w:r>
    </w:p>
    <w:p w:rsidR="00BB24F2" w:rsidRPr="00017691" w:rsidRDefault="00BB24F2" w:rsidP="00B3091E">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وفق الأسس القانونية شرط تعيين الشريك الرئيسي </w:t>
      </w:r>
      <w:r w:rsidRPr="00017691">
        <w:rPr>
          <w:rFonts w:ascii="Simplified Arabic" w:eastAsia="Times New Roman" w:hAnsi="Simplified Arabic" w:cs="Simplified Arabic"/>
          <w:caps/>
          <w:color w:val="000000"/>
          <w:sz w:val="28"/>
          <w:szCs w:val="28"/>
        </w:rPr>
        <w:t>LEAD PARTNER</w:t>
      </w:r>
      <w:r w:rsidRPr="00017691">
        <w:rPr>
          <w:rFonts w:ascii="Simplified Arabic" w:eastAsia="Times New Roman" w:hAnsi="Simplified Arabic" w:cs="Simplified Arabic"/>
          <w:caps/>
          <w:color w:val="000000"/>
          <w:sz w:val="28"/>
          <w:szCs w:val="28"/>
          <w:rtl/>
        </w:rPr>
        <w:t xml:space="preserve"> ويجب أن يدعم هذا التصريح بوكالة قانونية مسجلة لدى الكاتب العدل وموقعة من جميع الشركاء وفقاً  للأصول، علماً بأن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الشركاء او عن كل الشركاء خلال فترة تنفيذ العقد بما في ذلك دفعات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تنفيذاً للعقد.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ويعتبر جميع الشركاء مسؤولين بالإتحاد والإنفراد عن تنفيذ العقد حسب شروطه. وتقتضي الإشارة الى ذلك في التصريح والتفويض المعطى من هذه الشركات للشريك الرئيسي.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B24A76">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كما ويجب الا يكون قد ثبتت في الشركة المقدمة</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 xml:space="preserve">مخالفتها للأخلاق المهنية المنصوص عليها في النصوص ذات الصلة ان وجدت والا يكون قد صدرت بحقهم او بحق شركة </w:t>
      </w:r>
      <w:r w:rsidR="00B24A76">
        <w:rPr>
          <w:rFonts w:ascii="Simplified Arabic" w:eastAsia="Times New Roman" w:hAnsi="Simplified Arabic" w:cs="Simplified Arabic" w:hint="cs"/>
          <w:b/>
          <w:bCs/>
          <w:caps/>
          <w:color w:val="000000"/>
          <w:sz w:val="28"/>
          <w:szCs w:val="28"/>
          <w:rtl/>
        </w:rPr>
        <w:t>التامين</w:t>
      </w:r>
      <w:r w:rsidRPr="00017691">
        <w:rPr>
          <w:rFonts w:ascii="Simplified Arabic" w:eastAsia="Times New Roman" w:hAnsi="Simplified Arabic" w:cs="Simplified Arabic"/>
          <w:b/>
          <w:bCs/>
          <w:caps/>
          <w:color w:val="000000"/>
          <w:sz w:val="28"/>
          <w:szCs w:val="28"/>
          <w:rtl/>
        </w:rPr>
        <w:t xml:space="preserve"> التي تقوم بادارة المحفظة الخاصة بهااو بحق مديريهم او مستخدميهم أحكام نهائية ولو غيرمبرمة تدينهم بارتكاب اي</w:t>
      </w:r>
      <w:r w:rsidR="00B24A76">
        <w:rPr>
          <w:rFonts w:ascii="Simplified Arabic" w:eastAsia="Times New Roman" w:hAnsi="Simplified Arabic" w:cs="Simplified Arabic"/>
          <w:b/>
          <w:bCs/>
          <w:caps/>
          <w:color w:val="000000"/>
          <w:sz w:val="28"/>
          <w:szCs w:val="28"/>
          <w:rtl/>
        </w:rPr>
        <w:t> جرم يتعلق بسلوكهم المهني </w:t>
      </w:r>
      <w:r w:rsidR="00B24A76">
        <w:rPr>
          <w:rFonts w:ascii="Simplified Arabic" w:eastAsia="Times New Roman" w:hAnsi="Simplified Arabic" w:cs="Simplified Arabic" w:hint="cs"/>
          <w:b/>
          <w:bCs/>
          <w:caps/>
          <w:color w:val="000000"/>
          <w:sz w:val="28"/>
          <w:szCs w:val="28"/>
          <w:rtl/>
        </w:rPr>
        <w:t>او تقديم</w:t>
      </w:r>
      <w:r w:rsidRPr="00017691">
        <w:rPr>
          <w:rFonts w:ascii="Simplified Arabic" w:eastAsia="Times New Roman" w:hAnsi="Simplified Arabic" w:cs="Simplified Arabic"/>
          <w:b/>
          <w:bCs/>
          <w:caps/>
          <w:color w:val="000000"/>
          <w:sz w:val="28"/>
          <w:szCs w:val="28"/>
          <w:rtl/>
        </w:rPr>
        <w:t> بيانات كاذبة او الا تكون اهليتهم قد اسقطت على</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نحو آخر بمقتضى اجراءات ايقاف أو حرمان إدارية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كما يقتضي إيداع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ضمن العرض نسخة عن العقد الموقع بين مجموعة الشركات واسماء المفوضين بالتوقيع على الإتفاق ومصدقة لدى الكاتب العدل.</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3. </w:t>
      </w:r>
      <w:r w:rsidRPr="00017691">
        <w:rPr>
          <w:rFonts w:ascii="Simplified Arabic" w:eastAsia="Times New Roman" w:hAnsi="Simplified Arabic" w:cs="Simplified Arabic"/>
          <w:b/>
          <w:bCs/>
          <w:caps/>
          <w:color w:val="000000"/>
          <w:sz w:val="28"/>
          <w:szCs w:val="28"/>
          <w:u w:val="single"/>
          <w:rtl/>
        </w:rPr>
        <w:t>كيفية تقديم العرض:</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135255" w:rsidRDefault="00BB24F2" w:rsidP="00C14018">
      <w:pPr>
        <w:shd w:val="clear" w:color="auto" w:fill="FFFFFF"/>
        <w:bidi/>
        <w:spacing w:line="324" w:lineRule="atLeast"/>
        <w:ind w:left="144" w:right="144"/>
        <w:jc w:val="lowKashida"/>
        <w:rPr>
          <w:rFonts w:ascii="Simplified Arabic" w:eastAsia="Times New Roman" w:hAnsi="Simplified Arabic" w:cs="Simplified Arabic" w:hint="cs"/>
          <w:caps/>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تسـلّم العروض لدى أمانة سر </w:t>
      </w:r>
      <w:r w:rsidR="0022285C" w:rsidRPr="00017691">
        <w:rPr>
          <w:rFonts w:ascii="Simplified Arabic" w:eastAsia="Times New Roman" w:hAnsi="Simplified Arabic" w:cs="Simplified Arabic"/>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على العنوان المحدد في الإعلان وكتب الدعوة – </w:t>
      </w:r>
      <w:r w:rsidR="0022285C" w:rsidRPr="00017691">
        <w:rPr>
          <w:rFonts w:ascii="Simplified Arabic" w:eastAsia="Times New Roman" w:hAnsi="Simplified Arabic" w:cs="Simplified Arabic"/>
          <w:caps/>
          <w:color w:val="000000"/>
          <w:sz w:val="28"/>
          <w:szCs w:val="28"/>
          <w:rtl/>
        </w:rPr>
        <w:t>البحصاص</w:t>
      </w:r>
      <w:r w:rsidRPr="00017691">
        <w:rPr>
          <w:rFonts w:ascii="Simplified Arabic" w:eastAsia="Times New Roman" w:hAnsi="Simplified Arabic" w:cs="Simplified Arabic"/>
          <w:caps/>
          <w:color w:val="000000"/>
          <w:sz w:val="28"/>
          <w:szCs w:val="28"/>
          <w:rtl/>
        </w:rPr>
        <w:t xml:space="preserve"> - </w:t>
      </w:r>
      <w:r w:rsidR="0022285C" w:rsidRPr="00017691">
        <w:rPr>
          <w:rFonts w:ascii="Simplified Arabic" w:eastAsia="Times New Roman" w:hAnsi="Simplified Arabic" w:cs="Simplified Arabic"/>
          <w:caps/>
          <w:color w:val="000000"/>
          <w:sz w:val="28"/>
          <w:szCs w:val="28"/>
          <w:rtl/>
        </w:rPr>
        <w:t>طرابلس</w:t>
      </w:r>
      <w:r w:rsidRPr="00017691">
        <w:rPr>
          <w:rFonts w:ascii="Simplified Arabic" w:eastAsia="Times New Roman" w:hAnsi="Simplified Arabic" w:cs="Simplified Arabic"/>
          <w:caps/>
          <w:color w:val="000000"/>
          <w:sz w:val="28"/>
          <w:szCs w:val="28"/>
          <w:rtl/>
        </w:rPr>
        <w:t> قبل انتهاء</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الدوام الرسمي لليوم المحدد لانتهاء مهلة تقديم العروض، وهو يوم </w:t>
      </w:r>
      <w:r w:rsidR="004267A9">
        <w:rPr>
          <w:rFonts w:ascii="Simplified Arabic" w:eastAsia="Times New Roman" w:hAnsi="Simplified Arabic" w:cs="Simplified Arabic" w:hint="cs"/>
          <w:caps/>
          <w:color w:val="000000"/>
          <w:sz w:val="28"/>
          <w:szCs w:val="28"/>
          <w:rtl/>
        </w:rPr>
        <w:t>الاثنين</w:t>
      </w:r>
      <w:r w:rsidRPr="00017691">
        <w:rPr>
          <w:rFonts w:ascii="Simplified Arabic" w:eastAsia="Times New Roman" w:hAnsi="Simplified Arabic" w:cs="Simplified Arabic"/>
          <w:caps/>
          <w:color w:val="000000"/>
          <w:sz w:val="28"/>
          <w:szCs w:val="28"/>
          <w:rtl/>
        </w:rPr>
        <w:t xml:space="preserve"> الواقع في </w:t>
      </w:r>
      <w:r w:rsidR="00C14018">
        <w:rPr>
          <w:rFonts w:ascii="Simplified Arabic" w:eastAsia="Times New Roman" w:hAnsi="Simplified Arabic" w:cs="Simplified Arabic" w:hint="cs"/>
          <w:caps/>
          <w:color w:val="000000"/>
          <w:sz w:val="28"/>
          <w:szCs w:val="28"/>
          <w:rtl/>
        </w:rPr>
        <w:t>27</w:t>
      </w:r>
    </w:p>
    <w:p w:rsidR="00BB24F2" w:rsidRPr="00017691" w:rsidRDefault="00BB24F2" w:rsidP="00135255">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w:t>
      </w:r>
      <w:r w:rsidR="004267A9">
        <w:rPr>
          <w:rFonts w:ascii="Simplified Arabic" w:eastAsia="Times New Roman" w:hAnsi="Simplified Arabic" w:cs="Simplified Arabic" w:hint="cs"/>
          <w:caps/>
          <w:color w:val="000000"/>
          <w:sz w:val="28"/>
          <w:szCs w:val="28"/>
          <w:rtl/>
        </w:rPr>
        <w:t>12</w:t>
      </w:r>
      <w:r w:rsidRPr="00017691">
        <w:rPr>
          <w:rFonts w:ascii="Simplified Arabic" w:eastAsia="Times New Roman" w:hAnsi="Simplified Arabic" w:cs="Simplified Arabic"/>
          <w:caps/>
          <w:color w:val="000000"/>
          <w:sz w:val="28"/>
          <w:szCs w:val="28"/>
          <w:rtl/>
        </w:rPr>
        <w:t>/</w:t>
      </w:r>
      <w:r w:rsidR="006A571C">
        <w:rPr>
          <w:rFonts w:ascii="Simplified Arabic" w:eastAsia="Times New Roman" w:hAnsi="Simplified Arabic" w:cs="Simplified Arabic" w:hint="cs"/>
          <w:caps/>
          <w:color w:val="000000"/>
          <w:sz w:val="28"/>
          <w:szCs w:val="28"/>
          <w:rtl/>
        </w:rPr>
        <w:t>2023</w:t>
      </w:r>
      <w:r w:rsidRPr="00017691">
        <w:rPr>
          <w:rFonts w:ascii="Simplified Arabic" w:eastAsia="Times New Roman" w:hAnsi="Simplified Arabic" w:cs="Simplified Arabic"/>
          <w:caps/>
          <w:color w:val="000000"/>
          <w:sz w:val="28"/>
          <w:szCs w:val="28"/>
          <w:rtl/>
        </w:rPr>
        <w:t>الساعة </w:t>
      </w:r>
      <w:r w:rsidR="00CE712F">
        <w:rPr>
          <w:rFonts w:ascii="Simplified Arabic" w:eastAsia="Times New Roman" w:hAnsi="Simplified Arabic" w:cs="Simplified Arabic" w:hint="cs"/>
          <w:caps/>
          <w:color w:val="000000"/>
          <w:sz w:val="28"/>
          <w:szCs w:val="28"/>
          <w:rtl/>
        </w:rPr>
        <w:t xml:space="preserve"> 12.00 ظهرا</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في حال أي استفسار حول إجراءات المناقصة، يتم التواصل مع </w:t>
      </w:r>
      <w:r w:rsidR="0022285C" w:rsidRPr="00017691">
        <w:rPr>
          <w:rFonts w:ascii="Simplified Arabic" w:eastAsia="Times New Roman" w:hAnsi="Simplified Arabic" w:cs="Simplified Arabic"/>
          <w:caps/>
          <w:color w:val="000000"/>
          <w:sz w:val="28"/>
          <w:szCs w:val="28"/>
          <w:rtl/>
        </w:rPr>
        <w:t>قسم الشراء</w:t>
      </w:r>
      <w:r w:rsidRPr="00017691">
        <w:rPr>
          <w:rFonts w:ascii="Simplified Arabic" w:eastAsia="Times New Roman" w:hAnsi="Simplified Arabic" w:cs="Simplified Arabic"/>
          <w:caps/>
          <w:color w:val="000000"/>
          <w:sz w:val="28"/>
          <w:szCs w:val="28"/>
          <w:rtl/>
        </w:rPr>
        <w:t> –السيدة </w:t>
      </w:r>
      <w:r w:rsidR="0022285C" w:rsidRPr="00017691">
        <w:rPr>
          <w:rFonts w:ascii="Simplified Arabic" w:eastAsia="Times New Roman" w:hAnsi="Simplified Arabic" w:cs="Simplified Arabic"/>
          <w:caps/>
          <w:color w:val="000000"/>
          <w:sz w:val="28"/>
          <w:szCs w:val="28"/>
          <w:rtl/>
        </w:rPr>
        <w:t>كلير بيطار</w:t>
      </w:r>
      <w:r w:rsidRPr="00017691">
        <w:rPr>
          <w:rFonts w:ascii="Simplified Arabic" w:eastAsia="Times New Roman" w:hAnsi="Simplified Arabic" w:cs="Simplified Arabic"/>
          <w:caps/>
          <w:color w:val="000000"/>
          <w:sz w:val="28"/>
          <w:szCs w:val="28"/>
          <w:rtl/>
        </w:rPr>
        <w:t>  رقم الهاتف (</w:t>
      </w:r>
      <w:r w:rsidR="0022285C" w:rsidRPr="00017691">
        <w:rPr>
          <w:rFonts w:ascii="Simplified Arabic" w:eastAsia="Times New Roman" w:hAnsi="Simplified Arabic" w:cs="Simplified Arabic"/>
          <w:caps/>
          <w:color w:val="000000"/>
          <w:sz w:val="28"/>
          <w:szCs w:val="28"/>
          <w:rtl/>
        </w:rPr>
        <w:t>410538</w:t>
      </w:r>
      <w:r w:rsidRPr="00017691">
        <w:rPr>
          <w:rFonts w:ascii="Simplified Arabic" w:eastAsia="Times New Roman" w:hAnsi="Simplified Arabic" w:cs="Simplified Arabic"/>
          <w:caps/>
          <w:color w:val="000000"/>
          <w:sz w:val="28"/>
          <w:szCs w:val="28"/>
          <w:rtl/>
        </w:rPr>
        <w:t>/</w:t>
      </w:r>
      <w:r w:rsidR="0022285C" w:rsidRPr="00017691">
        <w:rPr>
          <w:rFonts w:ascii="Simplified Arabic" w:eastAsia="Times New Roman" w:hAnsi="Simplified Arabic" w:cs="Simplified Arabic"/>
          <w:caps/>
          <w:color w:val="000000"/>
          <w:sz w:val="28"/>
          <w:szCs w:val="28"/>
          <w:rtl/>
        </w:rPr>
        <w:t>06</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يقدم العرض في غلافين مختومين: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الأول يحمل عبارة (غلاف رقم 1) يحتوي على:</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كتـاب التعهّـد (مُـرفق رقم 1) موقعـاً دون أسـعار.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كتاب الضمان (الكفالة المؤقتة) (مُـرفق رقم 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تعهّـد لرفع السرية المصرفية (مُـرفق رقم 12).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جدول تقييم ملتزمي الصفقات لدى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(مُـرفق رقم 13).</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براءة ذمة من الصندوق الوطني للضمان الاجتماعي صالحة للاشتراك في المنـاقصات العـامة ومعمول بها في التاريخ المحدّد لانتهاء مهلة تقديم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صورة عن شـهادة تسـجيل العـارض لدى وزارة المـالية.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نسـخة عن إفـادة التسـجيل في الضريبة على القيمة المضافة </w:t>
      </w:r>
      <w:r w:rsidRPr="00017691">
        <w:rPr>
          <w:rFonts w:ascii="Simplified Arabic" w:eastAsia="Times New Roman" w:hAnsi="Simplified Arabic" w:cs="Simplified Arabic"/>
          <w:b/>
          <w:bCs/>
          <w:caps/>
          <w:color w:val="000000"/>
          <w:sz w:val="28"/>
          <w:szCs w:val="28"/>
        </w:rPr>
        <w:t>TVA</w:t>
      </w:r>
      <w:r w:rsidRPr="00017691">
        <w:rPr>
          <w:rFonts w:ascii="Simplified Arabic" w:eastAsia="Times New Roman" w:hAnsi="Simplified Arabic" w:cs="Simplified Arabic"/>
          <w:caps/>
          <w:color w:val="000000"/>
          <w:sz w:val="28"/>
          <w:szCs w:val="28"/>
          <w:rtl/>
        </w:rPr>
        <w:t> أو تصريح موقّـع من قبل العـارض ينفي هذا التسـجيل.</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إفـادة حديثة وشـاملة من السـجل التجـاري مرفقة بصورة عن الإذاعة التجاريّـة.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يبين فيه أصحاب الحق الاقتصادي حتى آخر درجة ملكية، بحسب النموذج م١٨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دفتر الشروط موقعاً من قبل الشركة العارضة وفقاً للأصول من قبل المفوّض بالتوقيع مع ضرورة ذكر إسـم وصفة موقع دفتر الشروط على كتـاب التعهّـد.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كتـالوجات فنية من أحدث إصدار تبين الخصائص المعروضة، </w:t>
      </w:r>
      <w:r w:rsidRPr="00017691">
        <w:rPr>
          <w:rFonts w:ascii="Simplified Arabic" w:eastAsia="Times New Roman" w:hAnsi="Simplified Arabic" w:cs="Simplified Arabic"/>
          <w:caps/>
          <w:color w:val="000000"/>
          <w:sz w:val="28"/>
          <w:szCs w:val="28"/>
          <w:u w:val="single"/>
          <w:rtl/>
        </w:rPr>
        <w:t>بالإضافة الى شـهادة من بلد المنشـأ</w:t>
      </w:r>
      <w:r w:rsidRPr="00017691">
        <w:rPr>
          <w:rFonts w:ascii="Simplified Arabic" w:eastAsia="Times New Roman" w:hAnsi="Simplified Arabic" w:cs="Simplified Arabic"/>
          <w:caps/>
          <w:color w:val="000000"/>
          <w:sz w:val="28"/>
          <w:szCs w:val="28"/>
          <w:rtl/>
        </w:rPr>
        <w:t>، مع جميع المسـتندات الأخرى والمعلومات المطلوبة في </w:t>
      </w:r>
      <w:r w:rsidRPr="00017691">
        <w:rPr>
          <w:rFonts w:ascii="Simplified Arabic" w:eastAsia="Times New Roman" w:hAnsi="Simplified Arabic" w:cs="Simplified Arabic"/>
          <w:caps/>
          <w:color w:val="000000"/>
          <w:sz w:val="28"/>
          <w:szCs w:val="28"/>
        </w:rPr>
        <w:t>FICHE DE RENSEIGNEMENTS</w:t>
      </w:r>
      <w:r w:rsidRPr="00017691">
        <w:rPr>
          <w:rFonts w:ascii="Simplified Arabic" w:eastAsia="Times New Roman" w:hAnsi="Simplified Arabic" w:cs="Simplified Arabic"/>
          <w:caps/>
          <w:color w:val="000000"/>
          <w:sz w:val="28"/>
          <w:szCs w:val="28"/>
          <w:rtl/>
        </w:rPr>
        <w:t> والأحكام الإدارية والمواصفـات الفنية، دون أية إشـارة الى السـعر، تحت طائلة رفض العرض.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إفـــادة مــن المستشفيات الـوارد ذكـرهــا فـي دفتـر الشروط تبيـن استعدادها للتعامل مع الشركــة  فــي موضوع التأمين بالاضافة الى اسماء وافادات من المستشفيات الاضافية المطلوبة في كل المحافظات.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افادة موقعة من شركة التأمين المشتركة بالمناقصة العمومية تثبت انها متعاقدة على اعادة التأمين مع احدى شركات التأمين العالمية.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إفادة من وزارة الإقتصاد والتجارة أن الشركة مرخص لها وفق القوانين المرعية الإجراء وأن رأس مال الشركة لا يقل عن مليارين ومئتين وخمسين مليون  ليرة 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افادة من وزارة الاقتصاد والتجارة– لجنة مراقبة هيئات الضمان- لا يعود تاريخها لأكثر من ثلاثة اشهر من تاريخ جلسة فض العروض، تفيد بأن شركة التأمين التي يمثلها العارض مستوفية للشروط المطلوبة بحسب القانون، وأن هذه الإفادة قد أعطيت بالاستناد الى آخر المعلومات المحدّثة لدى اللجنة عن شركات التأمين، وبالتالي تثبت الشركة أنها غطت الضمانات الفنية الاساسية المطلوبة منها والاحتياطي الفني المتوجب على اعمالها قانونا لآخر موازنة مدققة حسب إفادة وزارة الإقتصاد والتجارة.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العقد الموقع بين مجموعة الشركات في حال تكوين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 وأن تكون الوكالة القانونية للشريك الرئيسي مسجلة لدى كاتب العدل وموقعة من جميع الشركاء وفقاً للأصول، ويعتبر جميع المتحالفين مسؤولين بالتكافل والتضامن</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تنفيذ العقد. إن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المتحالفين خلال فترة تنفيذ العقد.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إثبات بوجود مكتب خاص يعمل بصورة فعلية في لبنان مسجل</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بإسم العارض مع ذكر العنوان البريدي بالكامل وأرقام الهاتف.</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عما إذا كان قد سبق له التعاقد مع </w:t>
      </w:r>
      <w:r w:rsidR="0053165D" w:rsidRPr="00017691">
        <w:rPr>
          <w:rFonts w:ascii="Simplified Arabic" w:eastAsia="Times New Roman" w:hAnsi="Simplified Arabic" w:cs="Simplified Arabic"/>
          <w:caps/>
          <w:color w:val="000000"/>
          <w:sz w:val="28"/>
          <w:szCs w:val="28"/>
          <w:rtl/>
        </w:rPr>
        <w:t xml:space="preserve">الشركة </w:t>
      </w:r>
      <w:r w:rsidRPr="00017691">
        <w:rPr>
          <w:rFonts w:ascii="Simplified Arabic" w:eastAsia="Times New Roman" w:hAnsi="Simplified Arabic" w:cs="Simplified Arabic"/>
          <w:caps/>
          <w:color w:val="000000"/>
          <w:sz w:val="28"/>
          <w:szCs w:val="28"/>
          <w:rtl/>
        </w:rPr>
        <w:t>وعما إذا كانت قد حصلت نزاعات تعاقدية وهل نتج عن هذه</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العقود غرامات إدارية أو فنية.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بإسـتثناء التـأمين المؤقت والكتـالوجات والنشـرات الفنية والتجـارية المجلّدة أسـاسـاً، فإن كـافة المستندات الأخرى تكون مجموعة ومرقمة على كافة صفحاتها مع لائحة بالكتـالوجات والنشـرات الفنية والتجـارية المرفقة.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ان تكون اقساط الشركة لفرع الاستشفاء عن العام السابق قدفاقت مبلغ /300/ مليار ليرة لبنانية، وتقوم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بالحصول على افادة من وزارة الاقتصاد والتجارة تشير الى قيمة هذه الاقساط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الثـاني يحمل عبارة (غلاف رقم 2) يتضمن جدول الأسـعار موقعـاً وفقـاً للأصول دون تحفظ.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يكتب على كل من الغلافين المختومين 1و2 المعلومات التاليـة: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عبارة "عرض"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إسـم العـارض،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موضوع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تقديم كل عرض على نسـختين: الأصلية والأخرى صورة عنها.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يبقى معلوماً أنه في حـال عدم المطـابقة مع الشـروط المحدّدة أعلاه يرفض العرض المقدّم.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يقتضي ايضاً التـأكيد على ما يلـي: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بإنقضاء المهلة المحددة لتقديـم العروض، لا يُـقبل أي عرض جديد أو أي تعديـل كلي أو جزئي للأسـعار أو المواصفات الفنية المذكورة في دفتر الشـروط.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 xml:space="preserve">تحظر المفاوضات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وأي من العارضين بشأن العرض الذي قدمه ذلك العارض.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يلفت نظر العارضين إلى  أن كافة المستندات المطلوبة في دفتر الشـروط هذا يجب أن تكون بالأسـاس أصلية أو مصدقة من قبل المرجع ألذي أصدرها وذلك تحت طائلة رفض العرض. وتسهيلاً لاحتفاظ العارض بهذه المسـتندات الأصلية أو المصدقة لحاجته الممكنة إليها في مجالات أخرى، يمكن تضمين العروض بدلاً عنها صوراً لها بشـرط تقديم هذه الصور أولاً إلى مديريّـة الشـؤون المشـتركة مرفقة بالمسـتندات الأصلية أو المصدقة بهدف مقارنتها ثم ختم كل صورة منها من قبل هذه المديريـّة مع إضافة النص التالي: "</w:t>
      </w:r>
      <w:r w:rsidRPr="00017691">
        <w:rPr>
          <w:rFonts w:ascii="Simplified Arabic" w:eastAsia="Times New Roman" w:hAnsi="Simplified Arabic" w:cs="Simplified Arabic"/>
          <w:b/>
          <w:bCs/>
          <w:caps/>
          <w:color w:val="000000"/>
          <w:sz w:val="28"/>
          <w:szCs w:val="28"/>
          <w:rtl/>
        </w:rPr>
        <w:t>وجدت الصورة مطابقة للنسخة الأصلية ويمكن قبولها</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صلاحية العروض ( مهلة الارتباط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مدة صلاحية العروض (مهلة الارتباط) يجب أن تكون 120 يوماً على الأقل اعتباراً من اليوم المحدد لتقديم العروض.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قبل الموعد النهائي لتقديم العروض.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عدم الرد على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الشـركة المدعوّة لتقديم عرض ولا ترغب في الاشتراك في المناقصة العمومية، يلزمها إعلام شركة كهرباء لبنان الشمالي القاديشا بذلك، مع تبيان سـبب الامتناع عن ذلك.</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Simplified Arabic" w:eastAsia="Times New Roman" w:hAnsi="Simplified Arabic" w:cs="Simplified Arabic"/>
          <w:b/>
          <w:bCs/>
          <w:caps/>
          <w:color w:val="000000"/>
          <w:sz w:val="28"/>
          <w:szCs w:val="28"/>
          <w:u w:val="single"/>
          <w:rtl/>
        </w:rPr>
        <w:t>محل الإقامة المختــار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العارض أن يحدد عنوان مكتبه الخاص في لبــنان المسجل باسمه على أن يكون مستقلاً عن مركز السكن وتعيين شخص مخول عند الاقتضاء استلام كل التبليغات، مع ذكر أرقام الهاتف، وكل تبليغ يكون ملزماً للمتعهـّد إذا تم بإحدى الوسائل التالية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1. </w:t>
      </w:r>
      <w:r w:rsidRPr="00017691">
        <w:rPr>
          <w:rFonts w:ascii="Simplified Arabic" w:eastAsia="Times New Roman" w:hAnsi="Simplified Arabic" w:cs="Simplified Arabic"/>
          <w:caps/>
          <w:color w:val="000000"/>
          <w:sz w:val="28"/>
          <w:szCs w:val="28"/>
          <w:rtl/>
        </w:rPr>
        <w:t>الفاكس.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البريد السريع.</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3. </w:t>
      </w:r>
      <w:r w:rsidRPr="00017691">
        <w:rPr>
          <w:rFonts w:ascii="Simplified Arabic" w:eastAsia="Times New Roman" w:hAnsi="Simplified Arabic" w:cs="Simplified Arabic"/>
          <w:caps/>
          <w:color w:val="000000"/>
          <w:sz w:val="28"/>
          <w:szCs w:val="28"/>
          <w:rtl/>
        </w:rPr>
        <w:t>البريد المضمون مع إشعار بالوصول بمعزل عن تبلغ المتعهـّد شخصياً.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4. </w:t>
      </w:r>
      <w:r w:rsidRPr="00017691">
        <w:rPr>
          <w:rFonts w:ascii="Simplified Arabic" w:eastAsia="Times New Roman" w:hAnsi="Simplified Arabic" w:cs="Simplified Arabic"/>
          <w:caps/>
          <w:color w:val="000000"/>
          <w:sz w:val="28"/>
          <w:szCs w:val="28"/>
          <w:rtl/>
        </w:rPr>
        <w:t>بواسطة موظفين محلفين مكلفين بالتبليغ لصقاً على مكتب العارض/المتعهـّد وعلى لوحة الاعلانات في المبنى المركزي.</w:t>
      </w:r>
    </w:p>
    <w:p w:rsidR="00BB24F2" w:rsidRPr="00017691" w:rsidRDefault="00BB24F2" w:rsidP="00303A2D">
      <w:pPr>
        <w:shd w:val="clear" w:color="auto" w:fill="FFFFFF"/>
        <w:bidi/>
        <w:spacing w:line="48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ويحق </w:t>
      </w:r>
      <w:r w:rsidR="00303A2D">
        <w:rPr>
          <w:rFonts w:ascii="Simplified Arabic" w:eastAsia="Times New Roman" w:hAnsi="Simplified Arabic" w:cs="Simplified Arabic" w:hint="cs"/>
          <w:caps/>
          <w:color w:val="000000"/>
          <w:sz w:val="28"/>
          <w:szCs w:val="28"/>
          <w:rtl/>
        </w:rPr>
        <w:t>للشركة</w:t>
      </w:r>
      <w:r w:rsidRPr="00017691">
        <w:rPr>
          <w:rFonts w:ascii="Simplified Arabic" w:eastAsia="Times New Roman" w:hAnsi="Simplified Arabic" w:cs="Simplified Arabic"/>
          <w:caps/>
          <w:color w:val="000000"/>
          <w:sz w:val="28"/>
          <w:szCs w:val="28"/>
          <w:rtl/>
        </w:rPr>
        <w:t xml:space="preserve"> إبلاغ العارض/المتعهـّد مباشرة في حال غياب الشخص المعين لهذه الغاية.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السعر: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تعبئة الملاحق رقم 3 حتى 10، وذلك وفق الأعداد والنماذج الموضوعة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المرفقة بدفتر الشروط ، ووفق الأحكام التالية في هذا البند.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يجب أن تكون هذه الأسعار إلزامياً ثابتة وغير قابلة للمراجعة، كما يجب أن تذكر صافية دون احتساب الضريبة على القيمة المضافة التي تحتسب منفصلة عند التسديد وتدفع فقط للمتعهد المسجل فيها.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لن يؤخذ بعين الاعتبار أية معادلة أخرى لمراجعة أو تصحيح الأسعار.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تتم مقارنة الاسعار على اساس المجموع العام العائد لكافة بنود العقد الواردة في جدول الاسعار المتعلق بالمنطقة المعنية.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في تقييم العرض المالي مبدأ إختيار العارض الذي تقدم بعرض لكافة المناطق في حال كان سعره المقدم أدنى من مجموع أدنى الأسعار المقدمة.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وكل عرض لا يشمل أسعاراً مفصلة للمناطق الثلاث يعتبر مخالف لدفتر الشروط وبالتالي ملغياً حكماً ويعرض صاحبه لعدم المشاركة، لمرة واحدة، في المناقصة العمومية القادمة. علماً أن كميات الأعمال الملحوظة في جدول الأسـعار، يمكن أيضاً تعديلها عند عقد الصفقة إضافة ما نسبته 20% شرط أن يثبت المتعهـّد أنه تلقى أمراً خطياً بهذا الخصوص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شروط الدفع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ويتم الدفع خلال فترة 15 يوم من تاريخ الاستلام الكمي والنوعي للتقديمات والأعمال المنفذة على الشكل التالي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- 20 % من القيمة الإجمـالية للصفقة بمثـابة سـلفة (على أن لا تتجاوز في أي حال سقفاً مالياً محدداً بخمسة مليار ليرة لبــنانية). في حال طلب المتعهد سلفة تتخطى نسبة الـ 20% (ودون سقف الخمس مليارات ليرة لبنانية)، يجب تقديم كفالة مصرفية لتغطية قيمة الفرق الذي يتجاوز النسبة المعفاة من تقديم الكفالة، وتحرّر عند الاستلام النوعي والكمي المؤقت لكافة التقديمات التعاقدية.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المتعهد، تحت طائـلة سـقوط حقّـه بالمطـالبة بدفع السـلفة، تقديم طلب بهذا الخصوص ضمن مهلة سـبعة أيـام من تاريخ تقديم الكفالة النهائية.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(الفرق بين الـ 90% ونسبة السلفة أعلاه)  (أو 90 %  في حال عدم طلب المتعهد للسلفة) من قيمة الطلبية بموجب كشوفات موزعة على أربعة اقساط يدفع كل قسط بنهاية كل ثلاثة اشهر</w:t>
      </w:r>
      <w:r w:rsidR="000F2802">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تلي تاريخ بدء تنفيذ العقد، بعد الاستلام الكمي والنوعي لكامل أعمال التقديمات والأعمال وبعد حسم التوقيفات والغرامات المحتملة.</w:t>
      </w:r>
    </w:p>
    <w:p w:rsidR="00BB24F2" w:rsidRDefault="00BB24F2" w:rsidP="000F2802">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الباقي من قيمة الأعمال المنفذة عند الاستلام النهائي بموجب كشوفات لكامل الأعمال المنفذة والتقديمات وبعد حسم التوقيفات والغرامات المحتملة. كما أنه يمكن للشركة أن تكف عن اقتطاع التوقيفات العشرية عندما تغطي الضمانات المعطاة مخاطر ما تبقى من تنفيذ العقد.</w:t>
      </w:r>
    </w:p>
    <w:p w:rsidR="00BB24F2" w:rsidRPr="00017691" w:rsidRDefault="009A6E6C" w:rsidP="00B8645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في حال كان العرض بالعملة الاجنبية، </w:t>
      </w:r>
      <w:r w:rsidR="00B86453">
        <w:rPr>
          <w:rFonts w:ascii="Simplified Arabic" w:eastAsia="Times New Roman" w:hAnsi="Simplified Arabic" w:cs="Simplified Arabic" w:hint="cs"/>
          <w:caps/>
          <w:color w:val="000000"/>
          <w:sz w:val="28"/>
          <w:szCs w:val="28"/>
          <w:rtl/>
        </w:rPr>
        <w:t>س</w:t>
      </w:r>
      <w:r>
        <w:rPr>
          <w:rFonts w:ascii="Simplified Arabic" w:eastAsia="Times New Roman" w:hAnsi="Simplified Arabic" w:cs="Simplified Arabic" w:hint="cs"/>
          <w:caps/>
          <w:color w:val="000000"/>
          <w:sz w:val="28"/>
          <w:szCs w:val="28"/>
          <w:rtl/>
        </w:rPr>
        <w:t xml:space="preserve">يتم الدفع بالليرة اللبنانية حسب </w:t>
      </w:r>
      <w:r>
        <w:rPr>
          <w:rFonts w:ascii="Simplified Arabic" w:eastAsia="Times New Roman" w:hAnsi="Simplified Arabic" w:cs="Simplified Arabic"/>
          <w:caps/>
          <w:color w:val="000000"/>
          <w:sz w:val="28"/>
          <w:szCs w:val="28"/>
          <w:rtl/>
        </w:rPr>
        <w:br/>
      </w:r>
      <w:r>
        <w:rPr>
          <w:rFonts w:ascii="Simplified Arabic" w:eastAsia="Times New Roman" w:hAnsi="Simplified Arabic" w:cs="Simplified Arabic" w:hint="cs"/>
          <w:caps/>
          <w:color w:val="000000"/>
          <w:sz w:val="28"/>
          <w:szCs w:val="28"/>
          <w:rtl/>
        </w:rPr>
        <w:t xml:space="preserve">ألية </w:t>
      </w:r>
      <w:r w:rsidR="00B86453">
        <w:rPr>
          <w:rFonts w:ascii="Simplified Arabic" w:eastAsia="Times New Roman" w:hAnsi="Simplified Arabic" w:cs="Simplified Arabic" w:hint="cs"/>
          <w:caps/>
          <w:color w:val="000000"/>
          <w:sz w:val="28"/>
          <w:szCs w:val="28"/>
          <w:rtl/>
        </w:rPr>
        <w:t>ال</w:t>
      </w:r>
      <w:r>
        <w:rPr>
          <w:rFonts w:ascii="Simplified Arabic" w:eastAsia="Times New Roman" w:hAnsi="Simplified Arabic" w:cs="Simplified Arabic" w:hint="cs"/>
          <w:caps/>
          <w:color w:val="000000"/>
          <w:sz w:val="28"/>
          <w:szCs w:val="28"/>
          <w:rtl/>
        </w:rPr>
        <w:t xml:space="preserve">صرف </w:t>
      </w:r>
      <w:r w:rsidR="00B86453">
        <w:rPr>
          <w:rFonts w:ascii="Simplified Arabic" w:eastAsia="Times New Roman" w:hAnsi="Simplified Arabic" w:cs="Simplified Arabic" w:hint="cs"/>
          <w:caps/>
          <w:color w:val="000000"/>
          <w:sz w:val="28"/>
          <w:szCs w:val="28"/>
          <w:rtl/>
        </w:rPr>
        <w:t>الصادرة عن مصرف لبنان رسميا بتاريخ الدفع.</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يجب أن تنظم الفواتير وفقاً للأصول مع مراعاة أحكام قانون الضريبة على القيمة المضافة (قانون رقم 379 المادة 38 منه).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الفـواتير التـي لا تحتوي علـى رقم تسـجيل متعهد الأموال أو مقدّم الخدمـات لـدى وزارة المـالية فـإنـّه سـيتم تطبيق المواد (41 و42) من قانون ضريبة الدخل (المكلف غير المقيم) عليها.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إن شركة كهرباء لبنان الشمالي القاديشا سـتقوم بإيـداع مديريـّة الخزينة والدين العام جدولاً يتضمن أسماء المتعاقدين كاملة وأرقامهم الضريبية، وستمتنع عن دفع المبالغ أو الموافقة على صرفها إلا بعد الحصول على موافقة مديرية الخزينة والدين العام.</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مهلة التنفيذ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تحدد مهلة التنفيذ بسنة واحدة إعتبارا" من تاريخ سريان العقد الذي يبدأ من تاريخ تبليغ شركة التأمين موافقة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اياًكانت طريقة هذا التبليغ كما هي محددة في الفقرة المتعلقة بتبليغ الموافقة.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10. </w:t>
      </w:r>
      <w:r w:rsidRPr="00017691">
        <w:rPr>
          <w:rFonts w:ascii="Simplified Arabic" w:eastAsia="Times New Roman" w:hAnsi="Simplified Arabic" w:cs="Simplified Arabic"/>
          <w:b/>
          <w:bCs/>
          <w:caps/>
          <w:color w:val="000000"/>
          <w:sz w:val="28"/>
          <w:szCs w:val="28"/>
          <w:u w:val="single"/>
          <w:rtl/>
        </w:rPr>
        <w:t>الكفالات</w:t>
      </w:r>
      <w:r w:rsidRPr="00017691">
        <w:rPr>
          <w:rFonts w:ascii="Simplified Arabic" w:eastAsia="Times New Roman" w:hAnsi="Simplified Arabic" w:cs="Simplified Arabic"/>
          <w:b/>
          <w:bCs/>
          <w:caps/>
          <w:color w:val="000000"/>
          <w:sz w:val="28"/>
          <w:szCs w:val="28"/>
          <w:rtl/>
        </w:rPr>
        <w:t> :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ـ 1 الكفالة المؤقتة:</w:t>
      </w:r>
    </w:p>
    <w:p w:rsidR="00BB24F2" w:rsidRPr="00017691" w:rsidRDefault="00BB24F2" w:rsidP="00715B25">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تحت طائلة الرفض، إرفاق عرضهم بتأمين مؤقت حددت قيمته بـ                                      // </w:t>
      </w:r>
      <w:r w:rsidR="00CC4D6F">
        <w:rPr>
          <w:rFonts w:ascii="Simplified Arabic" w:eastAsia="Times New Roman" w:hAnsi="Simplified Arabic" w:cs="Simplified Arabic" w:hint="cs"/>
          <w:caps/>
          <w:color w:val="000000"/>
          <w:sz w:val="28"/>
          <w:szCs w:val="28"/>
          <w:rtl/>
        </w:rPr>
        <w:t>5</w:t>
      </w:r>
      <w:r w:rsidRPr="00017691">
        <w:rPr>
          <w:rFonts w:ascii="Simplified Arabic" w:eastAsia="Times New Roman" w:hAnsi="Simplified Arabic" w:cs="Simplified Arabic"/>
          <w:caps/>
          <w:color w:val="000000"/>
          <w:sz w:val="28"/>
          <w:szCs w:val="28"/>
          <w:rtl/>
        </w:rPr>
        <w:t>.</w:t>
      </w:r>
      <w:r w:rsidR="00CC4D6F">
        <w:rPr>
          <w:rFonts w:ascii="Simplified Arabic" w:eastAsia="Times New Roman" w:hAnsi="Simplified Arabic" w:cs="Simplified Arabic" w:hint="cs"/>
          <w:caps/>
          <w:color w:val="000000"/>
          <w:sz w:val="28"/>
          <w:szCs w:val="28"/>
          <w:rtl/>
        </w:rPr>
        <w:t>000</w:t>
      </w:r>
      <w:r w:rsidRPr="00017691">
        <w:rPr>
          <w:rFonts w:ascii="Simplified Arabic" w:eastAsia="Times New Roman" w:hAnsi="Simplified Arabic" w:cs="Simplified Arabic"/>
          <w:caps/>
          <w:color w:val="000000"/>
          <w:sz w:val="28"/>
          <w:szCs w:val="28"/>
          <w:rtl/>
        </w:rPr>
        <w:t>.000.000 ل.ل.// (</w:t>
      </w:r>
      <w:r w:rsidR="00CC4D6F">
        <w:rPr>
          <w:rFonts w:ascii="Simplified Arabic" w:eastAsia="Times New Roman" w:hAnsi="Simplified Arabic" w:cs="Simplified Arabic" w:hint="cs"/>
          <w:caps/>
          <w:color w:val="000000"/>
          <w:sz w:val="28"/>
          <w:szCs w:val="28"/>
          <w:rtl/>
        </w:rPr>
        <w:t>خمسة</w:t>
      </w:r>
      <w:r w:rsidRPr="00017691">
        <w:rPr>
          <w:rFonts w:ascii="Simplified Arabic" w:eastAsia="Times New Roman" w:hAnsi="Simplified Arabic" w:cs="Simplified Arabic"/>
          <w:caps/>
          <w:color w:val="000000"/>
          <w:sz w:val="28"/>
          <w:szCs w:val="28"/>
          <w:rtl/>
        </w:rPr>
        <w:t xml:space="preserve"> مليارات  ليرة لبنانية). يتكوّن التأمين من كتاب كفالة مصرفية صادر عن مصرف مقبول لدى الدولة، أو نقداً الى صندوق كهــربـاء لبــنان المركزي في بيروت، لقـاء إيصال موقع من أمين الصندوق </w:t>
      </w:r>
      <w:r w:rsidR="00715B25">
        <w:rPr>
          <w:rFonts w:ascii="Simplified Arabic" w:eastAsia="Times New Roman" w:hAnsi="Simplified Arabic" w:cs="Simplified Arabic" w:hint="cs"/>
          <w:caps/>
          <w:color w:val="000000"/>
          <w:sz w:val="28"/>
          <w:szCs w:val="28"/>
          <w:rtl/>
        </w:rPr>
        <w:t>في القاديشا</w:t>
      </w:r>
      <w:r w:rsidRPr="00017691">
        <w:rPr>
          <w:rFonts w:ascii="Simplified Arabic" w:eastAsia="Times New Roman" w:hAnsi="Simplified Arabic" w:cs="Simplified Arabic"/>
          <w:caps/>
          <w:color w:val="000000"/>
          <w:sz w:val="28"/>
          <w:szCs w:val="28"/>
          <w:rtl/>
        </w:rPr>
        <w:t>.</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هذا ويجب أن تكون الكفالات المصرفية صالحة لمدة //28// ثمانية وعشرين يوماً إضافة على المدة المحدّدة لصلاحية العرض في دفتر الشروط هذا، ومطابقة للنموذج الذي 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دون أي تعديل تحت طائلة رفض العرض (مرفق رقم 2).</w:t>
      </w:r>
    </w:p>
    <w:p w:rsidR="00B3091E" w:rsidRPr="00017691" w:rsidRDefault="00B3091E" w:rsidP="00B3091E">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DF4A97"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lastRenderedPageBreak/>
        <w:t>في حال انتهاء مهلة التزام العارضين دون أن تسند الصفقة على</w:t>
      </w:r>
      <w:r w:rsidR="008B3E89">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أحدهم، أو بعد إعلان النتيجة، </w:t>
      </w:r>
    </w:p>
    <w:p w:rsidR="00DF4A97" w:rsidRDefault="00BB24F2" w:rsidP="00DF4A97">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تعاد الكفالة المصرفية الى مصرف</w:t>
      </w:r>
      <w:r w:rsidR="007C57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الإصدار في مهلة أقصاها بدء نفاذ العقد، وذلك لبقية العارضين</w:t>
      </w:r>
    </w:p>
    <w:p w:rsidR="00BB24F2" w:rsidRPr="00017691" w:rsidRDefault="00BB24F2" w:rsidP="00DF4A97">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ويمكن لمن دفع من هؤلاء قيمة الكفالة نقداً، استعادة هذه القيمة لقاءالإيصال المعطى لهم.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أما المتعهد الذي ترسـو عليه المناقصة، فيستطيع استعادة التأمين المؤقت عند طلب تحريرها، وبعد تقديم الكفـالة النهـائية المنصوص عنها أدناه وتوقيع العقد. 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بمصادرة التأمين المؤقت في حـال لم يقم المتعهد الذي رسـت عليه الصفقة بتوقيع العقد أو بتقديم الكفالة النهائية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10 - 2 الكفالة النهائية: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إن قيمة الكفـالة النهـائية محدّدة بعشر (10/1) قيمة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تتكوّن الكفـالة النهـائية من كتاب كفـالة مصرفية (مـُرفق رقم 2) صادر عن مصرف مقبول لدى الدولة، على أن تكون صالحة لمدة سـنة تجدّد تلقـائياً لحين الإسـتلام النهـائـي للتـأكد من حسـن تنفيذ الأعمال والتقديمات المطلوبة، بما فيه أية مخالصات.</w:t>
      </w:r>
    </w:p>
    <w:p w:rsidR="00BB24F2" w:rsidRPr="00017691" w:rsidRDefault="00BB24F2" w:rsidP="007C573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تقديـم الكفـالة النهـائية إلى </w:t>
      </w:r>
      <w:r w:rsidR="007C5731">
        <w:rPr>
          <w:rFonts w:ascii="Simplified Arabic" w:eastAsia="Times New Roman" w:hAnsi="Simplified Arabic" w:cs="Simplified Arabic" w:hint="cs"/>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خلال مهلة أسبوعين من تاريخ تبليغ كتاب الطلبية، وإلا أعتبر المتعهـّد ناكلاً ويصبح التأمين المؤقت ملكـاً </w:t>
      </w:r>
      <w:r w:rsidR="007C5731">
        <w:rPr>
          <w:rFonts w:ascii="Simplified Arabic" w:eastAsia="Times New Roman" w:hAnsi="Simplified Arabic" w:cs="Simplified Arabic" w:hint="cs"/>
          <w:caps/>
          <w:color w:val="000000"/>
          <w:sz w:val="28"/>
          <w:szCs w:val="28"/>
          <w:rtl/>
        </w:rPr>
        <w:t>للقاديشا</w:t>
      </w:r>
      <w:r w:rsidRPr="00017691">
        <w:rPr>
          <w:rFonts w:ascii="Simplified Arabic" w:eastAsia="Times New Roman" w:hAnsi="Simplified Arabic" w:cs="Simplified Arabic"/>
          <w:caps/>
          <w:color w:val="000000"/>
          <w:sz w:val="28"/>
          <w:szCs w:val="28"/>
          <w:rtl/>
        </w:rPr>
        <w:t xml:space="preserve"> دون سـقوط حقها في المطالبة بتعويضات إضافية عن كل عطل وضرر، كما تعمد المصلحة في هذه الحـالة إما إلى إعـادة المناقصة العمومية، وإما إلى إسـناد الصفقة إلى صاحب العرض الأفضل بعد الملتزم النـاكل.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تُعاد الكفـالة النهـائية بعد إجراء الإسـتلام النهائي الذي يتم، بعد سنة من تاريخ الإسـتلام المؤقت لكامل الأعمال المتعاقد عليها، وبعد أن يقدم المتعهـّد طلباً بهذا الخصوص وبعد التـأكد من إتمام كافة موجبات العقد، وبعد حسـم الغرامات والتوقيفات المحتملة بموجب دفتر الشـروط.</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10 - 3 صيغة كتاب الضمان:</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يجب أن تكون الكفالة المؤقتة والكفالة النهائية، تحت طائلة رفض العرض، محرّرة إلزامياً وعند طلب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وفقاً لنص كتاب الكفالة المـُرفق بدفتر الشروط هذا (مـُرفق رقم 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عدم ذكر المصرف التزامه بالدفع عند أول طلب وفقاً للنص المـُرفق، يؤدي إلى اعتبار كتاب الكفالة غير مقبول وإلى رفض العرض دون دراسته.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لن يقبل أية إضافة أو أي تعديل على هذا النص.</w:t>
      </w:r>
    </w:p>
    <w:p w:rsidR="008B3E89" w:rsidRPr="00017691" w:rsidRDefault="008B3E89" w:rsidP="008B3E89">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11. </w:t>
      </w:r>
      <w:r w:rsidRPr="00017691">
        <w:rPr>
          <w:rFonts w:ascii="Simplified Arabic" w:eastAsia="Times New Roman" w:hAnsi="Simplified Arabic" w:cs="Simplified Arabic"/>
          <w:b/>
          <w:bCs/>
          <w:caps/>
          <w:color w:val="000000"/>
          <w:sz w:val="28"/>
          <w:szCs w:val="28"/>
          <w:u w:val="single"/>
          <w:rtl/>
        </w:rPr>
        <w:t>تقييم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1. </w:t>
      </w:r>
      <w:r w:rsidRPr="00017691">
        <w:rPr>
          <w:rFonts w:ascii="Simplified Arabic" w:eastAsia="Times New Roman" w:hAnsi="Simplified Arabic" w:cs="Simplified Arabic"/>
          <w:caps/>
          <w:color w:val="000000"/>
          <w:sz w:val="28"/>
          <w:szCs w:val="28"/>
          <w:rtl/>
        </w:rPr>
        <w:t>إن معيار تقييم العروض التي ستعتمده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هو على</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أساس السعر الأدنى، وفقاً للمادة 55 من قانون الشراء العام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رقم 244/2021.</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2. تقوم لجنة التلزيم بفتح مغلفات العروض فور انتهاء</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مهلة تقديم العروض في جلسة علنية بحضور ممثلي</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العارضين والأشخاص المخولين، وذلك وفق أحكام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قانون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3. تدرس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العروض الماليّة على نحو منفصل بحيث تدرسها بعد الانتهاء من تدقيق وتقييم العروض الإدارية والفنيّة.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4. تعتبر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العرض مستجيباً جوهرياً للمتطلّبات إذا كان يفي بجميع المتطلّبات المبينة في دفتر الشروط.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5. </w:t>
      </w:r>
      <w:r w:rsidR="009460C3">
        <w:rPr>
          <w:rFonts w:ascii="Simplified Arabic" w:eastAsia="Times New Roman" w:hAnsi="Simplified Arabic" w:cs="Simplified Arabic"/>
          <w:caps/>
          <w:color w:val="000000"/>
          <w:sz w:val="28"/>
          <w:szCs w:val="28"/>
          <w:rtl/>
        </w:rPr>
        <w:t>يمكن ل</w:t>
      </w:r>
      <w:r w:rsidRPr="00017691">
        <w:rPr>
          <w:rFonts w:ascii="Simplified Arabic" w:eastAsia="Times New Roman" w:hAnsi="Simplified Arabic" w:cs="Simplified Arabic"/>
          <w:caps/>
          <w:color w:val="000000"/>
          <w:sz w:val="28"/>
          <w:szCs w:val="28"/>
          <w:rtl/>
        </w:rPr>
        <w:t>لشركة، في مرحلة تقديم العروض، أن تطلب خطياً من العارض إيضاحات بشأن المعلومات المتعلِّقة بمؤهلاته أو بشأن عروضه، لمساعدتها في التأكُّد من المؤهّلات أو فحص العروض المقدَّمة وتقييمها.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6. </w:t>
      </w:r>
      <w:r w:rsidRPr="00017691">
        <w:rPr>
          <w:rFonts w:ascii="Simplified Arabic" w:eastAsia="Times New Roman" w:hAnsi="Simplified Arabic" w:cs="Simplified Arabic"/>
          <w:caps/>
          <w:color w:val="000000"/>
          <w:sz w:val="28"/>
          <w:szCs w:val="28"/>
          <w:rtl/>
        </w:rPr>
        <w:t xml:space="preserve">تُصحِّح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أيَّ أخطاء حسابية محضة تكتشفها أثناء فحصها العروض المقدَّمة وفقاً لأحكام دفتر الشروط، وتبلِّغ التصحيحات إلى العارض المعني بشكل فوري.</w:t>
      </w:r>
    </w:p>
    <w:p w:rsidR="00BB24F2" w:rsidRPr="00017691" w:rsidRDefault="00BB24F2" w:rsidP="00A02C50">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sidRPr="00017691">
        <w:rPr>
          <w:rFonts w:ascii="Simplified Arabic" w:eastAsia="Times New Roman" w:hAnsi="Simplified Arabic" w:cs="Simplified Arabic"/>
          <w:caps/>
          <w:color w:val="000000"/>
          <w:sz w:val="28"/>
          <w:szCs w:val="28"/>
        </w:rPr>
        <w:t>7. </w:t>
      </w:r>
      <w:r w:rsidRPr="00017691">
        <w:rPr>
          <w:rFonts w:ascii="Simplified Arabic" w:eastAsia="Times New Roman" w:hAnsi="Simplified Arabic" w:cs="Simplified Arabic"/>
          <w:caps/>
          <w:color w:val="000000"/>
          <w:sz w:val="28"/>
          <w:szCs w:val="28"/>
          <w:rtl/>
        </w:rPr>
        <w:t>تعتمد الآليات والضوابط المنصوص عنها في قانون الشراء العام244 تاريخ 19/07/2021.</w:t>
      </w:r>
    </w:p>
    <w:p w:rsidR="00BB24F2" w:rsidRPr="00017691" w:rsidRDefault="00BB24F2" w:rsidP="00A02C50">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شركة كهرباء لبنان الشمالي القاديشا ليست مسؤولة بأي حال من الأحوال</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عن المصاريف التي تكبدها العارضون لإعداد عروضهم او الخسائر</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التي تحملوها في هذا الشأن.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Simplified Arabic" w:eastAsia="Times New Roman" w:hAnsi="Simplified Arabic" w:cs="Simplified Arabic"/>
          <w:b/>
          <w:bCs/>
          <w:caps/>
          <w:color w:val="000000"/>
          <w:sz w:val="28"/>
          <w:szCs w:val="28"/>
          <w:u w:val="single"/>
          <w:rtl/>
        </w:rPr>
        <w:t> إلغاء الشراء و/أو أي من إجراءاته</w:t>
      </w:r>
    </w:p>
    <w:p w:rsidR="00BB24F2" w:rsidRPr="00017691" w:rsidRDefault="00A44A49" w:rsidP="00A44A4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يمكن </w:t>
      </w:r>
      <w:r>
        <w:rPr>
          <w:rFonts w:ascii="Simplified Arabic" w:eastAsia="Times New Roman" w:hAnsi="Simplified Arabic" w:cs="Simplified Arabic" w:hint="cs"/>
          <w:caps/>
          <w:color w:val="000000"/>
          <w:sz w:val="28"/>
          <w:szCs w:val="28"/>
          <w:rtl/>
        </w:rPr>
        <w:t>للشركة</w:t>
      </w:r>
      <w:r w:rsidR="00BB24F2" w:rsidRPr="00017691">
        <w:rPr>
          <w:rFonts w:ascii="Simplified Arabic" w:eastAsia="Times New Roman" w:hAnsi="Simplified Arabic" w:cs="Simplified Arabic"/>
          <w:caps/>
          <w:color w:val="000000"/>
          <w:sz w:val="28"/>
          <w:szCs w:val="28"/>
          <w:rtl/>
        </w:rPr>
        <w:t xml:space="preserve"> أن تلغي الشراء و/ أو أي من إجراءاته في أي وقت قبل إبلاغ الملتزم المؤقت إبرام العقد، في الحالات التالية: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xml:space="preserve">عندما تجد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ضرورة إحداث تغييرات جوهرية غير متوقعة على ملفات التلزيم بعد الإعلان عن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عندما َتطرأ تغييرات غير متوقعة على موازنة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عندما تنتفي الحاجة لموضوع الشراء نتيجة ظروف غير متوقعة وموضوعية وعندها لا ُيعاد التلزيم خلال الموازنة نفسها أو السنة المالية نفسها؛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lastRenderedPageBreak/>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5</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يمكنها إلغاء الشراء و/أو أي من إجراءاته إذا لم يقدم أ ي عرض و/أو قدمت عروض غير مقبولة</w:t>
      </w:r>
      <w:r w:rsidR="00BB24F2" w:rsidRPr="00017691">
        <w:rPr>
          <w:rFonts w:ascii="Simplified Arabic" w:eastAsia="Times New Roman" w:hAnsi="Simplified Arabic" w:cs="Simplified Arabic"/>
          <w:caps/>
          <w:color w:val="000000"/>
          <w:sz w:val="28"/>
          <w:szCs w:val="28"/>
        </w:rPr>
        <w:t>.</w:t>
      </w:r>
    </w:p>
    <w:p w:rsidR="00BB24F2" w:rsidRPr="00017691" w:rsidRDefault="00A44A49" w:rsidP="009460C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 للشركة أن تلغي الشراء و/أو أي من إجراءاته بعد قبول العرض المقَّدم الفائز في حال تمنع الملتزم عن توقيع العقد.</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7</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تلغي الشركة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أن تكون مبادىء وأحكام هذا القانون مطبـقة وأن لا يكون العرض الوحيد ناتجاً عن شروط حصرية تضمنها دفتر الشروط الخاص بمشروع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أن تكون الحاجة أساسية و ُملحة والسعر منسجماً مع دراسة القيمة التقديرية؛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أن يتضَّمن نشر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بقبول العرض الفائز (التلزيم المؤقت) نصاً صريحاً بتقدم العارض المقبول ونية التعاقد معه.</w:t>
      </w:r>
    </w:p>
    <w:p w:rsidR="00BB24F2" w:rsidRPr="00017691" w:rsidRDefault="009460C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4 . </w:t>
      </w:r>
      <w:r w:rsidR="00BB24F2" w:rsidRPr="00017691">
        <w:rPr>
          <w:rFonts w:ascii="Simplified Arabic" w:eastAsia="Times New Roman" w:hAnsi="Simplified Arabic" w:cs="Simplified Arabic"/>
          <w:caps/>
          <w:color w:val="000000"/>
          <w:sz w:val="28"/>
          <w:szCs w:val="28"/>
          <w:rtl/>
        </w:rPr>
        <w:t>يدرج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بإلغاء الشراء و/أو أي من إجراءاته وأسباب</w:t>
      </w:r>
      <w:r w:rsidR="00A0468A"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ذلك القرار في سجل إجراءات الشراء. كما تعمد إلى تحرير</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الضمانات المقدمة.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5</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لا تتحمل الشركة عند تطبيق الفقرة 1 و2 من هذه المادة أي تبعة تجاه العارضين</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لا تفتح الشركة أّيـة عروض أو اقتراحات بعد اّتخاذ قرار بإلغاء الشراء.</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13. </w:t>
      </w:r>
      <w:r w:rsidRPr="00017691">
        <w:rPr>
          <w:rFonts w:ascii="Simplified Arabic" w:eastAsia="Times New Roman" w:hAnsi="Simplified Arabic" w:cs="Simplified Arabic"/>
          <w:b/>
          <w:bCs/>
          <w:caps/>
          <w:color w:val="000000"/>
          <w:sz w:val="28"/>
          <w:szCs w:val="28"/>
          <w:u w:val="single"/>
          <w:rtl/>
        </w:rPr>
        <w:t>النكول، الإنهاء، الفسخ ، ونتائج إنتهاء العقد:</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أولاً – النكول</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يعتبر الملتِزم ناكلاً إذا خالف شروط تنفيذ العقد أو أحكام دفتر الشروط، وبعد إنذاره رسمياً بوجوب التقيد بكافة موجباته من قبل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وذلك خلال مهلة عشرة أيام من تاريخ الإنذار، وانقضاء المهلة هذه دون أن يقوم الملتزم بما طُلب منه.</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يجوز اعتبار الملتزم ناكلاً إلا بموجب قرار معَّلل يصدر عن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بناء على موافقة هيئة الشراء العام</w:t>
      </w:r>
      <w:r w:rsidR="00BB24F2" w:rsidRPr="00017691">
        <w:rPr>
          <w:rFonts w:ascii="Simplified Arabic" w:eastAsia="Times New Roman" w:hAnsi="Simplified Arabic" w:cs="Simplified Arabic"/>
          <w:caps/>
          <w:color w:val="000000"/>
          <w:sz w:val="28"/>
          <w:szCs w:val="28"/>
        </w:rPr>
        <w:t>.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إذا اعُتبر الملتزم ناكلاً، يفسخ العقد حكماً دون الحاجة إلى أي إنذار، وتطَّبق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ثانياً - الإنهاء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ينت</w:t>
      </w:r>
      <w:r w:rsidR="009E71E9">
        <w:rPr>
          <w:rFonts w:ascii="Simplified Arabic" w:eastAsia="Times New Roman" w:hAnsi="Simplified Arabic" w:cs="Simplified Arabic"/>
          <w:caps/>
          <w:color w:val="000000"/>
          <w:sz w:val="28"/>
          <w:szCs w:val="28"/>
          <w:rtl/>
        </w:rPr>
        <w:t>هي العقد حكماً دون الحاجة إلى أ</w:t>
      </w:r>
      <w:r w:rsidR="00BB24F2" w:rsidRPr="00017691">
        <w:rPr>
          <w:rFonts w:ascii="Simplified Arabic" w:eastAsia="Times New Roman" w:hAnsi="Simplified Arabic" w:cs="Simplified Arabic"/>
          <w:caps/>
          <w:color w:val="000000"/>
          <w:sz w:val="28"/>
          <w:szCs w:val="28"/>
          <w:rtl/>
        </w:rPr>
        <w:t>ي إنذار في الحالتين التاليتين:</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عند وفاة الملتزم إذا كان شخصاً طبيعياً، إلا إذا وافقت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على طلب مواصلة التنفيذ من قبل الورثة.</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إذا أصَبح الملتزم مفلساً أو معسراً أو حُلت الشركة، وتطبق عندئذ الإجراءات المنصوص عليها في الفقرة الثانية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يجوز للشركة إنهاء العقد إذا تعذر على الملتزم القيام بأي من التزاماته التعاقدية بنتيجة القوة القاهرة.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ثالثاً – الفسخ</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يفسخ العقد حكماً دون الحاجة إلى أي إنذار في أي من الحالات التالية:</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تحققت أي حالة من الحالات المذكورة في المادة 8 من قانون الشراء العام. </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فقدان أهلية الملتزم.</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فسخ العقد لأحد الأسباب المذكورة في الفقرة الأولى من هذا البند، 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رابعاً – نتائج انتهاء العقد</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تطبيق إحدى حالات النكول أو الفسخ المحددة في هذه المادة، تعمد الشركة إلى إعادة التلزيم وفقاً للأصول المنصوص عليها في هذا القانون أو تنفذها بنفسها إذا كان لديها المؤهلات والقدرات الكافية لذلك دون اللجوء إلى</w:t>
      </w:r>
      <w:r>
        <w:rPr>
          <w:rFonts w:ascii="Simplified Arabic" w:eastAsia="Times New Roman" w:hAnsi="Simplified Arabic" w:cs="Simplified Arabic"/>
          <w:caps/>
          <w:color w:val="000000"/>
          <w:sz w:val="28"/>
          <w:szCs w:val="28"/>
          <w:rtl/>
        </w:rPr>
        <w:t xml:space="preserve"> أي نوع من أنواع التعاقد. فإذا </w:t>
      </w:r>
      <w:r w:rsidR="00BB24F2" w:rsidRPr="00017691">
        <w:rPr>
          <w:rFonts w:ascii="Simplified Arabic" w:eastAsia="Times New Roman" w:hAnsi="Simplified Arabic" w:cs="Simplified Arabic"/>
          <w:caps/>
          <w:color w:val="000000"/>
          <w:sz w:val="28"/>
          <w:szCs w:val="28"/>
          <w:rtl/>
        </w:rPr>
        <w:t xml:space="preserve">أسَفر التلزيم الجديد أو التنفيذ عن وفر في الأكلاف، عاد الوفر إلى الخزينة، وإذا أسفر عن زيادة في الأكلاف، رجعت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على الملتزم الناكل بالزيادة. في جميع الأحوال يصادر ضمان حسن التنفيذ (الكفالة النهائية) مؤقتاً إلى حين تصفية التلزيم.</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تحققت حالة إفلاس الملتزم أو إعساره، تتبع فوراً، خلافاً لأي نص آخر، الإجراءات التالية:</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lastRenderedPageBreak/>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يصادر ضمان حسن التنفيذ (الكفالة النهائية) مؤقتاً لحساب الخزينة؛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tl/>
        </w:rPr>
        <w:t>تحصي الشركة الأشغال أو اللوازم أو الخدمات المنفذة أو المواد المدخرة قبل تاريخ إعلان الإفلاس وتنظم بها كشفاً تصرف قيمته مؤقتاً أمانة بإسم الخزينة؛</w:t>
      </w:r>
    </w:p>
    <w:p w:rsidR="00BB24F2" w:rsidRPr="00017691" w:rsidRDefault="009E71E9"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تعمد الشركة إلى إعادة التلزيم وفقاً للأصول المنصوص عليها في قانون الشراء العام أو تنفذها بنفسها إذا كان لديها المؤهلات والقدرات الكافية لذلك دون اللجوء لى أي نوع من أنواع التعاقد، فإذا أسفر التلزيم الجديد أو التنفيذ عن وفر في الأكلاف، يعود الوفر إلى الخزينة، ويدفع ضمان حسن التنفيذ (الكفالة النهائية)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في حال وفاة الملتزم وعدم متابعة التنفيذ من قبل الورثة،  تستلم الأعمال أو الخدمات المنَّفذة أو السلع المقدمة، وتصرف قيمة مستحقاته باسم الورثة. </w:t>
      </w:r>
    </w:p>
    <w:p w:rsidR="00BB24F2" w:rsidRPr="00017691" w:rsidRDefault="00E22B31" w:rsidP="00A9666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يترتب أي تعويض عن الخدمات المقدمة أو الأشغال المنفذة من قبل من يثبت قيامه بأي من الجرائم المنصوص عليها في </w:t>
      </w:r>
      <w:r w:rsidR="00A96668">
        <w:rPr>
          <w:rFonts w:ascii="Simplified Arabic" w:eastAsia="Times New Roman" w:hAnsi="Simplified Arabic" w:cs="Simplified Arabic" w:hint="cs"/>
          <w:caps/>
          <w:color w:val="000000"/>
          <w:sz w:val="28"/>
          <w:szCs w:val="28"/>
          <w:rtl/>
        </w:rPr>
        <w:t>البند</w:t>
      </w:r>
      <w:r w:rsidR="00BB24F2" w:rsidRPr="00017691">
        <w:rPr>
          <w:rFonts w:ascii="Simplified Arabic" w:eastAsia="Times New Roman" w:hAnsi="Simplified Arabic" w:cs="Simplified Arabic"/>
          <w:caps/>
          <w:color w:val="000000"/>
          <w:sz w:val="28"/>
          <w:szCs w:val="28"/>
          <w:rtl/>
        </w:rPr>
        <w:t xml:space="preserve"> </w:t>
      </w:r>
      <w:r w:rsidR="00A96668">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من الفقرة  ”ثالثاً“ من هذه المادة.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5 .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ينشر قرار انتهاء العقد وأسبابه على الموقع الالكتروني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إن وجد وعلى المنصة الإلكترونّيـة لدى هيئة الشراء العام</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6. ستقوم الشركة بتقييم ملتزمي الصفقات لديها وفق الجدول</w:t>
      </w:r>
      <w:r w:rsidR="00BF45A3"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المذكور في المرفق رقم -13-.</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14 .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ضرائب، رسوم، جمارك، طوابع، ضريبة على القيمة المضافة :</w:t>
      </w:r>
      <w:r w:rsidR="00BB24F2"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على المتعهـّد تضمين عرضه جميع الرسوم والضرائب، وبالتالي يقتضي عليه أخذ العلم بالتشريع المالي اللبــناني لتحديد تأثيره على أسعاره.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يتحمل المتعهـّد كامل رسوم الدمغة والرسوم المالية الأخرى المفروضة الناتجة عن تنفيذ هذه الصفقـة، وبصورة خاصة تجدر الإشارة الى انه بمقتضى القوانين والأنظمة اللبــنانيـة السارية، بالنسبة لرسوم الدمغة، يقع على عاتق المتعهـّد الذي تعقد معه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رسـم ثابت 4 بالألف كطوابع يتحملها عند توقيعه الصفقة (راجع البند 17 أدناه - تبليغ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رسـم ثابت 4 بالألف على الفواتير المسـددة له من قبل كهــربـاء لبــنان ضمن إطـار تنفيذ الصفقة، علماً أن كهــربـاء لبــنان تحسـم هذا الرسـم من الفواتير لتتولى هي تسـديده إلى وزارة المالية.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b/>
          <w:bCs/>
          <w:caps/>
          <w:color w:val="000000"/>
          <w:sz w:val="28"/>
          <w:szCs w:val="28"/>
          <w:rtl/>
        </w:rPr>
        <w:t xml:space="preserve">15 . </w:t>
      </w:r>
      <w:r w:rsidR="00BB24F2" w:rsidRPr="00017691">
        <w:rPr>
          <w:rFonts w:ascii="Simplified Arabic" w:eastAsia="Times New Roman" w:hAnsi="Simplified Arabic" w:cs="Simplified Arabic"/>
          <w:b/>
          <w:bCs/>
          <w:caps/>
          <w:color w:val="000000"/>
          <w:sz w:val="28"/>
          <w:szCs w:val="28"/>
          <w:u w:val="single"/>
          <w:rtl/>
        </w:rPr>
        <w:t>قوانين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يحكم القانون اللبــناني هذه الصفقة، كما يخضع المتعهـّد في كل ما لا يتعارض مع أحكام دفتر الشروط هذا لأحكام قانون الشراء العام رقم 244 تاريخ 19/07/2021 وتعديلاته.:</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والأحكام العامة المفروضة على متعهـّدي الأشغال العامة (قرار وزارة الأشغال العامة الصادر بتاريخ 20/3 /1942).</w:t>
      </w:r>
    </w:p>
    <w:p w:rsidR="00BB24F2" w:rsidRPr="00017691" w:rsidRDefault="00E22B31"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العام المتعلق بالإنشاءات العائدة للأشغال العامة (المرسوم رقم 405 الصادر بتاريخ 21/3/1942).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يلفت انتباه العارض إلى الأنظمة والقوانين القاضية بمقاطعة إسرائيل.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جميع النزاعات التي يمكن أن تنشأ من جراء تنفيذ أو تفسير أحكام هذه الصفقة ينظر فيها القضاء اللبــناني المختص.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16 .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النصوص والمراسلات الرسمية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فيما يعود لكافة المسـتندات، العروض، المذكرات، العقود، الملاحظات الفنية، المراسلات، الفواتير إلخ ... على المتعهـّد توجيهها إلى شركة كهرباء لبنان الشمالي القاديشا باللغة العربية، إلا في الحالات ألتي تتطلب التعـامل بلغة أجنبية حيث يقتضي التعامل باللغة الفرنسـية، أو الإنكليزية، حيث تصبح جميع هذه المسـتندات ملكـاً لشركة كهرباء لبنان الشمالي القاديشا بمجرد تقديمها وانتهاء مهلة تقديم العروض. ان جميع المراسـلات يجب ان تحمل إسـم صاحب المفوض بالتوقيع والمصرح عنه قانونياً (</w:t>
      </w:r>
      <w:r w:rsidRPr="00017691">
        <w:rPr>
          <w:rFonts w:ascii="Simplified Arabic" w:eastAsia="Times New Roman" w:hAnsi="Simplified Arabic" w:cs="Simplified Arabic"/>
          <w:caps/>
          <w:color w:val="000000"/>
          <w:sz w:val="28"/>
          <w:szCs w:val="28"/>
        </w:rPr>
        <w:t>POWER OF ATTORNEY</w:t>
      </w:r>
      <w:r w:rsidRPr="00017691">
        <w:rPr>
          <w:rFonts w:ascii="Simplified Arabic" w:eastAsia="Times New Roman" w:hAnsi="Simplified Arabic" w:cs="Simplified Arabic"/>
          <w:caps/>
          <w:color w:val="000000"/>
          <w:sz w:val="28"/>
          <w:szCs w:val="28"/>
          <w:rtl/>
        </w:rPr>
        <w:t>) وصفته أو مسـؤوليته في الشـركة بشـكل واضح ودقيق.</w:t>
      </w:r>
    </w:p>
    <w:p w:rsidR="00F750A8" w:rsidRPr="00017691"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Simplified Arabic" w:eastAsia="Times New Roman" w:hAnsi="Simplified Arabic" w:cs="Simplified Arabic"/>
          <w:b/>
          <w:bCs/>
          <w:caps/>
          <w:color w:val="000000"/>
          <w:sz w:val="28"/>
          <w:szCs w:val="28"/>
          <w:u w:val="single"/>
          <w:rtl/>
        </w:rPr>
        <w:t>تبليغ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تحتفظ شركة كهرباء لبنان الشمالي القاديشا بحقها في تبليغ العارض موافقتها على عقد الصفقة إما بالفاكس أو بكتاب موجز. لذلك يقتضي على العارض تحديد رقم جهاز فاكس حيث يجب نظامياً تبليغ الصفقة تحت طائلة عدم قبول عرض،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أن تودع شركة كهرباء لبنان الشمالي القاديشا لاحقاً المتعهد: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نسخة عن كتاب الطلبية (العقد) مع تفاصيل شروط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قسيمة الطلبية.</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49179A">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يدخل قرار قبول العارض الفائز (المتعهد) حيز التنفيذ عند انتهاءفترة التجميد البالغة عشرة ايام </w:t>
      </w:r>
      <w:r w:rsidR="00E22B31">
        <w:rPr>
          <w:rFonts w:ascii="Simplified Arabic" w:eastAsia="Times New Roman" w:hAnsi="Simplified Arabic" w:cs="Simplified Arabic" w:hint="cs"/>
          <w:caps/>
          <w:color w:val="000000"/>
          <w:sz w:val="28"/>
          <w:szCs w:val="28"/>
          <w:rtl/>
        </w:rPr>
        <w:t xml:space="preserve"> عمل </w:t>
      </w:r>
      <w:r w:rsidRPr="00017691">
        <w:rPr>
          <w:rFonts w:ascii="Simplified Arabic" w:eastAsia="Times New Roman" w:hAnsi="Simplified Arabic" w:cs="Simplified Arabic"/>
          <w:caps/>
          <w:color w:val="000000"/>
          <w:sz w:val="28"/>
          <w:szCs w:val="28"/>
          <w:rtl/>
        </w:rPr>
        <w:t> والتي تبدأ من تاريخ نشر قرار</w:t>
      </w:r>
      <w:r w:rsidR="00E22B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قبول المتعهد.  يعيد المتعهد نسخة عن كتاب الطلبية (العقد) </w:t>
      </w:r>
      <w:r w:rsidR="0049179A"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لىشركة كهرباء لبنان الشمالي القاديشا موقعة منه حسب الأصول خلال مهلة</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أسبوعين (من تاريخ استلام</w:t>
      </w:r>
      <w:r w:rsidR="00BF45A3" w:rsidRPr="00017691">
        <w:rPr>
          <w:rFonts w:ascii="Simplified Arabic" w:eastAsia="Times New Roman" w:hAnsi="Simplified Arabic" w:cs="Simplified Arabic"/>
          <w:caps/>
          <w:color w:val="000000"/>
          <w:sz w:val="28"/>
          <w:szCs w:val="28"/>
          <w:rtl/>
        </w:rPr>
        <w:t> كتاب وقسيمة الطلبية )، ملصقاً </w:t>
      </w:r>
      <w:r w:rsidRPr="00017691">
        <w:rPr>
          <w:rFonts w:ascii="Simplified Arabic" w:eastAsia="Times New Roman" w:hAnsi="Simplified Arabic" w:cs="Simplified Arabic"/>
          <w:caps/>
          <w:color w:val="000000"/>
          <w:sz w:val="28"/>
          <w:szCs w:val="28"/>
          <w:rtl/>
        </w:rPr>
        <w:t>ليها</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الطوابع المالية البالغة قيمتها أربعة بالألف من قيمة العرض في حال</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كانت قيمة هذه الطوابع لا تتجاوز الخمسمائة ألف ليرة لبــنانية. وفي</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حال تجاوزت قيمة الطوابع الـ 500 ألف ليرة لبــنانية، على المتعهد أن</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يبرز أيضاً، إيصالاً لدى وزارة المالية يثبت أن رسم الطابع المالي البالغ4 بالألف من قيمة العرض قد سدد خلال خمسة أيام عمل وفقاً للقانون.</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التوقيع على العقد (كتاب الطلبية)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خلال مهلة//15// خمسة عشر يوماً من </w:t>
      </w:r>
      <w:r w:rsidR="00C34511">
        <w:rPr>
          <w:rFonts w:ascii="Simplified Arabic" w:eastAsia="Times New Roman" w:hAnsi="Simplified Arabic" w:cs="Simplified Arabic" w:hint="cs"/>
          <w:caps/>
          <w:color w:val="000000"/>
          <w:sz w:val="28"/>
          <w:szCs w:val="28"/>
          <w:rtl/>
        </w:rPr>
        <w:t xml:space="preserve"> تاريخ</w:t>
      </w:r>
      <w:r w:rsidRPr="00017691">
        <w:rPr>
          <w:rFonts w:ascii="Simplified Arabic" w:eastAsia="Times New Roman" w:hAnsi="Simplified Arabic" w:cs="Simplified Arabic"/>
          <w:caps/>
          <w:color w:val="000000"/>
          <w:sz w:val="28"/>
          <w:szCs w:val="28"/>
          <w:rtl/>
        </w:rPr>
        <w:t> توقيع العقد من قبل المتعهد. حيث</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يبدأ نفاذ العقد عندما يوقع الملتزم المؤقت (المتعهد</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عليه.</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في حال تمُّنع الملتزم المؤقت عن توقيع العقد، تصادر الجهة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ضمان عرضه (التأمين المؤقت). في هذه الحالة يمكن ل</w:t>
      </w:r>
      <w:r w:rsidR="00C34511">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شركة أن تلغي الصفقة أو أن تختار العرض الأفضل من بين العروض الأخرى الفائزة وفقاً للمعايير والاجراءات المحددة في قانون الشراء العام وفي ملفات التلزيم، والتي لا تزال صلاحيتها سارية المفعول.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ولكون العقد مكتملاً بمجرد إبلاغ المتعهد، فأن توقيع هذا الأخير نسخة الطلبية يعني ببساطة أن أحكام كتاب الطلبية مطابقة للتي وردت في العرض المقدم منه.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إما إذا ارتأت شركة كهرباء لبنان الشمالي القاديشا انه من غير الضروري إعلام قرارها بواسطة فاكس أو كتاب مختصر، فإن  كتاب الطلبية المفصل وقسيمة الطلبية تكونا عقد الالتزام.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على الشركات التي رسا عليها الالتزام وجوب التقيد بأحكام المرسوم الاشتراعي</w:t>
      </w: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قم 67 تاريخ 5 آب 1967 وملحقاته الذي يفرض رسم الطابع المالي على الصكوك المحددة بموجب المادة 2 من هذا المرسوم الاشتراعي، كما ورد أعلاه.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18. </w:t>
      </w:r>
      <w:r w:rsidRPr="00017691">
        <w:rPr>
          <w:rFonts w:ascii="Simplified Arabic" w:eastAsia="Times New Roman" w:hAnsi="Simplified Arabic" w:cs="Simplified Arabic"/>
          <w:b/>
          <w:bCs/>
          <w:caps/>
          <w:color w:val="000000"/>
          <w:sz w:val="28"/>
          <w:szCs w:val="28"/>
          <w:u w:val="single"/>
          <w:rtl/>
        </w:rPr>
        <w:t>رفع السريّـة المصرفيـّة:</w:t>
      </w:r>
    </w:p>
    <w:p w:rsidR="00BF45A3"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العـارض توقيع التعهّـد المـُرفق بدفتر الشـروط تحت طائلة رفض عرضه (مـُرفق رقم 12).</w:t>
      </w:r>
    </w:p>
    <w:p w:rsidR="00BF45A3"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19</w:t>
      </w:r>
      <w:r w:rsidR="00BB24F2" w:rsidRPr="00017691">
        <w:rPr>
          <w:rFonts w:ascii="Simplified Arabic" w:eastAsia="Times New Roman" w:hAnsi="Simplified Arabic" w:cs="Simplified Arabic"/>
          <w:b/>
          <w:bCs/>
          <w:caps/>
          <w:color w:val="000000"/>
          <w:sz w:val="28"/>
          <w:szCs w:val="28"/>
          <w:rtl/>
        </w:rPr>
        <w:t>. </w:t>
      </w:r>
      <w:r w:rsidR="00BB24F2" w:rsidRPr="00017691">
        <w:rPr>
          <w:rFonts w:ascii="Simplified Arabic" w:eastAsia="Times New Roman" w:hAnsi="Simplified Arabic" w:cs="Simplified Arabic"/>
          <w:b/>
          <w:bCs/>
          <w:caps/>
          <w:color w:val="000000"/>
          <w:sz w:val="28"/>
          <w:szCs w:val="28"/>
          <w:u w:val="single"/>
          <w:rtl/>
        </w:rPr>
        <w:t>طلب إيضاحات:</w:t>
      </w:r>
    </w:p>
    <w:p w:rsidR="00BF45A3"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على العارضين الراغبين في طلب أية إيضاحات بشأن دفتر الشروط، تقديم أسئلتهم بموجب كتاب خطي الى شركة كهرباء لبنان الشمالي القاديشا خلال مهلة تنتهي قبل عشرة أيام من التاريخ المحدد لانتهاء مهلة تقديم العروض. وستقوم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بالإجابة على هذه الإيضاحات خلال مهلة تنتهي قبل ستة ايام من التاريخ المحدد لانتهاء مهلة تقديم العروض</w:t>
      </w:r>
      <w:r w:rsidR="00BF45A3" w:rsidRPr="00017691">
        <w:rPr>
          <w:rFonts w:ascii="Simplified Arabic" w:eastAsia="Times New Roman" w:hAnsi="Simplified Arabic" w:cs="Simplified Arabic"/>
          <w:caps/>
          <w:color w:val="000000"/>
          <w:sz w:val="28"/>
          <w:szCs w:val="28"/>
          <w:rtl/>
        </w:rPr>
        <w:t>.</w:t>
      </w:r>
    </w:p>
    <w:p w:rsidR="00AA322A" w:rsidRDefault="00AA322A" w:rsidP="00AA322A">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r>
        <w:rPr>
          <w:rFonts w:ascii="Simplified Arabic" w:eastAsia="Times New Roman" w:hAnsi="Simplified Arabic" w:cs="Simplified Arabic" w:hint="cs"/>
          <w:b/>
          <w:bCs/>
          <w:caps/>
          <w:color w:val="000000"/>
          <w:sz w:val="28"/>
          <w:szCs w:val="28"/>
          <w:rtl/>
        </w:rPr>
        <w:t>20.</w:t>
      </w:r>
      <w:r>
        <w:rPr>
          <w:rFonts w:ascii="Simplified Arabic" w:eastAsia="Times New Roman" w:hAnsi="Simplified Arabic" w:cs="Simplified Arabic" w:hint="cs"/>
          <w:b/>
          <w:bCs/>
          <w:caps/>
          <w:color w:val="000000"/>
          <w:sz w:val="28"/>
          <w:szCs w:val="28"/>
          <w:u w:val="single"/>
          <w:rtl/>
        </w:rPr>
        <w:t>سعر دفتر الشروط:</w:t>
      </w:r>
    </w:p>
    <w:p w:rsidR="00816E53" w:rsidRDefault="00AA322A" w:rsidP="007C61E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يحدد سعر دفتر الشروط6,000,000 ليرة لبنانية فقط لا غير</w:t>
      </w: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Pr="007C61E8"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u w:val="single"/>
        </w:rPr>
      </w:pPr>
    </w:p>
    <w:p w:rsidR="00816E53" w:rsidRDefault="00816E53" w:rsidP="00816E53">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Pr>
      </w:pPr>
    </w:p>
    <w:p w:rsidR="00BB24F2" w:rsidRPr="00017691" w:rsidRDefault="00BB24F2" w:rsidP="00816E53">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مرفق رقم 1</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كتـاب التعهــّد</w:t>
      </w:r>
    </w:p>
    <w:p w:rsidR="00BB24F2" w:rsidRPr="00017691" w:rsidRDefault="008B797E" w:rsidP="00017691">
      <w:pPr>
        <w:shd w:val="clear" w:color="auto" w:fill="FFFFFF"/>
        <w:bidi/>
        <w:spacing w:line="240" w:lineRule="auto"/>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أناالموقع </w:t>
      </w:r>
      <w:r w:rsidR="00BB24F2" w:rsidRPr="00017691">
        <w:rPr>
          <w:rFonts w:ascii="Simplified Arabic" w:eastAsia="Times New Roman" w:hAnsi="Simplified Arabic" w:cs="Simplified Arabic"/>
          <w:caps/>
          <w:color w:val="000000"/>
          <w:sz w:val="28"/>
          <w:szCs w:val="28"/>
          <w:rtl/>
        </w:rPr>
        <w:t>أدناه....................................................................................................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بعد أن أخذت علماً بمحتوى وأحكام دفتر الشروط العائد لإجراء مناقصة عمومية </w:t>
      </w:r>
      <w:r w:rsidRPr="00017691">
        <w:rPr>
          <w:rFonts w:ascii="Simplified Arabic" w:eastAsia="Times New Roman" w:hAnsi="Simplified Arabic" w:cs="Simplified Arabic"/>
          <w:b/>
          <w:bCs/>
          <w:caps/>
          <w:color w:val="000000"/>
          <w:sz w:val="28"/>
          <w:szCs w:val="28"/>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sidRPr="00017691">
        <w:rPr>
          <w:rFonts w:ascii="Simplified Arabic" w:eastAsia="Times New Roman" w:hAnsi="Simplified Arabic" w:cs="Simplified Arabic"/>
          <w:b/>
          <w:bCs/>
          <w:caps/>
          <w:color w:val="000000"/>
          <w:sz w:val="28"/>
          <w:szCs w:val="28"/>
          <w:rtl/>
        </w:rPr>
        <w:t>الشركة</w:t>
      </w:r>
      <w:r w:rsidRPr="00017691">
        <w:rPr>
          <w:rFonts w:ascii="Simplified Arabic" w:eastAsia="Times New Roman" w:hAnsi="Simplified Arabic" w:cs="Simplified Arabic"/>
          <w:b/>
          <w:bCs/>
          <w:caps/>
          <w:color w:val="000000"/>
          <w:sz w:val="28"/>
          <w:szCs w:val="28"/>
          <w:rtl/>
        </w:rPr>
        <w:t>وعائلاتهم. </w:t>
      </w:r>
      <w:r w:rsidRPr="00017691">
        <w:rPr>
          <w:rFonts w:ascii="Simplified Arabic" w:eastAsia="Times New Roman" w:hAnsi="Simplified Arabic" w:cs="Simplified Arabic"/>
          <w:caps/>
          <w:color w:val="000000"/>
          <w:sz w:val="28"/>
          <w:szCs w:val="28"/>
          <w:rtl/>
        </w:rPr>
        <w:t>أتعهد بتنفيذ هذه الأعمال وفقاً لما ورد في دفتر الشروط وبالأسعار المدرجة في جدول الأسعار المـُرفق، بما فيه جميع التخفيضات أو الزيادات.</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أفيد بأن هذه الأسعار هي صحيحة، تلزمني وهي الوحيدة التي ألتزم بها أياً كانت تلك التي أدرجت في العرض أو أية مستندات أخرى قد تكون ملحقة به.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كما إني أفيد بأن هذه الأسعار لا تشمل الضريبة على القيمة المضافة.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إني أتعهد بالإضافة الى ذلك بتعديل أو الحصول على تعديل أي بند أو مواصفة من العرض المـُرفق ليصبح مطابقاً تماماً لأحكام ومواصفات دفتر الشروط، علماً بأن هذه أو تلك التعديلات تتم دون أية زيادة في السعر.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وبعد التعاقد، فكل رفض من قبلي يشكل فسخاً من جانب واحد لهذا العقد ويجعلني ناكلاً، بالإضافة إلى حقكم بالتعويضات لدي، كما تعتبر الصفقة مرفوضة من قبلي اذا لم أعد إلى شركة كهرباء لبنان الشمالي القاديشا خلال مهلة أسبوعين من تاريخ استلامها، نسخة عن كتاب الطلبية (العقد) موقعة مني وفقاً للأصول دون أي تحفظ عملاً </w:t>
      </w:r>
      <w:r w:rsidRPr="00017691">
        <w:rPr>
          <w:rFonts w:ascii="Simplified Arabic" w:eastAsia="Times New Roman" w:hAnsi="Simplified Arabic" w:cs="Simplified Arabic"/>
          <w:b/>
          <w:bCs/>
          <w:caps/>
          <w:color w:val="000000"/>
          <w:sz w:val="28"/>
          <w:szCs w:val="28"/>
          <w:rtl/>
        </w:rPr>
        <w:t>بالمادة الخامسة – البند 17</w:t>
      </w:r>
      <w:r w:rsidRPr="00017691">
        <w:rPr>
          <w:rFonts w:ascii="Simplified Arabic" w:eastAsia="Times New Roman" w:hAnsi="Simplified Arabic" w:cs="Simplified Arabic"/>
          <w:caps/>
          <w:color w:val="000000"/>
          <w:sz w:val="28"/>
          <w:szCs w:val="28"/>
          <w:rtl/>
        </w:rPr>
        <w:t> من الشروط الإدارية هذه.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كتاب الضمان – الكفالة المؤقتة – المـُرفق يرمي بصورة خاصة لضمان التعهد هذا. والقيمة المذكورة فيها تصبح ملكاً لشركة كهرباء لبنان الشمالي القاديشا في حال رفضي قبول الصفقة المعقودة وفقاً لدفتر الشروط.</w:t>
      </w:r>
    </w:p>
    <w:p w:rsidR="007C61E8" w:rsidRDefault="007C61E8" w:rsidP="00BB24F2">
      <w:pPr>
        <w:shd w:val="clear" w:color="auto" w:fill="FFFFFF"/>
        <w:bidi/>
        <w:spacing w:line="324" w:lineRule="atLeast"/>
        <w:ind w:right="135" w:firstLine="3930"/>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7C61E8" w:rsidRDefault="007C61E8" w:rsidP="007C61E8">
      <w:pPr>
        <w:shd w:val="clear" w:color="auto" w:fill="FFFFFF"/>
        <w:bidi/>
        <w:spacing w:line="324" w:lineRule="atLeast"/>
        <w:ind w:right="135" w:firstLine="3930"/>
        <w:jc w:val="both"/>
        <w:rPr>
          <w:rFonts w:ascii="Simplified Arabic" w:eastAsia="Times New Roman" w:hAnsi="Simplified Arabic" w:cs="Simplified Arabic"/>
          <w:caps/>
          <w:color w:val="000000"/>
          <w:sz w:val="28"/>
          <w:szCs w:val="28"/>
          <w:rtl/>
        </w:rPr>
      </w:pPr>
    </w:p>
    <w:p w:rsidR="00BB24F2" w:rsidRPr="00BB24F2" w:rsidRDefault="00B65EF1"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طرابلس</w:t>
      </w:r>
      <w:r w:rsidR="00BB24F2" w:rsidRPr="00B65EF1">
        <w:rPr>
          <w:rFonts w:ascii="Simplified Arabic" w:eastAsia="Times New Roman" w:hAnsi="Simplified Arabic" w:cs="Simplified Arabic"/>
          <w:caps/>
          <w:color w:val="000000"/>
          <w:sz w:val="28"/>
          <w:szCs w:val="28"/>
          <w:rtl/>
        </w:rPr>
        <w:t xml:space="preserve"> في     /      /   2023</w:t>
      </w:r>
    </w:p>
    <w:tbl>
      <w:tblPr>
        <w:tblW w:w="0" w:type="auto"/>
        <w:shd w:val="clear" w:color="auto" w:fill="FFFFFF"/>
        <w:tblCellMar>
          <w:top w:w="15" w:type="dxa"/>
          <w:left w:w="15" w:type="dxa"/>
          <w:bottom w:w="15" w:type="dxa"/>
          <w:right w:w="15" w:type="dxa"/>
        </w:tblCellMar>
        <w:tblLook w:val="04A0"/>
      </w:tblPr>
      <w:tblGrid>
        <w:gridCol w:w="1542"/>
        <w:gridCol w:w="4629"/>
      </w:tblGrid>
      <w:tr w:rsidR="00BB24F2" w:rsidRPr="00BB24F2" w:rsidTr="00BB24F2">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اسم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عنوان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هاتف العـارض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توقيع العـارض</w:t>
            </w:r>
          </w:p>
        </w:tc>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tc>
      </w:tr>
      <w:tr w:rsidR="00BB24F2" w:rsidRPr="00BB24F2" w:rsidTr="00BB24F2">
        <w:tc>
          <w:tcPr>
            <w:tcW w:w="0" w:type="auto"/>
            <w:tcBorders>
              <w:top w:val="single" w:sz="6" w:space="0" w:color="000000"/>
              <w:left w:val="nil"/>
              <w:bottom w:val="single" w:sz="6" w:space="0" w:color="000000"/>
              <w:right w:val="nil"/>
            </w:tcBorders>
            <w:shd w:val="clear" w:color="auto" w:fill="FFFFFF"/>
            <w:hideMark/>
          </w:tcPr>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طابع أميري*</w:t>
            </w:r>
          </w:p>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000 50 ل.ل.</w:t>
            </w:r>
          </w:p>
        </w:tc>
        <w:tc>
          <w:tcPr>
            <w:tcW w:w="0" w:type="auto"/>
            <w:shd w:val="clear" w:color="auto" w:fill="FFFFFF"/>
            <w:hideMark/>
          </w:tcPr>
          <w:p w:rsidR="00BB24F2" w:rsidRPr="00BB24F2" w:rsidRDefault="00BB24F2" w:rsidP="00BB24F2">
            <w:pPr>
              <w:bidi/>
              <w:spacing w:line="240" w:lineRule="auto"/>
              <w:jc w:val="both"/>
              <w:rPr>
                <w:rFonts w:ascii="Simplified Arabic" w:eastAsia="Times New Roman" w:hAnsi="Simplified Arabic" w:cs="Simplified Arabic"/>
                <w:sz w:val="28"/>
                <w:szCs w:val="28"/>
              </w:rPr>
            </w:pPr>
          </w:p>
        </w:tc>
      </w:tr>
    </w:tbl>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على العارض التوقيع وذكر تاريخ التوقيع على الطوابع، بحيث يتم تعطيلها.</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Pr="00BB24F2"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BB24F2" w:rsidRPr="00BB24F2" w:rsidRDefault="00BB24F2" w:rsidP="00B65EF1">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2</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صيغـة كتـاب الضمـان</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مصــرف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جانـب كهــربـاء لبــنان</w:t>
      </w:r>
      <w:r w:rsidR="00CB2B03">
        <w:rPr>
          <w:rFonts w:ascii="Simplified Arabic" w:eastAsia="Times New Roman" w:hAnsi="Simplified Arabic" w:cs="Simplified Arabic" w:hint="cs"/>
          <w:b/>
          <w:bCs/>
          <w:caps/>
          <w:color w:val="000000"/>
          <w:sz w:val="28"/>
          <w:szCs w:val="28"/>
          <w:rtl/>
        </w:rPr>
        <w:t xml:space="preserve"> الشمالي القاديشا</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الموضوع</w:t>
      </w:r>
      <w:r w:rsidRPr="00B65EF1">
        <w:rPr>
          <w:rFonts w:ascii="Simplified Arabic" w:eastAsia="Times New Roman" w:hAnsi="Simplified Arabic" w:cs="Simplified Arabic"/>
          <w:b/>
          <w:bCs/>
          <w:caps/>
          <w:color w:val="000000"/>
          <w:sz w:val="28"/>
          <w:szCs w:val="28"/>
          <w:rtl/>
        </w:rPr>
        <w:t> :</w:t>
      </w:r>
      <w:r w:rsidRPr="00B65EF1">
        <w:rPr>
          <w:rFonts w:ascii="Simplified Arabic" w:eastAsia="Times New Roman" w:hAnsi="Simplified Arabic" w:cs="Simplified Arabic"/>
          <w:caps/>
          <w:color w:val="000000"/>
          <w:sz w:val="28"/>
          <w:szCs w:val="28"/>
          <w:rtl/>
        </w:rPr>
        <w:t> كتاب</w:t>
      </w:r>
      <w:r w:rsidR="00B65EF1">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ضمان بناء لأمر السيد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إن مصرف .................................................... مركزه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وبناء لأمر السيد ........................................................ أو السادة............................................................................. او الشركة ....................................................، يتعهد بصورة شخصية غير قابلة للنقض او للرجوع عنها بأن يدفع نقداً وفوراً دون أي قيد او شرط أي مبلغ تطالبونه به حتى حدود /.................................................../              (فقط.................................................................................................................................) وذلك عند أول طلب منكم بموجب كتاب صادر وموقع منكم دون أي موجب لبيان اسباب هذه المطالبة.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xml:space="preserve">وعليـه ، يقر مصرفنا صراحة بأن كتاب الضمان هذا قائم بذاته ومستقل كلياً عن أي ارتباط أو عقد بينكم وبين الآمر السيد .................................................. أو السادة ..................................................................... أو الشركة............................................................................... وبأنه لا يحق لمصرفنا في أي حال من الأحوال ولا في أي وقـت كـان أن يتذرع بأي سـبب مهما كان نوعـه أو شـأنه او أن يدلي بأية دفوع من اجل الامتناع او تأجيل أو تأدية أي مبلغ  يطالبوننـا به بالاسـتناد الى </w:t>
      </w:r>
      <w:r w:rsidRPr="00B65EF1">
        <w:rPr>
          <w:rFonts w:ascii="Simplified Arabic" w:eastAsia="Times New Roman" w:hAnsi="Simplified Arabic" w:cs="Simplified Arabic"/>
          <w:caps/>
          <w:color w:val="000000"/>
          <w:sz w:val="28"/>
          <w:szCs w:val="28"/>
          <w:rtl/>
        </w:rPr>
        <w:lastRenderedPageBreak/>
        <w:t>كتـاب الضمان هذا. كما يتنازل مصرفنا مسـبقاً عن أي حـق في المناقشة أو في الاعتراض على طلب الـدفع الذي يصدر عنكـم او عن أي مسؤول لديكم ، او حتى أن يقبل أي اعتراض قد يصدر عن السيد ....................................................... أو السادة ...................................................................... أو الشركة ........................................................ أو عن غيره أو غيركم أو غيرها  بشأن دفع المبلغ اليكم بناء لطلبكم.</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يبقى كتاب الضمان هذا معمولاً به لغاية ......................................... وبنهاية هذه المهلة يتجدد مفعوله تلقائياً الى أن تعيدوه الينا او الى أن تبلغونا خطياً إعفاءنا منه.</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ان كل قيمة تدفع من مصرفنا بالاستناد الى كتاب الضمان هذا بناء لطلبكم ، يخفض المبلغ الأقصى المحدد فيه بذات المقدار.</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يخضع كتاب الضمان هذا للقوانين اللبــنانية ولصلاحيات المحاكم المختصة في لبــنان. وتنفيذا" منا لهذا الموجب ، نتخذ لنا محل إقامة في مركز مؤسستنا في ......................................................................................</w:t>
      </w:r>
    </w:p>
    <w:tbl>
      <w:tblPr>
        <w:tblW w:w="0" w:type="auto"/>
        <w:shd w:val="clear" w:color="auto" w:fill="FFFFFF"/>
        <w:tblCellMar>
          <w:top w:w="15" w:type="dxa"/>
          <w:left w:w="15" w:type="dxa"/>
          <w:bottom w:w="15" w:type="dxa"/>
          <w:right w:w="15" w:type="dxa"/>
        </w:tblCellMar>
        <w:tblLook w:val="04A0"/>
      </w:tblPr>
      <w:tblGrid>
        <w:gridCol w:w="4393"/>
      </w:tblGrid>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divId w:val="218984246"/>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المكان والتاريخ  ..............................</w:t>
            </w:r>
            <w:r w:rsidRPr="00BB24F2">
              <w:rPr>
                <w:rFonts w:ascii="Segoe UI" w:eastAsia="Times New Roman" w:hAnsi="Segoe UI" w:cs="Simplified Arabic"/>
                <w:color w:val="000000"/>
                <w:sz w:val="28"/>
                <w:szCs w:val="28"/>
                <w:bdr w:val="none" w:sz="0" w:space="0" w:color="auto" w:frame="1"/>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الصفـــــة        .................................</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الإســـــم</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التوقيــــع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bl>
    <w:p w:rsidR="00BB24F2" w:rsidRPr="00BB24F2" w:rsidRDefault="00BB24F2" w:rsidP="00BF45A3">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tbl>
      <w:tblPr>
        <w:tblW w:w="0" w:type="auto"/>
        <w:shd w:val="clear" w:color="auto" w:fill="FFFFFF"/>
        <w:tblCellMar>
          <w:top w:w="15" w:type="dxa"/>
          <w:left w:w="15" w:type="dxa"/>
          <w:bottom w:w="15" w:type="dxa"/>
          <w:right w:w="15" w:type="dxa"/>
        </w:tblCellMar>
        <w:tblLook w:val="04A0"/>
      </w:tblPr>
      <w:tblGrid>
        <w:gridCol w:w="1262"/>
      </w:tblGrid>
      <w:tr w:rsidR="00BB24F2" w:rsidRPr="00BB24F2" w:rsidTr="00BB24F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خاتم المصرف</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tc>
      </w:tr>
    </w:tbl>
    <w:p w:rsid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Pr="00BB24F2"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12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تعهّـد لـرفع السريّـة المصرفية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أنا الموقع أدناه العارض.........................................................،</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فـي حـال إرسـاء الصفقـة عليّ، أتعهّـدُ لمصلحـة شركة كهرباء لبنان الشمالي القاديشا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sidR="0053165D">
        <w:rPr>
          <w:rFonts w:ascii="Simplified Arabic" w:eastAsia="Times New Roman" w:hAnsi="Simplified Arabic" w:cs="Simplified Arabic"/>
          <w:caps/>
          <w:color w:val="000000"/>
          <w:sz w:val="28"/>
          <w:szCs w:val="28"/>
          <w:rtl/>
        </w:rPr>
        <w:t>الشركة</w:t>
      </w:r>
      <w:r w:rsidRPr="00B65EF1">
        <w:rPr>
          <w:rFonts w:ascii="Simplified Arabic" w:eastAsia="Times New Roman" w:hAnsi="Simplified Arabic" w:cs="Simplified Arabic"/>
          <w:caps/>
          <w:color w:val="000000"/>
          <w:sz w:val="28"/>
          <w:szCs w:val="28"/>
          <w:rtl/>
        </w:rPr>
        <w:t>. </w:t>
      </w:r>
    </w:p>
    <w:p w:rsidR="00BB24F2" w:rsidRPr="00BB24F2" w:rsidRDefault="007C61E8"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aps/>
          <w:color w:val="000000"/>
          <w:sz w:val="28"/>
          <w:szCs w:val="28"/>
          <w:rtl/>
        </w:rPr>
        <w:t>كما أخـوّل شركة</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كهرباء لبنان الشمالي القاديشا</w:t>
      </w:r>
      <w:r w:rsidR="00E46449">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سـلفـاً بأن تـودع</w:t>
      </w:r>
      <w:r w:rsidR="00B65EF1">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كـل المبالغ التي سـتتوجّب لـي فـي هـذا الحساب دون</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سـواه.</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ان عدم إلتزامي بتعهّـدي هذا يجعلني ناكلاً تجـاه</w:t>
      </w:r>
      <w:r w:rsidR="007C61E8">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شركة كهرباء لبنان الشمالي القاديشا ويكون لها الحق بفسـخ العقدالموقّـع معي على مسـؤوليتي.</w:t>
      </w:r>
    </w:p>
    <w:p w:rsidR="00BB24F2" w:rsidRPr="00BB24F2" w:rsidRDefault="00BB24F2" w:rsidP="00BF45A3">
      <w:pPr>
        <w:shd w:val="clear" w:color="auto" w:fill="FFFFFF"/>
        <w:bidi/>
        <w:spacing w:line="240" w:lineRule="auto"/>
        <w:ind w:right="63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caps/>
          <w:color w:val="000000"/>
          <w:sz w:val="28"/>
          <w:szCs w:val="28"/>
          <w:rtl/>
        </w:rPr>
        <w:t xml:space="preserve">    </w:t>
      </w: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hint="cs"/>
          <w:caps/>
          <w:color w:val="000000"/>
          <w:sz w:val="28"/>
          <w:szCs w:val="28"/>
          <w:rtl/>
        </w:rPr>
        <w:t>طرابلس</w:t>
      </w:r>
      <w:r w:rsidR="00B65EF1">
        <w:rPr>
          <w:rFonts w:ascii="Simplified Arabic" w:eastAsia="Times New Roman" w:hAnsi="Simplified Arabic" w:cs="Simplified Arabic"/>
          <w:caps/>
          <w:color w:val="000000"/>
          <w:sz w:val="28"/>
          <w:szCs w:val="28"/>
          <w:rtl/>
        </w:rPr>
        <w:t xml:space="preserve"> ف</w:t>
      </w:r>
      <w:r w:rsidR="00B65EF1">
        <w:rPr>
          <w:rFonts w:ascii="Simplified Arabic" w:eastAsia="Times New Roman" w:hAnsi="Simplified Arabic" w:cs="Simplified Arabic" w:hint="cs"/>
          <w:caps/>
          <w:color w:val="000000"/>
          <w:sz w:val="28"/>
          <w:szCs w:val="28"/>
          <w:rtl/>
        </w:rPr>
        <w:t>ي</w:t>
      </w:r>
      <w:r w:rsidRPr="00B65EF1">
        <w:rPr>
          <w:rFonts w:ascii="Simplified Arabic" w:eastAsia="Times New Roman" w:hAnsi="Simplified Arabic" w:cs="Simplified Arabic"/>
          <w:caps/>
          <w:color w:val="000000"/>
          <w:sz w:val="28"/>
          <w:szCs w:val="28"/>
          <w:rtl/>
        </w:rPr>
        <w:t>    </w:t>
      </w:r>
      <w:r w:rsidR="00B65EF1">
        <w:rPr>
          <w:rFonts w:ascii="Simplified Arabic" w:eastAsia="Times New Roman" w:hAnsi="Simplified Arabic" w:cs="Simplified Arabic"/>
          <w:caps/>
          <w:color w:val="000000"/>
          <w:sz w:val="28"/>
          <w:szCs w:val="28"/>
          <w:rtl/>
        </w:rPr>
        <w:t>/</w:t>
      </w:r>
      <w:r w:rsidRPr="00B65EF1">
        <w:rPr>
          <w:rFonts w:ascii="Simplified Arabic" w:eastAsia="Times New Roman" w:hAnsi="Simplified Arabic" w:cs="Simplified Arabic"/>
          <w:caps/>
          <w:color w:val="000000"/>
          <w:sz w:val="28"/>
          <w:szCs w:val="28"/>
          <w:rtl/>
        </w:rPr>
        <w:t xml:space="preserve">   / 2023  </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B24F2" w:rsidRDefault="00BB24F2" w:rsidP="00F750A8">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مـُرفق رقم 13</w:t>
      </w:r>
    </w:p>
    <w:p w:rsidR="00F750A8" w:rsidRPr="00BB24F2" w:rsidRDefault="00F750A8" w:rsidP="00F750A8">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u w:val="single"/>
          <w:rtl/>
        </w:rPr>
        <w:t>جدول تقييم ملتزمي الصفقات لدى </w:t>
      </w:r>
      <w:r w:rsidR="0053165D">
        <w:rPr>
          <w:rFonts w:ascii="Simplified Arabic" w:eastAsia="Times New Roman" w:hAnsi="Simplified Arabic" w:cs="Simplified Arabic"/>
          <w:caps/>
          <w:color w:val="000000"/>
          <w:sz w:val="28"/>
          <w:szCs w:val="28"/>
          <w:u w:val="single"/>
          <w:rtl/>
        </w:rPr>
        <w:t>الشركة</w:t>
      </w:r>
    </w:p>
    <w:p w:rsid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F750A8" w:rsidRPr="00BB24F2" w:rsidRDefault="00F750A8" w:rsidP="00F750A8">
      <w:pPr>
        <w:shd w:val="clear" w:color="auto" w:fill="FFFFFF"/>
        <w:bidi/>
        <w:spacing w:line="324" w:lineRule="atLeast"/>
        <w:ind w:right="-360"/>
        <w:jc w:val="both"/>
        <w:rPr>
          <w:rFonts w:ascii="Simplified Arabic" w:eastAsia="Times New Roman" w:hAnsi="Simplified Arabic" w:cs="Simplified Arabic"/>
          <w:color w:val="000000"/>
          <w:sz w:val="28"/>
          <w:szCs w:val="28"/>
        </w:rPr>
      </w:pPr>
    </w:p>
    <w:tbl>
      <w:tblPr>
        <w:tblW w:w="0" w:type="auto"/>
        <w:tblInd w:w="-885" w:type="dxa"/>
        <w:tblBorders>
          <w:top w:val="double" w:sz="6" w:space="0" w:color="000000"/>
          <w:left w:val="double" w:sz="6" w:space="0" w:color="000000"/>
          <w:bottom w:val="double" w:sz="6" w:space="0" w:color="000000"/>
          <w:right w:val="double" w:sz="6" w:space="0" w:color="000000"/>
        </w:tblBorders>
        <w:shd w:val="clear" w:color="auto" w:fill="FFFFFF"/>
        <w:tblLayout w:type="fixed"/>
        <w:tblCellMar>
          <w:top w:w="15" w:type="dxa"/>
          <w:left w:w="15" w:type="dxa"/>
          <w:bottom w:w="15" w:type="dxa"/>
          <w:right w:w="15" w:type="dxa"/>
        </w:tblCellMar>
        <w:tblLook w:val="04A0"/>
      </w:tblPr>
      <w:tblGrid>
        <w:gridCol w:w="3420"/>
        <w:gridCol w:w="4437"/>
        <w:gridCol w:w="1698"/>
      </w:tblGrid>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نتيجة التقييم</w:t>
            </w:r>
          </w:p>
          <w:p w:rsidR="00F750A8" w:rsidRDefault="00BB24F2"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r w:rsidRPr="00B65EF1">
              <w:rPr>
                <w:rFonts w:ascii="Simplified Arabic" w:eastAsia="Times New Roman" w:hAnsi="Simplified Arabic" w:cs="Simplified Arabic"/>
                <w:b/>
                <w:bCs/>
                <w:caps/>
                <w:color w:val="000000"/>
                <w:sz w:val="28"/>
                <w:szCs w:val="28"/>
                <w:rtl/>
              </w:rPr>
              <w:t>(يعد لاحقاً من قبل مديرية التجهيز</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بحسب التقييم)</w:t>
            </w:r>
          </w:p>
        </w:tc>
        <w:tc>
          <w:tcPr>
            <w:tcW w:w="4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التقييم</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F750A8" w:rsidRDefault="00F750A8"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المعايير</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في حال كانت نتيجة التقييم نعم، يتم عرضه على مجلس الادارة للشطب. </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نعم (ناكل)</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كلا (غير ناكل)</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سلوك المتعهد (ناكل/غير ناكل)</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5D6C47">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بحدود ال 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احترام مهل لتنفيذ/التسليم – </w:t>
            </w:r>
            <w:r w:rsidRPr="00F750A8">
              <w:rPr>
                <w:rFonts w:ascii="Simplified Arabic" w:eastAsia="Times New Roman" w:hAnsi="Simplified Arabic" w:cs="Simplified Arabic"/>
                <w:b/>
                <w:bCs/>
                <w:caps/>
                <w:color w:val="000000"/>
                <w:sz w:val="28"/>
                <w:szCs w:val="28"/>
              </w:rPr>
              <w:t>PROJECT PLAN</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 (على أن يتم تعريضه للشطب بعد توجيه إنذارين)</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ما بين 80و90%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دون ال 80% من المهل الزمنية </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لحدود ال 10%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الغرامات والحسومات</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(لجنة الاستلام)</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ما بين ال 10% و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25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تفوق ال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lastRenderedPageBreak/>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اخطاء لا تؤثر على سلامةالاستثمار مع تجاوب مع</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الانذارات وتوجيهات المديريةالمعنية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أخطاء تؤثر على سلامةالاستثمار او عدم تجاوب معتوجيهات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C80CCD" w:rsidRDefault="00BB24F2" w:rsidP="00C80CCD">
            <w:pPr>
              <w:bidi/>
              <w:spacing w:line="216" w:lineRule="atLeast"/>
              <w:jc w:val="center"/>
              <w:textAlignment w:val="baseline"/>
              <w:rPr>
                <w:rFonts w:ascii="Simplified Arabic" w:eastAsia="Times New Roman" w:hAnsi="Simplified Arabic" w:cs="Simplified Arabic"/>
                <w:b/>
                <w:bCs/>
                <w:color w:val="000000"/>
                <w:sz w:val="28"/>
                <w:szCs w:val="28"/>
              </w:rPr>
            </w:pPr>
            <w:r w:rsidRPr="00C80CCD">
              <w:rPr>
                <w:rFonts w:ascii="Simplified Arabic" w:eastAsia="Times New Roman" w:hAnsi="Simplified Arabic" w:cs="Simplified Arabic"/>
                <w:b/>
                <w:bCs/>
                <w:caps/>
                <w:color w:val="000000"/>
                <w:sz w:val="28"/>
                <w:szCs w:val="28"/>
                <w:rtl/>
              </w:rPr>
              <w:t>نوعية التجهيزات المقدمة</w:t>
            </w: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C80CCD">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وجود عيوب غير جوهرية مع الاستجابة لطلب معالجتها من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31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bl>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D90970" w:rsidRDefault="00BB24F2" w:rsidP="00BB24F2">
      <w:pPr>
        <w:shd w:val="clear" w:color="auto" w:fill="FFFFFF"/>
        <w:bidi/>
        <w:spacing w:line="240" w:lineRule="auto"/>
        <w:ind w:hanging="270"/>
        <w:jc w:val="both"/>
        <w:textAlignment w:val="baseline"/>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Pr>
        <w:t>• </w:t>
      </w:r>
      <w:r w:rsidRPr="00B65EF1">
        <w:rPr>
          <w:rFonts w:ascii="Simplified Arabic" w:eastAsia="Times New Roman" w:hAnsi="Simplified Arabic" w:cs="Simplified Arabic"/>
          <w:caps/>
          <w:color w:val="000000"/>
          <w:sz w:val="28"/>
          <w:szCs w:val="28"/>
          <w:rtl/>
        </w:rPr>
        <w:t>يتم تعبئة  هذا الجدول من قبل المديرية المعنية ولجنة الاستلام في</w:t>
      </w:r>
    </w:p>
    <w:p w:rsidR="00BB24F2" w:rsidRPr="00BB24F2" w:rsidRDefault="00BB24F2" w:rsidP="00BF45A3">
      <w:pPr>
        <w:shd w:val="clear" w:color="auto" w:fill="FFFFFF"/>
        <w:bidi/>
        <w:spacing w:line="240" w:lineRule="auto"/>
        <w:ind w:hanging="270"/>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الشركة بحسب المعايير المبينة فيه، وإحالته بعد ذلك الى مديرية</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التجهيز لكي تضع النتائج وفق التقييم الوارد في هذا الجدول.</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C80CCD" w:rsidRDefault="00C80CCD" w:rsidP="00C80CCD">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BF45A3">
      <w:pPr>
        <w:shd w:val="clear" w:color="auto" w:fill="FFFFFF"/>
        <w:tabs>
          <w:tab w:val="left" w:pos="1890"/>
        </w:tabs>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r w:rsidRPr="00B65EF1">
        <w:rPr>
          <w:rFonts w:ascii="Simplified Arabic" w:eastAsia="Times New Roman" w:hAnsi="Simplified Arabic" w:cs="Simplified Arabic"/>
          <w:b/>
          <w:bCs/>
          <w:caps/>
          <w:color w:val="000000"/>
          <w:sz w:val="28"/>
          <w:szCs w:val="28"/>
          <w:rtl/>
        </w:rPr>
        <w:t>سلم العجوزات </w:t>
      </w:r>
      <w:r w:rsidR="00BF45A3">
        <w:rPr>
          <w:rFonts w:ascii="Simplified Arabic" w:eastAsia="Times New Roman" w:hAnsi="Simplified Arabic" w:cs="Simplified Arabic"/>
          <w:b/>
          <w:bCs/>
          <w:caps/>
          <w:color w:val="000000"/>
          <w:sz w:val="28"/>
          <w:szCs w:val="28"/>
          <w:rtl/>
        </w:rPr>
        <w:tab/>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الكلي الدائم</w:t>
      </w:r>
    </w:p>
    <w:tbl>
      <w:tblPr>
        <w:tblW w:w="0" w:type="auto"/>
        <w:shd w:val="clear" w:color="auto" w:fill="FFFFFF"/>
        <w:tblCellMar>
          <w:top w:w="15" w:type="dxa"/>
          <w:left w:w="15" w:type="dxa"/>
          <w:bottom w:w="15" w:type="dxa"/>
          <w:right w:w="15" w:type="dxa"/>
        </w:tblCellMar>
        <w:tblLook w:val="04A0"/>
      </w:tblPr>
      <w:tblGrid>
        <w:gridCol w:w="3889"/>
        <w:gridCol w:w="726"/>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اختلال تام في العقل غير قابل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بصر العينين الاثنتين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الاذنين الاثنتين بسبب صدمة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النطق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الذراعين او اليدين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لذراع واحدة وقدم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وساق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الساقين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القدمين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bl>
    <w:p w:rsidR="00C80CCD" w:rsidRDefault="00C80CCD" w:rsidP="00BB24F2">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الجزئي الدائم _ الرأس </w:t>
      </w:r>
    </w:p>
    <w:tbl>
      <w:tblPr>
        <w:tblW w:w="0" w:type="auto"/>
        <w:shd w:val="clear" w:color="auto" w:fill="FFFFFF"/>
        <w:tblCellMar>
          <w:top w:w="15" w:type="dxa"/>
          <w:left w:w="15" w:type="dxa"/>
          <w:bottom w:w="15" w:type="dxa"/>
          <w:right w:w="15" w:type="dxa"/>
        </w:tblCellMar>
        <w:tblLook w:val="04A0"/>
      </w:tblPr>
      <w:tblGrid>
        <w:gridCol w:w="424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في الجمجمة بكامل سماكتها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عين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اذن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جزء من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bl>
    <w:p w:rsidR="00C80CCD" w:rsidRDefault="00C80CCD" w:rsidP="00C80CCD">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العليا</w:t>
      </w:r>
    </w:p>
    <w:tbl>
      <w:tblPr>
        <w:tblW w:w="0" w:type="auto"/>
        <w:shd w:val="clear" w:color="auto" w:fill="FFFFFF"/>
        <w:tblCellMar>
          <w:top w:w="15" w:type="dxa"/>
          <w:left w:w="15" w:type="dxa"/>
          <w:bottom w:w="15" w:type="dxa"/>
          <w:right w:w="15" w:type="dxa"/>
        </w:tblCellMar>
        <w:tblLook w:val="04A0"/>
      </w:tblPr>
      <w:tblGrid>
        <w:gridCol w:w="573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ذراع واحدة او يد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من الذراع ( اصابة نهائية غير قابلة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50%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lastRenderedPageBreak/>
              <w:t>فقدان جزئي للابهام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اية اصبع بترا"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8%</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اربعة اصابع بما فيها الابهام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سلامي واحدة في اية اصبع</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السفلى</w:t>
      </w:r>
    </w:p>
    <w:tbl>
      <w:tblPr>
        <w:tblW w:w="4951" w:type="dxa"/>
        <w:tblInd w:w="3749" w:type="dxa"/>
        <w:shd w:val="clear" w:color="auto" w:fill="FFFFFF"/>
        <w:tblCellMar>
          <w:top w:w="15" w:type="dxa"/>
          <w:left w:w="15" w:type="dxa"/>
          <w:bottom w:w="15" w:type="dxa"/>
          <w:right w:w="15" w:type="dxa"/>
        </w:tblCellMar>
        <w:tblLook w:val="04A0"/>
      </w:tblPr>
      <w:tblGrid>
        <w:gridCol w:w="4382"/>
        <w:gridCol w:w="569"/>
      </w:tblGrid>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الورك</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ساق واحدة فقدانا"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ركبة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5 سنتيمتر على الاقل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من 1 الى 5 سنتيمترات</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كامل اصابع القدم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 اصابع من القدم بما فيها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اصبع القدم الكبير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احدى اصابع القدم غير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تصلب اصابع اليد ( غير الابهام والسبابة) وتصلب اصابع الرجل ( غير الكبرى) يعطي فقط الحق ب50% من التعويضات التي كانت تترتب فيما لو فقدت تلك الاعضاء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كل عجز دائم غير مذكور اعلاه يعوض عنه وفقا" لخطورته بالمقارنة مع العجوزات المدرجة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عبارة " الفقدان التام " للأي طرف او عضو كما هي واردة اعلاه تعني " الفقدان التام بالانفصام العضوي " او " الفقدان التام الوظيفي " لهذا الطرف او العضو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مجموع المنافع المترتبة من جراء عدة عجوزات ناتجة عن نفس الحادث يتكون من مجموع المبالغ المختلفة ، شرط ان لا تتعدى المبلغ الاصلي المذكور في الجدول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الفقدان الجزئي لأي عضو او طرف يعوض عليه نسبيا" وفقا" لخطورته بالمقارنة مع نسبة العجز المحددة لفقدانه التام </w:t>
      </w:r>
    </w:p>
    <w:p w:rsidR="00BB24F2" w:rsidRPr="00BB24F2" w:rsidRDefault="00BB24F2" w:rsidP="00142DDB">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lastRenderedPageBreak/>
        <w:t>​</w:t>
      </w:r>
      <w:r w:rsidRPr="00B65EF1">
        <w:rPr>
          <w:rFonts w:ascii="Simplified Arabic" w:eastAsia="Times New Roman" w:hAnsi="Simplified Arabic" w:cs="Simplified Arabic"/>
          <w:b/>
          <w:bCs/>
          <w:caps/>
          <w:color w:val="000000"/>
          <w:sz w:val="28"/>
          <w:szCs w:val="28"/>
          <w:rtl/>
        </w:rPr>
        <w:t>ان الفقدان التام لأي طرف او عضو كان بحالة فقدان وظيفي تام قبل حصول الحادث لايترتب عليه اية منفعة بموجب هذا العقد .</w:t>
      </w:r>
    </w:p>
    <w:p w:rsidR="00BB24F2" w:rsidRPr="00BB24F2" w:rsidRDefault="00BB24F2" w:rsidP="00142DDB">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اصابة اي طرف او عضو كان مصابا" يعوض عليه بالفارق بين وضعه قبل وبعد الحادث.</w:t>
      </w: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142DDB">
      <w:pPr>
        <w:shd w:val="clear" w:color="auto" w:fill="FFFFFF"/>
        <w:bidi/>
        <w:spacing w:line="240" w:lineRule="auto"/>
        <w:ind w:hanging="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فهرست</w:t>
      </w:r>
      <w:r w:rsidR="006F65EC">
        <w:rPr>
          <w:rFonts w:ascii="Simplified Arabic" w:eastAsia="Times New Roman" w:hAnsi="Simplified Arabic" w:cs="Simplified Arabic" w:hint="cs"/>
          <w:b/>
          <w:bCs/>
          <w:caps/>
          <w:color w:val="000000"/>
          <w:sz w:val="28"/>
          <w:szCs w:val="28"/>
          <w:u w:val="single"/>
          <w:rtl/>
        </w:rPr>
        <w:t xml:space="preserve"> </w:t>
      </w:r>
      <w:r w:rsidR="006F65EC">
        <w:rPr>
          <w:rFonts w:ascii="Simplified Arabic" w:eastAsia="Times New Roman" w:hAnsi="Simplified Arabic" w:cs="Simplified Arabic" w:hint="cs"/>
          <w:color w:val="000000"/>
          <w:sz w:val="28"/>
          <w:szCs w:val="28"/>
          <w:bdr w:val="none" w:sz="0" w:space="0" w:color="auto" w:frame="1"/>
          <w:rtl/>
        </w:rPr>
        <w:t xml:space="preserve">                                                                                    </w:t>
      </w:r>
      <w:r w:rsidR="006F65EC" w:rsidRPr="006F65EC">
        <w:rPr>
          <w:rFonts w:ascii="Simplified Arabic" w:eastAsia="Times New Roman" w:hAnsi="Simplified Arabic" w:cs="Simplified Arabic" w:hint="cs"/>
          <w:b/>
          <w:bCs/>
          <w:color w:val="000000"/>
          <w:sz w:val="28"/>
          <w:szCs w:val="28"/>
          <w:bdr w:val="none" w:sz="0" w:space="0" w:color="auto" w:frame="1"/>
          <w:rtl/>
        </w:rPr>
        <w:t>الصفحة</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المادة الاولى:  التعريف بالشركة</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w:t>
      </w:r>
      <w:r w:rsidR="00142DDB">
        <w:rPr>
          <w:rFonts w:ascii="Simplified Arabic" w:eastAsia="Times New Roman" w:hAnsi="Simplified Arabic" w:cs="Simplified Arabic" w:hint="cs"/>
          <w:caps/>
          <w:color w:val="000000"/>
          <w:sz w:val="28"/>
          <w:szCs w:val="28"/>
          <w:rtl/>
        </w:rPr>
        <w:t xml:space="preserve">                               </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الثانية:   احصاءات المضمونين وافراد عائلاتهم الذين هم على عاتقهم</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 xml:space="preserve">2 </w:t>
      </w:r>
      <w:r w:rsidR="006F65EC">
        <w:rPr>
          <w:rFonts w:ascii="Simplified Arabic" w:eastAsia="Times New Roman" w:hAnsi="Simplified Arabic" w:cs="Simplified Arabic" w:hint="cs"/>
          <w:caps/>
          <w:color w:val="000000"/>
          <w:sz w:val="28"/>
          <w:szCs w:val="28"/>
          <w:rtl/>
        </w:rPr>
        <w:t xml:space="preserve">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الثالثة:   التأمين على الحوادث</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الرابعة :   التأمين على الاستشفاء</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caps/>
          <w:color w:val="000000"/>
          <w:sz w:val="28"/>
          <w:szCs w:val="28"/>
          <w:rtl/>
        </w:rPr>
        <w:t xml:space="preserve">                                                      </w:t>
      </w:r>
      <w:r w:rsidR="006F65EC" w:rsidRPr="00142DDB">
        <w:rPr>
          <w:rFonts w:ascii="Simplified Arabic" w:eastAsia="Times New Roman" w:hAnsi="Simplified Arabic" w:cs="Simplified Arabic" w:hint="cs"/>
          <w:b/>
          <w:bCs/>
          <w:caps/>
          <w:color w:val="000000"/>
          <w:sz w:val="28"/>
          <w:szCs w:val="28"/>
          <w:rtl/>
        </w:rPr>
        <w:t>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1.حدود التغطيات المطلوب ضمانها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الاعمار القابلة للتأمين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استثناءات التأمين على الاستشفاء على وجه الحصر:</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ملاحظات وايضاحات: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المدى المكاني لعقد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علاقة المستخدم بالشركة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8</w:t>
      </w:r>
    </w:p>
    <w:p w:rsidR="006F65EC" w:rsidRPr="006F65EC" w:rsidRDefault="00BB24F2" w:rsidP="00142DDB">
      <w:pPr>
        <w:shd w:val="clear" w:color="auto" w:fill="FFFFFF"/>
        <w:bidi/>
        <w:spacing w:line="324" w:lineRule="atLeast"/>
        <w:jc w:val="both"/>
        <w:rPr>
          <w:rFonts w:ascii="Simplified Arabic" w:eastAsia="Times New Roman" w:hAnsi="Simplified Arabic" w:cs="Simplified Arabic"/>
          <w:b/>
          <w:bCs/>
          <w:caps/>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شبكة المستشفيات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الدخول الى المستشفيات: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في  غير مستشفيات الشبكة:</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10  </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خارج لبنان: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تعريف حالات الطوارئ:</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هيئة حل النزاعات :</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اضافة  او حذف اسماء مضمونين: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في الفحوصات والصور والجلسات الفيزيائية والتخطيطات على انواعها:</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b/>
          <w:bCs/>
          <w:caps/>
          <w:color w:val="000000"/>
          <w:sz w:val="28"/>
          <w:szCs w:val="28"/>
          <w:rtl/>
        </w:rPr>
        <w:t xml:space="preserve">        </w:t>
      </w:r>
      <w:r w:rsidR="006F65EC">
        <w:rPr>
          <w:rFonts w:ascii="Simplified Arabic" w:eastAsia="Times New Roman" w:hAnsi="Simplified Arabic" w:cs="Simplified Arabic" w:hint="cs"/>
          <w:b/>
          <w:bCs/>
          <w:caps/>
          <w:color w:val="000000"/>
          <w:sz w:val="28"/>
          <w:szCs w:val="28"/>
          <w:rtl/>
        </w:rPr>
        <w:t xml:space="preserve">           12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الحد الأنى للأجور:</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14</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الاحصائيات:</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بطاقات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شرط اعادة التأمين:</w:t>
      </w:r>
      <w:r w:rsidRPr="00BB24F2">
        <w:rPr>
          <w:rFonts w:ascii="Segoe UI" w:eastAsia="Times New Roman" w:hAnsi="Segoe UI" w:cs="Simplified Arabic"/>
          <w:color w:val="000000"/>
          <w:sz w:val="28"/>
          <w:szCs w:val="28"/>
          <w:bdr w:val="none" w:sz="0" w:space="0" w:color="auto" w:frame="1"/>
        </w:rPr>
        <w:t>​</w:t>
      </w:r>
      <w:r w:rsidR="006F65EC">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الخامسة:  الاحكام الادارية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caps/>
          <w:color w:val="000000"/>
          <w:sz w:val="28"/>
          <w:szCs w:val="28"/>
          <w:rtl/>
        </w:rPr>
        <w:t xml:space="preserve">                                                           </w:t>
      </w:r>
      <w:r w:rsidR="004640F1" w:rsidRPr="00142DDB">
        <w:rPr>
          <w:rFonts w:ascii="Simplified Arabic" w:eastAsia="Times New Roman" w:hAnsi="Simplified Arabic" w:cs="Simplified Arabic" w:hint="cs"/>
          <w:b/>
          <w:bCs/>
          <w:caps/>
          <w:color w:val="000000"/>
          <w:sz w:val="28"/>
          <w:szCs w:val="28"/>
          <w:rtl/>
        </w:rPr>
        <w:t>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lastRenderedPageBreak/>
        <w:t>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المشاركة في المناقصة العمومية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15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إمكانية تقديم العروض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16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تقديم العرض:</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17</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صلاحية العروض ( مهلة الارتباط )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عدم الرد على المناقصة العمومية: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20</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محل الإقامة المختــار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السعر:</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الدفع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مهلة التنفيذ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الكفالات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23</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تقييم العروض:</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إلغاء الشراء و</w:t>
      </w:r>
      <w:r w:rsidRPr="00B65EF1">
        <w:rPr>
          <w:rFonts w:ascii="Simplified Arabic" w:eastAsia="Times New Roman" w:hAnsi="Simplified Arabic" w:cs="Simplified Arabic"/>
          <w:caps/>
          <w:color w:val="0000FF"/>
          <w:sz w:val="28"/>
          <w:szCs w:val="28"/>
          <w:u w:val="single"/>
        </w:rPr>
        <w:t>/</w:t>
      </w:r>
      <w:r w:rsidRPr="00B65EF1">
        <w:rPr>
          <w:rFonts w:ascii="Simplified Arabic" w:eastAsia="Times New Roman" w:hAnsi="Simplified Arabic" w:cs="Simplified Arabic"/>
          <w:caps/>
          <w:color w:val="0000FF"/>
          <w:sz w:val="28"/>
          <w:szCs w:val="28"/>
          <w:u w:val="single"/>
          <w:rtl/>
        </w:rPr>
        <w:t>أو أي من إجراءاته</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25</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النكول، الإنهاء، الفسخ ، ونتائج إنتهاء العقد:</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ضرائب، رسوم، جمارك، طوابع، ضريبة على القيمة المضافة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28</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قوانين الصفقة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النصوص والمراسلات الرسمية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BB24F2" w:rsidRDefault="00BB24F2" w:rsidP="00142DDB">
      <w:pPr>
        <w:shd w:val="clear" w:color="auto" w:fill="FFFFFF"/>
        <w:bidi/>
        <w:spacing w:line="324" w:lineRule="atLeast"/>
        <w:jc w:val="both"/>
        <w:rPr>
          <w:rFonts w:ascii="Simplified Arabic" w:eastAsia="Times New Roman" w:hAnsi="Simplified Arabic" w:cs="Simplified Arabic"/>
          <w:b/>
          <w:bCs/>
          <w:caps/>
          <w:color w:val="000000"/>
          <w:sz w:val="28"/>
          <w:szCs w:val="28"/>
          <w:rtl/>
        </w:rPr>
      </w:pPr>
      <w:r w:rsidRPr="00B65EF1">
        <w:rPr>
          <w:rFonts w:ascii="Simplified Arabic" w:eastAsia="Times New Roman" w:hAnsi="Simplified Arabic" w:cs="Simplified Arabic"/>
          <w:caps/>
          <w:color w:val="0000FF"/>
          <w:sz w:val="28"/>
          <w:szCs w:val="28"/>
          <w:u w:val="single"/>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تبليغ الصفقة :</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29</w:t>
      </w:r>
    </w:p>
    <w:p w:rsidR="001D0A7E" w:rsidRPr="00BB24F2" w:rsidRDefault="001D0A7E" w:rsidP="001D0A7E">
      <w:pPr>
        <w:shd w:val="clear" w:color="auto" w:fill="FFFFFF"/>
        <w:bidi/>
        <w:spacing w:line="324" w:lineRule="atLeast"/>
        <w:jc w:val="both"/>
        <w:rPr>
          <w:rFonts w:ascii="Simplified Arabic" w:eastAsia="Times New Roman" w:hAnsi="Simplified Arabic" w:cs="Simplified Arabic"/>
          <w:color w:val="000000"/>
          <w:sz w:val="28"/>
          <w:szCs w:val="28"/>
        </w:rPr>
      </w:pP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رفع السريّـة المصرفيـّة:</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31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طلب إيضاحات:</w:t>
      </w:r>
      <w:r w:rsidRPr="00BB24F2">
        <w:rPr>
          <w:rFonts w:ascii="Segoe UI" w:eastAsia="Times New Roman" w:hAnsi="Segoe UI" w:cs="Simplified Arabic"/>
          <w:color w:val="000000"/>
          <w:sz w:val="28"/>
          <w:szCs w:val="28"/>
          <w:bdr w:val="none" w:sz="0" w:space="0" w:color="auto" w:frame="1"/>
        </w:rPr>
        <w:t>​</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w:t>
      </w:r>
      <w:r w:rsidR="004640F1">
        <w:rPr>
          <w:rFonts w:ascii="Simplified Arabic" w:eastAsia="Times New Roman" w:hAnsi="Simplified Arabic" w:cs="Simplified Arabic" w:hint="cs"/>
          <w:b/>
          <w:bCs/>
          <w:caps/>
          <w:color w:val="000000"/>
          <w:sz w:val="28"/>
          <w:szCs w:val="28"/>
          <w:rtl/>
        </w:rPr>
        <w:t xml:space="preserve">         31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مرفق رقم 1- كتاب التعهد</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32</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2- كتاب الضمان</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Pr>
          <w:rFonts w:ascii="Simplified Arabic" w:eastAsia="Times New Roman" w:hAnsi="Simplified Arabic" w:cs="Simplified Arabic" w:hint="cs"/>
          <w:b/>
          <w:bCs/>
          <w:caps/>
          <w:color w:val="000000"/>
          <w:sz w:val="28"/>
          <w:szCs w:val="28"/>
          <w:rtl/>
        </w:rPr>
        <w:t xml:space="preserve">  34</w:t>
      </w:r>
    </w:p>
    <w:p w:rsidR="00BB24F2" w:rsidRPr="00BB24F2" w:rsidRDefault="00BB24F2" w:rsidP="00142DDB">
      <w:pPr>
        <w:shd w:val="clear" w:color="auto" w:fill="FFFFFF"/>
        <w:bidi/>
        <w:spacing w:line="324" w:lineRule="atLeast"/>
        <w:ind w:right="180"/>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ملاحق (رقم 3 الى11).................................................................................................................</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مـُرفق رقم 12- رفع السرية المصرفية</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36</w:t>
      </w:r>
    </w:p>
    <w:p w:rsidR="00BB24F2" w:rsidRPr="00BB24F2" w:rsidRDefault="00BB24F2" w:rsidP="00142DDB">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13- جدول تقييم ملتزمي الصفقات لدى </w:t>
      </w:r>
      <w:r w:rsidR="0053165D">
        <w:rPr>
          <w:rFonts w:ascii="Simplified Arabic" w:eastAsia="Times New Roman" w:hAnsi="Simplified Arabic" w:cs="Simplified Arabic"/>
          <w:caps/>
          <w:color w:val="0000FF"/>
          <w:sz w:val="28"/>
          <w:szCs w:val="28"/>
          <w:u w:val="single"/>
          <w:rtl/>
        </w:rPr>
        <w:t>الشركة</w:t>
      </w:r>
      <w:r w:rsidRPr="00BB24F2">
        <w:rPr>
          <w:rFonts w:ascii="Segoe UI" w:eastAsia="Times New Roman" w:hAnsi="Segoe UI" w:cs="Simplified Arabic"/>
          <w:color w:val="000000"/>
          <w:sz w:val="28"/>
          <w:szCs w:val="28"/>
          <w:bdr w:val="none" w:sz="0" w:space="0" w:color="auto" w:frame="1"/>
        </w:rPr>
        <w:t>​</w:t>
      </w:r>
      <w:r w:rsidR="00142DDB">
        <w:rPr>
          <w:rFonts w:ascii="Simplified Arabic" w:eastAsia="Times New Roman" w:hAnsi="Simplified Arabic" w:cs="Simplified Arabic" w:hint="cs"/>
          <w:caps/>
          <w:color w:val="000000"/>
          <w:sz w:val="28"/>
          <w:szCs w:val="28"/>
          <w:rtl/>
        </w:rPr>
        <w:t xml:space="preserve">                            </w:t>
      </w:r>
      <w:r w:rsidR="00142DDB" w:rsidRPr="00142DDB">
        <w:rPr>
          <w:rFonts w:ascii="Simplified Arabic" w:eastAsia="Times New Roman" w:hAnsi="Simplified Arabic" w:cs="Simplified Arabic" w:hint="cs"/>
          <w:b/>
          <w:bCs/>
          <w:caps/>
          <w:color w:val="000000"/>
          <w:sz w:val="28"/>
          <w:szCs w:val="28"/>
          <w:rtl/>
        </w:rPr>
        <w:t>37</w:t>
      </w:r>
      <w:r w:rsidR="00142DDB">
        <w:rPr>
          <w:rFonts w:ascii="Simplified Arabic" w:eastAsia="Times New Roman" w:hAnsi="Simplified Arabic" w:cs="Simplified Arabic" w:hint="cs"/>
          <w:caps/>
          <w:color w:val="000000"/>
          <w:sz w:val="28"/>
          <w:szCs w:val="28"/>
          <w:rtl/>
        </w:rPr>
        <w:t xml:space="preserve">    </w:t>
      </w:r>
    </w:p>
    <w:p w:rsidR="00BB24F2" w:rsidRPr="00BB24F2" w:rsidRDefault="00BB24F2" w:rsidP="00142DDB">
      <w:pPr>
        <w:shd w:val="clear" w:color="auto" w:fill="FFFFFF"/>
        <w:bidi/>
        <w:spacing w:line="240" w:lineRule="auto"/>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D90970" w:rsidRDefault="00BB24F2" w:rsidP="00BB24F2">
      <w:pPr>
        <w:shd w:val="clear" w:color="auto" w:fill="FFFFFF"/>
        <w:bidi/>
        <w:spacing w:line="324" w:lineRule="atLeast"/>
        <w:jc w:val="both"/>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tl/>
        </w:rPr>
        <w:t>     مناقصة عمومية- دفتر الشروط التأمين 2023-2      </w:t>
      </w:r>
    </w:p>
    <w:p w:rsidR="00BB24F2" w:rsidRPr="00BB24F2" w:rsidRDefault="00BB24F2" w:rsidP="00D90970">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 المستخدم هو المنتمي الى الملاك الدائم للشركة ، في حين ان الاجير هو المؤقت.</w:t>
      </w:r>
    </w:p>
    <w:p w:rsidR="00097BD4" w:rsidRPr="00B65EF1" w:rsidRDefault="00097BD4" w:rsidP="00BB24F2">
      <w:pPr>
        <w:bidi/>
        <w:jc w:val="both"/>
        <w:rPr>
          <w:rFonts w:ascii="Simplified Arabic" w:hAnsi="Simplified Arabic" w:cs="Simplified Arabic"/>
          <w:sz w:val="28"/>
          <w:szCs w:val="28"/>
        </w:rPr>
      </w:pPr>
    </w:p>
    <w:sectPr w:rsidR="00097BD4" w:rsidRPr="00B65EF1" w:rsidSect="00A562FF">
      <w:footerReference w:type="default" r:id="rId7"/>
      <w:pgSz w:w="12240" w:h="15840"/>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1FF" w:rsidRDefault="004C71FF" w:rsidP="00CC4D6F">
      <w:pPr>
        <w:spacing w:line="240" w:lineRule="auto"/>
      </w:pPr>
      <w:r>
        <w:separator/>
      </w:r>
    </w:p>
  </w:endnote>
  <w:endnote w:type="continuationSeparator" w:id="1">
    <w:p w:rsidR="004C71FF" w:rsidRDefault="004C71FF" w:rsidP="00CC4D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5971"/>
      <w:docPartObj>
        <w:docPartGallery w:val="Page Numbers (Bottom of Page)"/>
        <w:docPartUnique/>
      </w:docPartObj>
    </w:sdtPr>
    <w:sdtContent>
      <w:p w:rsidR="004640F1" w:rsidRDefault="00A43C43">
        <w:pPr>
          <w:pStyle w:val="Footer"/>
          <w:jc w:val="center"/>
        </w:pPr>
        <w:fldSimple w:instr=" PAGE   \* MERGEFORMAT ">
          <w:r w:rsidR="00135255">
            <w:rPr>
              <w:noProof/>
            </w:rPr>
            <w:t>21</w:t>
          </w:r>
        </w:fldSimple>
      </w:p>
    </w:sdtContent>
  </w:sdt>
  <w:p w:rsidR="004640F1" w:rsidRDefault="004640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1FF" w:rsidRDefault="004C71FF" w:rsidP="00CC4D6F">
      <w:pPr>
        <w:spacing w:line="240" w:lineRule="auto"/>
      </w:pPr>
      <w:r>
        <w:separator/>
      </w:r>
    </w:p>
  </w:footnote>
  <w:footnote w:type="continuationSeparator" w:id="1">
    <w:p w:rsidR="004C71FF" w:rsidRDefault="004C71FF" w:rsidP="00CC4D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E32FC"/>
    <w:multiLevelType w:val="hybridMultilevel"/>
    <w:tmpl w:val="292A72F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56681C35"/>
    <w:multiLevelType w:val="hybridMultilevel"/>
    <w:tmpl w:val="C7C6AA8C"/>
    <w:lvl w:ilvl="0" w:tplc="BE5EBA68">
      <w:numFmt w:val="bullet"/>
      <w:lvlText w:val="•"/>
      <w:lvlJc w:val="left"/>
      <w:pPr>
        <w:ind w:left="504" w:hanging="360"/>
      </w:pPr>
      <w:rPr>
        <w:rFonts w:ascii="Simplified Arabic" w:eastAsia="Times New Roman" w:hAnsi="Simplified Arabic" w:cs="Simplified Arabic"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7B1775EB"/>
    <w:multiLevelType w:val="hybridMultilevel"/>
    <w:tmpl w:val="17743674"/>
    <w:lvl w:ilvl="0" w:tplc="BE5EBA68">
      <w:numFmt w:val="bullet"/>
      <w:lvlText w:val="•"/>
      <w:lvlJc w:val="left"/>
      <w:pPr>
        <w:ind w:left="648" w:hanging="360"/>
      </w:pPr>
      <w:rPr>
        <w:rFonts w:ascii="Simplified Arabic" w:eastAsia="Times New Roman" w:hAnsi="Simplified Arabic" w:cs="Simplified Arabic"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7E670FC6"/>
    <w:multiLevelType w:val="hybridMultilevel"/>
    <w:tmpl w:val="8452D046"/>
    <w:lvl w:ilvl="0" w:tplc="04090001">
      <w:start w:val="1"/>
      <w:numFmt w:val="bullet"/>
      <w:lvlText w:val=""/>
      <w:lvlJc w:val="left"/>
      <w:pPr>
        <w:ind w:left="864" w:hanging="360"/>
      </w:pPr>
      <w:rPr>
        <w:rFonts w:ascii="Symbol" w:hAnsi="Symbol" w:hint="default"/>
      </w:rPr>
    </w:lvl>
    <w:lvl w:ilvl="1" w:tplc="04090001">
      <w:start w:val="1"/>
      <w:numFmt w:val="bullet"/>
      <w:lvlText w:val=""/>
      <w:lvlJc w:val="left"/>
      <w:pPr>
        <w:ind w:left="1584" w:hanging="360"/>
      </w:pPr>
      <w:rPr>
        <w:rFonts w:ascii="Symbol" w:hAnsi="Symbol"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B24F2"/>
    <w:rsid w:val="00017691"/>
    <w:rsid w:val="00097BD4"/>
    <w:rsid w:val="000F2802"/>
    <w:rsid w:val="00135255"/>
    <w:rsid w:val="00142DDB"/>
    <w:rsid w:val="00163B24"/>
    <w:rsid w:val="001D0A7E"/>
    <w:rsid w:val="00207BD8"/>
    <w:rsid w:val="0022285C"/>
    <w:rsid w:val="00273503"/>
    <w:rsid w:val="00303A2D"/>
    <w:rsid w:val="00304CF5"/>
    <w:rsid w:val="003252FB"/>
    <w:rsid w:val="003527A1"/>
    <w:rsid w:val="00377A40"/>
    <w:rsid w:val="00383B86"/>
    <w:rsid w:val="003A1DAB"/>
    <w:rsid w:val="003C2D04"/>
    <w:rsid w:val="004267A9"/>
    <w:rsid w:val="004640F1"/>
    <w:rsid w:val="00481C43"/>
    <w:rsid w:val="004824ED"/>
    <w:rsid w:val="0049179A"/>
    <w:rsid w:val="004C71FF"/>
    <w:rsid w:val="0053165D"/>
    <w:rsid w:val="00561A58"/>
    <w:rsid w:val="005703BD"/>
    <w:rsid w:val="005D6C47"/>
    <w:rsid w:val="00671CFB"/>
    <w:rsid w:val="006734BC"/>
    <w:rsid w:val="006A571C"/>
    <w:rsid w:val="006F65EC"/>
    <w:rsid w:val="0070125C"/>
    <w:rsid w:val="00715B25"/>
    <w:rsid w:val="00755F97"/>
    <w:rsid w:val="007A244D"/>
    <w:rsid w:val="007C3CE8"/>
    <w:rsid w:val="007C5731"/>
    <w:rsid w:val="007C61E8"/>
    <w:rsid w:val="007E0195"/>
    <w:rsid w:val="007E5CFC"/>
    <w:rsid w:val="00816E53"/>
    <w:rsid w:val="00844390"/>
    <w:rsid w:val="00884648"/>
    <w:rsid w:val="008B3E89"/>
    <w:rsid w:val="008B797E"/>
    <w:rsid w:val="009460C3"/>
    <w:rsid w:val="00983421"/>
    <w:rsid w:val="00995BA1"/>
    <w:rsid w:val="009A6E6C"/>
    <w:rsid w:val="009E71E9"/>
    <w:rsid w:val="00A02C50"/>
    <w:rsid w:val="00A0468A"/>
    <w:rsid w:val="00A43C43"/>
    <w:rsid w:val="00A44A49"/>
    <w:rsid w:val="00A562FF"/>
    <w:rsid w:val="00A64699"/>
    <w:rsid w:val="00A96668"/>
    <w:rsid w:val="00AA322A"/>
    <w:rsid w:val="00AE0B68"/>
    <w:rsid w:val="00B10363"/>
    <w:rsid w:val="00B23E1F"/>
    <w:rsid w:val="00B24A76"/>
    <w:rsid w:val="00B3091E"/>
    <w:rsid w:val="00B341D3"/>
    <w:rsid w:val="00B65EF1"/>
    <w:rsid w:val="00B704C1"/>
    <w:rsid w:val="00B70865"/>
    <w:rsid w:val="00B86453"/>
    <w:rsid w:val="00BB24F2"/>
    <w:rsid w:val="00BF45A3"/>
    <w:rsid w:val="00C14018"/>
    <w:rsid w:val="00C34511"/>
    <w:rsid w:val="00C454A6"/>
    <w:rsid w:val="00C5437B"/>
    <w:rsid w:val="00C80CCD"/>
    <w:rsid w:val="00C86E29"/>
    <w:rsid w:val="00CB2B03"/>
    <w:rsid w:val="00CB4653"/>
    <w:rsid w:val="00CC4D6F"/>
    <w:rsid w:val="00CE712F"/>
    <w:rsid w:val="00D22380"/>
    <w:rsid w:val="00D43EC6"/>
    <w:rsid w:val="00D55CCC"/>
    <w:rsid w:val="00D90970"/>
    <w:rsid w:val="00DF4A97"/>
    <w:rsid w:val="00E22B31"/>
    <w:rsid w:val="00E46449"/>
    <w:rsid w:val="00E545E3"/>
    <w:rsid w:val="00E738FC"/>
    <w:rsid w:val="00E73FB8"/>
    <w:rsid w:val="00E8612A"/>
    <w:rsid w:val="00E9296A"/>
    <w:rsid w:val="00EB62EF"/>
    <w:rsid w:val="00F017F2"/>
    <w:rsid w:val="00F01CAF"/>
    <w:rsid w:val="00F750A8"/>
    <w:rsid w:val="00FC048A"/>
    <w:rsid w:val="00FC23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AB"/>
    <w:pPr>
      <w:ind w:left="720"/>
      <w:contextualSpacing/>
    </w:pPr>
  </w:style>
  <w:style w:type="paragraph" w:styleId="Header">
    <w:name w:val="header"/>
    <w:basedOn w:val="Normal"/>
    <w:link w:val="HeaderChar"/>
    <w:uiPriority w:val="99"/>
    <w:semiHidden/>
    <w:unhideWhenUsed/>
    <w:rsid w:val="00CC4D6F"/>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CC4D6F"/>
  </w:style>
  <w:style w:type="paragraph" w:styleId="Footer">
    <w:name w:val="footer"/>
    <w:basedOn w:val="Normal"/>
    <w:link w:val="FooterChar"/>
    <w:uiPriority w:val="99"/>
    <w:unhideWhenUsed/>
    <w:rsid w:val="00CC4D6F"/>
    <w:pPr>
      <w:tabs>
        <w:tab w:val="center" w:pos="4320"/>
        <w:tab w:val="right" w:pos="8640"/>
      </w:tabs>
      <w:spacing w:line="240" w:lineRule="auto"/>
    </w:pPr>
  </w:style>
  <w:style w:type="character" w:customStyle="1" w:styleId="FooterChar">
    <w:name w:val="Footer Char"/>
    <w:basedOn w:val="DefaultParagraphFont"/>
    <w:link w:val="Footer"/>
    <w:uiPriority w:val="99"/>
    <w:rsid w:val="00CC4D6F"/>
  </w:style>
</w:styles>
</file>

<file path=word/webSettings.xml><?xml version="1.0" encoding="utf-8"?>
<w:webSettings xmlns:r="http://schemas.openxmlformats.org/officeDocument/2006/relationships" xmlns:w="http://schemas.openxmlformats.org/wordprocessingml/2006/main">
  <w:divs>
    <w:div w:id="1060712356">
      <w:bodyDiv w:val="1"/>
      <w:marLeft w:val="0"/>
      <w:marRight w:val="0"/>
      <w:marTop w:val="0"/>
      <w:marBottom w:val="0"/>
      <w:divBdr>
        <w:top w:val="none" w:sz="0" w:space="0" w:color="auto"/>
        <w:left w:val="none" w:sz="0" w:space="0" w:color="auto"/>
        <w:bottom w:val="none" w:sz="0" w:space="0" w:color="auto"/>
        <w:right w:val="none" w:sz="0" w:space="0" w:color="auto"/>
      </w:divBdr>
      <w:divsChild>
        <w:div w:id="576598308">
          <w:marLeft w:val="0"/>
          <w:marRight w:val="0"/>
          <w:marTop w:val="0"/>
          <w:marBottom w:val="0"/>
          <w:divBdr>
            <w:top w:val="none" w:sz="0" w:space="0" w:color="auto"/>
            <w:left w:val="none" w:sz="0" w:space="0" w:color="auto"/>
            <w:bottom w:val="none" w:sz="0" w:space="0" w:color="auto"/>
            <w:right w:val="none" w:sz="0" w:space="0" w:color="auto"/>
          </w:divBdr>
        </w:div>
        <w:div w:id="1353922311">
          <w:marLeft w:val="540"/>
          <w:marRight w:val="0"/>
          <w:marTop w:val="0"/>
          <w:marBottom w:val="150"/>
          <w:divBdr>
            <w:top w:val="none" w:sz="0" w:space="0" w:color="auto"/>
            <w:left w:val="none" w:sz="0" w:space="0" w:color="auto"/>
            <w:bottom w:val="none" w:sz="0" w:space="0" w:color="auto"/>
            <w:right w:val="none" w:sz="0" w:space="0" w:color="auto"/>
          </w:divBdr>
        </w:div>
        <w:div w:id="735401671">
          <w:marLeft w:val="540"/>
          <w:marRight w:val="0"/>
          <w:marTop w:val="0"/>
          <w:marBottom w:val="150"/>
          <w:divBdr>
            <w:top w:val="none" w:sz="0" w:space="0" w:color="auto"/>
            <w:left w:val="none" w:sz="0" w:space="0" w:color="auto"/>
            <w:bottom w:val="none" w:sz="0" w:space="0" w:color="auto"/>
            <w:right w:val="none" w:sz="0" w:space="0" w:color="auto"/>
          </w:divBdr>
        </w:div>
        <w:div w:id="671681332">
          <w:marLeft w:val="540"/>
          <w:marRight w:val="0"/>
          <w:marTop w:val="0"/>
          <w:marBottom w:val="150"/>
          <w:divBdr>
            <w:top w:val="none" w:sz="0" w:space="0" w:color="auto"/>
            <w:left w:val="none" w:sz="0" w:space="0" w:color="auto"/>
            <w:bottom w:val="none" w:sz="0" w:space="0" w:color="auto"/>
            <w:right w:val="none" w:sz="0" w:space="0" w:color="auto"/>
          </w:divBdr>
        </w:div>
        <w:div w:id="1121609168">
          <w:marLeft w:val="540"/>
          <w:marRight w:val="0"/>
          <w:marTop w:val="0"/>
          <w:marBottom w:val="150"/>
          <w:divBdr>
            <w:top w:val="none" w:sz="0" w:space="0" w:color="auto"/>
            <w:left w:val="none" w:sz="0" w:space="0" w:color="auto"/>
            <w:bottom w:val="none" w:sz="0" w:space="0" w:color="auto"/>
            <w:right w:val="none" w:sz="0" w:space="0" w:color="auto"/>
          </w:divBdr>
        </w:div>
        <w:div w:id="299379888">
          <w:marLeft w:val="540"/>
          <w:marRight w:val="0"/>
          <w:marTop w:val="0"/>
          <w:marBottom w:val="150"/>
          <w:divBdr>
            <w:top w:val="none" w:sz="0" w:space="0" w:color="auto"/>
            <w:left w:val="none" w:sz="0" w:space="0" w:color="auto"/>
            <w:bottom w:val="none" w:sz="0" w:space="0" w:color="auto"/>
            <w:right w:val="none" w:sz="0" w:space="0" w:color="auto"/>
          </w:divBdr>
        </w:div>
        <w:div w:id="2013487956">
          <w:marLeft w:val="540"/>
          <w:marRight w:val="0"/>
          <w:marTop w:val="0"/>
          <w:marBottom w:val="150"/>
          <w:divBdr>
            <w:top w:val="none" w:sz="0" w:space="0" w:color="auto"/>
            <w:left w:val="none" w:sz="0" w:space="0" w:color="auto"/>
            <w:bottom w:val="none" w:sz="0" w:space="0" w:color="auto"/>
            <w:right w:val="none" w:sz="0" w:space="0" w:color="auto"/>
          </w:divBdr>
        </w:div>
        <w:div w:id="776633022">
          <w:marLeft w:val="540"/>
          <w:marRight w:val="0"/>
          <w:marTop w:val="0"/>
          <w:marBottom w:val="150"/>
          <w:divBdr>
            <w:top w:val="none" w:sz="0" w:space="0" w:color="auto"/>
            <w:left w:val="none" w:sz="0" w:space="0" w:color="auto"/>
            <w:bottom w:val="none" w:sz="0" w:space="0" w:color="auto"/>
            <w:right w:val="none" w:sz="0" w:space="0" w:color="auto"/>
          </w:divBdr>
        </w:div>
        <w:div w:id="1830557266">
          <w:marLeft w:val="495"/>
          <w:marRight w:val="0"/>
          <w:marTop w:val="90"/>
          <w:marBottom w:val="0"/>
          <w:divBdr>
            <w:top w:val="none" w:sz="0" w:space="0" w:color="auto"/>
            <w:left w:val="none" w:sz="0" w:space="0" w:color="auto"/>
            <w:bottom w:val="none" w:sz="0" w:space="0" w:color="auto"/>
            <w:right w:val="none" w:sz="0" w:space="0" w:color="auto"/>
          </w:divBdr>
        </w:div>
        <w:div w:id="1453326963">
          <w:marLeft w:val="810"/>
          <w:marRight w:val="0"/>
          <w:marTop w:val="0"/>
          <w:marBottom w:val="0"/>
          <w:divBdr>
            <w:top w:val="none" w:sz="0" w:space="0" w:color="auto"/>
            <w:left w:val="none" w:sz="0" w:space="0" w:color="auto"/>
            <w:bottom w:val="none" w:sz="0" w:space="0" w:color="auto"/>
            <w:right w:val="none" w:sz="0" w:space="0" w:color="auto"/>
          </w:divBdr>
        </w:div>
        <w:div w:id="2058695346">
          <w:marLeft w:val="810"/>
          <w:marRight w:val="0"/>
          <w:marTop w:val="0"/>
          <w:marBottom w:val="0"/>
          <w:divBdr>
            <w:top w:val="none" w:sz="0" w:space="0" w:color="auto"/>
            <w:left w:val="none" w:sz="0" w:space="0" w:color="auto"/>
            <w:bottom w:val="none" w:sz="0" w:space="0" w:color="auto"/>
            <w:right w:val="none" w:sz="0" w:space="0" w:color="auto"/>
          </w:divBdr>
        </w:div>
        <w:div w:id="1727335540">
          <w:marLeft w:val="810"/>
          <w:marRight w:val="0"/>
          <w:marTop w:val="0"/>
          <w:marBottom w:val="0"/>
          <w:divBdr>
            <w:top w:val="none" w:sz="0" w:space="0" w:color="auto"/>
            <w:left w:val="none" w:sz="0" w:space="0" w:color="auto"/>
            <w:bottom w:val="none" w:sz="0" w:space="0" w:color="auto"/>
            <w:right w:val="none" w:sz="0" w:space="0" w:color="auto"/>
          </w:divBdr>
        </w:div>
        <w:div w:id="1339649914">
          <w:marLeft w:val="810"/>
          <w:marRight w:val="0"/>
          <w:marTop w:val="0"/>
          <w:marBottom w:val="0"/>
          <w:divBdr>
            <w:top w:val="none" w:sz="0" w:space="0" w:color="auto"/>
            <w:left w:val="none" w:sz="0" w:space="0" w:color="auto"/>
            <w:bottom w:val="none" w:sz="0" w:space="0" w:color="auto"/>
            <w:right w:val="none" w:sz="0" w:space="0" w:color="auto"/>
          </w:divBdr>
        </w:div>
        <w:div w:id="1174221494">
          <w:marLeft w:val="810"/>
          <w:marRight w:val="0"/>
          <w:marTop w:val="0"/>
          <w:marBottom w:val="0"/>
          <w:divBdr>
            <w:top w:val="none" w:sz="0" w:space="0" w:color="auto"/>
            <w:left w:val="none" w:sz="0" w:space="0" w:color="auto"/>
            <w:bottom w:val="none" w:sz="0" w:space="0" w:color="auto"/>
            <w:right w:val="none" w:sz="0" w:space="0" w:color="auto"/>
          </w:divBdr>
        </w:div>
        <w:div w:id="213321895">
          <w:marLeft w:val="810"/>
          <w:marRight w:val="0"/>
          <w:marTop w:val="0"/>
          <w:marBottom w:val="0"/>
          <w:divBdr>
            <w:top w:val="none" w:sz="0" w:space="0" w:color="auto"/>
            <w:left w:val="none" w:sz="0" w:space="0" w:color="auto"/>
            <w:bottom w:val="none" w:sz="0" w:space="0" w:color="auto"/>
            <w:right w:val="none" w:sz="0" w:space="0" w:color="auto"/>
          </w:divBdr>
        </w:div>
        <w:div w:id="49574035">
          <w:marLeft w:val="495"/>
          <w:marRight w:val="0"/>
          <w:marTop w:val="90"/>
          <w:marBottom w:val="0"/>
          <w:divBdr>
            <w:top w:val="none" w:sz="0" w:space="0" w:color="auto"/>
            <w:left w:val="none" w:sz="0" w:space="0" w:color="auto"/>
            <w:bottom w:val="none" w:sz="0" w:space="0" w:color="auto"/>
            <w:right w:val="none" w:sz="0" w:space="0" w:color="auto"/>
          </w:divBdr>
        </w:div>
        <w:div w:id="1815828459">
          <w:marLeft w:val="495"/>
          <w:marRight w:val="0"/>
          <w:marTop w:val="90"/>
          <w:marBottom w:val="0"/>
          <w:divBdr>
            <w:top w:val="none" w:sz="0" w:space="0" w:color="auto"/>
            <w:left w:val="none" w:sz="0" w:space="0" w:color="auto"/>
            <w:bottom w:val="none" w:sz="0" w:space="0" w:color="auto"/>
            <w:right w:val="none" w:sz="0" w:space="0" w:color="auto"/>
          </w:divBdr>
        </w:div>
        <w:div w:id="1752585032">
          <w:marLeft w:val="330"/>
          <w:marRight w:val="0"/>
          <w:marTop w:val="0"/>
          <w:marBottom w:val="0"/>
          <w:divBdr>
            <w:top w:val="none" w:sz="0" w:space="0" w:color="auto"/>
            <w:left w:val="none" w:sz="0" w:space="0" w:color="auto"/>
            <w:bottom w:val="none" w:sz="0" w:space="0" w:color="auto"/>
            <w:right w:val="none" w:sz="0" w:space="0" w:color="auto"/>
          </w:divBdr>
        </w:div>
        <w:div w:id="2828165">
          <w:marLeft w:val="330"/>
          <w:marRight w:val="0"/>
          <w:marTop w:val="0"/>
          <w:marBottom w:val="0"/>
          <w:divBdr>
            <w:top w:val="none" w:sz="0" w:space="0" w:color="auto"/>
            <w:left w:val="none" w:sz="0" w:space="0" w:color="auto"/>
            <w:bottom w:val="none" w:sz="0" w:space="0" w:color="auto"/>
            <w:right w:val="none" w:sz="0" w:space="0" w:color="auto"/>
          </w:divBdr>
        </w:div>
        <w:div w:id="667829014">
          <w:marLeft w:val="330"/>
          <w:marRight w:val="0"/>
          <w:marTop w:val="0"/>
          <w:marBottom w:val="0"/>
          <w:divBdr>
            <w:top w:val="none" w:sz="0" w:space="0" w:color="auto"/>
            <w:left w:val="none" w:sz="0" w:space="0" w:color="auto"/>
            <w:bottom w:val="none" w:sz="0" w:space="0" w:color="auto"/>
            <w:right w:val="none" w:sz="0" w:space="0" w:color="auto"/>
          </w:divBdr>
        </w:div>
        <w:div w:id="790782654">
          <w:marLeft w:val="330"/>
          <w:marRight w:val="0"/>
          <w:marTop w:val="0"/>
          <w:marBottom w:val="0"/>
          <w:divBdr>
            <w:top w:val="none" w:sz="0" w:space="0" w:color="auto"/>
            <w:left w:val="none" w:sz="0" w:space="0" w:color="auto"/>
            <w:bottom w:val="none" w:sz="0" w:space="0" w:color="auto"/>
            <w:right w:val="none" w:sz="0" w:space="0" w:color="auto"/>
          </w:divBdr>
        </w:div>
        <w:div w:id="1231115754">
          <w:marLeft w:val="495"/>
          <w:marRight w:val="0"/>
          <w:marTop w:val="90"/>
          <w:marBottom w:val="0"/>
          <w:divBdr>
            <w:top w:val="none" w:sz="0" w:space="0" w:color="auto"/>
            <w:left w:val="none" w:sz="0" w:space="0" w:color="auto"/>
            <w:bottom w:val="none" w:sz="0" w:space="0" w:color="auto"/>
            <w:right w:val="none" w:sz="0" w:space="0" w:color="auto"/>
          </w:divBdr>
        </w:div>
        <w:div w:id="153378257">
          <w:marLeft w:val="840"/>
          <w:marRight w:val="0"/>
          <w:marTop w:val="0"/>
          <w:marBottom w:val="0"/>
          <w:divBdr>
            <w:top w:val="none" w:sz="0" w:space="0" w:color="auto"/>
            <w:left w:val="none" w:sz="0" w:space="0" w:color="auto"/>
            <w:bottom w:val="none" w:sz="0" w:space="0" w:color="auto"/>
            <w:right w:val="none" w:sz="0" w:space="0" w:color="auto"/>
          </w:divBdr>
        </w:div>
        <w:div w:id="1179347776">
          <w:marLeft w:val="840"/>
          <w:marRight w:val="0"/>
          <w:marTop w:val="0"/>
          <w:marBottom w:val="0"/>
          <w:divBdr>
            <w:top w:val="none" w:sz="0" w:space="0" w:color="auto"/>
            <w:left w:val="none" w:sz="0" w:space="0" w:color="auto"/>
            <w:bottom w:val="none" w:sz="0" w:space="0" w:color="auto"/>
            <w:right w:val="none" w:sz="0" w:space="0" w:color="auto"/>
          </w:divBdr>
        </w:div>
        <w:div w:id="269555941">
          <w:marLeft w:val="840"/>
          <w:marRight w:val="0"/>
          <w:marTop w:val="0"/>
          <w:marBottom w:val="0"/>
          <w:divBdr>
            <w:top w:val="none" w:sz="0" w:space="0" w:color="auto"/>
            <w:left w:val="none" w:sz="0" w:space="0" w:color="auto"/>
            <w:bottom w:val="none" w:sz="0" w:space="0" w:color="auto"/>
            <w:right w:val="none" w:sz="0" w:space="0" w:color="auto"/>
          </w:divBdr>
        </w:div>
        <w:div w:id="455486440">
          <w:marLeft w:val="840"/>
          <w:marRight w:val="0"/>
          <w:marTop w:val="0"/>
          <w:marBottom w:val="0"/>
          <w:divBdr>
            <w:top w:val="none" w:sz="0" w:space="0" w:color="auto"/>
            <w:left w:val="none" w:sz="0" w:space="0" w:color="auto"/>
            <w:bottom w:val="none" w:sz="0" w:space="0" w:color="auto"/>
            <w:right w:val="none" w:sz="0" w:space="0" w:color="auto"/>
          </w:divBdr>
        </w:div>
        <w:div w:id="1722318558">
          <w:marLeft w:val="840"/>
          <w:marRight w:val="0"/>
          <w:marTop w:val="0"/>
          <w:marBottom w:val="0"/>
          <w:divBdr>
            <w:top w:val="none" w:sz="0" w:space="0" w:color="auto"/>
            <w:left w:val="none" w:sz="0" w:space="0" w:color="auto"/>
            <w:bottom w:val="none" w:sz="0" w:space="0" w:color="auto"/>
            <w:right w:val="none" w:sz="0" w:space="0" w:color="auto"/>
          </w:divBdr>
        </w:div>
        <w:div w:id="735780248">
          <w:marLeft w:val="840"/>
          <w:marRight w:val="0"/>
          <w:marTop w:val="0"/>
          <w:marBottom w:val="0"/>
          <w:divBdr>
            <w:top w:val="none" w:sz="0" w:space="0" w:color="auto"/>
            <w:left w:val="none" w:sz="0" w:space="0" w:color="auto"/>
            <w:bottom w:val="none" w:sz="0" w:space="0" w:color="auto"/>
            <w:right w:val="none" w:sz="0" w:space="0" w:color="auto"/>
          </w:divBdr>
        </w:div>
        <w:div w:id="1484390607">
          <w:marLeft w:val="840"/>
          <w:marRight w:val="0"/>
          <w:marTop w:val="0"/>
          <w:marBottom w:val="0"/>
          <w:divBdr>
            <w:top w:val="none" w:sz="0" w:space="0" w:color="auto"/>
            <w:left w:val="none" w:sz="0" w:space="0" w:color="auto"/>
            <w:bottom w:val="none" w:sz="0" w:space="0" w:color="auto"/>
            <w:right w:val="none" w:sz="0" w:space="0" w:color="auto"/>
          </w:divBdr>
        </w:div>
        <w:div w:id="101536482">
          <w:marLeft w:val="840"/>
          <w:marRight w:val="0"/>
          <w:marTop w:val="0"/>
          <w:marBottom w:val="0"/>
          <w:divBdr>
            <w:top w:val="none" w:sz="0" w:space="0" w:color="auto"/>
            <w:left w:val="none" w:sz="0" w:space="0" w:color="auto"/>
            <w:bottom w:val="none" w:sz="0" w:space="0" w:color="auto"/>
            <w:right w:val="none" w:sz="0" w:space="0" w:color="auto"/>
          </w:divBdr>
        </w:div>
        <w:div w:id="1254508720">
          <w:marLeft w:val="840"/>
          <w:marRight w:val="0"/>
          <w:marTop w:val="0"/>
          <w:marBottom w:val="0"/>
          <w:divBdr>
            <w:top w:val="none" w:sz="0" w:space="0" w:color="auto"/>
            <w:left w:val="none" w:sz="0" w:space="0" w:color="auto"/>
            <w:bottom w:val="none" w:sz="0" w:space="0" w:color="auto"/>
            <w:right w:val="none" w:sz="0" w:space="0" w:color="auto"/>
          </w:divBdr>
        </w:div>
        <w:div w:id="604583138">
          <w:marLeft w:val="840"/>
          <w:marRight w:val="0"/>
          <w:marTop w:val="0"/>
          <w:marBottom w:val="0"/>
          <w:divBdr>
            <w:top w:val="none" w:sz="0" w:space="0" w:color="auto"/>
            <w:left w:val="none" w:sz="0" w:space="0" w:color="auto"/>
            <w:bottom w:val="none" w:sz="0" w:space="0" w:color="auto"/>
            <w:right w:val="none" w:sz="0" w:space="0" w:color="auto"/>
          </w:divBdr>
        </w:div>
        <w:div w:id="1669750083">
          <w:marLeft w:val="840"/>
          <w:marRight w:val="0"/>
          <w:marTop w:val="0"/>
          <w:marBottom w:val="0"/>
          <w:divBdr>
            <w:top w:val="none" w:sz="0" w:space="0" w:color="auto"/>
            <w:left w:val="none" w:sz="0" w:space="0" w:color="auto"/>
            <w:bottom w:val="none" w:sz="0" w:space="0" w:color="auto"/>
            <w:right w:val="none" w:sz="0" w:space="0" w:color="auto"/>
          </w:divBdr>
        </w:div>
        <w:div w:id="1810829574">
          <w:marLeft w:val="840"/>
          <w:marRight w:val="0"/>
          <w:marTop w:val="0"/>
          <w:marBottom w:val="0"/>
          <w:divBdr>
            <w:top w:val="none" w:sz="0" w:space="0" w:color="auto"/>
            <w:left w:val="none" w:sz="0" w:space="0" w:color="auto"/>
            <w:bottom w:val="none" w:sz="0" w:space="0" w:color="auto"/>
            <w:right w:val="none" w:sz="0" w:space="0" w:color="auto"/>
          </w:divBdr>
        </w:div>
        <w:div w:id="603727092">
          <w:marLeft w:val="840"/>
          <w:marRight w:val="0"/>
          <w:marTop w:val="0"/>
          <w:marBottom w:val="0"/>
          <w:divBdr>
            <w:top w:val="none" w:sz="0" w:space="0" w:color="auto"/>
            <w:left w:val="none" w:sz="0" w:space="0" w:color="auto"/>
            <w:bottom w:val="none" w:sz="0" w:space="0" w:color="auto"/>
            <w:right w:val="none" w:sz="0" w:space="0" w:color="auto"/>
          </w:divBdr>
        </w:div>
        <w:div w:id="719592562">
          <w:marLeft w:val="495"/>
          <w:marRight w:val="0"/>
          <w:marTop w:val="90"/>
          <w:marBottom w:val="0"/>
          <w:divBdr>
            <w:top w:val="none" w:sz="0" w:space="0" w:color="auto"/>
            <w:left w:val="none" w:sz="0" w:space="0" w:color="auto"/>
            <w:bottom w:val="none" w:sz="0" w:space="0" w:color="auto"/>
            <w:right w:val="none" w:sz="0" w:space="0" w:color="auto"/>
          </w:divBdr>
        </w:div>
        <w:div w:id="1301963549">
          <w:marLeft w:val="495"/>
          <w:marRight w:val="0"/>
          <w:marTop w:val="90"/>
          <w:marBottom w:val="0"/>
          <w:divBdr>
            <w:top w:val="none" w:sz="0" w:space="0" w:color="auto"/>
            <w:left w:val="none" w:sz="0" w:space="0" w:color="auto"/>
            <w:bottom w:val="none" w:sz="0" w:space="0" w:color="auto"/>
            <w:right w:val="none" w:sz="0" w:space="0" w:color="auto"/>
          </w:divBdr>
        </w:div>
        <w:div w:id="1862357213">
          <w:marLeft w:val="495"/>
          <w:marRight w:val="0"/>
          <w:marTop w:val="90"/>
          <w:marBottom w:val="0"/>
          <w:divBdr>
            <w:top w:val="none" w:sz="0" w:space="0" w:color="auto"/>
            <w:left w:val="none" w:sz="0" w:space="0" w:color="auto"/>
            <w:bottom w:val="none" w:sz="0" w:space="0" w:color="auto"/>
            <w:right w:val="none" w:sz="0" w:space="0" w:color="auto"/>
          </w:divBdr>
        </w:div>
        <w:div w:id="1418557474">
          <w:marLeft w:val="0"/>
          <w:marRight w:val="0"/>
          <w:marTop w:val="0"/>
          <w:marBottom w:val="0"/>
          <w:divBdr>
            <w:top w:val="none" w:sz="0" w:space="0" w:color="auto"/>
            <w:left w:val="none" w:sz="0" w:space="0" w:color="auto"/>
            <w:bottom w:val="none" w:sz="0" w:space="0" w:color="auto"/>
            <w:right w:val="none" w:sz="0" w:space="0" w:color="auto"/>
          </w:divBdr>
        </w:div>
        <w:div w:id="1758670594">
          <w:marLeft w:val="0"/>
          <w:marRight w:val="0"/>
          <w:marTop w:val="0"/>
          <w:marBottom w:val="0"/>
          <w:divBdr>
            <w:top w:val="none" w:sz="0" w:space="0" w:color="auto"/>
            <w:left w:val="none" w:sz="0" w:space="0" w:color="auto"/>
            <w:bottom w:val="none" w:sz="0" w:space="0" w:color="auto"/>
            <w:right w:val="none" w:sz="0" w:space="0" w:color="auto"/>
          </w:divBdr>
        </w:div>
        <w:div w:id="2142263648">
          <w:marLeft w:val="0"/>
          <w:marRight w:val="0"/>
          <w:marTop w:val="0"/>
          <w:marBottom w:val="0"/>
          <w:divBdr>
            <w:top w:val="none" w:sz="0" w:space="0" w:color="auto"/>
            <w:left w:val="none" w:sz="0" w:space="0" w:color="auto"/>
            <w:bottom w:val="none" w:sz="0" w:space="0" w:color="auto"/>
            <w:right w:val="none" w:sz="0" w:space="0" w:color="auto"/>
          </w:divBdr>
        </w:div>
        <w:div w:id="1545630952">
          <w:marLeft w:val="0"/>
          <w:marRight w:val="0"/>
          <w:marTop w:val="0"/>
          <w:marBottom w:val="0"/>
          <w:divBdr>
            <w:top w:val="none" w:sz="0" w:space="0" w:color="auto"/>
            <w:left w:val="none" w:sz="0" w:space="0" w:color="auto"/>
            <w:bottom w:val="none" w:sz="0" w:space="0" w:color="auto"/>
            <w:right w:val="none" w:sz="0" w:space="0" w:color="auto"/>
          </w:divBdr>
        </w:div>
        <w:div w:id="605381318">
          <w:marLeft w:val="0"/>
          <w:marRight w:val="0"/>
          <w:marTop w:val="0"/>
          <w:marBottom w:val="0"/>
          <w:divBdr>
            <w:top w:val="none" w:sz="0" w:space="0" w:color="auto"/>
            <w:left w:val="none" w:sz="0" w:space="0" w:color="auto"/>
            <w:bottom w:val="none" w:sz="0" w:space="0" w:color="auto"/>
            <w:right w:val="none" w:sz="0" w:space="0" w:color="auto"/>
          </w:divBdr>
        </w:div>
        <w:div w:id="1938707767">
          <w:marLeft w:val="0"/>
          <w:marRight w:val="0"/>
          <w:marTop w:val="0"/>
          <w:marBottom w:val="0"/>
          <w:divBdr>
            <w:top w:val="none" w:sz="0" w:space="0" w:color="auto"/>
            <w:left w:val="none" w:sz="0" w:space="0" w:color="auto"/>
            <w:bottom w:val="none" w:sz="0" w:space="0" w:color="auto"/>
            <w:right w:val="none" w:sz="0" w:space="0" w:color="auto"/>
          </w:divBdr>
        </w:div>
        <w:div w:id="921796305">
          <w:marLeft w:val="0"/>
          <w:marRight w:val="0"/>
          <w:marTop w:val="0"/>
          <w:marBottom w:val="0"/>
          <w:divBdr>
            <w:top w:val="none" w:sz="0" w:space="0" w:color="auto"/>
            <w:left w:val="none" w:sz="0" w:space="0" w:color="auto"/>
            <w:bottom w:val="none" w:sz="0" w:space="0" w:color="auto"/>
            <w:right w:val="none" w:sz="0" w:space="0" w:color="auto"/>
          </w:divBdr>
        </w:div>
        <w:div w:id="897593602">
          <w:marLeft w:val="0"/>
          <w:marRight w:val="0"/>
          <w:marTop w:val="0"/>
          <w:marBottom w:val="0"/>
          <w:divBdr>
            <w:top w:val="none" w:sz="0" w:space="0" w:color="auto"/>
            <w:left w:val="none" w:sz="0" w:space="0" w:color="auto"/>
            <w:bottom w:val="none" w:sz="0" w:space="0" w:color="auto"/>
            <w:right w:val="none" w:sz="0" w:space="0" w:color="auto"/>
          </w:divBdr>
        </w:div>
        <w:div w:id="653727093">
          <w:marLeft w:val="0"/>
          <w:marRight w:val="0"/>
          <w:marTop w:val="0"/>
          <w:marBottom w:val="0"/>
          <w:divBdr>
            <w:top w:val="none" w:sz="0" w:space="0" w:color="auto"/>
            <w:left w:val="none" w:sz="0" w:space="0" w:color="auto"/>
            <w:bottom w:val="none" w:sz="0" w:space="0" w:color="auto"/>
            <w:right w:val="none" w:sz="0" w:space="0" w:color="auto"/>
          </w:divBdr>
        </w:div>
        <w:div w:id="1006789150">
          <w:marLeft w:val="0"/>
          <w:marRight w:val="0"/>
          <w:marTop w:val="0"/>
          <w:marBottom w:val="0"/>
          <w:divBdr>
            <w:top w:val="none" w:sz="0" w:space="0" w:color="auto"/>
            <w:left w:val="none" w:sz="0" w:space="0" w:color="auto"/>
            <w:bottom w:val="none" w:sz="0" w:space="0" w:color="auto"/>
            <w:right w:val="none" w:sz="0" w:space="0" w:color="auto"/>
          </w:divBdr>
        </w:div>
        <w:div w:id="1277442691">
          <w:marLeft w:val="0"/>
          <w:marRight w:val="0"/>
          <w:marTop w:val="0"/>
          <w:marBottom w:val="0"/>
          <w:divBdr>
            <w:top w:val="none" w:sz="0" w:space="0" w:color="auto"/>
            <w:left w:val="none" w:sz="0" w:space="0" w:color="auto"/>
            <w:bottom w:val="none" w:sz="0" w:space="0" w:color="auto"/>
            <w:right w:val="none" w:sz="0" w:space="0" w:color="auto"/>
          </w:divBdr>
        </w:div>
        <w:div w:id="1018121200">
          <w:marLeft w:val="0"/>
          <w:marRight w:val="0"/>
          <w:marTop w:val="0"/>
          <w:marBottom w:val="0"/>
          <w:divBdr>
            <w:top w:val="none" w:sz="0" w:space="0" w:color="auto"/>
            <w:left w:val="none" w:sz="0" w:space="0" w:color="auto"/>
            <w:bottom w:val="none" w:sz="0" w:space="0" w:color="auto"/>
            <w:right w:val="none" w:sz="0" w:space="0" w:color="auto"/>
          </w:divBdr>
        </w:div>
        <w:div w:id="1485000569">
          <w:marLeft w:val="0"/>
          <w:marRight w:val="0"/>
          <w:marTop w:val="0"/>
          <w:marBottom w:val="0"/>
          <w:divBdr>
            <w:top w:val="none" w:sz="0" w:space="0" w:color="auto"/>
            <w:left w:val="none" w:sz="0" w:space="0" w:color="auto"/>
            <w:bottom w:val="none" w:sz="0" w:space="0" w:color="auto"/>
            <w:right w:val="none" w:sz="0" w:space="0" w:color="auto"/>
          </w:divBdr>
        </w:div>
        <w:div w:id="38870028">
          <w:marLeft w:val="0"/>
          <w:marRight w:val="0"/>
          <w:marTop w:val="0"/>
          <w:marBottom w:val="0"/>
          <w:divBdr>
            <w:top w:val="none" w:sz="0" w:space="0" w:color="auto"/>
            <w:left w:val="none" w:sz="0" w:space="0" w:color="auto"/>
            <w:bottom w:val="none" w:sz="0" w:space="0" w:color="auto"/>
            <w:right w:val="none" w:sz="0" w:space="0" w:color="auto"/>
          </w:divBdr>
        </w:div>
        <w:div w:id="259681895">
          <w:marLeft w:val="0"/>
          <w:marRight w:val="0"/>
          <w:marTop w:val="0"/>
          <w:marBottom w:val="0"/>
          <w:divBdr>
            <w:top w:val="none" w:sz="0" w:space="0" w:color="auto"/>
            <w:left w:val="none" w:sz="0" w:space="0" w:color="auto"/>
            <w:bottom w:val="none" w:sz="0" w:space="0" w:color="auto"/>
            <w:right w:val="none" w:sz="0" w:space="0" w:color="auto"/>
          </w:divBdr>
        </w:div>
        <w:div w:id="55396107">
          <w:marLeft w:val="0"/>
          <w:marRight w:val="0"/>
          <w:marTop w:val="0"/>
          <w:marBottom w:val="0"/>
          <w:divBdr>
            <w:top w:val="none" w:sz="0" w:space="0" w:color="auto"/>
            <w:left w:val="none" w:sz="0" w:space="0" w:color="auto"/>
            <w:bottom w:val="none" w:sz="0" w:space="0" w:color="auto"/>
            <w:right w:val="none" w:sz="0" w:space="0" w:color="auto"/>
          </w:divBdr>
        </w:div>
        <w:div w:id="215507150">
          <w:marLeft w:val="0"/>
          <w:marRight w:val="0"/>
          <w:marTop w:val="0"/>
          <w:marBottom w:val="0"/>
          <w:divBdr>
            <w:top w:val="none" w:sz="0" w:space="0" w:color="auto"/>
            <w:left w:val="none" w:sz="0" w:space="0" w:color="auto"/>
            <w:bottom w:val="none" w:sz="0" w:space="0" w:color="auto"/>
            <w:right w:val="none" w:sz="0" w:space="0" w:color="auto"/>
          </w:divBdr>
        </w:div>
        <w:div w:id="1808474254">
          <w:marLeft w:val="0"/>
          <w:marRight w:val="0"/>
          <w:marTop w:val="0"/>
          <w:marBottom w:val="0"/>
          <w:divBdr>
            <w:top w:val="none" w:sz="0" w:space="0" w:color="auto"/>
            <w:left w:val="none" w:sz="0" w:space="0" w:color="auto"/>
            <w:bottom w:val="none" w:sz="0" w:space="0" w:color="auto"/>
            <w:right w:val="none" w:sz="0" w:space="0" w:color="auto"/>
          </w:divBdr>
        </w:div>
        <w:div w:id="1713383533">
          <w:marLeft w:val="0"/>
          <w:marRight w:val="0"/>
          <w:marTop w:val="0"/>
          <w:marBottom w:val="0"/>
          <w:divBdr>
            <w:top w:val="none" w:sz="0" w:space="0" w:color="auto"/>
            <w:left w:val="none" w:sz="0" w:space="0" w:color="auto"/>
            <w:bottom w:val="none" w:sz="0" w:space="0" w:color="auto"/>
            <w:right w:val="none" w:sz="0" w:space="0" w:color="auto"/>
          </w:divBdr>
        </w:div>
        <w:div w:id="1589345631">
          <w:marLeft w:val="0"/>
          <w:marRight w:val="0"/>
          <w:marTop w:val="0"/>
          <w:marBottom w:val="0"/>
          <w:divBdr>
            <w:top w:val="none" w:sz="0" w:space="0" w:color="auto"/>
            <w:left w:val="none" w:sz="0" w:space="0" w:color="auto"/>
            <w:bottom w:val="none" w:sz="0" w:space="0" w:color="auto"/>
            <w:right w:val="none" w:sz="0" w:space="0" w:color="auto"/>
          </w:divBdr>
        </w:div>
        <w:div w:id="1658997062">
          <w:marLeft w:val="0"/>
          <w:marRight w:val="0"/>
          <w:marTop w:val="0"/>
          <w:marBottom w:val="0"/>
          <w:divBdr>
            <w:top w:val="none" w:sz="0" w:space="0" w:color="auto"/>
            <w:left w:val="none" w:sz="0" w:space="0" w:color="auto"/>
            <w:bottom w:val="none" w:sz="0" w:space="0" w:color="auto"/>
            <w:right w:val="none" w:sz="0" w:space="0" w:color="auto"/>
          </w:divBdr>
        </w:div>
        <w:div w:id="548226749">
          <w:marLeft w:val="0"/>
          <w:marRight w:val="0"/>
          <w:marTop w:val="0"/>
          <w:marBottom w:val="0"/>
          <w:divBdr>
            <w:top w:val="none" w:sz="0" w:space="0" w:color="auto"/>
            <w:left w:val="none" w:sz="0" w:space="0" w:color="auto"/>
            <w:bottom w:val="none" w:sz="0" w:space="0" w:color="auto"/>
            <w:right w:val="none" w:sz="0" w:space="0" w:color="auto"/>
          </w:divBdr>
        </w:div>
        <w:div w:id="1529685975">
          <w:marLeft w:val="0"/>
          <w:marRight w:val="0"/>
          <w:marTop w:val="0"/>
          <w:marBottom w:val="0"/>
          <w:divBdr>
            <w:top w:val="none" w:sz="0" w:space="0" w:color="auto"/>
            <w:left w:val="none" w:sz="0" w:space="0" w:color="auto"/>
            <w:bottom w:val="none" w:sz="0" w:space="0" w:color="auto"/>
            <w:right w:val="none" w:sz="0" w:space="0" w:color="auto"/>
          </w:divBdr>
        </w:div>
        <w:div w:id="1855873489">
          <w:marLeft w:val="0"/>
          <w:marRight w:val="0"/>
          <w:marTop w:val="0"/>
          <w:marBottom w:val="0"/>
          <w:divBdr>
            <w:top w:val="none" w:sz="0" w:space="0" w:color="auto"/>
            <w:left w:val="none" w:sz="0" w:space="0" w:color="auto"/>
            <w:bottom w:val="none" w:sz="0" w:space="0" w:color="auto"/>
            <w:right w:val="none" w:sz="0" w:space="0" w:color="auto"/>
          </w:divBdr>
        </w:div>
        <w:div w:id="804658177">
          <w:marLeft w:val="0"/>
          <w:marRight w:val="0"/>
          <w:marTop w:val="0"/>
          <w:marBottom w:val="0"/>
          <w:divBdr>
            <w:top w:val="none" w:sz="0" w:space="0" w:color="auto"/>
            <w:left w:val="none" w:sz="0" w:space="0" w:color="auto"/>
            <w:bottom w:val="none" w:sz="0" w:space="0" w:color="auto"/>
            <w:right w:val="none" w:sz="0" w:space="0" w:color="auto"/>
          </w:divBdr>
        </w:div>
        <w:div w:id="1444230845">
          <w:marLeft w:val="0"/>
          <w:marRight w:val="0"/>
          <w:marTop w:val="0"/>
          <w:marBottom w:val="0"/>
          <w:divBdr>
            <w:top w:val="none" w:sz="0" w:space="0" w:color="auto"/>
            <w:left w:val="none" w:sz="0" w:space="0" w:color="auto"/>
            <w:bottom w:val="none" w:sz="0" w:space="0" w:color="auto"/>
            <w:right w:val="none" w:sz="0" w:space="0" w:color="auto"/>
          </w:divBdr>
        </w:div>
        <w:div w:id="171192345">
          <w:marLeft w:val="0"/>
          <w:marRight w:val="0"/>
          <w:marTop w:val="0"/>
          <w:marBottom w:val="0"/>
          <w:divBdr>
            <w:top w:val="none" w:sz="0" w:space="0" w:color="auto"/>
            <w:left w:val="none" w:sz="0" w:space="0" w:color="auto"/>
            <w:bottom w:val="none" w:sz="0" w:space="0" w:color="auto"/>
            <w:right w:val="none" w:sz="0" w:space="0" w:color="auto"/>
          </w:divBdr>
        </w:div>
        <w:div w:id="1430614035">
          <w:marLeft w:val="0"/>
          <w:marRight w:val="0"/>
          <w:marTop w:val="0"/>
          <w:marBottom w:val="0"/>
          <w:divBdr>
            <w:top w:val="none" w:sz="0" w:space="0" w:color="auto"/>
            <w:left w:val="none" w:sz="0" w:space="0" w:color="auto"/>
            <w:bottom w:val="none" w:sz="0" w:space="0" w:color="auto"/>
            <w:right w:val="none" w:sz="0" w:space="0" w:color="auto"/>
          </w:divBdr>
        </w:div>
        <w:div w:id="923295503">
          <w:marLeft w:val="0"/>
          <w:marRight w:val="0"/>
          <w:marTop w:val="0"/>
          <w:marBottom w:val="0"/>
          <w:divBdr>
            <w:top w:val="none" w:sz="0" w:space="0" w:color="auto"/>
            <w:left w:val="none" w:sz="0" w:space="0" w:color="auto"/>
            <w:bottom w:val="none" w:sz="0" w:space="0" w:color="auto"/>
            <w:right w:val="none" w:sz="0" w:space="0" w:color="auto"/>
          </w:divBdr>
        </w:div>
        <w:div w:id="1959676247">
          <w:marLeft w:val="0"/>
          <w:marRight w:val="0"/>
          <w:marTop w:val="0"/>
          <w:marBottom w:val="0"/>
          <w:divBdr>
            <w:top w:val="none" w:sz="0" w:space="0" w:color="auto"/>
            <w:left w:val="none" w:sz="0" w:space="0" w:color="auto"/>
            <w:bottom w:val="none" w:sz="0" w:space="0" w:color="auto"/>
            <w:right w:val="none" w:sz="0" w:space="0" w:color="auto"/>
          </w:divBdr>
        </w:div>
        <w:div w:id="856389325">
          <w:marLeft w:val="0"/>
          <w:marRight w:val="0"/>
          <w:marTop w:val="0"/>
          <w:marBottom w:val="0"/>
          <w:divBdr>
            <w:top w:val="none" w:sz="0" w:space="0" w:color="auto"/>
            <w:left w:val="none" w:sz="0" w:space="0" w:color="auto"/>
            <w:bottom w:val="none" w:sz="0" w:space="0" w:color="auto"/>
            <w:right w:val="none" w:sz="0" w:space="0" w:color="auto"/>
          </w:divBdr>
        </w:div>
        <w:div w:id="1115707422">
          <w:marLeft w:val="0"/>
          <w:marRight w:val="0"/>
          <w:marTop w:val="0"/>
          <w:marBottom w:val="0"/>
          <w:divBdr>
            <w:top w:val="none" w:sz="0" w:space="0" w:color="auto"/>
            <w:left w:val="none" w:sz="0" w:space="0" w:color="auto"/>
            <w:bottom w:val="none" w:sz="0" w:space="0" w:color="auto"/>
            <w:right w:val="none" w:sz="0" w:space="0" w:color="auto"/>
          </w:divBdr>
        </w:div>
        <w:div w:id="148133814">
          <w:marLeft w:val="0"/>
          <w:marRight w:val="0"/>
          <w:marTop w:val="0"/>
          <w:marBottom w:val="0"/>
          <w:divBdr>
            <w:top w:val="none" w:sz="0" w:space="0" w:color="auto"/>
            <w:left w:val="none" w:sz="0" w:space="0" w:color="auto"/>
            <w:bottom w:val="none" w:sz="0" w:space="0" w:color="auto"/>
            <w:right w:val="none" w:sz="0" w:space="0" w:color="auto"/>
          </w:divBdr>
        </w:div>
        <w:div w:id="246576983">
          <w:marLeft w:val="0"/>
          <w:marRight w:val="0"/>
          <w:marTop w:val="0"/>
          <w:marBottom w:val="0"/>
          <w:divBdr>
            <w:top w:val="none" w:sz="0" w:space="0" w:color="auto"/>
            <w:left w:val="none" w:sz="0" w:space="0" w:color="auto"/>
            <w:bottom w:val="none" w:sz="0" w:space="0" w:color="auto"/>
            <w:right w:val="none" w:sz="0" w:space="0" w:color="auto"/>
          </w:divBdr>
        </w:div>
        <w:div w:id="1726560853">
          <w:marLeft w:val="0"/>
          <w:marRight w:val="0"/>
          <w:marTop w:val="0"/>
          <w:marBottom w:val="0"/>
          <w:divBdr>
            <w:top w:val="none" w:sz="0" w:space="0" w:color="auto"/>
            <w:left w:val="none" w:sz="0" w:space="0" w:color="auto"/>
            <w:bottom w:val="none" w:sz="0" w:space="0" w:color="auto"/>
            <w:right w:val="none" w:sz="0" w:space="0" w:color="auto"/>
          </w:divBdr>
        </w:div>
        <w:div w:id="1504473348">
          <w:marLeft w:val="0"/>
          <w:marRight w:val="0"/>
          <w:marTop w:val="0"/>
          <w:marBottom w:val="0"/>
          <w:divBdr>
            <w:top w:val="none" w:sz="0" w:space="0" w:color="auto"/>
            <w:left w:val="none" w:sz="0" w:space="0" w:color="auto"/>
            <w:bottom w:val="none" w:sz="0" w:space="0" w:color="auto"/>
            <w:right w:val="none" w:sz="0" w:space="0" w:color="auto"/>
          </w:divBdr>
        </w:div>
        <w:div w:id="1227183960">
          <w:marLeft w:val="0"/>
          <w:marRight w:val="0"/>
          <w:marTop w:val="0"/>
          <w:marBottom w:val="0"/>
          <w:divBdr>
            <w:top w:val="none" w:sz="0" w:space="0" w:color="auto"/>
            <w:left w:val="none" w:sz="0" w:space="0" w:color="auto"/>
            <w:bottom w:val="none" w:sz="0" w:space="0" w:color="auto"/>
            <w:right w:val="none" w:sz="0" w:space="0" w:color="auto"/>
          </w:divBdr>
        </w:div>
        <w:div w:id="1691027124">
          <w:marLeft w:val="0"/>
          <w:marRight w:val="0"/>
          <w:marTop w:val="0"/>
          <w:marBottom w:val="0"/>
          <w:divBdr>
            <w:top w:val="none" w:sz="0" w:space="0" w:color="auto"/>
            <w:left w:val="none" w:sz="0" w:space="0" w:color="auto"/>
            <w:bottom w:val="none" w:sz="0" w:space="0" w:color="auto"/>
            <w:right w:val="none" w:sz="0" w:space="0" w:color="auto"/>
          </w:divBdr>
        </w:div>
        <w:div w:id="937716991">
          <w:marLeft w:val="0"/>
          <w:marRight w:val="0"/>
          <w:marTop w:val="0"/>
          <w:marBottom w:val="0"/>
          <w:divBdr>
            <w:top w:val="none" w:sz="0" w:space="0" w:color="auto"/>
            <w:left w:val="none" w:sz="0" w:space="0" w:color="auto"/>
            <w:bottom w:val="none" w:sz="0" w:space="0" w:color="auto"/>
            <w:right w:val="none" w:sz="0" w:space="0" w:color="auto"/>
          </w:divBdr>
        </w:div>
        <w:div w:id="497575011">
          <w:marLeft w:val="0"/>
          <w:marRight w:val="0"/>
          <w:marTop w:val="0"/>
          <w:marBottom w:val="0"/>
          <w:divBdr>
            <w:top w:val="none" w:sz="0" w:space="0" w:color="auto"/>
            <w:left w:val="none" w:sz="0" w:space="0" w:color="auto"/>
            <w:bottom w:val="none" w:sz="0" w:space="0" w:color="auto"/>
            <w:right w:val="none" w:sz="0" w:space="0" w:color="auto"/>
          </w:divBdr>
        </w:div>
        <w:div w:id="1480269670">
          <w:marLeft w:val="0"/>
          <w:marRight w:val="0"/>
          <w:marTop w:val="0"/>
          <w:marBottom w:val="0"/>
          <w:divBdr>
            <w:top w:val="none" w:sz="0" w:space="0" w:color="auto"/>
            <w:left w:val="none" w:sz="0" w:space="0" w:color="auto"/>
            <w:bottom w:val="none" w:sz="0" w:space="0" w:color="auto"/>
            <w:right w:val="none" w:sz="0" w:space="0" w:color="auto"/>
          </w:divBdr>
        </w:div>
        <w:div w:id="775909456">
          <w:marLeft w:val="0"/>
          <w:marRight w:val="0"/>
          <w:marTop w:val="0"/>
          <w:marBottom w:val="0"/>
          <w:divBdr>
            <w:top w:val="none" w:sz="0" w:space="0" w:color="auto"/>
            <w:left w:val="none" w:sz="0" w:space="0" w:color="auto"/>
            <w:bottom w:val="none" w:sz="0" w:space="0" w:color="auto"/>
            <w:right w:val="none" w:sz="0" w:space="0" w:color="auto"/>
          </w:divBdr>
        </w:div>
        <w:div w:id="1391268794">
          <w:marLeft w:val="0"/>
          <w:marRight w:val="0"/>
          <w:marTop w:val="0"/>
          <w:marBottom w:val="0"/>
          <w:divBdr>
            <w:top w:val="none" w:sz="0" w:space="0" w:color="auto"/>
            <w:left w:val="none" w:sz="0" w:space="0" w:color="auto"/>
            <w:bottom w:val="none" w:sz="0" w:space="0" w:color="auto"/>
            <w:right w:val="none" w:sz="0" w:space="0" w:color="auto"/>
          </w:divBdr>
        </w:div>
        <w:div w:id="1488324057">
          <w:marLeft w:val="0"/>
          <w:marRight w:val="0"/>
          <w:marTop w:val="0"/>
          <w:marBottom w:val="0"/>
          <w:divBdr>
            <w:top w:val="none" w:sz="0" w:space="0" w:color="auto"/>
            <w:left w:val="none" w:sz="0" w:space="0" w:color="auto"/>
            <w:bottom w:val="none" w:sz="0" w:space="0" w:color="auto"/>
            <w:right w:val="none" w:sz="0" w:space="0" w:color="auto"/>
          </w:divBdr>
        </w:div>
        <w:div w:id="1715543199">
          <w:marLeft w:val="0"/>
          <w:marRight w:val="0"/>
          <w:marTop w:val="0"/>
          <w:marBottom w:val="0"/>
          <w:divBdr>
            <w:top w:val="none" w:sz="0" w:space="0" w:color="auto"/>
            <w:left w:val="none" w:sz="0" w:space="0" w:color="auto"/>
            <w:bottom w:val="none" w:sz="0" w:space="0" w:color="auto"/>
            <w:right w:val="none" w:sz="0" w:space="0" w:color="auto"/>
          </w:divBdr>
        </w:div>
        <w:div w:id="123930636">
          <w:marLeft w:val="0"/>
          <w:marRight w:val="0"/>
          <w:marTop w:val="0"/>
          <w:marBottom w:val="0"/>
          <w:divBdr>
            <w:top w:val="none" w:sz="0" w:space="0" w:color="auto"/>
            <w:left w:val="none" w:sz="0" w:space="0" w:color="auto"/>
            <w:bottom w:val="none" w:sz="0" w:space="0" w:color="auto"/>
            <w:right w:val="none" w:sz="0" w:space="0" w:color="auto"/>
          </w:divBdr>
        </w:div>
        <w:div w:id="734624664">
          <w:marLeft w:val="0"/>
          <w:marRight w:val="0"/>
          <w:marTop w:val="0"/>
          <w:marBottom w:val="0"/>
          <w:divBdr>
            <w:top w:val="none" w:sz="0" w:space="0" w:color="auto"/>
            <w:left w:val="none" w:sz="0" w:space="0" w:color="auto"/>
            <w:bottom w:val="none" w:sz="0" w:space="0" w:color="auto"/>
            <w:right w:val="none" w:sz="0" w:space="0" w:color="auto"/>
          </w:divBdr>
        </w:div>
        <w:div w:id="619146966">
          <w:marLeft w:val="0"/>
          <w:marRight w:val="0"/>
          <w:marTop w:val="0"/>
          <w:marBottom w:val="0"/>
          <w:divBdr>
            <w:top w:val="none" w:sz="0" w:space="0" w:color="auto"/>
            <w:left w:val="none" w:sz="0" w:space="0" w:color="auto"/>
            <w:bottom w:val="none" w:sz="0" w:space="0" w:color="auto"/>
            <w:right w:val="none" w:sz="0" w:space="0" w:color="auto"/>
          </w:divBdr>
        </w:div>
        <w:div w:id="816841299">
          <w:marLeft w:val="0"/>
          <w:marRight w:val="0"/>
          <w:marTop w:val="0"/>
          <w:marBottom w:val="0"/>
          <w:divBdr>
            <w:top w:val="none" w:sz="0" w:space="0" w:color="auto"/>
            <w:left w:val="none" w:sz="0" w:space="0" w:color="auto"/>
            <w:bottom w:val="none" w:sz="0" w:space="0" w:color="auto"/>
            <w:right w:val="none" w:sz="0" w:space="0" w:color="auto"/>
          </w:divBdr>
        </w:div>
        <w:div w:id="1047223458">
          <w:marLeft w:val="0"/>
          <w:marRight w:val="0"/>
          <w:marTop w:val="0"/>
          <w:marBottom w:val="0"/>
          <w:divBdr>
            <w:top w:val="none" w:sz="0" w:space="0" w:color="auto"/>
            <w:left w:val="none" w:sz="0" w:space="0" w:color="auto"/>
            <w:bottom w:val="none" w:sz="0" w:space="0" w:color="auto"/>
            <w:right w:val="none" w:sz="0" w:space="0" w:color="auto"/>
          </w:divBdr>
        </w:div>
        <w:div w:id="1635254713">
          <w:marLeft w:val="0"/>
          <w:marRight w:val="0"/>
          <w:marTop w:val="0"/>
          <w:marBottom w:val="0"/>
          <w:divBdr>
            <w:top w:val="none" w:sz="0" w:space="0" w:color="auto"/>
            <w:left w:val="none" w:sz="0" w:space="0" w:color="auto"/>
            <w:bottom w:val="none" w:sz="0" w:space="0" w:color="auto"/>
            <w:right w:val="none" w:sz="0" w:space="0" w:color="auto"/>
          </w:divBdr>
        </w:div>
        <w:div w:id="523443660">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930939833">
          <w:marLeft w:val="0"/>
          <w:marRight w:val="0"/>
          <w:marTop w:val="0"/>
          <w:marBottom w:val="0"/>
          <w:divBdr>
            <w:top w:val="none" w:sz="0" w:space="0" w:color="auto"/>
            <w:left w:val="none" w:sz="0" w:space="0" w:color="auto"/>
            <w:bottom w:val="none" w:sz="0" w:space="0" w:color="auto"/>
            <w:right w:val="none" w:sz="0" w:space="0" w:color="auto"/>
          </w:divBdr>
        </w:div>
        <w:div w:id="1814835164">
          <w:marLeft w:val="0"/>
          <w:marRight w:val="0"/>
          <w:marTop w:val="0"/>
          <w:marBottom w:val="0"/>
          <w:divBdr>
            <w:top w:val="none" w:sz="0" w:space="0" w:color="auto"/>
            <w:left w:val="none" w:sz="0" w:space="0" w:color="auto"/>
            <w:bottom w:val="none" w:sz="0" w:space="0" w:color="auto"/>
            <w:right w:val="none" w:sz="0" w:space="0" w:color="auto"/>
          </w:divBdr>
        </w:div>
        <w:div w:id="597449739">
          <w:marLeft w:val="0"/>
          <w:marRight w:val="0"/>
          <w:marTop w:val="0"/>
          <w:marBottom w:val="0"/>
          <w:divBdr>
            <w:top w:val="none" w:sz="0" w:space="0" w:color="auto"/>
            <w:left w:val="none" w:sz="0" w:space="0" w:color="auto"/>
            <w:bottom w:val="none" w:sz="0" w:space="0" w:color="auto"/>
            <w:right w:val="none" w:sz="0" w:space="0" w:color="auto"/>
          </w:divBdr>
        </w:div>
        <w:div w:id="582645282">
          <w:marLeft w:val="0"/>
          <w:marRight w:val="0"/>
          <w:marTop w:val="0"/>
          <w:marBottom w:val="0"/>
          <w:divBdr>
            <w:top w:val="none" w:sz="0" w:space="0" w:color="auto"/>
            <w:left w:val="none" w:sz="0" w:space="0" w:color="auto"/>
            <w:bottom w:val="none" w:sz="0" w:space="0" w:color="auto"/>
            <w:right w:val="none" w:sz="0" w:space="0" w:color="auto"/>
          </w:divBdr>
        </w:div>
        <w:div w:id="732586872">
          <w:marLeft w:val="0"/>
          <w:marRight w:val="0"/>
          <w:marTop w:val="0"/>
          <w:marBottom w:val="0"/>
          <w:divBdr>
            <w:top w:val="none" w:sz="0" w:space="0" w:color="auto"/>
            <w:left w:val="none" w:sz="0" w:space="0" w:color="auto"/>
            <w:bottom w:val="none" w:sz="0" w:space="0" w:color="auto"/>
            <w:right w:val="none" w:sz="0" w:space="0" w:color="auto"/>
          </w:divBdr>
        </w:div>
        <w:div w:id="133914613">
          <w:marLeft w:val="495"/>
          <w:marRight w:val="0"/>
          <w:marTop w:val="90"/>
          <w:marBottom w:val="0"/>
          <w:divBdr>
            <w:top w:val="none" w:sz="0" w:space="0" w:color="auto"/>
            <w:left w:val="none" w:sz="0" w:space="0" w:color="auto"/>
            <w:bottom w:val="none" w:sz="0" w:space="0" w:color="auto"/>
            <w:right w:val="none" w:sz="0" w:space="0" w:color="auto"/>
          </w:divBdr>
        </w:div>
        <w:div w:id="1677149121">
          <w:marLeft w:val="495"/>
          <w:marRight w:val="0"/>
          <w:marTop w:val="90"/>
          <w:marBottom w:val="0"/>
          <w:divBdr>
            <w:top w:val="none" w:sz="0" w:space="0" w:color="auto"/>
            <w:left w:val="none" w:sz="0" w:space="0" w:color="auto"/>
            <w:bottom w:val="none" w:sz="0" w:space="0" w:color="auto"/>
            <w:right w:val="none" w:sz="0" w:space="0" w:color="auto"/>
          </w:divBdr>
        </w:div>
        <w:div w:id="1287202379">
          <w:marLeft w:val="495"/>
          <w:marRight w:val="0"/>
          <w:marTop w:val="90"/>
          <w:marBottom w:val="0"/>
          <w:divBdr>
            <w:top w:val="none" w:sz="0" w:space="0" w:color="auto"/>
            <w:left w:val="none" w:sz="0" w:space="0" w:color="auto"/>
            <w:bottom w:val="none" w:sz="0" w:space="0" w:color="auto"/>
            <w:right w:val="none" w:sz="0" w:space="0" w:color="auto"/>
          </w:divBdr>
        </w:div>
        <w:div w:id="401756070">
          <w:marLeft w:val="495"/>
          <w:marRight w:val="0"/>
          <w:marTop w:val="90"/>
          <w:marBottom w:val="0"/>
          <w:divBdr>
            <w:top w:val="none" w:sz="0" w:space="0" w:color="auto"/>
            <w:left w:val="none" w:sz="0" w:space="0" w:color="auto"/>
            <w:bottom w:val="none" w:sz="0" w:space="0" w:color="auto"/>
            <w:right w:val="none" w:sz="0" w:space="0" w:color="auto"/>
          </w:divBdr>
        </w:div>
        <w:div w:id="1143892155">
          <w:marLeft w:val="495"/>
          <w:marRight w:val="0"/>
          <w:marTop w:val="90"/>
          <w:marBottom w:val="0"/>
          <w:divBdr>
            <w:top w:val="none" w:sz="0" w:space="0" w:color="auto"/>
            <w:left w:val="none" w:sz="0" w:space="0" w:color="auto"/>
            <w:bottom w:val="none" w:sz="0" w:space="0" w:color="auto"/>
            <w:right w:val="none" w:sz="0" w:space="0" w:color="auto"/>
          </w:divBdr>
        </w:div>
        <w:div w:id="2063021596">
          <w:marLeft w:val="495"/>
          <w:marRight w:val="0"/>
          <w:marTop w:val="90"/>
          <w:marBottom w:val="0"/>
          <w:divBdr>
            <w:top w:val="none" w:sz="0" w:space="0" w:color="auto"/>
            <w:left w:val="none" w:sz="0" w:space="0" w:color="auto"/>
            <w:bottom w:val="none" w:sz="0" w:space="0" w:color="auto"/>
            <w:right w:val="none" w:sz="0" w:space="0" w:color="auto"/>
          </w:divBdr>
        </w:div>
        <w:div w:id="1710255824">
          <w:marLeft w:val="495"/>
          <w:marRight w:val="0"/>
          <w:marTop w:val="90"/>
          <w:marBottom w:val="0"/>
          <w:divBdr>
            <w:top w:val="none" w:sz="0" w:space="0" w:color="auto"/>
            <w:left w:val="none" w:sz="0" w:space="0" w:color="auto"/>
            <w:bottom w:val="none" w:sz="0" w:space="0" w:color="auto"/>
            <w:right w:val="none" w:sz="0" w:space="0" w:color="auto"/>
          </w:divBdr>
        </w:div>
        <w:div w:id="1450664435">
          <w:marLeft w:val="810"/>
          <w:marRight w:val="0"/>
          <w:marTop w:val="0"/>
          <w:marBottom w:val="0"/>
          <w:divBdr>
            <w:top w:val="none" w:sz="0" w:space="0" w:color="auto"/>
            <w:left w:val="none" w:sz="0" w:space="0" w:color="auto"/>
            <w:bottom w:val="none" w:sz="0" w:space="0" w:color="auto"/>
            <w:right w:val="none" w:sz="0" w:space="0" w:color="auto"/>
          </w:divBdr>
        </w:div>
        <w:div w:id="1210335124">
          <w:marLeft w:val="810"/>
          <w:marRight w:val="0"/>
          <w:marTop w:val="0"/>
          <w:marBottom w:val="0"/>
          <w:divBdr>
            <w:top w:val="none" w:sz="0" w:space="0" w:color="auto"/>
            <w:left w:val="none" w:sz="0" w:space="0" w:color="auto"/>
            <w:bottom w:val="none" w:sz="0" w:space="0" w:color="auto"/>
            <w:right w:val="none" w:sz="0" w:space="0" w:color="auto"/>
          </w:divBdr>
        </w:div>
        <w:div w:id="671949937">
          <w:marLeft w:val="495"/>
          <w:marRight w:val="0"/>
          <w:marTop w:val="90"/>
          <w:marBottom w:val="0"/>
          <w:divBdr>
            <w:top w:val="none" w:sz="0" w:space="0" w:color="auto"/>
            <w:left w:val="none" w:sz="0" w:space="0" w:color="auto"/>
            <w:bottom w:val="none" w:sz="0" w:space="0" w:color="auto"/>
            <w:right w:val="none" w:sz="0" w:space="0" w:color="auto"/>
          </w:divBdr>
        </w:div>
        <w:div w:id="625622248">
          <w:marLeft w:val="495"/>
          <w:marRight w:val="0"/>
          <w:marTop w:val="90"/>
          <w:marBottom w:val="0"/>
          <w:divBdr>
            <w:top w:val="none" w:sz="0" w:space="0" w:color="auto"/>
            <w:left w:val="none" w:sz="0" w:space="0" w:color="auto"/>
            <w:bottom w:val="none" w:sz="0" w:space="0" w:color="auto"/>
            <w:right w:val="none" w:sz="0" w:space="0" w:color="auto"/>
          </w:divBdr>
        </w:div>
        <w:div w:id="558328016">
          <w:marLeft w:val="495"/>
          <w:marRight w:val="0"/>
          <w:marTop w:val="90"/>
          <w:marBottom w:val="0"/>
          <w:divBdr>
            <w:top w:val="none" w:sz="0" w:space="0" w:color="auto"/>
            <w:left w:val="none" w:sz="0" w:space="0" w:color="auto"/>
            <w:bottom w:val="none" w:sz="0" w:space="0" w:color="auto"/>
            <w:right w:val="none" w:sz="0" w:space="0" w:color="auto"/>
          </w:divBdr>
        </w:div>
        <w:div w:id="358820595">
          <w:marLeft w:val="495"/>
          <w:marRight w:val="0"/>
          <w:marTop w:val="90"/>
          <w:marBottom w:val="0"/>
          <w:divBdr>
            <w:top w:val="none" w:sz="0" w:space="0" w:color="auto"/>
            <w:left w:val="none" w:sz="0" w:space="0" w:color="auto"/>
            <w:bottom w:val="none" w:sz="0" w:space="0" w:color="auto"/>
            <w:right w:val="none" w:sz="0" w:space="0" w:color="auto"/>
          </w:divBdr>
        </w:div>
        <w:div w:id="1351253116">
          <w:marLeft w:val="495"/>
          <w:marRight w:val="0"/>
          <w:marTop w:val="90"/>
          <w:marBottom w:val="0"/>
          <w:divBdr>
            <w:top w:val="none" w:sz="0" w:space="0" w:color="auto"/>
            <w:left w:val="none" w:sz="0" w:space="0" w:color="auto"/>
            <w:bottom w:val="none" w:sz="0" w:space="0" w:color="auto"/>
            <w:right w:val="none" w:sz="0" w:space="0" w:color="auto"/>
          </w:divBdr>
        </w:div>
        <w:div w:id="1331718046">
          <w:marLeft w:val="675"/>
          <w:marRight w:val="0"/>
          <w:marTop w:val="0"/>
          <w:marBottom w:val="0"/>
          <w:divBdr>
            <w:top w:val="none" w:sz="0" w:space="0" w:color="auto"/>
            <w:left w:val="none" w:sz="0" w:space="0" w:color="auto"/>
            <w:bottom w:val="none" w:sz="0" w:space="0" w:color="auto"/>
            <w:right w:val="none" w:sz="0" w:space="0" w:color="auto"/>
          </w:divBdr>
        </w:div>
        <w:div w:id="1179080510">
          <w:marLeft w:val="675"/>
          <w:marRight w:val="0"/>
          <w:marTop w:val="0"/>
          <w:marBottom w:val="0"/>
          <w:divBdr>
            <w:top w:val="none" w:sz="0" w:space="0" w:color="auto"/>
            <w:left w:val="none" w:sz="0" w:space="0" w:color="auto"/>
            <w:bottom w:val="none" w:sz="0" w:space="0" w:color="auto"/>
            <w:right w:val="none" w:sz="0" w:space="0" w:color="auto"/>
          </w:divBdr>
        </w:div>
        <w:div w:id="30807893">
          <w:marLeft w:val="675"/>
          <w:marRight w:val="0"/>
          <w:marTop w:val="0"/>
          <w:marBottom w:val="0"/>
          <w:divBdr>
            <w:top w:val="none" w:sz="0" w:space="0" w:color="auto"/>
            <w:left w:val="none" w:sz="0" w:space="0" w:color="auto"/>
            <w:bottom w:val="none" w:sz="0" w:space="0" w:color="auto"/>
            <w:right w:val="none" w:sz="0" w:space="0" w:color="auto"/>
          </w:divBdr>
        </w:div>
        <w:div w:id="778646575">
          <w:marLeft w:val="675"/>
          <w:marRight w:val="0"/>
          <w:marTop w:val="0"/>
          <w:marBottom w:val="0"/>
          <w:divBdr>
            <w:top w:val="none" w:sz="0" w:space="0" w:color="auto"/>
            <w:left w:val="none" w:sz="0" w:space="0" w:color="auto"/>
            <w:bottom w:val="none" w:sz="0" w:space="0" w:color="auto"/>
            <w:right w:val="none" w:sz="0" w:space="0" w:color="auto"/>
          </w:divBdr>
        </w:div>
        <w:div w:id="202208014">
          <w:marLeft w:val="675"/>
          <w:marRight w:val="0"/>
          <w:marTop w:val="0"/>
          <w:marBottom w:val="0"/>
          <w:divBdr>
            <w:top w:val="none" w:sz="0" w:space="0" w:color="auto"/>
            <w:left w:val="none" w:sz="0" w:space="0" w:color="auto"/>
            <w:bottom w:val="none" w:sz="0" w:space="0" w:color="auto"/>
            <w:right w:val="none" w:sz="0" w:space="0" w:color="auto"/>
          </w:divBdr>
        </w:div>
        <w:div w:id="98304589">
          <w:marLeft w:val="675"/>
          <w:marRight w:val="0"/>
          <w:marTop w:val="0"/>
          <w:marBottom w:val="0"/>
          <w:divBdr>
            <w:top w:val="none" w:sz="0" w:space="0" w:color="auto"/>
            <w:left w:val="none" w:sz="0" w:space="0" w:color="auto"/>
            <w:bottom w:val="none" w:sz="0" w:space="0" w:color="auto"/>
            <w:right w:val="none" w:sz="0" w:space="0" w:color="auto"/>
          </w:divBdr>
        </w:div>
        <w:div w:id="1041782083">
          <w:marLeft w:val="675"/>
          <w:marRight w:val="0"/>
          <w:marTop w:val="0"/>
          <w:marBottom w:val="0"/>
          <w:divBdr>
            <w:top w:val="none" w:sz="0" w:space="0" w:color="auto"/>
            <w:left w:val="none" w:sz="0" w:space="0" w:color="auto"/>
            <w:bottom w:val="none" w:sz="0" w:space="0" w:color="auto"/>
            <w:right w:val="none" w:sz="0" w:space="0" w:color="auto"/>
          </w:divBdr>
        </w:div>
        <w:div w:id="359162865">
          <w:marLeft w:val="675"/>
          <w:marRight w:val="0"/>
          <w:marTop w:val="0"/>
          <w:marBottom w:val="0"/>
          <w:divBdr>
            <w:top w:val="none" w:sz="0" w:space="0" w:color="auto"/>
            <w:left w:val="none" w:sz="0" w:space="0" w:color="auto"/>
            <w:bottom w:val="none" w:sz="0" w:space="0" w:color="auto"/>
            <w:right w:val="none" w:sz="0" w:space="0" w:color="auto"/>
          </w:divBdr>
        </w:div>
        <w:div w:id="1005865320">
          <w:marLeft w:val="495"/>
          <w:marRight w:val="0"/>
          <w:marTop w:val="90"/>
          <w:marBottom w:val="0"/>
          <w:divBdr>
            <w:top w:val="none" w:sz="0" w:space="0" w:color="auto"/>
            <w:left w:val="none" w:sz="0" w:space="0" w:color="auto"/>
            <w:bottom w:val="none" w:sz="0" w:space="0" w:color="auto"/>
            <w:right w:val="none" w:sz="0" w:space="0" w:color="auto"/>
          </w:divBdr>
        </w:div>
        <w:div w:id="847720052">
          <w:marLeft w:val="495"/>
          <w:marRight w:val="0"/>
          <w:marTop w:val="90"/>
          <w:marBottom w:val="0"/>
          <w:divBdr>
            <w:top w:val="none" w:sz="0" w:space="0" w:color="auto"/>
            <w:left w:val="none" w:sz="0" w:space="0" w:color="auto"/>
            <w:bottom w:val="none" w:sz="0" w:space="0" w:color="auto"/>
            <w:right w:val="none" w:sz="0" w:space="0" w:color="auto"/>
          </w:divBdr>
        </w:div>
        <w:div w:id="517235822">
          <w:marLeft w:val="270"/>
          <w:marRight w:val="0"/>
          <w:marTop w:val="90"/>
          <w:marBottom w:val="0"/>
          <w:divBdr>
            <w:top w:val="none" w:sz="0" w:space="0" w:color="auto"/>
            <w:left w:val="none" w:sz="0" w:space="0" w:color="auto"/>
            <w:bottom w:val="none" w:sz="0" w:space="0" w:color="auto"/>
            <w:right w:val="none" w:sz="0" w:space="0" w:color="auto"/>
          </w:divBdr>
        </w:div>
        <w:div w:id="2027242251">
          <w:marLeft w:val="855"/>
          <w:marRight w:val="0"/>
          <w:marTop w:val="90"/>
          <w:marBottom w:val="0"/>
          <w:divBdr>
            <w:top w:val="none" w:sz="0" w:space="0" w:color="auto"/>
            <w:left w:val="none" w:sz="0" w:space="0" w:color="auto"/>
            <w:bottom w:val="none" w:sz="0" w:space="0" w:color="auto"/>
            <w:right w:val="none" w:sz="0" w:space="0" w:color="auto"/>
          </w:divBdr>
        </w:div>
        <w:div w:id="174461811">
          <w:marLeft w:val="855"/>
          <w:marRight w:val="0"/>
          <w:marTop w:val="90"/>
          <w:marBottom w:val="0"/>
          <w:divBdr>
            <w:top w:val="none" w:sz="0" w:space="0" w:color="auto"/>
            <w:left w:val="none" w:sz="0" w:space="0" w:color="auto"/>
            <w:bottom w:val="none" w:sz="0" w:space="0" w:color="auto"/>
            <w:right w:val="none" w:sz="0" w:space="0" w:color="auto"/>
          </w:divBdr>
        </w:div>
        <w:div w:id="805704238">
          <w:marLeft w:val="855"/>
          <w:marRight w:val="0"/>
          <w:marTop w:val="90"/>
          <w:marBottom w:val="0"/>
          <w:divBdr>
            <w:top w:val="none" w:sz="0" w:space="0" w:color="auto"/>
            <w:left w:val="none" w:sz="0" w:space="0" w:color="auto"/>
            <w:bottom w:val="none" w:sz="0" w:space="0" w:color="auto"/>
            <w:right w:val="none" w:sz="0" w:space="0" w:color="auto"/>
          </w:divBdr>
        </w:div>
        <w:div w:id="2020303409">
          <w:marLeft w:val="855"/>
          <w:marRight w:val="0"/>
          <w:marTop w:val="90"/>
          <w:marBottom w:val="0"/>
          <w:divBdr>
            <w:top w:val="none" w:sz="0" w:space="0" w:color="auto"/>
            <w:left w:val="none" w:sz="0" w:space="0" w:color="auto"/>
            <w:bottom w:val="none" w:sz="0" w:space="0" w:color="auto"/>
            <w:right w:val="none" w:sz="0" w:space="0" w:color="auto"/>
          </w:divBdr>
        </w:div>
        <w:div w:id="93521470">
          <w:marLeft w:val="510"/>
          <w:marRight w:val="0"/>
          <w:marTop w:val="90"/>
          <w:marBottom w:val="0"/>
          <w:divBdr>
            <w:top w:val="none" w:sz="0" w:space="0" w:color="auto"/>
            <w:left w:val="none" w:sz="0" w:space="0" w:color="auto"/>
            <w:bottom w:val="none" w:sz="0" w:space="0" w:color="auto"/>
            <w:right w:val="none" w:sz="0" w:space="0" w:color="auto"/>
          </w:divBdr>
        </w:div>
        <w:div w:id="2023315167">
          <w:marLeft w:val="855"/>
          <w:marRight w:val="0"/>
          <w:marTop w:val="90"/>
          <w:marBottom w:val="0"/>
          <w:divBdr>
            <w:top w:val="none" w:sz="0" w:space="0" w:color="auto"/>
            <w:left w:val="none" w:sz="0" w:space="0" w:color="auto"/>
            <w:bottom w:val="none" w:sz="0" w:space="0" w:color="auto"/>
            <w:right w:val="none" w:sz="0" w:space="0" w:color="auto"/>
          </w:divBdr>
        </w:div>
        <w:div w:id="1557742246">
          <w:marLeft w:val="585"/>
          <w:marRight w:val="0"/>
          <w:marTop w:val="90"/>
          <w:marBottom w:val="0"/>
          <w:divBdr>
            <w:top w:val="none" w:sz="0" w:space="0" w:color="auto"/>
            <w:left w:val="none" w:sz="0" w:space="0" w:color="auto"/>
            <w:bottom w:val="none" w:sz="0" w:space="0" w:color="auto"/>
            <w:right w:val="none" w:sz="0" w:space="0" w:color="auto"/>
          </w:divBdr>
        </w:div>
        <w:div w:id="2103069321">
          <w:marLeft w:val="855"/>
          <w:marRight w:val="0"/>
          <w:marTop w:val="90"/>
          <w:marBottom w:val="0"/>
          <w:divBdr>
            <w:top w:val="none" w:sz="0" w:space="0" w:color="auto"/>
            <w:left w:val="none" w:sz="0" w:space="0" w:color="auto"/>
            <w:bottom w:val="none" w:sz="0" w:space="0" w:color="auto"/>
            <w:right w:val="none" w:sz="0" w:space="0" w:color="auto"/>
          </w:divBdr>
        </w:div>
        <w:div w:id="357972451">
          <w:marLeft w:val="855"/>
          <w:marRight w:val="0"/>
          <w:marTop w:val="90"/>
          <w:marBottom w:val="0"/>
          <w:divBdr>
            <w:top w:val="none" w:sz="0" w:space="0" w:color="auto"/>
            <w:left w:val="none" w:sz="0" w:space="0" w:color="auto"/>
            <w:bottom w:val="none" w:sz="0" w:space="0" w:color="auto"/>
            <w:right w:val="none" w:sz="0" w:space="0" w:color="auto"/>
          </w:divBdr>
        </w:div>
        <w:div w:id="1358846666">
          <w:marLeft w:val="585"/>
          <w:marRight w:val="0"/>
          <w:marTop w:val="90"/>
          <w:marBottom w:val="0"/>
          <w:divBdr>
            <w:top w:val="none" w:sz="0" w:space="0" w:color="auto"/>
            <w:left w:val="none" w:sz="0" w:space="0" w:color="auto"/>
            <w:bottom w:val="none" w:sz="0" w:space="0" w:color="auto"/>
            <w:right w:val="none" w:sz="0" w:space="0" w:color="auto"/>
          </w:divBdr>
        </w:div>
        <w:div w:id="177352532">
          <w:marLeft w:val="585"/>
          <w:marRight w:val="0"/>
          <w:marTop w:val="90"/>
          <w:marBottom w:val="0"/>
          <w:divBdr>
            <w:top w:val="none" w:sz="0" w:space="0" w:color="auto"/>
            <w:left w:val="none" w:sz="0" w:space="0" w:color="auto"/>
            <w:bottom w:val="none" w:sz="0" w:space="0" w:color="auto"/>
            <w:right w:val="none" w:sz="0" w:space="0" w:color="auto"/>
          </w:divBdr>
        </w:div>
        <w:div w:id="999624959">
          <w:marLeft w:val="585"/>
          <w:marRight w:val="0"/>
          <w:marTop w:val="90"/>
          <w:marBottom w:val="0"/>
          <w:divBdr>
            <w:top w:val="none" w:sz="0" w:space="0" w:color="auto"/>
            <w:left w:val="none" w:sz="0" w:space="0" w:color="auto"/>
            <w:bottom w:val="none" w:sz="0" w:space="0" w:color="auto"/>
            <w:right w:val="none" w:sz="0" w:space="0" w:color="auto"/>
          </w:divBdr>
        </w:div>
        <w:div w:id="157111302">
          <w:marLeft w:val="585"/>
          <w:marRight w:val="0"/>
          <w:marTop w:val="90"/>
          <w:marBottom w:val="0"/>
          <w:divBdr>
            <w:top w:val="none" w:sz="0" w:space="0" w:color="auto"/>
            <w:left w:val="none" w:sz="0" w:space="0" w:color="auto"/>
            <w:bottom w:val="none" w:sz="0" w:space="0" w:color="auto"/>
            <w:right w:val="none" w:sz="0" w:space="0" w:color="auto"/>
          </w:divBdr>
        </w:div>
        <w:div w:id="214704472">
          <w:marLeft w:val="585"/>
          <w:marRight w:val="0"/>
          <w:marTop w:val="90"/>
          <w:marBottom w:val="0"/>
          <w:divBdr>
            <w:top w:val="none" w:sz="0" w:space="0" w:color="auto"/>
            <w:left w:val="none" w:sz="0" w:space="0" w:color="auto"/>
            <w:bottom w:val="none" w:sz="0" w:space="0" w:color="auto"/>
            <w:right w:val="none" w:sz="0" w:space="0" w:color="auto"/>
          </w:divBdr>
        </w:div>
        <w:div w:id="1222330107">
          <w:marLeft w:val="585"/>
          <w:marRight w:val="0"/>
          <w:marTop w:val="90"/>
          <w:marBottom w:val="0"/>
          <w:divBdr>
            <w:top w:val="none" w:sz="0" w:space="0" w:color="auto"/>
            <w:left w:val="none" w:sz="0" w:space="0" w:color="auto"/>
            <w:bottom w:val="none" w:sz="0" w:space="0" w:color="auto"/>
            <w:right w:val="none" w:sz="0" w:space="0" w:color="auto"/>
          </w:divBdr>
        </w:div>
        <w:div w:id="952637824">
          <w:marLeft w:val="585"/>
          <w:marRight w:val="0"/>
          <w:marTop w:val="90"/>
          <w:marBottom w:val="0"/>
          <w:divBdr>
            <w:top w:val="none" w:sz="0" w:space="0" w:color="auto"/>
            <w:left w:val="none" w:sz="0" w:space="0" w:color="auto"/>
            <w:bottom w:val="none" w:sz="0" w:space="0" w:color="auto"/>
            <w:right w:val="none" w:sz="0" w:space="0" w:color="auto"/>
          </w:divBdr>
        </w:div>
        <w:div w:id="1442647417">
          <w:marLeft w:val="585"/>
          <w:marRight w:val="0"/>
          <w:marTop w:val="90"/>
          <w:marBottom w:val="0"/>
          <w:divBdr>
            <w:top w:val="none" w:sz="0" w:space="0" w:color="auto"/>
            <w:left w:val="none" w:sz="0" w:space="0" w:color="auto"/>
            <w:bottom w:val="none" w:sz="0" w:space="0" w:color="auto"/>
            <w:right w:val="none" w:sz="0" w:space="0" w:color="auto"/>
          </w:divBdr>
        </w:div>
        <w:div w:id="1475873826">
          <w:marLeft w:val="585"/>
          <w:marRight w:val="0"/>
          <w:marTop w:val="90"/>
          <w:marBottom w:val="0"/>
          <w:divBdr>
            <w:top w:val="none" w:sz="0" w:space="0" w:color="auto"/>
            <w:left w:val="none" w:sz="0" w:space="0" w:color="auto"/>
            <w:bottom w:val="none" w:sz="0" w:space="0" w:color="auto"/>
            <w:right w:val="none" w:sz="0" w:space="0" w:color="auto"/>
          </w:divBdr>
        </w:div>
        <w:div w:id="1947468479">
          <w:marLeft w:val="585"/>
          <w:marRight w:val="0"/>
          <w:marTop w:val="90"/>
          <w:marBottom w:val="0"/>
          <w:divBdr>
            <w:top w:val="none" w:sz="0" w:space="0" w:color="auto"/>
            <w:left w:val="none" w:sz="0" w:space="0" w:color="auto"/>
            <w:bottom w:val="none" w:sz="0" w:space="0" w:color="auto"/>
            <w:right w:val="none" w:sz="0" w:space="0" w:color="auto"/>
          </w:divBdr>
        </w:div>
        <w:div w:id="1548949331">
          <w:marLeft w:val="270"/>
          <w:marRight w:val="0"/>
          <w:marTop w:val="90"/>
          <w:marBottom w:val="0"/>
          <w:divBdr>
            <w:top w:val="none" w:sz="0" w:space="0" w:color="auto"/>
            <w:left w:val="none" w:sz="0" w:space="0" w:color="auto"/>
            <w:bottom w:val="none" w:sz="0" w:space="0" w:color="auto"/>
            <w:right w:val="none" w:sz="0" w:space="0" w:color="auto"/>
          </w:divBdr>
        </w:div>
        <w:div w:id="1545287231">
          <w:marLeft w:val="0"/>
          <w:marRight w:val="795"/>
          <w:marTop w:val="90"/>
          <w:marBottom w:val="0"/>
          <w:divBdr>
            <w:top w:val="none" w:sz="0" w:space="0" w:color="auto"/>
            <w:left w:val="none" w:sz="0" w:space="0" w:color="auto"/>
            <w:bottom w:val="none" w:sz="0" w:space="0" w:color="auto"/>
            <w:right w:val="none" w:sz="0" w:space="0" w:color="auto"/>
          </w:divBdr>
        </w:div>
        <w:div w:id="763845524">
          <w:marLeft w:val="0"/>
          <w:marRight w:val="795"/>
          <w:marTop w:val="0"/>
          <w:marBottom w:val="0"/>
          <w:divBdr>
            <w:top w:val="none" w:sz="0" w:space="0" w:color="auto"/>
            <w:left w:val="none" w:sz="0" w:space="0" w:color="auto"/>
            <w:bottom w:val="none" w:sz="0" w:space="0" w:color="auto"/>
            <w:right w:val="none" w:sz="0" w:space="0" w:color="auto"/>
          </w:divBdr>
        </w:div>
        <w:div w:id="1825122138">
          <w:marLeft w:val="795"/>
          <w:marRight w:val="0"/>
          <w:marTop w:val="0"/>
          <w:marBottom w:val="0"/>
          <w:divBdr>
            <w:top w:val="none" w:sz="0" w:space="0" w:color="auto"/>
            <w:left w:val="none" w:sz="0" w:space="0" w:color="auto"/>
            <w:bottom w:val="none" w:sz="0" w:space="0" w:color="auto"/>
            <w:right w:val="none" w:sz="0" w:space="0" w:color="auto"/>
          </w:divBdr>
        </w:div>
        <w:div w:id="1202016101">
          <w:marLeft w:val="0"/>
          <w:marRight w:val="795"/>
          <w:marTop w:val="0"/>
          <w:marBottom w:val="150"/>
          <w:divBdr>
            <w:top w:val="none" w:sz="0" w:space="0" w:color="auto"/>
            <w:left w:val="none" w:sz="0" w:space="0" w:color="auto"/>
            <w:bottom w:val="none" w:sz="0" w:space="0" w:color="auto"/>
            <w:right w:val="none" w:sz="0" w:space="0" w:color="auto"/>
          </w:divBdr>
        </w:div>
        <w:div w:id="118575144">
          <w:marLeft w:val="795"/>
          <w:marRight w:val="0"/>
          <w:marTop w:val="0"/>
          <w:marBottom w:val="150"/>
          <w:divBdr>
            <w:top w:val="none" w:sz="0" w:space="0" w:color="auto"/>
            <w:left w:val="none" w:sz="0" w:space="0" w:color="auto"/>
            <w:bottom w:val="none" w:sz="0" w:space="0" w:color="auto"/>
            <w:right w:val="none" w:sz="0" w:space="0" w:color="auto"/>
          </w:divBdr>
        </w:div>
        <w:div w:id="989138791">
          <w:marLeft w:val="495"/>
          <w:marRight w:val="0"/>
          <w:marTop w:val="90"/>
          <w:marBottom w:val="0"/>
          <w:divBdr>
            <w:top w:val="none" w:sz="0" w:space="0" w:color="auto"/>
            <w:left w:val="none" w:sz="0" w:space="0" w:color="auto"/>
            <w:bottom w:val="none" w:sz="0" w:space="0" w:color="auto"/>
            <w:right w:val="none" w:sz="0" w:space="0" w:color="auto"/>
          </w:divBdr>
        </w:div>
        <w:div w:id="1741705707">
          <w:marLeft w:val="495"/>
          <w:marRight w:val="0"/>
          <w:marTop w:val="90"/>
          <w:marBottom w:val="0"/>
          <w:divBdr>
            <w:top w:val="none" w:sz="0" w:space="0" w:color="auto"/>
            <w:left w:val="none" w:sz="0" w:space="0" w:color="auto"/>
            <w:bottom w:val="none" w:sz="0" w:space="0" w:color="auto"/>
            <w:right w:val="none" w:sz="0" w:space="0" w:color="auto"/>
          </w:divBdr>
        </w:div>
        <w:div w:id="952982927">
          <w:marLeft w:val="495"/>
          <w:marRight w:val="0"/>
          <w:marTop w:val="90"/>
          <w:marBottom w:val="0"/>
          <w:divBdr>
            <w:top w:val="none" w:sz="0" w:space="0" w:color="auto"/>
            <w:left w:val="none" w:sz="0" w:space="0" w:color="auto"/>
            <w:bottom w:val="none" w:sz="0" w:space="0" w:color="auto"/>
            <w:right w:val="none" w:sz="0" w:space="0" w:color="auto"/>
          </w:divBdr>
        </w:div>
        <w:div w:id="1648365252">
          <w:marLeft w:val="705"/>
          <w:marRight w:val="0"/>
          <w:marTop w:val="0"/>
          <w:marBottom w:val="0"/>
          <w:divBdr>
            <w:top w:val="none" w:sz="0" w:space="0" w:color="auto"/>
            <w:left w:val="none" w:sz="0" w:space="0" w:color="auto"/>
            <w:bottom w:val="none" w:sz="0" w:space="0" w:color="auto"/>
            <w:right w:val="none" w:sz="0" w:space="0" w:color="auto"/>
          </w:divBdr>
        </w:div>
        <w:div w:id="100296765">
          <w:marLeft w:val="705"/>
          <w:marRight w:val="0"/>
          <w:marTop w:val="0"/>
          <w:marBottom w:val="0"/>
          <w:divBdr>
            <w:top w:val="none" w:sz="0" w:space="0" w:color="auto"/>
            <w:left w:val="none" w:sz="0" w:space="0" w:color="auto"/>
            <w:bottom w:val="none" w:sz="0" w:space="0" w:color="auto"/>
            <w:right w:val="none" w:sz="0" w:space="0" w:color="auto"/>
          </w:divBdr>
        </w:div>
        <w:div w:id="420224926">
          <w:marLeft w:val="705"/>
          <w:marRight w:val="0"/>
          <w:marTop w:val="0"/>
          <w:marBottom w:val="0"/>
          <w:divBdr>
            <w:top w:val="none" w:sz="0" w:space="0" w:color="auto"/>
            <w:left w:val="none" w:sz="0" w:space="0" w:color="auto"/>
            <w:bottom w:val="none" w:sz="0" w:space="0" w:color="auto"/>
            <w:right w:val="none" w:sz="0" w:space="0" w:color="auto"/>
          </w:divBdr>
        </w:div>
        <w:div w:id="117575976">
          <w:marLeft w:val="705"/>
          <w:marRight w:val="0"/>
          <w:marTop w:val="0"/>
          <w:marBottom w:val="0"/>
          <w:divBdr>
            <w:top w:val="none" w:sz="0" w:space="0" w:color="auto"/>
            <w:left w:val="none" w:sz="0" w:space="0" w:color="auto"/>
            <w:bottom w:val="none" w:sz="0" w:space="0" w:color="auto"/>
            <w:right w:val="none" w:sz="0" w:space="0" w:color="auto"/>
          </w:divBdr>
        </w:div>
        <w:div w:id="671107906">
          <w:marLeft w:val="495"/>
          <w:marRight w:val="0"/>
          <w:marTop w:val="90"/>
          <w:marBottom w:val="0"/>
          <w:divBdr>
            <w:top w:val="none" w:sz="0" w:space="0" w:color="auto"/>
            <w:left w:val="none" w:sz="0" w:space="0" w:color="auto"/>
            <w:bottom w:val="none" w:sz="0" w:space="0" w:color="auto"/>
            <w:right w:val="none" w:sz="0" w:space="0" w:color="auto"/>
          </w:divBdr>
        </w:div>
        <w:div w:id="957760499">
          <w:marLeft w:val="495"/>
          <w:marRight w:val="0"/>
          <w:marTop w:val="90"/>
          <w:marBottom w:val="0"/>
          <w:divBdr>
            <w:top w:val="none" w:sz="0" w:space="0" w:color="auto"/>
            <w:left w:val="none" w:sz="0" w:space="0" w:color="auto"/>
            <w:bottom w:val="none" w:sz="0" w:space="0" w:color="auto"/>
            <w:right w:val="none" w:sz="0" w:space="0" w:color="auto"/>
          </w:divBdr>
        </w:div>
        <w:div w:id="1678652206">
          <w:marLeft w:val="1080"/>
          <w:marRight w:val="585"/>
          <w:marTop w:val="0"/>
          <w:marBottom w:val="45"/>
          <w:divBdr>
            <w:top w:val="none" w:sz="0" w:space="0" w:color="auto"/>
            <w:left w:val="none" w:sz="0" w:space="0" w:color="auto"/>
            <w:bottom w:val="none" w:sz="0" w:space="0" w:color="auto"/>
            <w:right w:val="none" w:sz="0" w:space="0" w:color="auto"/>
          </w:divBdr>
        </w:div>
        <w:div w:id="1879659765">
          <w:marLeft w:val="600"/>
          <w:marRight w:val="0"/>
          <w:marTop w:val="180"/>
          <w:marBottom w:val="0"/>
          <w:divBdr>
            <w:top w:val="none" w:sz="0" w:space="0" w:color="auto"/>
            <w:left w:val="none" w:sz="0" w:space="0" w:color="auto"/>
            <w:bottom w:val="none" w:sz="0" w:space="0" w:color="auto"/>
            <w:right w:val="none" w:sz="0" w:space="0" w:color="auto"/>
          </w:divBdr>
        </w:div>
        <w:div w:id="1292782308">
          <w:marLeft w:val="600"/>
          <w:marRight w:val="0"/>
          <w:marTop w:val="180"/>
          <w:marBottom w:val="0"/>
          <w:divBdr>
            <w:top w:val="none" w:sz="0" w:space="0" w:color="auto"/>
            <w:left w:val="none" w:sz="0" w:space="0" w:color="auto"/>
            <w:bottom w:val="none" w:sz="0" w:space="0" w:color="auto"/>
            <w:right w:val="none" w:sz="0" w:space="0" w:color="auto"/>
          </w:divBdr>
        </w:div>
        <w:div w:id="648091754">
          <w:marLeft w:val="0"/>
          <w:marRight w:val="810"/>
          <w:marTop w:val="90"/>
          <w:marBottom w:val="0"/>
          <w:divBdr>
            <w:top w:val="none" w:sz="0" w:space="0" w:color="auto"/>
            <w:left w:val="none" w:sz="0" w:space="0" w:color="auto"/>
            <w:bottom w:val="none" w:sz="0" w:space="0" w:color="auto"/>
            <w:right w:val="none" w:sz="0" w:space="0" w:color="auto"/>
          </w:divBdr>
        </w:div>
        <w:div w:id="906309039">
          <w:marLeft w:val="495"/>
          <w:marRight w:val="0"/>
          <w:marTop w:val="90"/>
          <w:marBottom w:val="0"/>
          <w:divBdr>
            <w:top w:val="none" w:sz="0" w:space="0" w:color="auto"/>
            <w:left w:val="none" w:sz="0" w:space="0" w:color="auto"/>
            <w:bottom w:val="none" w:sz="0" w:space="0" w:color="auto"/>
            <w:right w:val="none" w:sz="0" w:space="0" w:color="auto"/>
          </w:divBdr>
        </w:div>
        <w:div w:id="809975696">
          <w:marLeft w:val="495"/>
          <w:marRight w:val="0"/>
          <w:marTop w:val="90"/>
          <w:marBottom w:val="0"/>
          <w:divBdr>
            <w:top w:val="none" w:sz="0" w:space="0" w:color="auto"/>
            <w:left w:val="none" w:sz="0" w:space="0" w:color="auto"/>
            <w:bottom w:val="none" w:sz="0" w:space="0" w:color="auto"/>
            <w:right w:val="none" w:sz="0" w:space="0" w:color="auto"/>
          </w:divBdr>
        </w:div>
        <w:div w:id="410933593">
          <w:marLeft w:val="495"/>
          <w:marRight w:val="0"/>
          <w:marTop w:val="90"/>
          <w:marBottom w:val="0"/>
          <w:divBdr>
            <w:top w:val="none" w:sz="0" w:space="0" w:color="auto"/>
            <w:left w:val="none" w:sz="0" w:space="0" w:color="auto"/>
            <w:bottom w:val="none" w:sz="0" w:space="0" w:color="auto"/>
            <w:right w:val="none" w:sz="0" w:space="0" w:color="auto"/>
          </w:divBdr>
        </w:div>
        <w:div w:id="1105467381">
          <w:marLeft w:val="540"/>
          <w:marRight w:val="0"/>
          <w:marTop w:val="90"/>
          <w:marBottom w:val="0"/>
          <w:divBdr>
            <w:top w:val="none" w:sz="0" w:space="0" w:color="auto"/>
            <w:left w:val="none" w:sz="0" w:space="0" w:color="auto"/>
            <w:bottom w:val="none" w:sz="0" w:space="0" w:color="auto"/>
            <w:right w:val="none" w:sz="0" w:space="0" w:color="auto"/>
          </w:divBdr>
        </w:div>
        <w:div w:id="671907411">
          <w:marLeft w:val="1080"/>
          <w:marRight w:val="540"/>
          <w:marTop w:val="90"/>
          <w:marBottom w:val="0"/>
          <w:divBdr>
            <w:top w:val="none" w:sz="0" w:space="0" w:color="auto"/>
            <w:left w:val="none" w:sz="0" w:space="0" w:color="auto"/>
            <w:bottom w:val="none" w:sz="0" w:space="0" w:color="auto"/>
            <w:right w:val="none" w:sz="0" w:space="0" w:color="auto"/>
          </w:divBdr>
        </w:div>
        <w:div w:id="1470324882">
          <w:marLeft w:val="1080"/>
          <w:marRight w:val="600"/>
          <w:marTop w:val="90"/>
          <w:marBottom w:val="0"/>
          <w:divBdr>
            <w:top w:val="none" w:sz="0" w:space="0" w:color="auto"/>
            <w:left w:val="none" w:sz="0" w:space="0" w:color="auto"/>
            <w:bottom w:val="none" w:sz="0" w:space="0" w:color="auto"/>
            <w:right w:val="none" w:sz="0" w:space="0" w:color="auto"/>
          </w:divBdr>
        </w:div>
        <w:div w:id="1796437548">
          <w:marLeft w:val="1080"/>
          <w:marRight w:val="585"/>
          <w:marTop w:val="90"/>
          <w:marBottom w:val="0"/>
          <w:divBdr>
            <w:top w:val="none" w:sz="0" w:space="0" w:color="auto"/>
            <w:left w:val="none" w:sz="0" w:space="0" w:color="auto"/>
            <w:bottom w:val="none" w:sz="0" w:space="0" w:color="auto"/>
            <w:right w:val="none" w:sz="0" w:space="0" w:color="auto"/>
          </w:divBdr>
        </w:div>
        <w:div w:id="598101320">
          <w:marLeft w:val="585"/>
          <w:marRight w:val="0"/>
          <w:marTop w:val="90"/>
          <w:marBottom w:val="0"/>
          <w:divBdr>
            <w:top w:val="none" w:sz="0" w:space="0" w:color="auto"/>
            <w:left w:val="none" w:sz="0" w:space="0" w:color="auto"/>
            <w:bottom w:val="none" w:sz="0" w:space="0" w:color="auto"/>
            <w:right w:val="none" w:sz="0" w:space="0" w:color="auto"/>
          </w:divBdr>
        </w:div>
        <w:div w:id="1602444574">
          <w:marLeft w:val="585"/>
          <w:marRight w:val="0"/>
          <w:marTop w:val="90"/>
          <w:marBottom w:val="0"/>
          <w:divBdr>
            <w:top w:val="none" w:sz="0" w:space="0" w:color="auto"/>
            <w:left w:val="none" w:sz="0" w:space="0" w:color="auto"/>
            <w:bottom w:val="none" w:sz="0" w:space="0" w:color="auto"/>
            <w:right w:val="none" w:sz="0" w:space="0" w:color="auto"/>
          </w:divBdr>
        </w:div>
        <w:div w:id="1614483660">
          <w:marLeft w:val="585"/>
          <w:marRight w:val="0"/>
          <w:marTop w:val="90"/>
          <w:marBottom w:val="0"/>
          <w:divBdr>
            <w:top w:val="none" w:sz="0" w:space="0" w:color="auto"/>
            <w:left w:val="none" w:sz="0" w:space="0" w:color="auto"/>
            <w:bottom w:val="none" w:sz="0" w:space="0" w:color="auto"/>
            <w:right w:val="none" w:sz="0" w:space="0" w:color="auto"/>
          </w:divBdr>
        </w:div>
        <w:div w:id="2085029701">
          <w:marLeft w:val="495"/>
          <w:marRight w:val="0"/>
          <w:marTop w:val="90"/>
          <w:marBottom w:val="0"/>
          <w:divBdr>
            <w:top w:val="none" w:sz="0" w:space="0" w:color="auto"/>
            <w:left w:val="none" w:sz="0" w:space="0" w:color="auto"/>
            <w:bottom w:val="none" w:sz="0" w:space="0" w:color="auto"/>
            <w:right w:val="none" w:sz="0" w:space="0" w:color="auto"/>
          </w:divBdr>
        </w:div>
        <w:div w:id="1837919717">
          <w:marLeft w:val="0"/>
          <w:marRight w:val="420"/>
          <w:marTop w:val="0"/>
          <w:marBottom w:val="0"/>
          <w:divBdr>
            <w:top w:val="none" w:sz="0" w:space="0" w:color="auto"/>
            <w:left w:val="none" w:sz="0" w:space="0" w:color="auto"/>
            <w:bottom w:val="none" w:sz="0" w:space="0" w:color="auto"/>
            <w:right w:val="none" w:sz="0" w:space="0" w:color="auto"/>
          </w:divBdr>
        </w:div>
        <w:div w:id="632640815">
          <w:marLeft w:val="615"/>
          <w:marRight w:val="0"/>
          <w:marTop w:val="180"/>
          <w:marBottom w:val="0"/>
          <w:divBdr>
            <w:top w:val="none" w:sz="0" w:space="0" w:color="auto"/>
            <w:left w:val="none" w:sz="0" w:space="0" w:color="auto"/>
            <w:bottom w:val="none" w:sz="0" w:space="0" w:color="auto"/>
            <w:right w:val="none" w:sz="0" w:space="0" w:color="auto"/>
          </w:divBdr>
        </w:div>
        <w:div w:id="122387386">
          <w:marLeft w:val="615"/>
          <w:marRight w:val="0"/>
          <w:marTop w:val="0"/>
          <w:marBottom w:val="0"/>
          <w:divBdr>
            <w:top w:val="none" w:sz="0" w:space="0" w:color="auto"/>
            <w:left w:val="none" w:sz="0" w:space="0" w:color="auto"/>
            <w:bottom w:val="none" w:sz="0" w:space="0" w:color="auto"/>
            <w:right w:val="none" w:sz="0" w:space="0" w:color="auto"/>
          </w:divBdr>
        </w:div>
        <w:div w:id="969165946">
          <w:marLeft w:val="615"/>
          <w:marRight w:val="0"/>
          <w:marTop w:val="0"/>
          <w:marBottom w:val="0"/>
          <w:divBdr>
            <w:top w:val="none" w:sz="0" w:space="0" w:color="auto"/>
            <w:left w:val="none" w:sz="0" w:space="0" w:color="auto"/>
            <w:bottom w:val="none" w:sz="0" w:space="0" w:color="auto"/>
            <w:right w:val="none" w:sz="0" w:space="0" w:color="auto"/>
          </w:divBdr>
        </w:div>
        <w:div w:id="1901668233">
          <w:marLeft w:val="420"/>
          <w:marRight w:val="0"/>
          <w:marTop w:val="180"/>
          <w:marBottom w:val="0"/>
          <w:divBdr>
            <w:top w:val="none" w:sz="0" w:space="0" w:color="auto"/>
            <w:left w:val="none" w:sz="0" w:space="0" w:color="auto"/>
            <w:bottom w:val="none" w:sz="0" w:space="0" w:color="auto"/>
            <w:right w:val="none" w:sz="0" w:space="0" w:color="auto"/>
          </w:divBdr>
        </w:div>
        <w:div w:id="1118649238">
          <w:marLeft w:val="420"/>
          <w:marRight w:val="0"/>
          <w:marTop w:val="180"/>
          <w:marBottom w:val="0"/>
          <w:divBdr>
            <w:top w:val="none" w:sz="0" w:space="0" w:color="auto"/>
            <w:left w:val="none" w:sz="0" w:space="0" w:color="auto"/>
            <w:bottom w:val="none" w:sz="0" w:space="0" w:color="auto"/>
            <w:right w:val="none" w:sz="0" w:space="0" w:color="auto"/>
          </w:divBdr>
        </w:div>
        <w:div w:id="1922525907">
          <w:marLeft w:val="420"/>
          <w:marRight w:val="0"/>
          <w:marTop w:val="180"/>
          <w:marBottom w:val="0"/>
          <w:divBdr>
            <w:top w:val="none" w:sz="0" w:space="0" w:color="auto"/>
            <w:left w:val="none" w:sz="0" w:space="0" w:color="auto"/>
            <w:bottom w:val="none" w:sz="0" w:space="0" w:color="auto"/>
            <w:right w:val="none" w:sz="0" w:space="0" w:color="auto"/>
          </w:divBdr>
        </w:div>
        <w:div w:id="1121729095">
          <w:marLeft w:val="615"/>
          <w:marRight w:val="0"/>
          <w:marTop w:val="180"/>
          <w:marBottom w:val="0"/>
          <w:divBdr>
            <w:top w:val="none" w:sz="0" w:space="0" w:color="auto"/>
            <w:left w:val="none" w:sz="0" w:space="0" w:color="auto"/>
            <w:bottom w:val="none" w:sz="0" w:space="0" w:color="auto"/>
            <w:right w:val="none" w:sz="0" w:space="0" w:color="auto"/>
          </w:divBdr>
        </w:div>
        <w:div w:id="1389381501">
          <w:marLeft w:val="615"/>
          <w:marRight w:val="0"/>
          <w:marTop w:val="0"/>
          <w:marBottom w:val="0"/>
          <w:divBdr>
            <w:top w:val="none" w:sz="0" w:space="0" w:color="auto"/>
            <w:left w:val="none" w:sz="0" w:space="0" w:color="auto"/>
            <w:bottom w:val="none" w:sz="0" w:space="0" w:color="auto"/>
            <w:right w:val="none" w:sz="0" w:space="0" w:color="auto"/>
          </w:divBdr>
        </w:div>
        <w:div w:id="475996831">
          <w:marLeft w:val="615"/>
          <w:marRight w:val="0"/>
          <w:marTop w:val="0"/>
          <w:marBottom w:val="0"/>
          <w:divBdr>
            <w:top w:val="none" w:sz="0" w:space="0" w:color="auto"/>
            <w:left w:val="none" w:sz="0" w:space="0" w:color="auto"/>
            <w:bottom w:val="none" w:sz="0" w:space="0" w:color="auto"/>
            <w:right w:val="none" w:sz="0" w:space="0" w:color="auto"/>
          </w:divBdr>
        </w:div>
        <w:div w:id="939987451">
          <w:marLeft w:val="615"/>
          <w:marRight w:val="0"/>
          <w:marTop w:val="0"/>
          <w:marBottom w:val="0"/>
          <w:divBdr>
            <w:top w:val="none" w:sz="0" w:space="0" w:color="auto"/>
            <w:left w:val="none" w:sz="0" w:space="0" w:color="auto"/>
            <w:bottom w:val="none" w:sz="0" w:space="0" w:color="auto"/>
            <w:right w:val="none" w:sz="0" w:space="0" w:color="auto"/>
          </w:divBdr>
        </w:div>
        <w:div w:id="1384676828">
          <w:marLeft w:val="420"/>
          <w:marRight w:val="0"/>
          <w:marTop w:val="180"/>
          <w:marBottom w:val="0"/>
          <w:divBdr>
            <w:top w:val="none" w:sz="0" w:space="0" w:color="auto"/>
            <w:left w:val="none" w:sz="0" w:space="0" w:color="auto"/>
            <w:bottom w:val="none" w:sz="0" w:space="0" w:color="auto"/>
            <w:right w:val="none" w:sz="0" w:space="0" w:color="auto"/>
          </w:divBdr>
        </w:div>
        <w:div w:id="2118986974">
          <w:marLeft w:val="420"/>
          <w:marRight w:val="0"/>
          <w:marTop w:val="180"/>
          <w:marBottom w:val="0"/>
          <w:divBdr>
            <w:top w:val="none" w:sz="0" w:space="0" w:color="auto"/>
            <w:left w:val="none" w:sz="0" w:space="0" w:color="auto"/>
            <w:bottom w:val="none" w:sz="0" w:space="0" w:color="auto"/>
            <w:right w:val="none" w:sz="0" w:space="0" w:color="auto"/>
          </w:divBdr>
        </w:div>
        <w:div w:id="1269972626">
          <w:marLeft w:val="495"/>
          <w:marRight w:val="0"/>
          <w:marTop w:val="90"/>
          <w:marBottom w:val="0"/>
          <w:divBdr>
            <w:top w:val="none" w:sz="0" w:space="0" w:color="auto"/>
            <w:left w:val="none" w:sz="0" w:space="0" w:color="auto"/>
            <w:bottom w:val="none" w:sz="0" w:space="0" w:color="auto"/>
            <w:right w:val="none" w:sz="0" w:space="0" w:color="auto"/>
          </w:divBdr>
        </w:div>
        <w:div w:id="1862470380">
          <w:marLeft w:val="600"/>
          <w:marRight w:val="0"/>
          <w:marTop w:val="180"/>
          <w:marBottom w:val="0"/>
          <w:divBdr>
            <w:top w:val="none" w:sz="0" w:space="0" w:color="auto"/>
            <w:left w:val="none" w:sz="0" w:space="0" w:color="auto"/>
            <w:bottom w:val="none" w:sz="0" w:space="0" w:color="auto"/>
            <w:right w:val="none" w:sz="0" w:space="0" w:color="auto"/>
          </w:divBdr>
        </w:div>
        <w:div w:id="2110461935">
          <w:marLeft w:val="600"/>
          <w:marRight w:val="0"/>
          <w:marTop w:val="180"/>
          <w:marBottom w:val="0"/>
          <w:divBdr>
            <w:top w:val="none" w:sz="0" w:space="0" w:color="auto"/>
            <w:left w:val="none" w:sz="0" w:space="0" w:color="auto"/>
            <w:bottom w:val="none" w:sz="0" w:space="0" w:color="auto"/>
            <w:right w:val="none" w:sz="0" w:space="0" w:color="auto"/>
          </w:divBdr>
        </w:div>
        <w:div w:id="960185413">
          <w:marLeft w:val="600"/>
          <w:marRight w:val="0"/>
          <w:marTop w:val="180"/>
          <w:marBottom w:val="0"/>
          <w:divBdr>
            <w:top w:val="none" w:sz="0" w:space="0" w:color="auto"/>
            <w:left w:val="none" w:sz="0" w:space="0" w:color="auto"/>
            <w:bottom w:val="none" w:sz="0" w:space="0" w:color="auto"/>
            <w:right w:val="none" w:sz="0" w:space="0" w:color="auto"/>
          </w:divBdr>
        </w:div>
        <w:div w:id="780687567">
          <w:marLeft w:val="600"/>
          <w:marRight w:val="0"/>
          <w:marTop w:val="0"/>
          <w:marBottom w:val="0"/>
          <w:divBdr>
            <w:top w:val="none" w:sz="0" w:space="0" w:color="auto"/>
            <w:left w:val="none" w:sz="0" w:space="0" w:color="auto"/>
            <w:bottom w:val="none" w:sz="0" w:space="0" w:color="auto"/>
            <w:right w:val="none" w:sz="0" w:space="0" w:color="auto"/>
          </w:divBdr>
        </w:div>
        <w:div w:id="306128553">
          <w:marLeft w:val="735"/>
          <w:marRight w:val="0"/>
          <w:marTop w:val="180"/>
          <w:marBottom w:val="0"/>
          <w:divBdr>
            <w:top w:val="none" w:sz="0" w:space="0" w:color="auto"/>
            <w:left w:val="none" w:sz="0" w:space="0" w:color="auto"/>
            <w:bottom w:val="none" w:sz="0" w:space="0" w:color="auto"/>
            <w:right w:val="none" w:sz="0" w:space="0" w:color="auto"/>
          </w:divBdr>
        </w:div>
        <w:div w:id="1152603912">
          <w:marLeft w:val="735"/>
          <w:marRight w:val="0"/>
          <w:marTop w:val="0"/>
          <w:marBottom w:val="0"/>
          <w:divBdr>
            <w:top w:val="none" w:sz="0" w:space="0" w:color="auto"/>
            <w:left w:val="none" w:sz="0" w:space="0" w:color="auto"/>
            <w:bottom w:val="none" w:sz="0" w:space="0" w:color="auto"/>
            <w:right w:val="none" w:sz="0" w:space="0" w:color="auto"/>
          </w:divBdr>
        </w:div>
        <w:div w:id="2051950630">
          <w:marLeft w:val="1080"/>
          <w:marRight w:val="600"/>
          <w:marTop w:val="0"/>
          <w:marBottom w:val="0"/>
          <w:divBdr>
            <w:top w:val="none" w:sz="0" w:space="0" w:color="auto"/>
            <w:left w:val="none" w:sz="0" w:space="0" w:color="auto"/>
            <w:bottom w:val="none" w:sz="0" w:space="0" w:color="auto"/>
            <w:right w:val="none" w:sz="0" w:space="0" w:color="auto"/>
          </w:divBdr>
        </w:div>
        <w:div w:id="162940412">
          <w:marLeft w:val="705"/>
          <w:marRight w:val="0"/>
          <w:marTop w:val="0"/>
          <w:marBottom w:val="0"/>
          <w:divBdr>
            <w:top w:val="none" w:sz="0" w:space="0" w:color="auto"/>
            <w:left w:val="none" w:sz="0" w:space="0" w:color="auto"/>
            <w:bottom w:val="none" w:sz="0" w:space="0" w:color="auto"/>
            <w:right w:val="none" w:sz="0" w:space="0" w:color="auto"/>
          </w:divBdr>
        </w:div>
        <w:div w:id="1609968080">
          <w:marLeft w:val="795"/>
          <w:marRight w:val="0"/>
          <w:marTop w:val="180"/>
          <w:marBottom w:val="0"/>
          <w:divBdr>
            <w:top w:val="none" w:sz="0" w:space="0" w:color="auto"/>
            <w:left w:val="none" w:sz="0" w:space="0" w:color="auto"/>
            <w:bottom w:val="none" w:sz="0" w:space="0" w:color="auto"/>
            <w:right w:val="none" w:sz="0" w:space="0" w:color="auto"/>
          </w:divBdr>
        </w:div>
        <w:div w:id="689723090">
          <w:marLeft w:val="795"/>
          <w:marRight w:val="0"/>
          <w:marTop w:val="0"/>
          <w:marBottom w:val="0"/>
          <w:divBdr>
            <w:top w:val="none" w:sz="0" w:space="0" w:color="auto"/>
            <w:left w:val="none" w:sz="0" w:space="0" w:color="auto"/>
            <w:bottom w:val="none" w:sz="0" w:space="0" w:color="auto"/>
            <w:right w:val="none" w:sz="0" w:space="0" w:color="auto"/>
          </w:divBdr>
        </w:div>
        <w:div w:id="1576545685">
          <w:marLeft w:val="795"/>
          <w:marRight w:val="0"/>
          <w:marTop w:val="0"/>
          <w:marBottom w:val="0"/>
          <w:divBdr>
            <w:top w:val="none" w:sz="0" w:space="0" w:color="auto"/>
            <w:left w:val="none" w:sz="0" w:space="0" w:color="auto"/>
            <w:bottom w:val="none" w:sz="0" w:space="0" w:color="auto"/>
            <w:right w:val="none" w:sz="0" w:space="0" w:color="auto"/>
          </w:divBdr>
        </w:div>
        <w:div w:id="1085876208">
          <w:marLeft w:val="360"/>
          <w:marRight w:val="0"/>
          <w:marTop w:val="180"/>
          <w:marBottom w:val="0"/>
          <w:divBdr>
            <w:top w:val="none" w:sz="0" w:space="0" w:color="auto"/>
            <w:left w:val="none" w:sz="0" w:space="0" w:color="auto"/>
            <w:bottom w:val="none" w:sz="0" w:space="0" w:color="auto"/>
            <w:right w:val="none" w:sz="0" w:space="0" w:color="auto"/>
          </w:divBdr>
        </w:div>
        <w:div w:id="1125540086">
          <w:marLeft w:val="405"/>
          <w:marRight w:val="0"/>
          <w:marTop w:val="0"/>
          <w:marBottom w:val="0"/>
          <w:divBdr>
            <w:top w:val="none" w:sz="0" w:space="0" w:color="auto"/>
            <w:left w:val="none" w:sz="0" w:space="0" w:color="auto"/>
            <w:bottom w:val="none" w:sz="0" w:space="0" w:color="auto"/>
            <w:right w:val="none" w:sz="0" w:space="0" w:color="auto"/>
          </w:divBdr>
        </w:div>
        <w:div w:id="1790272228">
          <w:marLeft w:val="405"/>
          <w:marRight w:val="0"/>
          <w:marTop w:val="180"/>
          <w:marBottom w:val="0"/>
          <w:divBdr>
            <w:top w:val="none" w:sz="0" w:space="0" w:color="auto"/>
            <w:left w:val="none" w:sz="0" w:space="0" w:color="auto"/>
            <w:bottom w:val="none" w:sz="0" w:space="0" w:color="auto"/>
            <w:right w:val="none" w:sz="0" w:space="0" w:color="auto"/>
          </w:divBdr>
        </w:div>
        <w:div w:id="1472941518">
          <w:marLeft w:val="675"/>
          <w:marRight w:val="0"/>
          <w:marTop w:val="180"/>
          <w:marBottom w:val="0"/>
          <w:divBdr>
            <w:top w:val="none" w:sz="0" w:space="0" w:color="auto"/>
            <w:left w:val="none" w:sz="0" w:space="0" w:color="auto"/>
            <w:bottom w:val="none" w:sz="0" w:space="0" w:color="auto"/>
            <w:right w:val="none" w:sz="0" w:space="0" w:color="auto"/>
          </w:divBdr>
        </w:div>
        <w:div w:id="2051762007">
          <w:marLeft w:val="675"/>
          <w:marRight w:val="0"/>
          <w:marTop w:val="0"/>
          <w:marBottom w:val="0"/>
          <w:divBdr>
            <w:top w:val="none" w:sz="0" w:space="0" w:color="auto"/>
            <w:left w:val="none" w:sz="0" w:space="0" w:color="auto"/>
            <w:bottom w:val="none" w:sz="0" w:space="0" w:color="auto"/>
            <w:right w:val="none" w:sz="0" w:space="0" w:color="auto"/>
          </w:divBdr>
        </w:div>
        <w:div w:id="185026039">
          <w:marLeft w:val="675"/>
          <w:marRight w:val="0"/>
          <w:marTop w:val="0"/>
          <w:marBottom w:val="0"/>
          <w:divBdr>
            <w:top w:val="none" w:sz="0" w:space="0" w:color="auto"/>
            <w:left w:val="none" w:sz="0" w:space="0" w:color="auto"/>
            <w:bottom w:val="none" w:sz="0" w:space="0" w:color="auto"/>
            <w:right w:val="none" w:sz="0" w:space="0" w:color="auto"/>
          </w:divBdr>
        </w:div>
        <w:div w:id="1127161732">
          <w:marLeft w:val="405"/>
          <w:marRight w:val="0"/>
          <w:marTop w:val="180"/>
          <w:marBottom w:val="0"/>
          <w:divBdr>
            <w:top w:val="none" w:sz="0" w:space="0" w:color="auto"/>
            <w:left w:val="none" w:sz="0" w:space="0" w:color="auto"/>
            <w:bottom w:val="none" w:sz="0" w:space="0" w:color="auto"/>
            <w:right w:val="none" w:sz="0" w:space="0" w:color="auto"/>
          </w:divBdr>
        </w:div>
        <w:div w:id="506868374">
          <w:marLeft w:val="405"/>
          <w:marRight w:val="0"/>
          <w:marTop w:val="180"/>
          <w:marBottom w:val="0"/>
          <w:divBdr>
            <w:top w:val="none" w:sz="0" w:space="0" w:color="auto"/>
            <w:left w:val="none" w:sz="0" w:space="0" w:color="auto"/>
            <w:bottom w:val="none" w:sz="0" w:space="0" w:color="auto"/>
            <w:right w:val="none" w:sz="0" w:space="0" w:color="auto"/>
          </w:divBdr>
        </w:div>
        <w:div w:id="1263879694">
          <w:marLeft w:val="405"/>
          <w:marRight w:val="0"/>
          <w:marTop w:val="180"/>
          <w:marBottom w:val="0"/>
          <w:divBdr>
            <w:top w:val="none" w:sz="0" w:space="0" w:color="auto"/>
            <w:left w:val="none" w:sz="0" w:space="0" w:color="auto"/>
            <w:bottom w:val="none" w:sz="0" w:space="0" w:color="auto"/>
            <w:right w:val="none" w:sz="0" w:space="0" w:color="auto"/>
          </w:divBdr>
        </w:div>
        <w:div w:id="372462915">
          <w:marLeft w:val="540"/>
          <w:marRight w:val="405"/>
          <w:marTop w:val="180"/>
          <w:marBottom w:val="0"/>
          <w:divBdr>
            <w:top w:val="none" w:sz="0" w:space="0" w:color="auto"/>
            <w:left w:val="none" w:sz="0" w:space="0" w:color="auto"/>
            <w:bottom w:val="none" w:sz="0" w:space="0" w:color="auto"/>
            <w:right w:val="none" w:sz="0" w:space="0" w:color="auto"/>
          </w:divBdr>
        </w:div>
        <w:div w:id="228880225">
          <w:marLeft w:val="495"/>
          <w:marRight w:val="0"/>
          <w:marTop w:val="90"/>
          <w:marBottom w:val="0"/>
          <w:divBdr>
            <w:top w:val="none" w:sz="0" w:space="0" w:color="auto"/>
            <w:left w:val="none" w:sz="0" w:space="0" w:color="auto"/>
            <w:bottom w:val="none" w:sz="0" w:space="0" w:color="auto"/>
            <w:right w:val="none" w:sz="0" w:space="0" w:color="auto"/>
          </w:divBdr>
        </w:div>
        <w:div w:id="218636112">
          <w:marLeft w:val="420"/>
          <w:marRight w:val="810"/>
          <w:marTop w:val="90"/>
          <w:marBottom w:val="0"/>
          <w:divBdr>
            <w:top w:val="none" w:sz="0" w:space="0" w:color="auto"/>
            <w:left w:val="none" w:sz="0" w:space="0" w:color="auto"/>
            <w:bottom w:val="none" w:sz="0" w:space="0" w:color="auto"/>
            <w:right w:val="none" w:sz="0" w:space="0" w:color="auto"/>
          </w:divBdr>
        </w:div>
        <w:div w:id="1610619445">
          <w:marLeft w:val="420"/>
          <w:marRight w:val="810"/>
          <w:marTop w:val="90"/>
          <w:marBottom w:val="0"/>
          <w:divBdr>
            <w:top w:val="none" w:sz="0" w:space="0" w:color="auto"/>
            <w:left w:val="none" w:sz="0" w:space="0" w:color="auto"/>
            <w:bottom w:val="none" w:sz="0" w:space="0" w:color="auto"/>
            <w:right w:val="none" w:sz="0" w:space="0" w:color="auto"/>
          </w:divBdr>
        </w:div>
        <w:div w:id="1871841314">
          <w:marLeft w:val="495"/>
          <w:marRight w:val="0"/>
          <w:marTop w:val="90"/>
          <w:marBottom w:val="0"/>
          <w:divBdr>
            <w:top w:val="none" w:sz="0" w:space="0" w:color="auto"/>
            <w:left w:val="none" w:sz="0" w:space="0" w:color="auto"/>
            <w:bottom w:val="none" w:sz="0" w:space="0" w:color="auto"/>
            <w:right w:val="none" w:sz="0" w:space="0" w:color="auto"/>
          </w:divBdr>
        </w:div>
        <w:div w:id="379788793">
          <w:marLeft w:val="285"/>
          <w:marRight w:val="0"/>
          <w:marTop w:val="0"/>
          <w:marBottom w:val="0"/>
          <w:divBdr>
            <w:top w:val="none" w:sz="0" w:space="0" w:color="auto"/>
            <w:left w:val="none" w:sz="0" w:space="0" w:color="auto"/>
            <w:bottom w:val="none" w:sz="0" w:space="0" w:color="auto"/>
            <w:right w:val="none" w:sz="0" w:space="0" w:color="auto"/>
          </w:divBdr>
        </w:div>
        <w:div w:id="1478766513">
          <w:marLeft w:val="285"/>
          <w:marRight w:val="0"/>
          <w:marTop w:val="0"/>
          <w:marBottom w:val="0"/>
          <w:divBdr>
            <w:top w:val="none" w:sz="0" w:space="0" w:color="auto"/>
            <w:left w:val="none" w:sz="0" w:space="0" w:color="auto"/>
            <w:bottom w:val="none" w:sz="0" w:space="0" w:color="auto"/>
            <w:right w:val="none" w:sz="0" w:space="0" w:color="auto"/>
          </w:divBdr>
        </w:div>
        <w:div w:id="904687090">
          <w:marLeft w:val="540"/>
          <w:marRight w:val="270"/>
          <w:marTop w:val="0"/>
          <w:marBottom w:val="0"/>
          <w:divBdr>
            <w:top w:val="none" w:sz="0" w:space="0" w:color="auto"/>
            <w:left w:val="none" w:sz="0" w:space="0" w:color="auto"/>
            <w:bottom w:val="none" w:sz="0" w:space="0" w:color="auto"/>
            <w:right w:val="none" w:sz="0" w:space="0" w:color="auto"/>
          </w:divBdr>
        </w:div>
        <w:div w:id="1958564269">
          <w:marLeft w:val="495"/>
          <w:marRight w:val="0"/>
          <w:marTop w:val="90"/>
          <w:marBottom w:val="0"/>
          <w:divBdr>
            <w:top w:val="none" w:sz="0" w:space="0" w:color="auto"/>
            <w:left w:val="none" w:sz="0" w:space="0" w:color="auto"/>
            <w:bottom w:val="none" w:sz="0" w:space="0" w:color="auto"/>
            <w:right w:val="none" w:sz="0" w:space="0" w:color="auto"/>
          </w:divBdr>
        </w:div>
        <w:div w:id="1740715645">
          <w:marLeft w:val="495"/>
          <w:marRight w:val="0"/>
          <w:marTop w:val="90"/>
          <w:marBottom w:val="0"/>
          <w:divBdr>
            <w:top w:val="none" w:sz="0" w:space="0" w:color="auto"/>
            <w:left w:val="none" w:sz="0" w:space="0" w:color="auto"/>
            <w:bottom w:val="none" w:sz="0" w:space="0" w:color="auto"/>
            <w:right w:val="none" w:sz="0" w:space="0" w:color="auto"/>
          </w:divBdr>
        </w:div>
        <w:div w:id="1801416854">
          <w:marLeft w:val="495"/>
          <w:marRight w:val="0"/>
          <w:marTop w:val="90"/>
          <w:marBottom w:val="0"/>
          <w:divBdr>
            <w:top w:val="none" w:sz="0" w:space="0" w:color="auto"/>
            <w:left w:val="none" w:sz="0" w:space="0" w:color="auto"/>
            <w:bottom w:val="none" w:sz="0" w:space="0" w:color="auto"/>
            <w:right w:val="none" w:sz="0" w:space="0" w:color="auto"/>
          </w:divBdr>
        </w:div>
        <w:div w:id="1419869665">
          <w:marLeft w:val="495"/>
          <w:marRight w:val="0"/>
          <w:marTop w:val="90"/>
          <w:marBottom w:val="0"/>
          <w:divBdr>
            <w:top w:val="none" w:sz="0" w:space="0" w:color="auto"/>
            <w:left w:val="none" w:sz="0" w:space="0" w:color="auto"/>
            <w:bottom w:val="none" w:sz="0" w:space="0" w:color="auto"/>
            <w:right w:val="none" w:sz="0" w:space="0" w:color="auto"/>
          </w:divBdr>
        </w:div>
        <w:div w:id="1334147182">
          <w:marLeft w:val="0"/>
          <w:marRight w:val="0"/>
          <w:marTop w:val="0"/>
          <w:marBottom w:val="0"/>
          <w:divBdr>
            <w:top w:val="none" w:sz="0" w:space="0" w:color="auto"/>
            <w:left w:val="none" w:sz="0" w:space="0" w:color="auto"/>
            <w:bottom w:val="none" w:sz="0" w:space="0" w:color="auto"/>
            <w:right w:val="none" w:sz="0" w:space="0" w:color="auto"/>
          </w:divBdr>
        </w:div>
        <w:div w:id="1132214399">
          <w:marLeft w:val="0"/>
          <w:marRight w:val="0"/>
          <w:marTop w:val="0"/>
          <w:marBottom w:val="0"/>
          <w:divBdr>
            <w:top w:val="none" w:sz="0" w:space="0" w:color="auto"/>
            <w:left w:val="none" w:sz="0" w:space="0" w:color="auto"/>
            <w:bottom w:val="none" w:sz="0" w:space="0" w:color="auto"/>
            <w:right w:val="none" w:sz="0" w:space="0" w:color="auto"/>
          </w:divBdr>
        </w:div>
        <w:div w:id="1792897392">
          <w:marLeft w:val="0"/>
          <w:marRight w:val="0"/>
          <w:marTop w:val="0"/>
          <w:marBottom w:val="0"/>
          <w:divBdr>
            <w:top w:val="none" w:sz="0" w:space="0" w:color="auto"/>
            <w:left w:val="none" w:sz="0" w:space="0" w:color="auto"/>
            <w:bottom w:val="none" w:sz="0" w:space="0" w:color="auto"/>
            <w:right w:val="none" w:sz="0" w:space="0" w:color="auto"/>
          </w:divBdr>
        </w:div>
        <w:div w:id="218984246">
          <w:marLeft w:val="0"/>
          <w:marRight w:val="0"/>
          <w:marTop w:val="0"/>
          <w:marBottom w:val="0"/>
          <w:divBdr>
            <w:top w:val="none" w:sz="0" w:space="0" w:color="auto"/>
            <w:left w:val="none" w:sz="0" w:space="0" w:color="auto"/>
            <w:bottom w:val="none" w:sz="0" w:space="0" w:color="auto"/>
            <w:right w:val="none" w:sz="0" w:space="0" w:color="auto"/>
          </w:divBdr>
        </w:div>
        <w:div w:id="114257214">
          <w:marLeft w:val="0"/>
          <w:marRight w:val="0"/>
          <w:marTop w:val="0"/>
          <w:marBottom w:val="0"/>
          <w:divBdr>
            <w:top w:val="none" w:sz="0" w:space="0" w:color="auto"/>
            <w:left w:val="none" w:sz="0" w:space="0" w:color="auto"/>
            <w:bottom w:val="none" w:sz="0" w:space="0" w:color="auto"/>
            <w:right w:val="none" w:sz="0" w:space="0" w:color="auto"/>
          </w:divBdr>
        </w:div>
        <w:div w:id="363991056">
          <w:marLeft w:val="0"/>
          <w:marRight w:val="0"/>
          <w:marTop w:val="0"/>
          <w:marBottom w:val="0"/>
          <w:divBdr>
            <w:top w:val="none" w:sz="0" w:space="0" w:color="auto"/>
            <w:left w:val="none" w:sz="0" w:space="0" w:color="auto"/>
            <w:bottom w:val="none" w:sz="0" w:space="0" w:color="auto"/>
            <w:right w:val="none" w:sz="0" w:space="0" w:color="auto"/>
          </w:divBdr>
        </w:div>
        <w:div w:id="1229148391">
          <w:marLeft w:val="0"/>
          <w:marRight w:val="0"/>
          <w:marTop w:val="0"/>
          <w:marBottom w:val="0"/>
          <w:divBdr>
            <w:top w:val="none" w:sz="0" w:space="0" w:color="auto"/>
            <w:left w:val="none" w:sz="0" w:space="0" w:color="auto"/>
            <w:bottom w:val="none" w:sz="0" w:space="0" w:color="auto"/>
            <w:right w:val="none" w:sz="0" w:space="0" w:color="auto"/>
          </w:divBdr>
        </w:div>
        <w:div w:id="1412120942">
          <w:marLeft w:val="0"/>
          <w:marRight w:val="0"/>
          <w:marTop w:val="0"/>
          <w:marBottom w:val="0"/>
          <w:divBdr>
            <w:top w:val="none" w:sz="0" w:space="0" w:color="auto"/>
            <w:left w:val="none" w:sz="0" w:space="0" w:color="auto"/>
            <w:bottom w:val="none" w:sz="0" w:space="0" w:color="auto"/>
            <w:right w:val="none" w:sz="0" w:space="0" w:color="auto"/>
          </w:divBdr>
        </w:div>
        <w:div w:id="1107887529">
          <w:marLeft w:val="0"/>
          <w:marRight w:val="0"/>
          <w:marTop w:val="0"/>
          <w:marBottom w:val="0"/>
          <w:divBdr>
            <w:top w:val="none" w:sz="0" w:space="0" w:color="auto"/>
            <w:left w:val="none" w:sz="0" w:space="0" w:color="auto"/>
            <w:bottom w:val="none" w:sz="0" w:space="0" w:color="auto"/>
            <w:right w:val="none" w:sz="0" w:space="0" w:color="auto"/>
          </w:divBdr>
        </w:div>
        <w:div w:id="655500345">
          <w:marLeft w:val="0"/>
          <w:marRight w:val="0"/>
          <w:marTop w:val="0"/>
          <w:marBottom w:val="0"/>
          <w:divBdr>
            <w:top w:val="none" w:sz="0" w:space="0" w:color="auto"/>
            <w:left w:val="none" w:sz="0" w:space="0" w:color="auto"/>
            <w:bottom w:val="none" w:sz="0" w:space="0" w:color="auto"/>
            <w:right w:val="none" w:sz="0" w:space="0" w:color="auto"/>
          </w:divBdr>
        </w:div>
        <w:div w:id="798838783">
          <w:marLeft w:val="0"/>
          <w:marRight w:val="0"/>
          <w:marTop w:val="0"/>
          <w:marBottom w:val="0"/>
          <w:divBdr>
            <w:top w:val="none" w:sz="0" w:space="0" w:color="auto"/>
            <w:left w:val="none" w:sz="0" w:space="0" w:color="auto"/>
            <w:bottom w:val="none" w:sz="0" w:space="0" w:color="auto"/>
            <w:right w:val="none" w:sz="0" w:space="0" w:color="auto"/>
          </w:divBdr>
        </w:div>
        <w:div w:id="359858314">
          <w:marLeft w:val="0"/>
          <w:marRight w:val="0"/>
          <w:marTop w:val="0"/>
          <w:marBottom w:val="0"/>
          <w:divBdr>
            <w:top w:val="none" w:sz="0" w:space="0" w:color="auto"/>
            <w:left w:val="none" w:sz="0" w:space="0" w:color="auto"/>
            <w:bottom w:val="none" w:sz="0" w:space="0" w:color="auto"/>
            <w:right w:val="none" w:sz="0" w:space="0" w:color="auto"/>
          </w:divBdr>
        </w:div>
        <w:div w:id="809521875">
          <w:marLeft w:val="0"/>
          <w:marRight w:val="0"/>
          <w:marTop w:val="0"/>
          <w:marBottom w:val="0"/>
          <w:divBdr>
            <w:top w:val="none" w:sz="0" w:space="0" w:color="auto"/>
            <w:left w:val="none" w:sz="0" w:space="0" w:color="auto"/>
            <w:bottom w:val="none" w:sz="0" w:space="0" w:color="auto"/>
            <w:right w:val="none" w:sz="0" w:space="0" w:color="auto"/>
          </w:divBdr>
        </w:div>
        <w:div w:id="437216016">
          <w:marLeft w:val="0"/>
          <w:marRight w:val="0"/>
          <w:marTop w:val="0"/>
          <w:marBottom w:val="0"/>
          <w:divBdr>
            <w:top w:val="none" w:sz="0" w:space="0" w:color="auto"/>
            <w:left w:val="none" w:sz="0" w:space="0" w:color="auto"/>
            <w:bottom w:val="none" w:sz="0" w:space="0" w:color="auto"/>
            <w:right w:val="none" w:sz="0" w:space="0" w:color="auto"/>
          </w:divBdr>
        </w:div>
        <w:div w:id="1955550413">
          <w:marLeft w:val="0"/>
          <w:marRight w:val="0"/>
          <w:marTop w:val="0"/>
          <w:marBottom w:val="0"/>
          <w:divBdr>
            <w:top w:val="none" w:sz="0" w:space="0" w:color="auto"/>
            <w:left w:val="none" w:sz="0" w:space="0" w:color="auto"/>
            <w:bottom w:val="none" w:sz="0" w:space="0" w:color="auto"/>
            <w:right w:val="none" w:sz="0" w:space="0" w:color="auto"/>
          </w:divBdr>
        </w:div>
        <w:div w:id="1316644991">
          <w:marLeft w:val="0"/>
          <w:marRight w:val="0"/>
          <w:marTop w:val="0"/>
          <w:marBottom w:val="0"/>
          <w:divBdr>
            <w:top w:val="none" w:sz="0" w:space="0" w:color="auto"/>
            <w:left w:val="none" w:sz="0" w:space="0" w:color="auto"/>
            <w:bottom w:val="none" w:sz="0" w:space="0" w:color="auto"/>
            <w:right w:val="none" w:sz="0" w:space="0" w:color="auto"/>
          </w:divBdr>
        </w:div>
        <w:div w:id="2054232874">
          <w:marLeft w:val="0"/>
          <w:marRight w:val="0"/>
          <w:marTop w:val="0"/>
          <w:marBottom w:val="0"/>
          <w:divBdr>
            <w:top w:val="none" w:sz="0" w:space="0" w:color="auto"/>
            <w:left w:val="none" w:sz="0" w:space="0" w:color="auto"/>
            <w:bottom w:val="none" w:sz="0" w:space="0" w:color="auto"/>
            <w:right w:val="none" w:sz="0" w:space="0" w:color="auto"/>
          </w:divBdr>
        </w:div>
        <w:div w:id="903297624">
          <w:marLeft w:val="0"/>
          <w:marRight w:val="0"/>
          <w:marTop w:val="0"/>
          <w:marBottom w:val="0"/>
          <w:divBdr>
            <w:top w:val="none" w:sz="0" w:space="0" w:color="auto"/>
            <w:left w:val="none" w:sz="0" w:space="0" w:color="auto"/>
            <w:bottom w:val="none" w:sz="0" w:space="0" w:color="auto"/>
            <w:right w:val="none" w:sz="0" w:space="0" w:color="auto"/>
          </w:divBdr>
        </w:div>
        <w:div w:id="1663124139">
          <w:marLeft w:val="0"/>
          <w:marRight w:val="0"/>
          <w:marTop w:val="0"/>
          <w:marBottom w:val="0"/>
          <w:divBdr>
            <w:top w:val="none" w:sz="0" w:space="0" w:color="auto"/>
            <w:left w:val="none" w:sz="0" w:space="0" w:color="auto"/>
            <w:bottom w:val="none" w:sz="0" w:space="0" w:color="auto"/>
            <w:right w:val="none" w:sz="0" w:space="0" w:color="auto"/>
          </w:divBdr>
        </w:div>
        <w:div w:id="948972517">
          <w:marLeft w:val="0"/>
          <w:marRight w:val="0"/>
          <w:marTop w:val="0"/>
          <w:marBottom w:val="0"/>
          <w:divBdr>
            <w:top w:val="none" w:sz="0" w:space="0" w:color="auto"/>
            <w:left w:val="none" w:sz="0" w:space="0" w:color="auto"/>
            <w:bottom w:val="none" w:sz="0" w:space="0" w:color="auto"/>
            <w:right w:val="none" w:sz="0" w:space="0" w:color="auto"/>
          </w:divBdr>
        </w:div>
        <w:div w:id="385107110">
          <w:marLeft w:val="0"/>
          <w:marRight w:val="0"/>
          <w:marTop w:val="0"/>
          <w:marBottom w:val="0"/>
          <w:divBdr>
            <w:top w:val="none" w:sz="0" w:space="0" w:color="auto"/>
            <w:left w:val="none" w:sz="0" w:space="0" w:color="auto"/>
            <w:bottom w:val="none" w:sz="0" w:space="0" w:color="auto"/>
            <w:right w:val="none" w:sz="0" w:space="0" w:color="auto"/>
          </w:divBdr>
        </w:div>
        <w:div w:id="869150384">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1562672101">
          <w:marLeft w:val="0"/>
          <w:marRight w:val="0"/>
          <w:marTop w:val="0"/>
          <w:marBottom w:val="0"/>
          <w:divBdr>
            <w:top w:val="none" w:sz="0" w:space="0" w:color="auto"/>
            <w:left w:val="none" w:sz="0" w:space="0" w:color="auto"/>
            <w:bottom w:val="none" w:sz="0" w:space="0" w:color="auto"/>
            <w:right w:val="none" w:sz="0" w:space="0" w:color="auto"/>
          </w:divBdr>
        </w:div>
        <w:div w:id="459958071">
          <w:marLeft w:val="0"/>
          <w:marRight w:val="0"/>
          <w:marTop w:val="0"/>
          <w:marBottom w:val="0"/>
          <w:divBdr>
            <w:top w:val="none" w:sz="0" w:space="0" w:color="auto"/>
            <w:left w:val="none" w:sz="0" w:space="0" w:color="auto"/>
            <w:bottom w:val="none" w:sz="0" w:space="0" w:color="auto"/>
            <w:right w:val="none" w:sz="0" w:space="0" w:color="auto"/>
          </w:divBdr>
        </w:div>
        <w:div w:id="1604723191">
          <w:marLeft w:val="0"/>
          <w:marRight w:val="0"/>
          <w:marTop w:val="0"/>
          <w:marBottom w:val="0"/>
          <w:divBdr>
            <w:top w:val="none" w:sz="0" w:space="0" w:color="auto"/>
            <w:left w:val="none" w:sz="0" w:space="0" w:color="auto"/>
            <w:bottom w:val="none" w:sz="0" w:space="0" w:color="auto"/>
            <w:right w:val="none" w:sz="0" w:space="0" w:color="auto"/>
          </w:divBdr>
        </w:div>
        <w:div w:id="207958522">
          <w:marLeft w:val="0"/>
          <w:marRight w:val="0"/>
          <w:marTop w:val="0"/>
          <w:marBottom w:val="0"/>
          <w:divBdr>
            <w:top w:val="none" w:sz="0" w:space="0" w:color="auto"/>
            <w:left w:val="none" w:sz="0" w:space="0" w:color="auto"/>
            <w:bottom w:val="none" w:sz="0" w:space="0" w:color="auto"/>
            <w:right w:val="none" w:sz="0" w:space="0" w:color="auto"/>
          </w:divBdr>
        </w:div>
        <w:div w:id="1812402553">
          <w:marLeft w:val="0"/>
          <w:marRight w:val="0"/>
          <w:marTop w:val="0"/>
          <w:marBottom w:val="0"/>
          <w:divBdr>
            <w:top w:val="none" w:sz="0" w:space="0" w:color="auto"/>
            <w:left w:val="none" w:sz="0" w:space="0" w:color="auto"/>
            <w:bottom w:val="none" w:sz="0" w:space="0" w:color="auto"/>
            <w:right w:val="none" w:sz="0" w:space="0" w:color="auto"/>
          </w:divBdr>
        </w:div>
        <w:div w:id="1309704025">
          <w:marLeft w:val="0"/>
          <w:marRight w:val="0"/>
          <w:marTop w:val="0"/>
          <w:marBottom w:val="0"/>
          <w:divBdr>
            <w:top w:val="none" w:sz="0" w:space="0" w:color="auto"/>
            <w:left w:val="none" w:sz="0" w:space="0" w:color="auto"/>
            <w:bottom w:val="none" w:sz="0" w:space="0" w:color="auto"/>
            <w:right w:val="none" w:sz="0" w:space="0" w:color="auto"/>
          </w:divBdr>
        </w:div>
        <w:div w:id="381827960">
          <w:marLeft w:val="0"/>
          <w:marRight w:val="0"/>
          <w:marTop w:val="0"/>
          <w:marBottom w:val="0"/>
          <w:divBdr>
            <w:top w:val="none" w:sz="0" w:space="0" w:color="auto"/>
            <w:left w:val="none" w:sz="0" w:space="0" w:color="auto"/>
            <w:bottom w:val="none" w:sz="0" w:space="0" w:color="auto"/>
            <w:right w:val="none" w:sz="0" w:space="0" w:color="auto"/>
          </w:divBdr>
        </w:div>
        <w:div w:id="2075346006">
          <w:marLeft w:val="0"/>
          <w:marRight w:val="0"/>
          <w:marTop w:val="0"/>
          <w:marBottom w:val="0"/>
          <w:divBdr>
            <w:top w:val="none" w:sz="0" w:space="0" w:color="auto"/>
            <w:left w:val="none" w:sz="0" w:space="0" w:color="auto"/>
            <w:bottom w:val="none" w:sz="0" w:space="0" w:color="auto"/>
            <w:right w:val="none" w:sz="0" w:space="0" w:color="auto"/>
          </w:divBdr>
        </w:div>
        <w:div w:id="590043242">
          <w:marLeft w:val="0"/>
          <w:marRight w:val="0"/>
          <w:marTop w:val="0"/>
          <w:marBottom w:val="0"/>
          <w:divBdr>
            <w:top w:val="none" w:sz="0" w:space="0" w:color="auto"/>
            <w:left w:val="none" w:sz="0" w:space="0" w:color="auto"/>
            <w:bottom w:val="none" w:sz="0" w:space="0" w:color="auto"/>
            <w:right w:val="none" w:sz="0" w:space="0" w:color="auto"/>
          </w:divBdr>
        </w:div>
        <w:div w:id="1800763062">
          <w:marLeft w:val="0"/>
          <w:marRight w:val="0"/>
          <w:marTop w:val="0"/>
          <w:marBottom w:val="0"/>
          <w:divBdr>
            <w:top w:val="none" w:sz="0" w:space="0" w:color="auto"/>
            <w:left w:val="none" w:sz="0" w:space="0" w:color="auto"/>
            <w:bottom w:val="none" w:sz="0" w:space="0" w:color="auto"/>
            <w:right w:val="none" w:sz="0" w:space="0" w:color="auto"/>
          </w:divBdr>
        </w:div>
        <w:div w:id="1155680053">
          <w:marLeft w:val="0"/>
          <w:marRight w:val="0"/>
          <w:marTop w:val="0"/>
          <w:marBottom w:val="0"/>
          <w:divBdr>
            <w:top w:val="none" w:sz="0" w:space="0" w:color="auto"/>
            <w:left w:val="none" w:sz="0" w:space="0" w:color="auto"/>
            <w:bottom w:val="none" w:sz="0" w:space="0" w:color="auto"/>
            <w:right w:val="none" w:sz="0" w:space="0" w:color="auto"/>
          </w:divBdr>
        </w:div>
        <w:div w:id="1342246136">
          <w:marLeft w:val="0"/>
          <w:marRight w:val="0"/>
          <w:marTop w:val="0"/>
          <w:marBottom w:val="0"/>
          <w:divBdr>
            <w:top w:val="none" w:sz="0" w:space="0" w:color="auto"/>
            <w:left w:val="none" w:sz="0" w:space="0" w:color="auto"/>
            <w:bottom w:val="none" w:sz="0" w:space="0" w:color="auto"/>
            <w:right w:val="none" w:sz="0" w:space="0" w:color="auto"/>
          </w:divBdr>
        </w:div>
        <w:div w:id="198055811">
          <w:marLeft w:val="0"/>
          <w:marRight w:val="0"/>
          <w:marTop w:val="0"/>
          <w:marBottom w:val="0"/>
          <w:divBdr>
            <w:top w:val="none" w:sz="0" w:space="0" w:color="auto"/>
            <w:left w:val="none" w:sz="0" w:space="0" w:color="auto"/>
            <w:bottom w:val="none" w:sz="0" w:space="0" w:color="auto"/>
            <w:right w:val="none" w:sz="0" w:space="0" w:color="auto"/>
          </w:divBdr>
        </w:div>
        <w:div w:id="217982356">
          <w:marLeft w:val="0"/>
          <w:marRight w:val="0"/>
          <w:marTop w:val="0"/>
          <w:marBottom w:val="0"/>
          <w:divBdr>
            <w:top w:val="none" w:sz="0" w:space="0" w:color="auto"/>
            <w:left w:val="none" w:sz="0" w:space="0" w:color="auto"/>
            <w:bottom w:val="none" w:sz="0" w:space="0" w:color="auto"/>
            <w:right w:val="none" w:sz="0" w:space="0" w:color="auto"/>
          </w:divBdr>
        </w:div>
        <w:div w:id="609554976">
          <w:marLeft w:val="0"/>
          <w:marRight w:val="0"/>
          <w:marTop w:val="0"/>
          <w:marBottom w:val="0"/>
          <w:divBdr>
            <w:top w:val="none" w:sz="0" w:space="0" w:color="auto"/>
            <w:left w:val="none" w:sz="0" w:space="0" w:color="auto"/>
            <w:bottom w:val="none" w:sz="0" w:space="0" w:color="auto"/>
            <w:right w:val="none" w:sz="0" w:space="0" w:color="auto"/>
          </w:divBdr>
        </w:div>
        <w:div w:id="1725370878">
          <w:marLeft w:val="0"/>
          <w:marRight w:val="0"/>
          <w:marTop w:val="0"/>
          <w:marBottom w:val="0"/>
          <w:divBdr>
            <w:top w:val="none" w:sz="0" w:space="0" w:color="auto"/>
            <w:left w:val="none" w:sz="0" w:space="0" w:color="auto"/>
            <w:bottom w:val="none" w:sz="0" w:space="0" w:color="auto"/>
            <w:right w:val="none" w:sz="0" w:space="0" w:color="auto"/>
          </w:divBdr>
        </w:div>
        <w:div w:id="1544168821">
          <w:marLeft w:val="0"/>
          <w:marRight w:val="0"/>
          <w:marTop w:val="0"/>
          <w:marBottom w:val="0"/>
          <w:divBdr>
            <w:top w:val="none" w:sz="0" w:space="0" w:color="auto"/>
            <w:left w:val="none" w:sz="0" w:space="0" w:color="auto"/>
            <w:bottom w:val="none" w:sz="0" w:space="0" w:color="auto"/>
            <w:right w:val="none" w:sz="0" w:space="0" w:color="auto"/>
          </w:divBdr>
        </w:div>
        <w:div w:id="461845695">
          <w:marLeft w:val="0"/>
          <w:marRight w:val="0"/>
          <w:marTop w:val="0"/>
          <w:marBottom w:val="0"/>
          <w:divBdr>
            <w:top w:val="none" w:sz="0" w:space="0" w:color="auto"/>
            <w:left w:val="none" w:sz="0" w:space="0" w:color="auto"/>
            <w:bottom w:val="none" w:sz="0" w:space="0" w:color="auto"/>
            <w:right w:val="none" w:sz="0" w:space="0" w:color="auto"/>
          </w:divBdr>
        </w:div>
        <w:div w:id="595596925">
          <w:marLeft w:val="0"/>
          <w:marRight w:val="0"/>
          <w:marTop w:val="0"/>
          <w:marBottom w:val="0"/>
          <w:divBdr>
            <w:top w:val="none" w:sz="0" w:space="0" w:color="auto"/>
            <w:left w:val="none" w:sz="0" w:space="0" w:color="auto"/>
            <w:bottom w:val="none" w:sz="0" w:space="0" w:color="auto"/>
            <w:right w:val="none" w:sz="0" w:space="0" w:color="auto"/>
          </w:divBdr>
        </w:div>
        <w:div w:id="1166630351">
          <w:marLeft w:val="0"/>
          <w:marRight w:val="0"/>
          <w:marTop w:val="0"/>
          <w:marBottom w:val="0"/>
          <w:divBdr>
            <w:top w:val="none" w:sz="0" w:space="0" w:color="auto"/>
            <w:left w:val="none" w:sz="0" w:space="0" w:color="auto"/>
            <w:bottom w:val="none" w:sz="0" w:space="0" w:color="auto"/>
            <w:right w:val="none" w:sz="0" w:space="0" w:color="auto"/>
          </w:divBdr>
        </w:div>
        <w:div w:id="2008315232">
          <w:marLeft w:val="0"/>
          <w:marRight w:val="0"/>
          <w:marTop w:val="0"/>
          <w:marBottom w:val="0"/>
          <w:divBdr>
            <w:top w:val="none" w:sz="0" w:space="0" w:color="auto"/>
            <w:left w:val="none" w:sz="0" w:space="0" w:color="auto"/>
            <w:bottom w:val="none" w:sz="0" w:space="0" w:color="auto"/>
            <w:right w:val="none" w:sz="0" w:space="0" w:color="auto"/>
          </w:divBdr>
        </w:div>
        <w:div w:id="45378875">
          <w:marLeft w:val="0"/>
          <w:marRight w:val="0"/>
          <w:marTop w:val="0"/>
          <w:marBottom w:val="0"/>
          <w:divBdr>
            <w:top w:val="none" w:sz="0" w:space="0" w:color="auto"/>
            <w:left w:val="none" w:sz="0" w:space="0" w:color="auto"/>
            <w:bottom w:val="none" w:sz="0" w:space="0" w:color="auto"/>
            <w:right w:val="none" w:sz="0" w:space="0" w:color="auto"/>
          </w:divBdr>
        </w:div>
        <w:div w:id="315260210">
          <w:marLeft w:val="0"/>
          <w:marRight w:val="0"/>
          <w:marTop w:val="0"/>
          <w:marBottom w:val="0"/>
          <w:divBdr>
            <w:top w:val="none" w:sz="0" w:space="0" w:color="auto"/>
            <w:left w:val="none" w:sz="0" w:space="0" w:color="auto"/>
            <w:bottom w:val="none" w:sz="0" w:space="0" w:color="auto"/>
            <w:right w:val="none" w:sz="0" w:space="0" w:color="auto"/>
          </w:divBdr>
        </w:div>
        <w:div w:id="276956057">
          <w:marLeft w:val="0"/>
          <w:marRight w:val="0"/>
          <w:marTop w:val="0"/>
          <w:marBottom w:val="0"/>
          <w:divBdr>
            <w:top w:val="none" w:sz="0" w:space="0" w:color="auto"/>
            <w:left w:val="none" w:sz="0" w:space="0" w:color="auto"/>
            <w:bottom w:val="none" w:sz="0" w:space="0" w:color="auto"/>
            <w:right w:val="none" w:sz="0" w:space="0" w:color="auto"/>
          </w:divBdr>
        </w:div>
        <w:div w:id="49303405">
          <w:marLeft w:val="0"/>
          <w:marRight w:val="0"/>
          <w:marTop w:val="0"/>
          <w:marBottom w:val="0"/>
          <w:divBdr>
            <w:top w:val="none" w:sz="0" w:space="0" w:color="auto"/>
            <w:left w:val="none" w:sz="0" w:space="0" w:color="auto"/>
            <w:bottom w:val="none" w:sz="0" w:space="0" w:color="auto"/>
            <w:right w:val="none" w:sz="0" w:space="0" w:color="auto"/>
          </w:divBdr>
        </w:div>
        <w:div w:id="441075040">
          <w:marLeft w:val="0"/>
          <w:marRight w:val="0"/>
          <w:marTop w:val="0"/>
          <w:marBottom w:val="0"/>
          <w:divBdr>
            <w:top w:val="none" w:sz="0" w:space="0" w:color="auto"/>
            <w:left w:val="none" w:sz="0" w:space="0" w:color="auto"/>
            <w:bottom w:val="none" w:sz="0" w:space="0" w:color="auto"/>
            <w:right w:val="none" w:sz="0" w:space="0" w:color="auto"/>
          </w:divBdr>
        </w:div>
        <w:div w:id="2113358618">
          <w:marLeft w:val="0"/>
          <w:marRight w:val="0"/>
          <w:marTop w:val="0"/>
          <w:marBottom w:val="0"/>
          <w:divBdr>
            <w:top w:val="none" w:sz="0" w:space="0" w:color="auto"/>
            <w:left w:val="none" w:sz="0" w:space="0" w:color="auto"/>
            <w:bottom w:val="none" w:sz="0" w:space="0" w:color="auto"/>
            <w:right w:val="none" w:sz="0" w:space="0" w:color="auto"/>
          </w:divBdr>
        </w:div>
        <w:div w:id="811559102">
          <w:marLeft w:val="540"/>
          <w:marRight w:val="0"/>
          <w:marTop w:val="0"/>
          <w:marBottom w:val="150"/>
          <w:divBdr>
            <w:top w:val="none" w:sz="0" w:space="0" w:color="auto"/>
            <w:left w:val="none" w:sz="0" w:space="0" w:color="auto"/>
            <w:bottom w:val="none" w:sz="0" w:space="0" w:color="auto"/>
            <w:right w:val="none" w:sz="0" w:space="0" w:color="auto"/>
          </w:divBdr>
        </w:div>
        <w:div w:id="1978408710">
          <w:marLeft w:val="0"/>
          <w:marRight w:val="0"/>
          <w:marTop w:val="0"/>
          <w:marBottom w:val="0"/>
          <w:divBdr>
            <w:top w:val="none" w:sz="0" w:space="0" w:color="auto"/>
            <w:left w:val="none" w:sz="0" w:space="0" w:color="auto"/>
            <w:bottom w:val="none" w:sz="0" w:space="0" w:color="auto"/>
            <w:right w:val="none" w:sz="0" w:space="0" w:color="auto"/>
          </w:divBdr>
        </w:div>
        <w:div w:id="679086835">
          <w:marLeft w:val="0"/>
          <w:marRight w:val="0"/>
          <w:marTop w:val="0"/>
          <w:marBottom w:val="0"/>
          <w:divBdr>
            <w:top w:val="none" w:sz="0" w:space="0" w:color="auto"/>
            <w:left w:val="none" w:sz="0" w:space="0" w:color="auto"/>
            <w:bottom w:val="none" w:sz="0" w:space="0" w:color="auto"/>
            <w:right w:val="none" w:sz="0" w:space="0" w:color="auto"/>
          </w:divBdr>
        </w:div>
        <w:div w:id="266543054">
          <w:marLeft w:val="0"/>
          <w:marRight w:val="0"/>
          <w:marTop w:val="0"/>
          <w:marBottom w:val="0"/>
          <w:divBdr>
            <w:top w:val="none" w:sz="0" w:space="0" w:color="auto"/>
            <w:left w:val="none" w:sz="0" w:space="0" w:color="auto"/>
            <w:bottom w:val="none" w:sz="0" w:space="0" w:color="auto"/>
            <w:right w:val="none" w:sz="0" w:space="0" w:color="auto"/>
          </w:divBdr>
        </w:div>
        <w:div w:id="675813015">
          <w:marLeft w:val="0"/>
          <w:marRight w:val="0"/>
          <w:marTop w:val="0"/>
          <w:marBottom w:val="0"/>
          <w:divBdr>
            <w:top w:val="none" w:sz="0" w:space="0" w:color="auto"/>
            <w:left w:val="none" w:sz="0" w:space="0" w:color="auto"/>
            <w:bottom w:val="none" w:sz="0" w:space="0" w:color="auto"/>
            <w:right w:val="none" w:sz="0" w:space="0" w:color="auto"/>
          </w:divBdr>
        </w:div>
        <w:div w:id="891887100">
          <w:marLeft w:val="0"/>
          <w:marRight w:val="0"/>
          <w:marTop w:val="0"/>
          <w:marBottom w:val="0"/>
          <w:divBdr>
            <w:top w:val="none" w:sz="0" w:space="0" w:color="auto"/>
            <w:left w:val="none" w:sz="0" w:space="0" w:color="auto"/>
            <w:bottom w:val="none" w:sz="0" w:space="0" w:color="auto"/>
            <w:right w:val="none" w:sz="0" w:space="0" w:color="auto"/>
          </w:divBdr>
        </w:div>
        <w:div w:id="1506821179">
          <w:marLeft w:val="0"/>
          <w:marRight w:val="0"/>
          <w:marTop w:val="0"/>
          <w:marBottom w:val="0"/>
          <w:divBdr>
            <w:top w:val="none" w:sz="0" w:space="0" w:color="auto"/>
            <w:left w:val="none" w:sz="0" w:space="0" w:color="auto"/>
            <w:bottom w:val="none" w:sz="0" w:space="0" w:color="auto"/>
            <w:right w:val="none" w:sz="0" w:space="0" w:color="auto"/>
          </w:divBdr>
        </w:div>
        <w:div w:id="531725583">
          <w:marLeft w:val="0"/>
          <w:marRight w:val="0"/>
          <w:marTop w:val="0"/>
          <w:marBottom w:val="0"/>
          <w:divBdr>
            <w:top w:val="none" w:sz="0" w:space="0" w:color="auto"/>
            <w:left w:val="none" w:sz="0" w:space="0" w:color="auto"/>
            <w:bottom w:val="none" w:sz="0" w:space="0" w:color="auto"/>
            <w:right w:val="none" w:sz="0" w:space="0" w:color="auto"/>
          </w:divBdr>
        </w:div>
        <w:div w:id="1619674720">
          <w:marLeft w:val="0"/>
          <w:marRight w:val="0"/>
          <w:marTop w:val="0"/>
          <w:marBottom w:val="0"/>
          <w:divBdr>
            <w:top w:val="none" w:sz="0" w:space="0" w:color="auto"/>
            <w:left w:val="none" w:sz="0" w:space="0" w:color="auto"/>
            <w:bottom w:val="none" w:sz="0" w:space="0" w:color="auto"/>
            <w:right w:val="none" w:sz="0" w:space="0" w:color="auto"/>
          </w:divBdr>
        </w:div>
        <w:div w:id="1650137233">
          <w:marLeft w:val="0"/>
          <w:marRight w:val="0"/>
          <w:marTop w:val="0"/>
          <w:marBottom w:val="0"/>
          <w:divBdr>
            <w:top w:val="none" w:sz="0" w:space="0" w:color="auto"/>
            <w:left w:val="none" w:sz="0" w:space="0" w:color="auto"/>
            <w:bottom w:val="none" w:sz="0" w:space="0" w:color="auto"/>
            <w:right w:val="none" w:sz="0" w:space="0" w:color="auto"/>
          </w:divBdr>
        </w:div>
        <w:div w:id="247274844">
          <w:marLeft w:val="0"/>
          <w:marRight w:val="0"/>
          <w:marTop w:val="0"/>
          <w:marBottom w:val="0"/>
          <w:divBdr>
            <w:top w:val="none" w:sz="0" w:space="0" w:color="auto"/>
            <w:left w:val="none" w:sz="0" w:space="0" w:color="auto"/>
            <w:bottom w:val="none" w:sz="0" w:space="0" w:color="auto"/>
            <w:right w:val="none" w:sz="0" w:space="0" w:color="auto"/>
          </w:divBdr>
        </w:div>
        <w:div w:id="1708605547">
          <w:marLeft w:val="0"/>
          <w:marRight w:val="0"/>
          <w:marTop w:val="0"/>
          <w:marBottom w:val="0"/>
          <w:divBdr>
            <w:top w:val="none" w:sz="0" w:space="0" w:color="auto"/>
            <w:left w:val="none" w:sz="0" w:space="0" w:color="auto"/>
            <w:bottom w:val="none" w:sz="0" w:space="0" w:color="auto"/>
            <w:right w:val="none" w:sz="0" w:space="0" w:color="auto"/>
          </w:divBdr>
        </w:div>
        <w:div w:id="1432748534">
          <w:marLeft w:val="0"/>
          <w:marRight w:val="0"/>
          <w:marTop w:val="0"/>
          <w:marBottom w:val="0"/>
          <w:divBdr>
            <w:top w:val="none" w:sz="0" w:space="0" w:color="auto"/>
            <w:left w:val="none" w:sz="0" w:space="0" w:color="auto"/>
            <w:bottom w:val="none" w:sz="0" w:space="0" w:color="auto"/>
            <w:right w:val="none" w:sz="0" w:space="0" w:color="auto"/>
          </w:divBdr>
        </w:div>
        <w:div w:id="1433358703">
          <w:marLeft w:val="0"/>
          <w:marRight w:val="0"/>
          <w:marTop w:val="0"/>
          <w:marBottom w:val="0"/>
          <w:divBdr>
            <w:top w:val="none" w:sz="0" w:space="0" w:color="auto"/>
            <w:left w:val="none" w:sz="0" w:space="0" w:color="auto"/>
            <w:bottom w:val="none" w:sz="0" w:space="0" w:color="auto"/>
            <w:right w:val="none" w:sz="0" w:space="0" w:color="auto"/>
          </w:divBdr>
        </w:div>
        <w:div w:id="734549353">
          <w:marLeft w:val="0"/>
          <w:marRight w:val="0"/>
          <w:marTop w:val="0"/>
          <w:marBottom w:val="0"/>
          <w:divBdr>
            <w:top w:val="none" w:sz="0" w:space="0" w:color="auto"/>
            <w:left w:val="none" w:sz="0" w:space="0" w:color="auto"/>
            <w:bottom w:val="none" w:sz="0" w:space="0" w:color="auto"/>
            <w:right w:val="none" w:sz="0" w:space="0" w:color="auto"/>
          </w:divBdr>
        </w:div>
        <w:div w:id="745346039">
          <w:marLeft w:val="0"/>
          <w:marRight w:val="0"/>
          <w:marTop w:val="0"/>
          <w:marBottom w:val="0"/>
          <w:divBdr>
            <w:top w:val="none" w:sz="0" w:space="0" w:color="auto"/>
            <w:left w:val="none" w:sz="0" w:space="0" w:color="auto"/>
            <w:bottom w:val="none" w:sz="0" w:space="0" w:color="auto"/>
            <w:right w:val="none" w:sz="0" w:space="0" w:color="auto"/>
          </w:divBdr>
        </w:div>
        <w:div w:id="108477828">
          <w:marLeft w:val="0"/>
          <w:marRight w:val="0"/>
          <w:marTop w:val="0"/>
          <w:marBottom w:val="0"/>
          <w:divBdr>
            <w:top w:val="none" w:sz="0" w:space="0" w:color="auto"/>
            <w:left w:val="none" w:sz="0" w:space="0" w:color="auto"/>
            <w:bottom w:val="none" w:sz="0" w:space="0" w:color="auto"/>
            <w:right w:val="none" w:sz="0" w:space="0" w:color="auto"/>
          </w:divBdr>
        </w:div>
        <w:div w:id="2129004872">
          <w:marLeft w:val="0"/>
          <w:marRight w:val="0"/>
          <w:marTop w:val="0"/>
          <w:marBottom w:val="0"/>
          <w:divBdr>
            <w:top w:val="none" w:sz="0" w:space="0" w:color="auto"/>
            <w:left w:val="none" w:sz="0" w:space="0" w:color="auto"/>
            <w:bottom w:val="none" w:sz="0" w:space="0" w:color="auto"/>
            <w:right w:val="none" w:sz="0" w:space="0" w:color="auto"/>
          </w:divBdr>
        </w:div>
        <w:div w:id="313727817">
          <w:marLeft w:val="0"/>
          <w:marRight w:val="0"/>
          <w:marTop w:val="0"/>
          <w:marBottom w:val="0"/>
          <w:divBdr>
            <w:top w:val="none" w:sz="0" w:space="0" w:color="auto"/>
            <w:left w:val="none" w:sz="0" w:space="0" w:color="auto"/>
            <w:bottom w:val="none" w:sz="0" w:space="0" w:color="auto"/>
            <w:right w:val="none" w:sz="0" w:space="0" w:color="auto"/>
          </w:divBdr>
        </w:div>
        <w:div w:id="1563642547">
          <w:marLeft w:val="0"/>
          <w:marRight w:val="0"/>
          <w:marTop w:val="0"/>
          <w:marBottom w:val="0"/>
          <w:divBdr>
            <w:top w:val="none" w:sz="0" w:space="0" w:color="auto"/>
            <w:left w:val="none" w:sz="0" w:space="0" w:color="auto"/>
            <w:bottom w:val="none" w:sz="0" w:space="0" w:color="auto"/>
            <w:right w:val="none" w:sz="0" w:space="0" w:color="auto"/>
          </w:divBdr>
        </w:div>
        <w:div w:id="1210343087">
          <w:marLeft w:val="0"/>
          <w:marRight w:val="0"/>
          <w:marTop w:val="0"/>
          <w:marBottom w:val="0"/>
          <w:divBdr>
            <w:top w:val="none" w:sz="0" w:space="0" w:color="auto"/>
            <w:left w:val="none" w:sz="0" w:space="0" w:color="auto"/>
            <w:bottom w:val="none" w:sz="0" w:space="0" w:color="auto"/>
            <w:right w:val="none" w:sz="0" w:space="0" w:color="auto"/>
          </w:divBdr>
        </w:div>
        <w:div w:id="1980574903">
          <w:marLeft w:val="0"/>
          <w:marRight w:val="0"/>
          <w:marTop w:val="0"/>
          <w:marBottom w:val="0"/>
          <w:divBdr>
            <w:top w:val="none" w:sz="0" w:space="0" w:color="auto"/>
            <w:left w:val="none" w:sz="0" w:space="0" w:color="auto"/>
            <w:bottom w:val="none" w:sz="0" w:space="0" w:color="auto"/>
            <w:right w:val="none" w:sz="0" w:space="0" w:color="auto"/>
          </w:divBdr>
        </w:div>
        <w:div w:id="111752790">
          <w:marLeft w:val="0"/>
          <w:marRight w:val="0"/>
          <w:marTop w:val="0"/>
          <w:marBottom w:val="0"/>
          <w:divBdr>
            <w:top w:val="none" w:sz="0" w:space="0" w:color="auto"/>
            <w:left w:val="none" w:sz="0" w:space="0" w:color="auto"/>
            <w:bottom w:val="none" w:sz="0" w:space="0" w:color="auto"/>
            <w:right w:val="none" w:sz="0" w:space="0" w:color="auto"/>
          </w:divBdr>
        </w:div>
        <w:div w:id="426923893">
          <w:marLeft w:val="0"/>
          <w:marRight w:val="0"/>
          <w:marTop w:val="0"/>
          <w:marBottom w:val="0"/>
          <w:divBdr>
            <w:top w:val="none" w:sz="0" w:space="0" w:color="auto"/>
            <w:left w:val="none" w:sz="0" w:space="0" w:color="auto"/>
            <w:bottom w:val="none" w:sz="0" w:space="0" w:color="auto"/>
            <w:right w:val="none" w:sz="0" w:space="0" w:color="auto"/>
          </w:divBdr>
        </w:div>
        <w:div w:id="923303512">
          <w:marLeft w:val="0"/>
          <w:marRight w:val="0"/>
          <w:marTop w:val="0"/>
          <w:marBottom w:val="0"/>
          <w:divBdr>
            <w:top w:val="none" w:sz="0" w:space="0" w:color="auto"/>
            <w:left w:val="none" w:sz="0" w:space="0" w:color="auto"/>
            <w:bottom w:val="none" w:sz="0" w:space="0" w:color="auto"/>
            <w:right w:val="none" w:sz="0" w:space="0" w:color="auto"/>
          </w:divBdr>
        </w:div>
        <w:div w:id="914822543">
          <w:marLeft w:val="0"/>
          <w:marRight w:val="0"/>
          <w:marTop w:val="0"/>
          <w:marBottom w:val="0"/>
          <w:divBdr>
            <w:top w:val="none" w:sz="0" w:space="0" w:color="auto"/>
            <w:left w:val="none" w:sz="0" w:space="0" w:color="auto"/>
            <w:bottom w:val="none" w:sz="0" w:space="0" w:color="auto"/>
            <w:right w:val="none" w:sz="0" w:space="0" w:color="auto"/>
          </w:divBdr>
        </w:div>
        <w:div w:id="286668255">
          <w:marLeft w:val="0"/>
          <w:marRight w:val="0"/>
          <w:marTop w:val="0"/>
          <w:marBottom w:val="0"/>
          <w:divBdr>
            <w:top w:val="none" w:sz="0" w:space="0" w:color="auto"/>
            <w:left w:val="none" w:sz="0" w:space="0" w:color="auto"/>
            <w:bottom w:val="none" w:sz="0" w:space="0" w:color="auto"/>
            <w:right w:val="none" w:sz="0" w:space="0" w:color="auto"/>
          </w:divBdr>
        </w:div>
        <w:div w:id="1104692642">
          <w:marLeft w:val="0"/>
          <w:marRight w:val="0"/>
          <w:marTop w:val="0"/>
          <w:marBottom w:val="0"/>
          <w:divBdr>
            <w:top w:val="none" w:sz="0" w:space="0" w:color="auto"/>
            <w:left w:val="none" w:sz="0" w:space="0" w:color="auto"/>
            <w:bottom w:val="none" w:sz="0" w:space="0" w:color="auto"/>
            <w:right w:val="none" w:sz="0" w:space="0" w:color="auto"/>
          </w:divBdr>
        </w:div>
        <w:div w:id="1636793401">
          <w:marLeft w:val="0"/>
          <w:marRight w:val="0"/>
          <w:marTop w:val="0"/>
          <w:marBottom w:val="0"/>
          <w:divBdr>
            <w:top w:val="none" w:sz="0" w:space="0" w:color="auto"/>
            <w:left w:val="none" w:sz="0" w:space="0" w:color="auto"/>
            <w:bottom w:val="none" w:sz="0" w:space="0" w:color="auto"/>
            <w:right w:val="none" w:sz="0" w:space="0" w:color="auto"/>
          </w:divBdr>
        </w:div>
        <w:div w:id="1135608453">
          <w:marLeft w:val="0"/>
          <w:marRight w:val="0"/>
          <w:marTop w:val="0"/>
          <w:marBottom w:val="0"/>
          <w:divBdr>
            <w:top w:val="none" w:sz="0" w:space="0" w:color="auto"/>
            <w:left w:val="none" w:sz="0" w:space="0" w:color="auto"/>
            <w:bottom w:val="none" w:sz="0" w:space="0" w:color="auto"/>
            <w:right w:val="none" w:sz="0" w:space="0" w:color="auto"/>
          </w:divBdr>
        </w:div>
        <w:div w:id="960647881">
          <w:marLeft w:val="0"/>
          <w:marRight w:val="0"/>
          <w:marTop w:val="0"/>
          <w:marBottom w:val="0"/>
          <w:divBdr>
            <w:top w:val="none" w:sz="0" w:space="0" w:color="auto"/>
            <w:left w:val="none" w:sz="0" w:space="0" w:color="auto"/>
            <w:bottom w:val="none" w:sz="0" w:space="0" w:color="auto"/>
            <w:right w:val="none" w:sz="0" w:space="0" w:color="auto"/>
          </w:divBdr>
        </w:div>
        <w:div w:id="216212613">
          <w:marLeft w:val="0"/>
          <w:marRight w:val="0"/>
          <w:marTop w:val="0"/>
          <w:marBottom w:val="0"/>
          <w:divBdr>
            <w:top w:val="none" w:sz="0" w:space="0" w:color="auto"/>
            <w:left w:val="none" w:sz="0" w:space="0" w:color="auto"/>
            <w:bottom w:val="none" w:sz="0" w:space="0" w:color="auto"/>
            <w:right w:val="none" w:sz="0" w:space="0" w:color="auto"/>
          </w:divBdr>
        </w:div>
        <w:div w:id="297492666">
          <w:marLeft w:val="0"/>
          <w:marRight w:val="0"/>
          <w:marTop w:val="0"/>
          <w:marBottom w:val="0"/>
          <w:divBdr>
            <w:top w:val="none" w:sz="0" w:space="0" w:color="auto"/>
            <w:left w:val="none" w:sz="0" w:space="0" w:color="auto"/>
            <w:bottom w:val="none" w:sz="0" w:space="0" w:color="auto"/>
            <w:right w:val="none" w:sz="0" w:space="0" w:color="auto"/>
          </w:divBdr>
        </w:div>
        <w:div w:id="1365642651">
          <w:marLeft w:val="0"/>
          <w:marRight w:val="0"/>
          <w:marTop w:val="0"/>
          <w:marBottom w:val="0"/>
          <w:divBdr>
            <w:top w:val="none" w:sz="0" w:space="0" w:color="auto"/>
            <w:left w:val="none" w:sz="0" w:space="0" w:color="auto"/>
            <w:bottom w:val="none" w:sz="0" w:space="0" w:color="auto"/>
            <w:right w:val="none" w:sz="0" w:space="0" w:color="auto"/>
          </w:divBdr>
        </w:div>
        <w:div w:id="218909156">
          <w:marLeft w:val="0"/>
          <w:marRight w:val="0"/>
          <w:marTop w:val="0"/>
          <w:marBottom w:val="0"/>
          <w:divBdr>
            <w:top w:val="none" w:sz="0" w:space="0" w:color="auto"/>
            <w:left w:val="none" w:sz="0" w:space="0" w:color="auto"/>
            <w:bottom w:val="none" w:sz="0" w:space="0" w:color="auto"/>
            <w:right w:val="none" w:sz="0" w:space="0" w:color="auto"/>
          </w:divBdr>
        </w:div>
        <w:div w:id="1533610167">
          <w:marLeft w:val="0"/>
          <w:marRight w:val="0"/>
          <w:marTop w:val="0"/>
          <w:marBottom w:val="0"/>
          <w:divBdr>
            <w:top w:val="none" w:sz="0" w:space="0" w:color="auto"/>
            <w:left w:val="none" w:sz="0" w:space="0" w:color="auto"/>
            <w:bottom w:val="none" w:sz="0" w:space="0" w:color="auto"/>
            <w:right w:val="none" w:sz="0" w:space="0" w:color="auto"/>
          </w:divBdr>
        </w:div>
        <w:div w:id="1322588508">
          <w:marLeft w:val="0"/>
          <w:marRight w:val="0"/>
          <w:marTop w:val="0"/>
          <w:marBottom w:val="0"/>
          <w:divBdr>
            <w:top w:val="none" w:sz="0" w:space="0" w:color="auto"/>
            <w:left w:val="none" w:sz="0" w:space="0" w:color="auto"/>
            <w:bottom w:val="none" w:sz="0" w:space="0" w:color="auto"/>
            <w:right w:val="none" w:sz="0" w:space="0" w:color="auto"/>
          </w:divBdr>
        </w:div>
        <w:div w:id="1670061115">
          <w:marLeft w:val="0"/>
          <w:marRight w:val="0"/>
          <w:marTop w:val="0"/>
          <w:marBottom w:val="0"/>
          <w:divBdr>
            <w:top w:val="none" w:sz="0" w:space="0" w:color="auto"/>
            <w:left w:val="none" w:sz="0" w:space="0" w:color="auto"/>
            <w:bottom w:val="none" w:sz="0" w:space="0" w:color="auto"/>
            <w:right w:val="none" w:sz="0" w:space="0" w:color="auto"/>
          </w:divBdr>
        </w:div>
        <w:div w:id="469790017">
          <w:marLeft w:val="0"/>
          <w:marRight w:val="0"/>
          <w:marTop w:val="0"/>
          <w:marBottom w:val="0"/>
          <w:divBdr>
            <w:top w:val="none" w:sz="0" w:space="0" w:color="auto"/>
            <w:left w:val="none" w:sz="0" w:space="0" w:color="auto"/>
            <w:bottom w:val="none" w:sz="0" w:space="0" w:color="auto"/>
            <w:right w:val="none" w:sz="0" w:space="0" w:color="auto"/>
          </w:divBdr>
        </w:div>
        <w:div w:id="2167037">
          <w:marLeft w:val="0"/>
          <w:marRight w:val="0"/>
          <w:marTop w:val="0"/>
          <w:marBottom w:val="0"/>
          <w:divBdr>
            <w:top w:val="none" w:sz="0" w:space="0" w:color="auto"/>
            <w:left w:val="none" w:sz="0" w:space="0" w:color="auto"/>
            <w:bottom w:val="none" w:sz="0" w:space="0" w:color="auto"/>
            <w:right w:val="none" w:sz="0" w:space="0" w:color="auto"/>
          </w:divBdr>
        </w:div>
        <w:div w:id="1151755195">
          <w:marLeft w:val="0"/>
          <w:marRight w:val="0"/>
          <w:marTop w:val="0"/>
          <w:marBottom w:val="0"/>
          <w:divBdr>
            <w:top w:val="none" w:sz="0" w:space="0" w:color="auto"/>
            <w:left w:val="none" w:sz="0" w:space="0" w:color="auto"/>
            <w:bottom w:val="none" w:sz="0" w:space="0" w:color="auto"/>
            <w:right w:val="none" w:sz="0" w:space="0" w:color="auto"/>
          </w:divBdr>
        </w:div>
        <w:div w:id="848956139">
          <w:marLeft w:val="0"/>
          <w:marRight w:val="0"/>
          <w:marTop w:val="0"/>
          <w:marBottom w:val="0"/>
          <w:divBdr>
            <w:top w:val="none" w:sz="0" w:space="0" w:color="auto"/>
            <w:left w:val="none" w:sz="0" w:space="0" w:color="auto"/>
            <w:bottom w:val="none" w:sz="0" w:space="0" w:color="auto"/>
            <w:right w:val="none" w:sz="0" w:space="0" w:color="auto"/>
          </w:divBdr>
        </w:div>
        <w:div w:id="1750276277">
          <w:marLeft w:val="0"/>
          <w:marRight w:val="0"/>
          <w:marTop w:val="0"/>
          <w:marBottom w:val="0"/>
          <w:divBdr>
            <w:top w:val="none" w:sz="0" w:space="0" w:color="auto"/>
            <w:left w:val="none" w:sz="0" w:space="0" w:color="auto"/>
            <w:bottom w:val="none" w:sz="0" w:space="0" w:color="auto"/>
            <w:right w:val="none" w:sz="0" w:space="0" w:color="auto"/>
          </w:divBdr>
        </w:div>
        <w:div w:id="1857385822">
          <w:marLeft w:val="0"/>
          <w:marRight w:val="0"/>
          <w:marTop w:val="0"/>
          <w:marBottom w:val="0"/>
          <w:divBdr>
            <w:top w:val="none" w:sz="0" w:space="0" w:color="auto"/>
            <w:left w:val="none" w:sz="0" w:space="0" w:color="auto"/>
            <w:bottom w:val="none" w:sz="0" w:space="0" w:color="auto"/>
            <w:right w:val="none" w:sz="0" w:space="0" w:color="auto"/>
          </w:divBdr>
        </w:div>
        <w:div w:id="1387410061">
          <w:marLeft w:val="0"/>
          <w:marRight w:val="0"/>
          <w:marTop w:val="0"/>
          <w:marBottom w:val="0"/>
          <w:divBdr>
            <w:top w:val="none" w:sz="0" w:space="0" w:color="auto"/>
            <w:left w:val="none" w:sz="0" w:space="0" w:color="auto"/>
            <w:bottom w:val="none" w:sz="0" w:space="0" w:color="auto"/>
            <w:right w:val="none" w:sz="0" w:space="0" w:color="auto"/>
          </w:divBdr>
        </w:div>
        <w:div w:id="1767774617">
          <w:marLeft w:val="0"/>
          <w:marRight w:val="0"/>
          <w:marTop w:val="0"/>
          <w:marBottom w:val="0"/>
          <w:divBdr>
            <w:top w:val="none" w:sz="0" w:space="0" w:color="auto"/>
            <w:left w:val="none" w:sz="0" w:space="0" w:color="auto"/>
            <w:bottom w:val="none" w:sz="0" w:space="0" w:color="auto"/>
            <w:right w:val="none" w:sz="0" w:space="0" w:color="auto"/>
          </w:divBdr>
        </w:div>
        <w:div w:id="2140876211">
          <w:marLeft w:val="0"/>
          <w:marRight w:val="0"/>
          <w:marTop w:val="0"/>
          <w:marBottom w:val="0"/>
          <w:divBdr>
            <w:top w:val="none" w:sz="0" w:space="0" w:color="auto"/>
            <w:left w:val="none" w:sz="0" w:space="0" w:color="auto"/>
            <w:bottom w:val="none" w:sz="0" w:space="0" w:color="auto"/>
            <w:right w:val="none" w:sz="0" w:space="0" w:color="auto"/>
          </w:divBdr>
        </w:div>
        <w:div w:id="1394545078">
          <w:marLeft w:val="0"/>
          <w:marRight w:val="0"/>
          <w:marTop w:val="0"/>
          <w:marBottom w:val="0"/>
          <w:divBdr>
            <w:top w:val="none" w:sz="0" w:space="0" w:color="auto"/>
            <w:left w:val="none" w:sz="0" w:space="0" w:color="auto"/>
            <w:bottom w:val="none" w:sz="0" w:space="0" w:color="auto"/>
            <w:right w:val="none" w:sz="0" w:space="0" w:color="auto"/>
          </w:divBdr>
        </w:div>
        <w:div w:id="2038770924">
          <w:marLeft w:val="0"/>
          <w:marRight w:val="0"/>
          <w:marTop w:val="0"/>
          <w:marBottom w:val="0"/>
          <w:divBdr>
            <w:top w:val="none" w:sz="0" w:space="0" w:color="auto"/>
            <w:left w:val="none" w:sz="0" w:space="0" w:color="auto"/>
            <w:bottom w:val="none" w:sz="0" w:space="0" w:color="auto"/>
            <w:right w:val="none" w:sz="0" w:space="0" w:color="auto"/>
          </w:divBdr>
        </w:div>
        <w:div w:id="1881748574">
          <w:marLeft w:val="0"/>
          <w:marRight w:val="0"/>
          <w:marTop w:val="0"/>
          <w:marBottom w:val="0"/>
          <w:divBdr>
            <w:top w:val="none" w:sz="0" w:space="0" w:color="auto"/>
            <w:left w:val="none" w:sz="0" w:space="0" w:color="auto"/>
            <w:bottom w:val="none" w:sz="0" w:space="0" w:color="auto"/>
            <w:right w:val="none" w:sz="0" w:space="0" w:color="auto"/>
          </w:divBdr>
        </w:div>
        <w:div w:id="106587958">
          <w:marLeft w:val="0"/>
          <w:marRight w:val="0"/>
          <w:marTop w:val="0"/>
          <w:marBottom w:val="0"/>
          <w:divBdr>
            <w:top w:val="none" w:sz="0" w:space="0" w:color="auto"/>
            <w:left w:val="none" w:sz="0" w:space="0" w:color="auto"/>
            <w:bottom w:val="none" w:sz="0" w:space="0" w:color="auto"/>
            <w:right w:val="none" w:sz="0" w:space="0" w:color="auto"/>
          </w:divBdr>
        </w:div>
        <w:div w:id="893808511">
          <w:marLeft w:val="0"/>
          <w:marRight w:val="0"/>
          <w:marTop w:val="0"/>
          <w:marBottom w:val="0"/>
          <w:divBdr>
            <w:top w:val="none" w:sz="0" w:space="0" w:color="auto"/>
            <w:left w:val="none" w:sz="0" w:space="0" w:color="auto"/>
            <w:bottom w:val="none" w:sz="0" w:space="0" w:color="auto"/>
            <w:right w:val="none" w:sz="0" w:space="0" w:color="auto"/>
          </w:divBdr>
        </w:div>
        <w:div w:id="2100297932">
          <w:marLeft w:val="0"/>
          <w:marRight w:val="0"/>
          <w:marTop w:val="0"/>
          <w:marBottom w:val="0"/>
          <w:divBdr>
            <w:top w:val="none" w:sz="0" w:space="0" w:color="auto"/>
            <w:left w:val="none" w:sz="0" w:space="0" w:color="auto"/>
            <w:bottom w:val="none" w:sz="0" w:space="0" w:color="auto"/>
            <w:right w:val="none" w:sz="0" w:space="0" w:color="auto"/>
          </w:divBdr>
        </w:div>
        <w:div w:id="591203602">
          <w:marLeft w:val="0"/>
          <w:marRight w:val="0"/>
          <w:marTop w:val="0"/>
          <w:marBottom w:val="0"/>
          <w:divBdr>
            <w:top w:val="none" w:sz="0" w:space="0" w:color="auto"/>
            <w:left w:val="none" w:sz="0" w:space="0" w:color="auto"/>
            <w:bottom w:val="none" w:sz="0" w:space="0" w:color="auto"/>
            <w:right w:val="none" w:sz="0" w:space="0" w:color="auto"/>
          </w:divBdr>
        </w:div>
        <w:div w:id="1686898741">
          <w:marLeft w:val="0"/>
          <w:marRight w:val="0"/>
          <w:marTop w:val="0"/>
          <w:marBottom w:val="0"/>
          <w:divBdr>
            <w:top w:val="none" w:sz="0" w:space="0" w:color="auto"/>
            <w:left w:val="none" w:sz="0" w:space="0" w:color="auto"/>
            <w:bottom w:val="none" w:sz="0" w:space="0" w:color="auto"/>
            <w:right w:val="none" w:sz="0" w:space="0" w:color="auto"/>
          </w:divBdr>
        </w:div>
        <w:div w:id="1862082601">
          <w:marLeft w:val="0"/>
          <w:marRight w:val="0"/>
          <w:marTop w:val="0"/>
          <w:marBottom w:val="0"/>
          <w:divBdr>
            <w:top w:val="none" w:sz="0" w:space="0" w:color="auto"/>
            <w:left w:val="none" w:sz="0" w:space="0" w:color="auto"/>
            <w:bottom w:val="none" w:sz="0" w:space="0" w:color="auto"/>
            <w:right w:val="none" w:sz="0" w:space="0" w:color="auto"/>
          </w:divBdr>
        </w:div>
        <w:div w:id="1219560222">
          <w:marLeft w:val="0"/>
          <w:marRight w:val="0"/>
          <w:marTop w:val="0"/>
          <w:marBottom w:val="0"/>
          <w:divBdr>
            <w:top w:val="none" w:sz="0" w:space="0" w:color="auto"/>
            <w:left w:val="none" w:sz="0" w:space="0" w:color="auto"/>
            <w:bottom w:val="none" w:sz="0" w:space="0" w:color="auto"/>
            <w:right w:val="none" w:sz="0" w:space="0" w:color="auto"/>
          </w:divBdr>
        </w:div>
        <w:div w:id="733771712">
          <w:marLeft w:val="0"/>
          <w:marRight w:val="0"/>
          <w:marTop w:val="0"/>
          <w:marBottom w:val="0"/>
          <w:divBdr>
            <w:top w:val="none" w:sz="0" w:space="0" w:color="auto"/>
            <w:left w:val="none" w:sz="0" w:space="0" w:color="auto"/>
            <w:bottom w:val="none" w:sz="0" w:space="0" w:color="auto"/>
            <w:right w:val="none" w:sz="0" w:space="0" w:color="auto"/>
          </w:divBdr>
        </w:div>
        <w:div w:id="970676208">
          <w:marLeft w:val="0"/>
          <w:marRight w:val="0"/>
          <w:marTop w:val="0"/>
          <w:marBottom w:val="0"/>
          <w:divBdr>
            <w:top w:val="none" w:sz="0" w:space="0" w:color="auto"/>
            <w:left w:val="none" w:sz="0" w:space="0" w:color="auto"/>
            <w:bottom w:val="none" w:sz="0" w:space="0" w:color="auto"/>
            <w:right w:val="none" w:sz="0" w:space="0" w:color="auto"/>
          </w:divBdr>
        </w:div>
        <w:div w:id="1071848121">
          <w:marLeft w:val="0"/>
          <w:marRight w:val="0"/>
          <w:marTop w:val="0"/>
          <w:marBottom w:val="0"/>
          <w:divBdr>
            <w:top w:val="none" w:sz="0" w:space="0" w:color="auto"/>
            <w:left w:val="none" w:sz="0" w:space="0" w:color="auto"/>
            <w:bottom w:val="none" w:sz="0" w:space="0" w:color="auto"/>
            <w:right w:val="none" w:sz="0" w:space="0" w:color="auto"/>
          </w:divBdr>
        </w:div>
        <w:div w:id="694231797">
          <w:marLeft w:val="0"/>
          <w:marRight w:val="0"/>
          <w:marTop w:val="0"/>
          <w:marBottom w:val="0"/>
          <w:divBdr>
            <w:top w:val="none" w:sz="0" w:space="0" w:color="auto"/>
            <w:left w:val="none" w:sz="0" w:space="0" w:color="auto"/>
            <w:bottom w:val="none" w:sz="0" w:space="0" w:color="auto"/>
            <w:right w:val="none" w:sz="0" w:space="0" w:color="auto"/>
          </w:divBdr>
        </w:div>
        <w:div w:id="814024855">
          <w:marLeft w:val="0"/>
          <w:marRight w:val="0"/>
          <w:marTop w:val="0"/>
          <w:marBottom w:val="0"/>
          <w:divBdr>
            <w:top w:val="none" w:sz="0" w:space="0" w:color="auto"/>
            <w:left w:val="none" w:sz="0" w:space="0" w:color="auto"/>
            <w:bottom w:val="none" w:sz="0" w:space="0" w:color="auto"/>
            <w:right w:val="none" w:sz="0" w:space="0" w:color="auto"/>
          </w:divBdr>
        </w:div>
        <w:div w:id="113528184">
          <w:marLeft w:val="0"/>
          <w:marRight w:val="0"/>
          <w:marTop w:val="0"/>
          <w:marBottom w:val="0"/>
          <w:divBdr>
            <w:top w:val="none" w:sz="0" w:space="0" w:color="auto"/>
            <w:left w:val="none" w:sz="0" w:space="0" w:color="auto"/>
            <w:bottom w:val="none" w:sz="0" w:space="0" w:color="auto"/>
            <w:right w:val="none" w:sz="0" w:space="0" w:color="auto"/>
          </w:divBdr>
        </w:div>
        <w:div w:id="94252258">
          <w:marLeft w:val="0"/>
          <w:marRight w:val="0"/>
          <w:marTop w:val="0"/>
          <w:marBottom w:val="0"/>
          <w:divBdr>
            <w:top w:val="none" w:sz="0" w:space="0" w:color="auto"/>
            <w:left w:val="none" w:sz="0" w:space="0" w:color="auto"/>
            <w:bottom w:val="none" w:sz="0" w:space="0" w:color="auto"/>
            <w:right w:val="none" w:sz="0" w:space="0" w:color="auto"/>
          </w:divBdr>
        </w:div>
        <w:div w:id="196125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8944</Words>
  <Characters>50981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2023-11-30T08:15:00Z</cp:lastPrinted>
  <dcterms:created xsi:type="dcterms:W3CDTF">2023-08-31T07:45:00Z</dcterms:created>
  <dcterms:modified xsi:type="dcterms:W3CDTF">2023-11-30T08:36:00Z</dcterms:modified>
</cp:coreProperties>
</file>