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8F6DD5" w:rsidP="008F6DD5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ادارة واستثمارمرفأ بيروت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8F6DD5">
        <w:rPr>
          <w:rFonts w:hint="cs"/>
          <w:b/>
          <w:bCs/>
          <w:sz w:val="32"/>
          <w:szCs w:val="32"/>
          <w:rtl/>
        </w:rPr>
        <w:t xml:space="preserve"> 2930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8F6DD5">
      <w:pPr>
        <w:spacing w:line="276" w:lineRule="auto"/>
        <w:jc w:val="center"/>
        <w:rPr>
          <w:b/>
          <w:bCs/>
          <w:sz w:val="32"/>
          <w:szCs w:val="32"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8F6DD5">
        <w:rPr>
          <w:rFonts w:hint="cs"/>
          <w:b/>
          <w:bCs/>
          <w:sz w:val="32"/>
          <w:szCs w:val="32"/>
          <w:rtl/>
        </w:rPr>
        <w:t xml:space="preserve">شركة </w:t>
      </w:r>
      <w:r w:rsidR="008F6DD5">
        <w:rPr>
          <w:b/>
          <w:bCs/>
          <w:sz w:val="32"/>
          <w:szCs w:val="32"/>
        </w:rPr>
        <w:t>IMC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8F6DD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hint="cs"/>
                <w:b/>
                <w:sz w:val="27"/>
                <w:szCs w:val="27"/>
                <w:rtl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="008F6DD5">
              <w:rPr>
                <w:rFonts w:hint="cs"/>
                <w:b/>
                <w:bCs/>
                <w:sz w:val="27"/>
                <w:szCs w:val="27"/>
                <w:rtl/>
              </w:rPr>
              <w:t xml:space="preserve">  : مناقصة عامة لتصنيع وتوريد مكاتب مسبقة الصنع </w:t>
            </w:r>
            <w:r w:rsidR="008F6DD5">
              <w:rPr>
                <w:b/>
                <w:bCs/>
                <w:sz w:val="27"/>
                <w:szCs w:val="27"/>
              </w:rPr>
              <w:t xml:space="preserve">prefabricated offices </w:t>
            </w:r>
            <w:r w:rsidR="008F6DD5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 xml:space="preserve"> عدد (6) لزوم مرفأ بيروت</w:t>
            </w:r>
          </w:p>
          <w:p w:rsidR="00F1388A" w:rsidRPr="0080537F" w:rsidRDefault="0080537F" w:rsidP="008F6DD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8F6DD5">
              <w:rPr>
                <w:rFonts w:hint="cs"/>
                <w:sz w:val="27"/>
                <w:szCs w:val="27"/>
                <w:rtl/>
              </w:rPr>
              <w:t xml:space="preserve">682  </w:t>
            </w:r>
            <w:r w:rsidR="002914A1" w:rsidRPr="0080537F">
              <w:rPr>
                <w:sz w:val="27"/>
                <w:szCs w:val="27"/>
                <w:rtl/>
              </w:rPr>
              <w:t xml:space="preserve">تاريخ </w:t>
            </w:r>
            <w:r w:rsidR="008F6DD5">
              <w:rPr>
                <w:rFonts w:hint="cs"/>
                <w:sz w:val="27"/>
                <w:szCs w:val="27"/>
                <w:rtl/>
              </w:rPr>
              <w:t>16/5/2023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8F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8F6DD5">
              <w:rPr>
                <w:rFonts w:hint="cs"/>
                <w:color w:val="000000"/>
                <w:sz w:val="27"/>
                <w:szCs w:val="27"/>
                <w:rtl/>
              </w:rPr>
              <w:t>الساعة 12.30 من تاريخ 31/5/2023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اجتمعت لجنة التلزيم ا </w:t>
            </w:r>
          </w:p>
          <w:p w:rsidR="00F1388A" w:rsidRPr="0080537F" w:rsidRDefault="0080537F" w:rsidP="0064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>عرض وحيد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64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للعرض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العرض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فتح </w:t>
            </w:r>
            <w:r w:rsidR="00644C89">
              <w:rPr>
                <w:rFonts w:hint="cs"/>
                <w:color w:val="000000"/>
                <w:sz w:val="27"/>
                <w:szCs w:val="27"/>
                <w:rtl/>
              </w:rPr>
              <w:t>الغلاف ل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>لعرض الوحيد المقبول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80537F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:rsidR="00F1388A" w:rsidRPr="0080537F" w:rsidRDefault="00BA7283" w:rsidP="0064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44C89">
              <w:rPr>
                <w:rFonts w:hint="cs"/>
                <w:b/>
                <w:color w:val="000000"/>
                <w:sz w:val="27"/>
                <w:szCs w:val="27"/>
                <w:rtl/>
              </w:rPr>
              <w:t>شركة</w:t>
            </w:r>
            <w:r w:rsidR="00644C89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44C8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الصناعات والانشاءات المعدنية </w:t>
            </w:r>
            <w:proofErr w:type="spellStart"/>
            <w:r w:rsidR="00644C89">
              <w:rPr>
                <w:b/>
                <w:color w:val="000000"/>
                <w:sz w:val="27"/>
                <w:szCs w:val="27"/>
                <w:lang w:bidi="ar-LB"/>
              </w:rPr>
              <w:t>s.a.r.l</w:t>
            </w:r>
            <w:proofErr w:type="spellEnd"/>
            <w:r w:rsidR="00644C8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44C89">
              <w:rPr>
                <w:b/>
                <w:color w:val="000000"/>
                <w:sz w:val="27"/>
                <w:szCs w:val="27"/>
              </w:rPr>
              <w:t>IMC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644C8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هاتف: 70/637341-71/637341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644C8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/ /25400/ دون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الضريبة على القيمة المضافة، والبالغ: /</w:t>
            </w:r>
            <w:r w:rsidR="00644C89">
              <w:rPr>
                <w:rFonts w:hint="cs"/>
                <w:b/>
                <w:color w:val="000000"/>
                <w:sz w:val="27"/>
                <w:szCs w:val="27"/>
                <w:rtl/>
              </w:rPr>
              <w:t>25400$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/ فقط </w:t>
            </w:r>
            <w:r w:rsidR="00644C89">
              <w:rPr>
                <w:rFonts w:hint="cs"/>
                <w:b/>
                <w:color w:val="000000"/>
                <w:sz w:val="27"/>
                <w:szCs w:val="27"/>
                <w:rtl/>
              </w:rPr>
              <w:t>خمسة وعشرون الف واربعماية دولار اميركي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AC0F13" w:rsidP="00514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 w:rsidR="005147D2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في 8/8/2023</w:t>
            </w:r>
          </w:p>
          <w:p w:rsidR="00AC0F13" w:rsidRDefault="00EE1C0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الرئيس المدير العام بالتكليف </w:t>
            </w:r>
          </w:p>
          <w:p w:rsidR="00EE1C03" w:rsidRDefault="00EE1C0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</w:pPr>
          </w:p>
          <w:p w:rsidR="00EE1C03" w:rsidRPr="0080537F" w:rsidRDefault="00EE1C0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عمر عبد الكريم عيتاني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  <w:bookmarkStart w:id="0" w:name="_GoBack"/>
      <w:bookmarkEnd w:id="0"/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D81" w:rsidRDefault="00444D81" w:rsidP="00C27E3D">
      <w:r>
        <w:separator/>
      </w:r>
    </w:p>
  </w:endnote>
  <w:endnote w:type="continuationSeparator" w:id="0">
    <w:p w:rsidR="00444D81" w:rsidRDefault="00444D81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D81" w:rsidRDefault="00444D81" w:rsidP="00C27E3D">
      <w:r>
        <w:separator/>
      </w:r>
    </w:p>
  </w:footnote>
  <w:footnote w:type="continuationSeparator" w:id="0">
    <w:p w:rsidR="00444D81" w:rsidRDefault="00444D81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81F8E"/>
    <w:rsid w:val="001D3DDC"/>
    <w:rsid w:val="002914A1"/>
    <w:rsid w:val="002943B6"/>
    <w:rsid w:val="002F2A45"/>
    <w:rsid w:val="003D3A1E"/>
    <w:rsid w:val="00444D81"/>
    <w:rsid w:val="004B71AD"/>
    <w:rsid w:val="005147D2"/>
    <w:rsid w:val="005F616D"/>
    <w:rsid w:val="00637172"/>
    <w:rsid w:val="00644C89"/>
    <w:rsid w:val="00677116"/>
    <w:rsid w:val="00695EB8"/>
    <w:rsid w:val="006C4594"/>
    <w:rsid w:val="0080537F"/>
    <w:rsid w:val="00843C05"/>
    <w:rsid w:val="00862C0D"/>
    <w:rsid w:val="008F69C0"/>
    <w:rsid w:val="008F6DD5"/>
    <w:rsid w:val="00AC0F13"/>
    <w:rsid w:val="00BA7283"/>
    <w:rsid w:val="00C27E3D"/>
    <w:rsid w:val="00CC001D"/>
    <w:rsid w:val="00EE1C03"/>
    <w:rsid w:val="00F1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2F2A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F2A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F2A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F2A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F2A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F2A4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F2A4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2F2A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2A4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F2A4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2F2A4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2F2A4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2F2A4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2F2A4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</dc:creator>
  <cp:lastModifiedBy>mireille</cp:lastModifiedBy>
  <cp:revision>2</cp:revision>
  <dcterms:created xsi:type="dcterms:W3CDTF">2023-08-08T06:31:00Z</dcterms:created>
  <dcterms:modified xsi:type="dcterms:W3CDTF">2023-08-08T06:31:00Z</dcterms:modified>
</cp:coreProperties>
</file>