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3450"/>
      </w:tblGrid>
      <w:tr w:rsidR="002914A1" w:rsidRPr="0080537F">
        <w:tc>
          <w:tcPr>
            <w:tcW w:w="3450" w:type="dxa"/>
          </w:tcPr>
          <w:tbl>
            <w:tblPr>
              <w:bidiVisual/>
              <w:tblW w:w="2880" w:type="dxa"/>
              <w:tblBorders>
                <w:insideH w:val="nil"/>
                <w:insideV w:val="nil"/>
              </w:tblBorders>
              <w:tblLayout w:type="fixed"/>
              <w:tblLook w:val="0400"/>
            </w:tblPr>
            <w:tblGrid>
              <w:gridCol w:w="2880"/>
            </w:tblGrid>
            <w:tr w:rsidR="002914A1" w:rsidRPr="00637172" w:rsidTr="002914A1">
              <w:tc>
                <w:tcPr>
                  <w:tcW w:w="288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14A1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</w:pPr>
                  <w:r w:rsidRPr="00637172"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الجمهورية اللبنانية</w:t>
                  </w:r>
                </w:p>
                <w:p w:rsidR="00503CA0" w:rsidRPr="00637172" w:rsidRDefault="00503CA0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 xml:space="preserve">مجلس الجنوب </w:t>
                  </w:r>
                </w:p>
                <w:p w:rsidR="002914A1" w:rsidRPr="00637172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</w:p>
              </w:tc>
            </w:tr>
          </w:tbl>
          <w:p w:rsidR="002914A1" w:rsidRPr="0080537F" w:rsidRDefault="002914A1" w:rsidP="00BA7283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F1388A" w:rsidRPr="0080537F" w:rsidRDefault="00F1388A" w:rsidP="00BA7283">
      <w:pPr>
        <w:spacing w:line="276" w:lineRule="auto"/>
        <w:jc w:val="center"/>
        <w:rPr>
          <w:sz w:val="27"/>
          <w:szCs w:val="27"/>
        </w:rPr>
      </w:pPr>
    </w:p>
    <w:p w:rsidR="00695EB8" w:rsidRDefault="0080537F" w:rsidP="00284D4D">
      <w:pPr>
        <w:spacing w:line="276" w:lineRule="auto"/>
        <w:jc w:val="center"/>
        <w:rPr>
          <w:b/>
          <w:bCs/>
          <w:sz w:val="32"/>
          <w:szCs w:val="32"/>
          <w:rtl/>
          <w:lang w:bidi="ar-LB"/>
        </w:rPr>
      </w:pPr>
      <w:r w:rsidRPr="003D3A1E">
        <w:rPr>
          <w:b/>
          <w:bCs/>
          <w:sz w:val="32"/>
          <w:szCs w:val="32"/>
          <w:rtl/>
        </w:rPr>
        <w:t>قرار</w:t>
      </w:r>
      <w:r w:rsidR="00695EB8">
        <w:rPr>
          <w:rFonts w:hint="cs"/>
          <w:b/>
          <w:bCs/>
          <w:sz w:val="32"/>
          <w:szCs w:val="32"/>
          <w:rtl/>
        </w:rPr>
        <w:t xml:space="preserve"> رقم</w:t>
      </w:r>
      <w:r w:rsidR="005407CD">
        <w:rPr>
          <w:rFonts w:hint="cs"/>
          <w:b/>
          <w:bCs/>
          <w:sz w:val="32"/>
          <w:szCs w:val="32"/>
          <w:rtl/>
        </w:rPr>
        <w:t xml:space="preserve"> </w:t>
      </w:r>
      <w:r w:rsidR="00695EB8">
        <w:rPr>
          <w:rFonts w:hint="cs"/>
          <w:b/>
          <w:bCs/>
          <w:sz w:val="32"/>
          <w:szCs w:val="32"/>
          <w:rtl/>
        </w:rPr>
        <w:t xml:space="preserve"> </w:t>
      </w:r>
      <w:r w:rsidR="00133896">
        <w:rPr>
          <w:b/>
          <w:bCs/>
          <w:sz w:val="32"/>
          <w:szCs w:val="32"/>
        </w:rPr>
        <w:t xml:space="preserve">  </w:t>
      </w:r>
      <w:r w:rsidR="00133896">
        <w:rPr>
          <w:rFonts w:hint="cs"/>
          <w:b/>
          <w:bCs/>
          <w:sz w:val="32"/>
          <w:szCs w:val="32"/>
          <w:rtl/>
          <w:lang w:bidi="ar-LB"/>
        </w:rPr>
        <w:t xml:space="preserve"> فوري</w:t>
      </w:r>
    </w:p>
    <w:p w:rsidR="00F1388A" w:rsidRPr="00F66120" w:rsidRDefault="00695EB8" w:rsidP="007D0EA9">
      <w:pPr>
        <w:spacing w:line="276" w:lineRule="auto"/>
        <w:jc w:val="center"/>
        <w:rPr>
          <w:b/>
          <w:bCs/>
          <w:sz w:val="28"/>
          <w:szCs w:val="28"/>
        </w:rPr>
      </w:pPr>
      <w:r w:rsidRPr="00F66120">
        <w:rPr>
          <w:rFonts w:hint="cs"/>
          <w:b/>
          <w:bCs/>
          <w:sz w:val="28"/>
          <w:szCs w:val="28"/>
          <w:rtl/>
        </w:rPr>
        <w:t xml:space="preserve">قبول </w:t>
      </w:r>
      <w:r w:rsidR="0080537F" w:rsidRPr="00F66120">
        <w:rPr>
          <w:b/>
          <w:bCs/>
          <w:sz w:val="28"/>
          <w:szCs w:val="28"/>
          <w:rtl/>
        </w:rPr>
        <w:t>العرض الفائز</w:t>
      </w:r>
      <w:r w:rsidR="00F52B7C" w:rsidRPr="00F66120">
        <w:rPr>
          <w:b/>
          <w:bCs/>
          <w:sz w:val="28"/>
          <w:szCs w:val="28"/>
        </w:rPr>
        <w:t xml:space="preserve"> </w:t>
      </w:r>
      <w:r w:rsidR="007D0EA9">
        <w:rPr>
          <w:b/>
          <w:bCs/>
          <w:sz w:val="32"/>
          <w:szCs w:val="32"/>
        </w:rPr>
        <w:t xml:space="preserve"> </w:t>
      </w:r>
      <w:r w:rsidR="007D0EA9">
        <w:rPr>
          <w:rFonts w:hint="cs"/>
          <w:b/>
          <w:bCs/>
          <w:sz w:val="32"/>
          <w:szCs w:val="32"/>
          <w:rtl/>
          <w:lang w:bidi="ar-LB"/>
        </w:rPr>
        <w:t xml:space="preserve">شركة فرحات غروب </w:t>
      </w:r>
      <w:r w:rsidR="00A15996">
        <w:rPr>
          <w:rFonts w:hint="cs"/>
          <w:b/>
          <w:bCs/>
          <w:sz w:val="32"/>
          <w:szCs w:val="32"/>
          <w:rtl/>
        </w:rPr>
        <w:t xml:space="preserve"> </w:t>
      </w:r>
      <w:r w:rsidR="00426CD4" w:rsidRPr="00F66120">
        <w:rPr>
          <w:rFonts w:hint="cs"/>
          <w:b/>
          <w:bCs/>
          <w:sz w:val="32"/>
          <w:szCs w:val="32"/>
          <w:rtl/>
        </w:rPr>
        <w:t xml:space="preserve"> </w:t>
      </w:r>
      <w:r w:rsidR="00133896" w:rsidRPr="00F66120">
        <w:rPr>
          <w:rFonts w:hint="cs"/>
          <w:b/>
          <w:bCs/>
          <w:sz w:val="32"/>
          <w:szCs w:val="32"/>
          <w:rtl/>
        </w:rPr>
        <w:t xml:space="preserve"> </w:t>
      </w:r>
      <w:r w:rsidR="0080537F" w:rsidRPr="00F66120">
        <w:rPr>
          <w:b/>
          <w:bCs/>
          <w:sz w:val="28"/>
          <w:szCs w:val="28"/>
          <w:rtl/>
        </w:rPr>
        <w:t>وتحديد فترة التجميد</w:t>
      </w:r>
    </w:p>
    <w:p w:rsidR="00F1388A" w:rsidRPr="0080537F" w:rsidRDefault="00F1388A" w:rsidP="00BA7283">
      <w:pPr>
        <w:spacing w:line="276" w:lineRule="auto"/>
        <w:rPr>
          <w:sz w:val="27"/>
          <w:szCs w:val="27"/>
        </w:rPr>
      </w:pPr>
    </w:p>
    <w:tbl>
      <w:tblPr>
        <w:tblStyle w:val="a0"/>
        <w:bidiVisual/>
        <w:tblW w:w="10695" w:type="dxa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695"/>
      </w:tblGrid>
      <w:tr w:rsidR="00F1388A" w:rsidRPr="0080537F" w:rsidTr="00677116">
        <w:trPr>
          <w:trHeight w:val="699"/>
        </w:trPr>
        <w:tc>
          <w:tcPr>
            <w:tcW w:w="10695" w:type="dxa"/>
            <w:vAlign w:val="center"/>
          </w:tcPr>
          <w:p w:rsidR="00F52B7C" w:rsidRPr="00503EAA" w:rsidRDefault="0080537F" w:rsidP="000D18C3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sz w:val="40"/>
                <w:szCs w:val="40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الموضوع</w:t>
            </w:r>
            <w:r w:rsidRPr="0080537F">
              <w:rPr>
                <w:sz w:val="27"/>
                <w:szCs w:val="27"/>
              </w:rPr>
              <w:t xml:space="preserve">: </w:t>
            </w:r>
            <w:r w:rsidRPr="0080537F">
              <w:rPr>
                <w:b/>
                <w:sz w:val="27"/>
                <w:szCs w:val="27"/>
                <w:rtl/>
              </w:rPr>
              <w:t xml:space="preserve">نتيجة </w:t>
            </w:r>
            <w:bookmarkStart w:id="0" w:name="_GoBack"/>
            <w:r w:rsidR="00970C7D" w:rsidRPr="00970C7D">
              <w:rPr>
                <w:rFonts w:hint="cs"/>
                <w:color w:val="000000"/>
                <w:sz w:val="28"/>
                <w:szCs w:val="28"/>
                <w:rtl/>
              </w:rPr>
              <w:t>اشغال</w:t>
            </w:r>
            <w:r w:rsidR="00426CD4">
              <w:rPr>
                <w:rFonts w:hint="cs"/>
                <w:color w:val="000000"/>
                <w:sz w:val="28"/>
                <w:szCs w:val="28"/>
                <w:rtl/>
              </w:rPr>
              <w:t xml:space="preserve"> ترميم </w:t>
            </w:r>
            <w:r w:rsidR="00970C7D" w:rsidRPr="00970C7D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0D18C3">
              <w:rPr>
                <w:rFonts w:hint="cs"/>
                <w:color w:val="000000"/>
                <w:sz w:val="28"/>
                <w:szCs w:val="28"/>
                <w:rtl/>
              </w:rPr>
              <w:t xml:space="preserve">خزان بلدة الرمادية </w:t>
            </w:r>
            <w:r w:rsidR="000D18C3">
              <w:rPr>
                <w:color w:val="000000"/>
                <w:sz w:val="28"/>
                <w:szCs w:val="28"/>
                <w:rtl/>
              </w:rPr>
              <w:t>–</w:t>
            </w:r>
            <w:r w:rsidR="000D18C3">
              <w:rPr>
                <w:rFonts w:hint="cs"/>
                <w:color w:val="000000"/>
                <w:sz w:val="28"/>
                <w:szCs w:val="28"/>
                <w:rtl/>
              </w:rPr>
              <w:t xml:space="preserve"> قضاء صور </w:t>
            </w:r>
            <w:r w:rsidR="007D0EA9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C93F6D">
              <w:rPr>
                <w:rFonts w:hint="cs"/>
                <w:color w:val="000000"/>
                <w:sz w:val="28"/>
                <w:szCs w:val="28"/>
                <w:rtl/>
              </w:rPr>
              <w:t xml:space="preserve">  </w:t>
            </w:r>
            <w:r w:rsidR="00426CD4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bookmarkEnd w:id="0"/>
          </w:p>
          <w:p w:rsidR="00F52B7C" w:rsidRDefault="0080537F" w:rsidP="00133896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sz w:val="27"/>
                <w:szCs w:val="27"/>
                <w:lang w:bidi="ar-LB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المرجع</w:t>
            </w:r>
            <w:r w:rsidRPr="0080537F">
              <w:rPr>
                <w:sz w:val="27"/>
                <w:szCs w:val="27"/>
              </w:rPr>
              <w:t xml:space="preserve">: 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="00133896">
              <w:rPr>
                <w:rFonts w:hint="cs"/>
                <w:b/>
                <w:sz w:val="27"/>
                <w:szCs w:val="27"/>
                <w:rtl/>
              </w:rPr>
              <w:t>طلب عروض أسعار على أساس تقديم أسعار سندا للمادة 58 من قانون الشراء العام</w:t>
            </w:r>
          </w:p>
          <w:p w:rsidR="00F1388A" w:rsidRPr="00E95BE0" w:rsidRDefault="00F1388A" w:rsidP="00622A5B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bCs/>
                <w:sz w:val="27"/>
                <w:szCs w:val="27"/>
              </w:rPr>
            </w:pPr>
          </w:p>
        </w:tc>
      </w:tr>
      <w:tr w:rsidR="00F1388A" w:rsidRPr="0080537F" w:rsidTr="00BA7283">
        <w:trPr>
          <w:trHeight w:val="9908"/>
        </w:trPr>
        <w:tc>
          <w:tcPr>
            <w:tcW w:w="10695" w:type="dxa"/>
          </w:tcPr>
          <w:p w:rsidR="00F1388A" w:rsidRPr="00E95BE0" w:rsidRDefault="0080537F" w:rsidP="000D18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في تمام 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992E9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العاشرة</w:t>
            </w:r>
            <w:r w:rsidR="005407C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والنصف من صباح </w:t>
            </w:r>
            <w:r w:rsidR="00C93F6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الثلاثاء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0D18C3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18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0D18C3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2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/202</w:t>
            </w:r>
            <w:r w:rsidR="00C93F6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5</w:t>
            </w:r>
            <w:r w:rsidRPr="0080537F">
              <w:rPr>
                <w:color w:val="000000"/>
                <w:sz w:val="27"/>
                <w:szCs w:val="27"/>
                <w:rtl/>
              </w:rPr>
              <w:t>اجتمعت لجنة التلزيم</w:t>
            </w:r>
            <w:r w:rsidR="00426CD4">
              <w:rPr>
                <w:rFonts w:hint="cs"/>
                <w:color w:val="000000"/>
                <w:sz w:val="27"/>
                <w:szCs w:val="27"/>
                <w:rtl/>
              </w:rPr>
              <w:t xml:space="preserve"> الأولى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المشكّلة بموجب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b/>
                <w:bCs/>
                <w:color w:val="000000"/>
                <w:sz w:val="28"/>
                <w:szCs w:val="28"/>
                <w:rtl/>
              </w:rPr>
              <w:t xml:space="preserve">قرار </w:t>
            </w:r>
            <w:r w:rsidR="00603CB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130</w:t>
            </w:r>
            <w:r w:rsidR="00622A5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/1</w:t>
            </w:r>
            <w:r w:rsidR="00603CB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تاريخ 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18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12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/202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3</w:t>
            </w:r>
          </w:p>
          <w:p w:rsidR="00F1388A" w:rsidRPr="0080537F" w:rsidRDefault="0080537F" w:rsidP="000D18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استلمت لجنة التلزيم الملف مع كامل محتوياته واطلعت على محضر العروض، وتبين أنه تقدم لهذا التلزيم / </w:t>
            </w:r>
            <w:r w:rsidR="000D18C3"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عرضان </w:t>
            </w:r>
            <w:r w:rsidR="00133896"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527855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</w:t>
            </w:r>
            <w:r w:rsidR="00970C7D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</w:t>
            </w:r>
          </w:p>
          <w:p w:rsidR="00F1388A" w:rsidRPr="0080537F" w:rsidRDefault="0080537F" w:rsidP="00E95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قامت لجنة التلزيم بتدقيق مستندات الغلاف الأول لكل 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>عرض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على حدة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و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قد </w:t>
            </w:r>
            <w:r w:rsidRPr="0080537F">
              <w:rPr>
                <w:color w:val="000000"/>
                <w:sz w:val="27"/>
                <w:szCs w:val="27"/>
                <w:rtl/>
              </w:rPr>
              <w:t>تم قبول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العروض المقدمة</w:t>
            </w:r>
            <w:r w:rsidR="0003706E" w:rsidRPr="00E95BE0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ثم انتقلت بعدها الى فتح غلافات الأسعار </w:t>
            </w:r>
            <w:r w:rsidR="00010E12">
              <w:rPr>
                <w:rFonts w:hint="cs"/>
                <w:color w:val="000000"/>
                <w:sz w:val="27"/>
                <w:szCs w:val="27"/>
                <w:rtl/>
              </w:rPr>
              <w:t>للعروض المقبولة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>، وقد تم تحديد العرض الفائز</w:t>
            </w:r>
            <w:r w:rsidR="00BA7283" w:rsidRPr="0080537F">
              <w:rPr>
                <w:color w:val="000000"/>
                <w:sz w:val="27"/>
                <w:szCs w:val="27"/>
                <w:rtl/>
              </w:rPr>
              <w:t>؛</w:t>
            </w:r>
          </w:p>
          <w:p w:rsidR="001D3DDC" w:rsidRDefault="00F52B7C" w:rsidP="00F52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b/>
                <w:color w:val="000000"/>
                <w:sz w:val="27"/>
                <w:szCs w:val="27"/>
                <w:rtl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                                                </w:t>
            </w:r>
            <w:r w:rsidR="001D3DDC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</w:p>
          <w:p w:rsidR="00F1388A" w:rsidRPr="0080537F" w:rsidRDefault="00BA7283" w:rsidP="000D18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>و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>بعد تأكد الجهة الشارية من العرض الفائز عملًا بأحكام الفقر</w:t>
            </w:r>
            <w:r w:rsidRPr="0080537F">
              <w:rPr>
                <w:b/>
                <w:sz w:val="27"/>
                <w:szCs w:val="27"/>
                <w:rtl/>
              </w:rPr>
              <w:t>ة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 xml:space="preserve"> (1) من المادة 24 من قانون الشراء العام، </w:t>
            </w:r>
            <w:r w:rsidR="00AC0F13"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قررت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ارساء التلزيم مؤقتًا على العارض </w:t>
            </w:r>
            <w:r w:rsidR="00A15996" w:rsidRPr="00F66120">
              <w:rPr>
                <w:b/>
                <w:bCs/>
                <w:sz w:val="28"/>
                <w:szCs w:val="28"/>
                <w:rtl/>
              </w:rPr>
              <w:t>الفائز</w:t>
            </w:r>
            <w:r w:rsidR="00A15996" w:rsidRPr="00F66120">
              <w:rPr>
                <w:b/>
                <w:bCs/>
                <w:sz w:val="28"/>
                <w:szCs w:val="28"/>
              </w:rPr>
              <w:t xml:space="preserve"> </w:t>
            </w:r>
            <w:r w:rsidR="007D0EA9">
              <w:rPr>
                <w:rFonts w:hint="cs"/>
                <w:b/>
                <w:bCs/>
                <w:sz w:val="32"/>
                <w:szCs w:val="32"/>
                <w:rtl/>
                <w:lang w:bidi="ar-LB"/>
              </w:rPr>
              <w:t>شركة فرحات غروب</w:t>
            </w:r>
            <w:r w:rsidR="00426CD4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="00133896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، عنوانه </w:t>
            </w:r>
            <w:r w:rsidR="00284D4D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284D4D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7D0EA9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بيروت </w:t>
            </w:r>
            <w:r w:rsidR="00216256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284D4D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284D4D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7D0EA9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شارع الماما </w:t>
            </w:r>
            <w:r w:rsidR="00284D4D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284D4D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284D4D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7D0EA9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كورنيش المزرعة </w:t>
            </w:r>
            <w:r w:rsidR="007D0EA9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7D0EA9">
              <w:rPr>
                <w:rFonts w:hint="cs"/>
                <w:bCs/>
                <w:color w:val="000000"/>
                <w:sz w:val="28"/>
                <w:szCs w:val="28"/>
                <w:rtl/>
              </w:rPr>
              <w:t>بناية الحسنية</w:t>
            </w:r>
            <w:r w:rsidR="00F66120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284D4D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284D4D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284D4D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216256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الطابق الثاني </w:t>
            </w:r>
            <w:r w:rsidR="00F66120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284D4D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1916A3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5E6D57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061B82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E95BE0" w:rsidRPr="00E95BE0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>"</w:t>
            </w:r>
            <w:r w:rsidR="00F52B7C" w:rsidRPr="00E95BE0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بالسعر الإجمالي المقدم منه، بما فيه الضريبة على القيمة المضافة، والبالغ: </w:t>
            </w:r>
            <w:r w:rsidR="008212F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F52B7C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0D18C3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5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0D18C3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340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0D18C3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654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7D0EA9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0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00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>ل ل فقط</w:t>
            </w:r>
            <w:r w:rsidR="001916A3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0D18C3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خمسة مليارات و ثلاثماية و أربعون مليونا و ستماية و أربعة و خمسون </w:t>
            </w:r>
            <w:r w:rsidR="007D0EA9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الف 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5407CD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ليرة 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لبنانية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>.</w:t>
            </w:r>
          </w:p>
          <w:p w:rsidR="00AC0F13" w:rsidRPr="0080537F" w:rsidRDefault="0080537F" w:rsidP="000D18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وبذلك تكون فترة التجميد البالغة /10/ عشرة أيام عمل من تاريخ نشر هذا القرار، قد بدأت بتاريخ </w:t>
            </w:r>
            <w:r w:rsidR="00F52B7C">
              <w:rPr>
                <w:color w:val="000000"/>
                <w:sz w:val="27"/>
                <w:szCs w:val="27"/>
              </w:rPr>
              <w:t xml:space="preserve">                                 </w:t>
            </w:r>
            <w:r w:rsidR="000D18C3">
              <w:rPr>
                <w:rFonts w:hint="cs"/>
                <w:color w:val="000000"/>
                <w:sz w:val="32"/>
                <w:szCs w:val="32"/>
                <w:rtl/>
              </w:rPr>
              <w:t>27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0D18C3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2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E95BE0" w:rsidRPr="00E95BE0">
              <w:rPr>
                <w:rFonts w:hint="cs"/>
                <w:color w:val="000000"/>
                <w:sz w:val="32"/>
                <w:szCs w:val="32"/>
                <w:rtl/>
              </w:rPr>
              <w:t xml:space="preserve"> 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  <w:r w:rsidRPr="00E95BE0">
              <w:rPr>
                <w:color w:val="000000"/>
                <w:sz w:val="32"/>
                <w:szCs w:val="32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وتنتهي بتاريخ </w:t>
            </w:r>
            <w:r w:rsidR="000D18C3">
              <w:rPr>
                <w:rFonts w:hint="cs"/>
                <w:color w:val="000000"/>
                <w:sz w:val="32"/>
                <w:szCs w:val="32"/>
                <w:rtl/>
              </w:rPr>
              <w:t>12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0D18C3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3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</w:p>
          <w:p w:rsidR="00AC0F13" w:rsidRPr="0080537F" w:rsidRDefault="00AC0F1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</w:p>
          <w:p w:rsidR="00AC0F13" w:rsidRDefault="0080537F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>يُنشر هذا القرار على المنصة الإلكترونية المركزية لدى هيئة الشراء العام.</w:t>
            </w:r>
          </w:p>
          <w:p w:rsidR="00BA7283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BA7283" w:rsidRPr="0080537F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C56843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التاريخ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                       </w:t>
            </w:r>
          </w:p>
          <w:p w:rsidR="00C56843" w:rsidRDefault="000D18C3" w:rsidP="000D18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ind w:left="648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26</w:t>
            </w:r>
            <w:r w:rsidR="00F00979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/</w:t>
            </w: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2</w:t>
            </w:r>
            <w:r w:rsidR="00F00979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5</w:t>
            </w:r>
          </w:p>
          <w:p w:rsidR="00AC0F13" w:rsidRPr="0080537F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المهندس علي اسماعيل             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</w:t>
            </w:r>
          </w:p>
        </w:tc>
      </w:tr>
    </w:tbl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F1388A" w:rsidRPr="008F69C0" w:rsidRDefault="008F69C0" w:rsidP="008F69C0">
      <w:pPr>
        <w:tabs>
          <w:tab w:val="left" w:pos="1099"/>
        </w:tabs>
        <w:rPr>
          <w:sz w:val="27"/>
          <w:szCs w:val="27"/>
        </w:rPr>
      </w:pPr>
      <w:r>
        <w:rPr>
          <w:sz w:val="27"/>
          <w:szCs w:val="27"/>
          <w:rtl/>
        </w:rPr>
        <w:tab/>
      </w:r>
    </w:p>
    <w:sectPr w:rsidR="00F1388A" w:rsidRPr="008F69C0" w:rsidSect="00677116">
      <w:footerReference w:type="default" r:id="rId8"/>
      <w:pgSz w:w="11906" w:h="16838"/>
      <w:pgMar w:top="360" w:right="851" w:bottom="289" w:left="851" w:header="561" w:footer="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6879" w:rsidRDefault="00C46879" w:rsidP="00C27E3D">
      <w:r>
        <w:separator/>
      </w:r>
    </w:p>
  </w:endnote>
  <w:endnote w:type="continuationSeparator" w:id="0">
    <w:p w:rsidR="00C46879" w:rsidRDefault="00C46879" w:rsidP="00C27E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E3D" w:rsidRDefault="00C27E3D" w:rsidP="00C27E3D">
    <w:pPr>
      <w:tabs>
        <w:tab w:val="center" w:pos="4680"/>
        <w:tab w:val="right" w:pos="9360"/>
      </w:tabs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</w:t>
    </w:r>
    <w:r w:rsidR="008F69C0">
      <w:rPr>
        <w:rFonts w:hint="cs"/>
        <w:color w:val="000000"/>
        <w:rtl/>
        <w:lang w:bidi="ar-LB"/>
      </w:rPr>
      <w:t>القرار</w:t>
    </w:r>
    <w:r>
      <w:rPr>
        <w:rFonts w:hint="cs"/>
        <w:color w:val="000000"/>
        <w:rtl/>
        <w:lang w:bidi="ar-LB"/>
      </w:rPr>
      <w:t xml:space="preserve">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  <w:p w:rsidR="00C27E3D" w:rsidRPr="00C27E3D" w:rsidRDefault="00C27E3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6879" w:rsidRDefault="00C46879" w:rsidP="00C27E3D">
      <w:r>
        <w:separator/>
      </w:r>
    </w:p>
  </w:footnote>
  <w:footnote w:type="continuationSeparator" w:id="0">
    <w:p w:rsidR="00C46879" w:rsidRDefault="00C46879" w:rsidP="00C27E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5F6EBD"/>
    <w:multiLevelType w:val="multilevel"/>
    <w:tmpl w:val="0F72FEF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6A4C2D6A"/>
    <w:multiLevelType w:val="hybridMultilevel"/>
    <w:tmpl w:val="E782EE7A"/>
    <w:lvl w:ilvl="0" w:tplc="04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F1388A"/>
    <w:rsid w:val="00010E12"/>
    <w:rsid w:val="0003706E"/>
    <w:rsid w:val="00061B82"/>
    <w:rsid w:val="00081F8E"/>
    <w:rsid w:val="000B44C9"/>
    <w:rsid w:val="000D18C3"/>
    <w:rsid w:val="00133896"/>
    <w:rsid w:val="00145387"/>
    <w:rsid w:val="001916A3"/>
    <w:rsid w:val="001D3DDC"/>
    <w:rsid w:val="00216256"/>
    <w:rsid w:val="00284D4D"/>
    <w:rsid w:val="002914A1"/>
    <w:rsid w:val="002943B6"/>
    <w:rsid w:val="002A2BCE"/>
    <w:rsid w:val="00313812"/>
    <w:rsid w:val="00384C52"/>
    <w:rsid w:val="003D3A1E"/>
    <w:rsid w:val="003D5746"/>
    <w:rsid w:val="003F0E10"/>
    <w:rsid w:val="00426CD4"/>
    <w:rsid w:val="00437032"/>
    <w:rsid w:val="00452D9B"/>
    <w:rsid w:val="004718F0"/>
    <w:rsid w:val="0049030F"/>
    <w:rsid w:val="004B71AD"/>
    <w:rsid w:val="004E1C8D"/>
    <w:rsid w:val="00503CA0"/>
    <w:rsid w:val="00503EAA"/>
    <w:rsid w:val="005229F3"/>
    <w:rsid w:val="00527855"/>
    <w:rsid w:val="005407CD"/>
    <w:rsid w:val="00545F89"/>
    <w:rsid w:val="005E6D57"/>
    <w:rsid w:val="005F616D"/>
    <w:rsid w:val="00603CB9"/>
    <w:rsid w:val="00622A5B"/>
    <w:rsid w:val="00631BB5"/>
    <w:rsid w:val="00637172"/>
    <w:rsid w:val="00651BFA"/>
    <w:rsid w:val="00677116"/>
    <w:rsid w:val="00695EB8"/>
    <w:rsid w:val="006A2D8A"/>
    <w:rsid w:val="006C4594"/>
    <w:rsid w:val="006D1CA7"/>
    <w:rsid w:val="00784D1C"/>
    <w:rsid w:val="007A0CCE"/>
    <w:rsid w:val="007D0EA9"/>
    <w:rsid w:val="0080537F"/>
    <w:rsid w:val="008212F9"/>
    <w:rsid w:val="00843C05"/>
    <w:rsid w:val="00862C0D"/>
    <w:rsid w:val="00886F92"/>
    <w:rsid w:val="008E4019"/>
    <w:rsid w:val="008F69C0"/>
    <w:rsid w:val="00940F0F"/>
    <w:rsid w:val="009676E2"/>
    <w:rsid w:val="00970C7D"/>
    <w:rsid w:val="00982F3E"/>
    <w:rsid w:val="00992E92"/>
    <w:rsid w:val="009975F9"/>
    <w:rsid w:val="009A49F3"/>
    <w:rsid w:val="009A654D"/>
    <w:rsid w:val="00A011EF"/>
    <w:rsid w:val="00A11857"/>
    <w:rsid w:val="00A15996"/>
    <w:rsid w:val="00A80935"/>
    <w:rsid w:val="00AC0F13"/>
    <w:rsid w:val="00BA7283"/>
    <w:rsid w:val="00C04D05"/>
    <w:rsid w:val="00C27E3D"/>
    <w:rsid w:val="00C46879"/>
    <w:rsid w:val="00C56843"/>
    <w:rsid w:val="00C879CD"/>
    <w:rsid w:val="00C93F6D"/>
    <w:rsid w:val="00CA4335"/>
    <w:rsid w:val="00CC001D"/>
    <w:rsid w:val="00CC1A63"/>
    <w:rsid w:val="00D856EA"/>
    <w:rsid w:val="00DE1CB7"/>
    <w:rsid w:val="00E00DFB"/>
    <w:rsid w:val="00E105E5"/>
    <w:rsid w:val="00E17E72"/>
    <w:rsid w:val="00E95BE0"/>
    <w:rsid w:val="00ED0FA4"/>
    <w:rsid w:val="00ED7E86"/>
    <w:rsid w:val="00EE75C6"/>
    <w:rsid w:val="00F00979"/>
    <w:rsid w:val="00F1388A"/>
    <w:rsid w:val="00F17ACD"/>
    <w:rsid w:val="00F52B7C"/>
    <w:rsid w:val="00F66120"/>
    <w:rsid w:val="00FF24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rsid w:val="00452D9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452D9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452D9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452D9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452D9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452D9B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452D9B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rsid w:val="00452D9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character" w:customStyle="1" w:styleId="badge">
    <w:name w:val="badge"/>
    <w:basedOn w:val="DefaultParagraphFont"/>
    <w:rsid w:val="00886F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character" w:customStyle="1" w:styleId="badge">
    <w:name w:val="badge"/>
    <w:basedOn w:val="DefaultParagraphFont"/>
    <w:rsid w:val="00886F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3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732D50-ECC9-4F39-92AF-4153E836C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hyperv</dc:creator>
  <cp:lastModifiedBy>mimomoni2</cp:lastModifiedBy>
  <cp:revision>2</cp:revision>
  <cp:lastPrinted>2024-03-19T09:52:00Z</cp:lastPrinted>
  <dcterms:created xsi:type="dcterms:W3CDTF">2025-02-26T20:02:00Z</dcterms:created>
  <dcterms:modified xsi:type="dcterms:W3CDTF">2025-02-26T20:02:00Z</dcterms:modified>
</cp:coreProperties>
</file>