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2970B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2970B4">
        <w:rPr>
          <w:rFonts w:hint="cs"/>
          <w:b/>
          <w:bCs/>
          <w:sz w:val="32"/>
          <w:szCs w:val="32"/>
          <w:rtl/>
        </w:rPr>
        <w:t>"</w:t>
      </w:r>
      <w:r w:rsidR="00F52B7C">
        <w:rPr>
          <w:b/>
          <w:bCs/>
          <w:sz w:val="32"/>
          <w:szCs w:val="32"/>
        </w:rPr>
        <w:t xml:space="preserve"> </w:t>
      </w:r>
      <w:r w:rsidR="002970B4">
        <w:rPr>
          <w:rFonts w:hint="cs"/>
          <w:b/>
          <w:bCs/>
          <w:sz w:val="36"/>
          <w:szCs w:val="36"/>
          <w:rtl/>
          <w:lang w:bidi="ar-LB"/>
        </w:rPr>
        <w:t>شركة يو تي سي أنترناشيونال "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D5373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2970B4">
              <w:rPr>
                <w:rFonts w:hint="cs"/>
                <w:color w:val="000000"/>
                <w:sz w:val="28"/>
                <w:szCs w:val="28"/>
                <w:rtl/>
              </w:rPr>
              <w:t>ملف تلزيم أعمال تدقيق سلفتي الخزينة الصادرتين باسم مجلس</w:t>
            </w:r>
            <w:r w:rsidR="00D53733">
              <w:rPr>
                <w:rFonts w:hint="cs"/>
                <w:color w:val="000000"/>
                <w:sz w:val="28"/>
                <w:szCs w:val="28"/>
                <w:rtl/>
              </w:rPr>
              <w:t xml:space="preserve"> الجنوب </w:t>
            </w:r>
            <w:r w:rsidR="002970B4">
              <w:rPr>
                <w:rFonts w:hint="cs"/>
                <w:color w:val="000000"/>
                <w:sz w:val="28"/>
                <w:szCs w:val="28"/>
                <w:rtl/>
              </w:rPr>
              <w:t xml:space="preserve"> بموجب المرسومين 14274 تاريخ 14/11/2024 ورقم 14378 تاريخ 12/12/2024</w:t>
            </w:r>
            <w:r w:rsidR="00E62FB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F628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2970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2970B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الأربعاء</w:t>
            </w:r>
            <w:r w:rsidR="006F628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970B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16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0F6DD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اجتمعت لجنة </w:t>
            </w:r>
            <w:r w:rsidR="002970B4">
              <w:rPr>
                <w:rFonts w:hint="cs"/>
                <w:color w:val="000000"/>
                <w:sz w:val="27"/>
                <w:szCs w:val="27"/>
                <w:rtl/>
              </w:rPr>
              <w:t>فض العروض الفنية</w:t>
            </w:r>
            <w:r w:rsidR="006F628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2970B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80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2970B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29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2970B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2970B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  <w:p w:rsidR="00F1388A" w:rsidRPr="0080537F" w:rsidRDefault="0080537F" w:rsidP="0068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86E0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ثلاثة عروض </w:t>
            </w:r>
            <w:r w:rsidR="006F628D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2970B4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باستثناء عرض واحد 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D53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2970B4"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>شركة يو تي سي أنترناشيونال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970B4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"الظريف </w:t>
            </w:r>
            <w:r w:rsidR="002970B4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970B4">
              <w:rPr>
                <w:rFonts w:hint="cs"/>
                <w:bCs/>
                <w:color w:val="000000"/>
                <w:sz w:val="28"/>
                <w:szCs w:val="28"/>
                <w:rtl/>
              </w:rPr>
              <w:t>شارع ي</w:t>
            </w:r>
            <w:r w:rsidR="00D5373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عقوب صروف </w:t>
            </w:r>
            <w:r w:rsidR="00D5373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5373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بناية جلول </w:t>
            </w:r>
            <w:r w:rsidR="00D5373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D5373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طابق أرضي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D5373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5373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989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5373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874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5373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D5373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مليار واحد و تسعماية و تسع و ثمانون مليونا و ثمانماية و اربع و سبعون ألف و ثمانماية </w:t>
            </w:r>
            <w:r w:rsidR="00E62FB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8A6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EE4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D53733">
              <w:rPr>
                <w:rFonts w:hint="cs"/>
                <w:color w:val="000000"/>
                <w:sz w:val="32"/>
                <w:szCs w:val="32"/>
                <w:rtl/>
              </w:rPr>
              <w:t>22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686E0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EE4046">
              <w:rPr>
                <w:rFonts w:hint="cs"/>
                <w:color w:val="000000"/>
                <w:sz w:val="32"/>
                <w:szCs w:val="32"/>
                <w:rtl/>
              </w:rPr>
              <w:t>5</w:t>
            </w:r>
            <w:bookmarkStart w:id="0" w:name="_GoBack"/>
            <w:bookmarkEnd w:id="0"/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D5373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D53733" w:rsidP="00686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686E06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4EB" w:rsidRDefault="004564EB" w:rsidP="00C27E3D">
      <w:r>
        <w:separator/>
      </w:r>
    </w:p>
  </w:endnote>
  <w:endnote w:type="continuationSeparator" w:id="0">
    <w:p w:rsidR="004564EB" w:rsidRDefault="004564EB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4EB" w:rsidRDefault="004564EB" w:rsidP="00C27E3D">
      <w:r>
        <w:separator/>
      </w:r>
    </w:p>
  </w:footnote>
  <w:footnote w:type="continuationSeparator" w:id="0">
    <w:p w:rsidR="004564EB" w:rsidRDefault="004564EB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0F6DD1"/>
    <w:rsid w:val="00133896"/>
    <w:rsid w:val="00145387"/>
    <w:rsid w:val="001916A3"/>
    <w:rsid w:val="001D3DDC"/>
    <w:rsid w:val="001E7FC5"/>
    <w:rsid w:val="00252E2C"/>
    <w:rsid w:val="00284D4D"/>
    <w:rsid w:val="002914A1"/>
    <w:rsid w:val="002943B6"/>
    <w:rsid w:val="002970B4"/>
    <w:rsid w:val="002A2BCE"/>
    <w:rsid w:val="002B157D"/>
    <w:rsid w:val="002F4E6E"/>
    <w:rsid w:val="00313812"/>
    <w:rsid w:val="00384C52"/>
    <w:rsid w:val="003D3A1E"/>
    <w:rsid w:val="003D5746"/>
    <w:rsid w:val="003F0E10"/>
    <w:rsid w:val="00426CD4"/>
    <w:rsid w:val="00437032"/>
    <w:rsid w:val="00452D9B"/>
    <w:rsid w:val="004564EB"/>
    <w:rsid w:val="0049030F"/>
    <w:rsid w:val="004A2D87"/>
    <w:rsid w:val="004B71AD"/>
    <w:rsid w:val="004E1C8D"/>
    <w:rsid w:val="00503CA0"/>
    <w:rsid w:val="00503EAA"/>
    <w:rsid w:val="005229F3"/>
    <w:rsid w:val="00527855"/>
    <w:rsid w:val="0053547E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86E06"/>
    <w:rsid w:val="00695EB8"/>
    <w:rsid w:val="006964AD"/>
    <w:rsid w:val="006C4594"/>
    <w:rsid w:val="006D1CA7"/>
    <w:rsid w:val="006E165E"/>
    <w:rsid w:val="006F628D"/>
    <w:rsid w:val="00772D2D"/>
    <w:rsid w:val="0080537F"/>
    <w:rsid w:val="008212F9"/>
    <w:rsid w:val="00843C05"/>
    <w:rsid w:val="00862C0D"/>
    <w:rsid w:val="00886F92"/>
    <w:rsid w:val="008A6E56"/>
    <w:rsid w:val="008E4019"/>
    <w:rsid w:val="008F69C0"/>
    <w:rsid w:val="00911172"/>
    <w:rsid w:val="00913F8C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1087F"/>
    <w:rsid w:val="00BA7283"/>
    <w:rsid w:val="00C04D05"/>
    <w:rsid w:val="00C27E3D"/>
    <w:rsid w:val="00C45258"/>
    <w:rsid w:val="00C56843"/>
    <w:rsid w:val="00C879CD"/>
    <w:rsid w:val="00C93F6D"/>
    <w:rsid w:val="00CA4335"/>
    <w:rsid w:val="00CC001D"/>
    <w:rsid w:val="00D53733"/>
    <w:rsid w:val="00D856EA"/>
    <w:rsid w:val="00DB4C84"/>
    <w:rsid w:val="00DE1CB7"/>
    <w:rsid w:val="00E00DFB"/>
    <w:rsid w:val="00E07043"/>
    <w:rsid w:val="00E105E5"/>
    <w:rsid w:val="00E17E72"/>
    <w:rsid w:val="00E62FB4"/>
    <w:rsid w:val="00E95BE0"/>
    <w:rsid w:val="00ED0FA4"/>
    <w:rsid w:val="00ED7E86"/>
    <w:rsid w:val="00EE4046"/>
    <w:rsid w:val="00EE75C6"/>
    <w:rsid w:val="00F00979"/>
    <w:rsid w:val="00F1388A"/>
    <w:rsid w:val="00F14DC4"/>
    <w:rsid w:val="00F17ACD"/>
    <w:rsid w:val="00F52B7C"/>
    <w:rsid w:val="00F90B9E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86936"/>
  <w15:docId w15:val="{EF49C9C5-AC0C-4A41-8F23-DC779DF5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D2D8F-AD66-41BA-BB8F-56D311BE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3</cp:revision>
  <cp:lastPrinted>2024-03-19T09:52:00Z</cp:lastPrinted>
  <dcterms:created xsi:type="dcterms:W3CDTF">2025-04-21T10:44:00Z</dcterms:created>
  <dcterms:modified xsi:type="dcterms:W3CDTF">2025-04-21T11:27:00Z</dcterms:modified>
</cp:coreProperties>
</file>