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00DF" w14:textId="77777777" w:rsidR="00C47159" w:rsidRDefault="00000000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دعوة للإعلان عن مناقصة عمومية</w:t>
      </w:r>
    </w:p>
    <w:p w14:paraId="0C262C21" w14:textId="77777777" w:rsidR="00C47159" w:rsidRDefault="0000000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2F779B8C" w14:textId="77777777" w:rsidR="00C47159" w:rsidRDefault="00000000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16254" w:rsidRPr="00BE1B65" w14:paraId="5E309AE7" w14:textId="77777777" w:rsidTr="00BE7FF0">
        <w:trPr>
          <w:trHeight w:val="332"/>
          <w:jc w:val="right"/>
        </w:trPr>
        <w:tc>
          <w:tcPr>
            <w:tcW w:w="2177" w:type="dxa"/>
            <w:vAlign w:val="center"/>
          </w:tcPr>
          <w:p w14:paraId="1A970E1F" w14:textId="77777777" w:rsidR="00E16254" w:rsidRPr="00BE1B65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14:paraId="300580F2" w14:textId="748BF93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</w:t>
            </w:r>
          </w:p>
        </w:tc>
      </w:tr>
      <w:tr w:rsidR="00E16254" w:rsidRPr="00BE1B65" w14:paraId="3D1E30AA" w14:textId="77777777" w:rsidTr="00BE7FF0">
        <w:trPr>
          <w:trHeight w:val="350"/>
          <w:jc w:val="right"/>
        </w:trPr>
        <w:tc>
          <w:tcPr>
            <w:tcW w:w="2177" w:type="dxa"/>
            <w:vAlign w:val="center"/>
          </w:tcPr>
          <w:p w14:paraId="09B38BB4" w14:textId="77777777" w:rsidR="00E16254" w:rsidRDefault="00E16254" w:rsidP="00E1625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14:paraId="48032E90" w14:textId="38E5D3CF" w:rsidR="00E16254" w:rsidRDefault="00E16254" w:rsidP="00E16254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</w:t>
            </w:r>
          </w:p>
        </w:tc>
      </w:tr>
    </w:tbl>
    <w:p w14:paraId="4A3DC83E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C47159" w:rsidRPr="00BE1B65" w14:paraId="5AEFBA39" w14:textId="77777777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F37CE3C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C47159" w:rsidRPr="00BE1B65" w14:paraId="47F099D9" w14:textId="77777777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C80229" w14:textId="77777777" w:rsidR="00C47159" w:rsidRPr="00BE1B65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07B67C" w14:textId="2AECC047" w:rsidR="00C47159" w:rsidRPr="00942FED" w:rsidRDefault="00ED7763" w:rsidP="00ED7763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48 </w:t>
            </w:r>
          </w:p>
        </w:tc>
      </w:tr>
      <w:tr w:rsidR="00C47159" w:rsidRPr="00BE1B65" w14:paraId="299C8744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4AFBC3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A95130" w14:textId="59EDD43B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>إدارة قطاع النفايات الصلبة في رأس المتن ودير الحرف وقرطاضة.</w:t>
            </w:r>
          </w:p>
        </w:tc>
      </w:tr>
      <w:tr w:rsidR="00C47159" w:rsidRPr="00BE1B65" w14:paraId="5C9D1F94" w14:textId="77777777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FDF3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7A019F" w14:textId="1F71CFE3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  <w:rtl/>
              </w:rPr>
              <w:t xml:space="preserve">في المرحلة الأولى يتم تقييم الشروط التقنية والفنية بحسب معايير التقييم والأوزان في الملحق رقم (2) ينتقل الى المرحلة الثانية أي مرحلة </w:t>
            </w:r>
            <w:r w:rsidRPr="003142AE">
              <w:rPr>
                <w:color w:val="000000"/>
                <w:sz w:val="24"/>
                <w:szCs w:val="24"/>
                <w:rtl/>
              </w:rPr>
              <w:t>فض الأسعار فقط العارض المقبول في التقييم التقني والفني. في المرحلة الثانية، يتم ارساء التلزيم على العارض الذي قدم السعر الأدنى</w:t>
            </w:r>
          </w:p>
        </w:tc>
      </w:tr>
      <w:tr w:rsidR="00C47159" w:rsidRPr="00BE1B65" w14:paraId="65EC7961" w14:textId="77777777" w:rsidTr="003142AE">
        <w:trPr>
          <w:trHeight w:val="57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D1636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5DF632D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C47159" w:rsidRPr="00BE1B65" w14:paraId="287A5C89" w14:textId="77777777" w:rsidTr="003142A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F97BBE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طريقة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D0D0B60" w14:textId="7AA37CCE" w:rsidR="00C47159" w:rsidRPr="003142AE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color w:val="000000"/>
                <w:sz w:val="24"/>
                <w:szCs w:val="24"/>
                <w:rtl/>
              </w:rPr>
              <w:t xml:space="preserve">مناقصة عمومية على أساس عناصر مفاضلة </w:t>
            </w:r>
          </w:p>
        </w:tc>
      </w:tr>
      <w:tr w:rsidR="00C47159" w:rsidRPr="00BE1B65" w14:paraId="7DE400E0" w14:textId="77777777" w:rsidTr="003142AE">
        <w:trPr>
          <w:trHeight w:val="4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3CB49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E8968A" w14:textId="234E1805" w:rsidR="00C47159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142AE">
              <w:rPr>
                <w:rFonts w:hint="cs"/>
                <w:color w:val="000000"/>
                <w:sz w:val="24"/>
                <w:szCs w:val="24"/>
                <w:rtl/>
              </w:rPr>
              <w:t xml:space="preserve">العرض الاقتصادي الأفضل </w:t>
            </w:r>
          </w:p>
        </w:tc>
      </w:tr>
      <w:tr w:rsidR="00C47159" w:rsidRPr="00BE1B65" w14:paraId="2847536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027BED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58F1F7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ينطبق / لا ينطبق </w:t>
            </w:r>
          </w:p>
        </w:tc>
      </w:tr>
      <w:tr w:rsidR="00C47159" w:rsidRPr="00BE1B65" w14:paraId="1E0D91CD" w14:textId="77777777" w:rsidTr="00942FE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7FCAC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7185334A" w14:textId="174985EC" w:rsidR="00C47159" w:rsidRPr="00942FED" w:rsidRDefault="003142A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Pr="00942FED">
              <w:rPr>
                <w:color w:val="000000"/>
                <w:sz w:val="24"/>
                <w:szCs w:val="24"/>
                <w:rtl/>
              </w:rPr>
              <w:t xml:space="preserve">قيمة تقديرية للمشروع  </w:t>
            </w:r>
          </w:p>
        </w:tc>
      </w:tr>
      <w:tr w:rsidR="00C47159" w:rsidRPr="00BE1B65" w14:paraId="35778AAB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9F18F4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CF3F3" w14:textId="3786DAC0" w:rsidR="00C47159" w:rsidRDefault="00E1625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16254">
              <w:rPr>
                <w:color w:val="000000"/>
                <w:sz w:val="24"/>
                <w:szCs w:val="24"/>
              </w:rPr>
              <w:t>LBP 3,000,000</w:t>
            </w:r>
          </w:p>
        </w:tc>
      </w:tr>
      <w:tr w:rsidR="00C47159" w:rsidRPr="00BE1B65" w14:paraId="442281F8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0F905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E217215" w14:textId="4B82BACF" w:rsidR="00C47159" w:rsidRPr="00BE1B65" w:rsidRDefault="00C47159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51A17D3F" w14:textId="777777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7F9" w14:textId="77777777" w:rsidR="00C47159" w:rsidRPr="00BE1B65" w:rsidRDefault="00000000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A6601" w14:textId="292F0FC8" w:rsidR="003142AE" w:rsidRPr="00BE1B65" w:rsidRDefault="003142AE">
            <w:pPr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تحدد المعايير والإجراءات بحسب ال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قسم الثالث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منهجية التقييم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، والقسم الرابع 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BE1B65">
              <w:rPr>
                <w:color w:val="000000"/>
                <w:sz w:val="24"/>
                <w:szCs w:val="24"/>
                <w:rtl/>
              </w:rPr>
              <w:t>معايير الأهلية والتأهيل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BE1B65">
              <w:rPr>
                <w:color w:val="000000"/>
                <w:sz w:val="24"/>
                <w:szCs w:val="24"/>
                <w:rtl/>
              </w:rPr>
              <w:t>، يقدّم العارض المعلومات المطلوبة وفق النماذج المحددة في القسم الخامس</w:t>
            </w:r>
            <w:r w:rsidR="00BE1B65" w:rsidRPr="00BE1B6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21303657" w14:textId="3A6F81F5" w:rsidR="00C47159" w:rsidRPr="00BE1B65" w:rsidRDefault="00C47159" w:rsidP="003142AE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B4ECB54" w14:textId="77777777" w:rsidR="00C47159" w:rsidRPr="00BE1B65" w:rsidRDefault="00C47159">
      <w:pP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1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C47159" w:rsidRPr="00BE1B65" w14:paraId="6BBA4778" w14:textId="77777777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8DB2F81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C47159" w:rsidRPr="00BE1B65" w14:paraId="24C85616" w14:textId="77777777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454BE1A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7168A6" w14:textId="133E68EC" w:rsidR="00C47159" w:rsidRDefault="00ED77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010F5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كانون الثاني 2025</w:t>
            </w:r>
            <w:r w:rsidR="00010F5D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 xml:space="preserve">على 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الساعة </w:t>
            </w:r>
            <w:r w:rsidR="00010F5D">
              <w:rPr>
                <w:color w:val="000000"/>
                <w:sz w:val="24"/>
                <w:szCs w:val="24"/>
              </w:rPr>
              <w:t>3</w:t>
            </w:r>
            <w:r w:rsidR="00E16254" w:rsidRPr="00E16254">
              <w:rPr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6A14C4EF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9B6328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FB7719" w14:textId="255611DB" w:rsidR="00C47159" w:rsidRDefault="00ED7763" w:rsidP="00BE1B6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كانون الثاني 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60B16A8" w14:textId="77777777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04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5730B" w14:textId="0201F0E9" w:rsidR="00C47159" w:rsidRDefault="00C4715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47159" w:rsidRPr="00BE1B65" w14:paraId="18CC6226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710493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715B67" w14:textId="730648E3" w:rsidR="00C47159" w:rsidRDefault="00ED77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كانون الثاني 2025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5E2C073B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1CA6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449B1" w14:textId="5B2CFDFF" w:rsidR="00C47159" w:rsidRDefault="00ED77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كانون الثاني 2025</w:t>
            </w:r>
            <w:r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E1625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E16254" w:rsidRPr="00E16254">
              <w:rPr>
                <w:rFonts w:hint="cs"/>
                <w:color w:val="000000"/>
                <w:sz w:val="24"/>
                <w:szCs w:val="24"/>
                <w:rtl/>
              </w:rPr>
              <w:t xml:space="preserve"> من بعد الظهر</w:t>
            </w:r>
          </w:p>
        </w:tc>
      </w:tr>
      <w:tr w:rsidR="00C47159" w:rsidRPr="00BE1B65" w14:paraId="10534664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4D0E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3558" w14:textId="295DE435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Pr="00BE1B65">
              <w:rPr>
                <w:color w:val="000000"/>
                <w:sz w:val="24"/>
                <w:szCs w:val="24"/>
                <w:rtl/>
              </w:rPr>
              <w:t>0 يوماً على الأقل من التاريخ النهائي لتقديم العروض.</w:t>
            </w:r>
          </w:p>
        </w:tc>
      </w:tr>
      <w:tr w:rsidR="00C47159" w:rsidRPr="00BE1B65" w14:paraId="5445EDAE" w14:textId="77777777">
        <w:trPr>
          <w:trHeight w:val="70"/>
          <w:jc w:val="right"/>
        </w:trPr>
        <w:tc>
          <w:tcPr>
            <w:tcW w:w="342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C02080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6ABB4DB" w14:textId="4BFFEC33" w:rsidR="00C47159" w:rsidRDefault="00E162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BE1B65">
              <w:rPr>
                <w:color w:val="000000"/>
                <w:sz w:val="24"/>
                <w:szCs w:val="24"/>
                <w:rtl/>
              </w:rPr>
              <w:t>مبنى البلدية: الطاب</w:t>
            </w:r>
            <w:r w:rsidRPr="00BE1B65">
              <w:rPr>
                <w:rFonts w:hint="cs"/>
                <w:color w:val="000000"/>
                <w:sz w:val="24"/>
                <w:szCs w:val="24"/>
                <w:rtl/>
              </w:rPr>
              <w:t>ق الاول،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مكتب الموظف المسؤول عن</w:t>
            </w:r>
            <w:r w:rsidR="00942FED" w:rsidRPr="00BE1B65">
              <w:rPr>
                <w:rFonts w:hint="cs"/>
                <w:color w:val="000000"/>
                <w:sz w:val="24"/>
                <w:szCs w:val="24"/>
                <w:rtl/>
              </w:rPr>
              <w:t xml:space="preserve"> تسليم دفتر الشروط</w:t>
            </w:r>
            <w:r w:rsidRPr="00BE1B6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47159" w:rsidRPr="00BE1B65" w14:paraId="64803D58" w14:textId="77777777" w:rsidTr="00BE1B65">
        <w:trPr>
          <w:trHeight w:val="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BC07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8CF29" w14:textId="3D15AAAA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 مبنى البلدية: الطابق الاول، مكتب الموظف المسؤول عن استقبال العروض السيدة سمر نويهض.</w:t>
            </w:r>
          </w:p>
        </w:tc>
      </w:tr>
      <w:tr w:rsidR="00C47159" w:rsidRPr="00BE1B65" w14:paraId="40B1A3B3" w14:textId="7777777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BE56ED" w14:textId="77777777" w:rsidR="00C47159" w:rsidRPr="00BE1B65" w:rsidRDefault="0000000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1B65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198289" w14:textId="3601A6BF" w:rsidR="00C47159" w:rsidRDefault="000000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تحديد مكان تقييم العروض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بلدية رأس المتن – شارع رأس المتن الرئيسي</w:t>
            </w:r>
            <w:r w:rsidR="00942FED" w:rsidRPr="00BE1B65" w:rsidDel="00D645C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942FED" w:rsidRPr="00BE1B65">
              <w:rPr>
                <w:color w:val="000000"/>
                <w:sz w:val="24"/>
                <w:szCs w:val="24"/>
                <w:rtl/>
              </w:rPr>
              <w:t>مبنى البلدية</w:t>
            </w:r>
          </w:p>
        </w:tc>
      </w:tr>
    </w:tbl>
    <w:p w14:paraId="79E1F373" w14:textId="77777777" w:rsidR="00C47159" w:rsidRDefault="00C47159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C47159" w14:paraId="3F436596" w14:textId="77777777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C45726B" w14:textId="77777777" w:rsidR="00C47159" w:rsidRDefault="0000000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C47159" w14:paraId="1DAC585E" w14:textId="77777777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79D08EE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E6C5957" w14:textId="4AEECDC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قيمة مقطوعة قدرها ١٬٠٠٠٬٠٠٠٬٠٠٠ ليرة لبنانية</w:t>
            </w:r>
          </w:p>
        </w:tc>
      </w:tr>
      <w:tr w:rsidR="00C47159" w14:paraId="3FDD4619" w14:textId="77777777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7C6C811" w14:textId="77777777" w:rsidR="00C47159" w:rsidRDefault="00000000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FF61DAD" w14:textId="118D182D" w:rsidR="00C47159" w:rsidRDefault="00942FE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2FED">
              <w:rPr>
                <w:color w:val="000000"/>
                <w:sz w:val="24"/>
                <w:szCs w:val="24"/>
                <w:rtl/>
              </w:rPr>
              <w:t>118 يوماً على الأقل من التاريخ النهائي لتقديم العروض.</w:t>
            </w:r>
          </w:p>
        </w:tc>
      </w:tr>
    </w:tbl>
    <w:p w14:paraId="26D6F52A" w14:textId="77777777" w:rsidR="00C47159" w:rsidRDefault="00C47159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C47159" w14:paraId="4CA67E27" w14:textId="77777777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81C0F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ppa.gov.lb</w:t>
            </w:r>
          </w:p>
          <w:p w14:paraId="43A93015" w14:textId="77777777" w:rsidR="00C47159" w:rsidRDefault="0000000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 </w:t>
            </w:r>
          </w:p>
        </w:tc>
      </w:tr>
    </w:tbl>
    <w:p w14:paraId="2A4286EB" w14:textId="77777777" w:rsidR="00C47159" w:rsidRDefault="00C47159">
      <w:pPr>
        <w:spacing w:line="240" w:lineRule="auto"/>
        <w:ind w:firstLine="0"/>
        <w:jc w:val="both"/>
      </w:pPr>
      <w:bookmarkStart w:id="0" w:name="_gjdgxs" w:colFirst="0" w:colLast="0"/>
      <w:bookmarkEnd w:id="0"/>
    </w:p>
    <w:sectPr w:rsidR="00C47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4940" w14:textId="77777777" w:rsidR="00DF713B" w:rsidRDefault="00DF713B">
      <w:pPr>
        <w:spacing w:line="240" w:lineRule="auto"/>
      </w:pPr>
      <w:r>
        <w:separator/>
      </w:r>
    </w:p>
  </w:endnote>
  <w:endnote w:type="continuationSeparator" w:id="0">
    <w:p w14:paraId="7B9B0BC8" w14:textId="77777777" w:rsidR="00DF713B" w:rsidRDefault="00DF7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EEB7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081C" w14:textId="77777777" w:rsidR="00C47159" w:rsidRDefault="00000000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 + pdf</w:t>
    </w:r>
    <w:r>
      <w:rPr>
        <w:color w:val="000000"/>
        <w:rtl/>
      </w:rPr>
      <w:t xml:space="preserve"> على البريد الالكتروني لهيئة الشراء العام </w:t>
    </w:r>
    <w:hyperlink r:id="rId1">
      <w:r w:rsidR="00C47159"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1642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21A" w14:textId="77777777" w:rsidR="00DF713B" w:rsidRDefault="00DF713B">
      <w:pPr>
        <w:spacing w:line="240" w:lineRule="auto"/>
      </w:pPr>
      <w:r>
        <w:separator/>
      </w:r>
    </w:p>
  </w:footnote>
  <w:footnote w:type="continuationSeparator" w:id="0">
    <w:p w14:paraId="1AFF3B68" w14:textId="77777777" w:rsidR="00DF713B" w:rsidRDefault="00DF71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0F4F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950BE60" wp14:editId="19A43D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B4B29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BE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2E0B4B29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55E7" w14:textId="77777777" w:rsidR="00C471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CD14177" wp14:editId="12C941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FF293" w14:textId="77777777" w:rsidR="00FA6F2E" w:rsidRDefault="00000000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14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4DDFF293" w14:textId="77777777" w:rsidR="00FA6F2E" w:rsidRDefault="00000000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6830" w14:textId="77777777" w:rsidR="00C47159" w:rsidRDefault="00C471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59"/>
    <w:rsid w:val="00010F5D"/>
    <w:rsid w:val="001623DF"/>
    <w:rsid w:val="001766B1"/>
    <w:rsid w:val="001E0C91"/>
    <w:rsid w:val="003142AE"/>
    <w:rsid w:val="006137AC"/>
    <w:rsid w:val="006C642E"/>
    <w:rsid w:val="00796034"/>
    <w:rsid w:val="00907B99"/>
    <w:rsid w:val="00942FED"/>
    <w:rsid w:val="00BE1B65"/>
    <w:rsid w:val="00C47159"/>
    <w:rsid w:val="00D074FA"/>
    <w:rsid w:val="00DF713B"/>
    <w:rsid w:val="00E16254"/>
    <w:rsid w:val="00E755C4"/>
    <w:rsid w:val="00EB3CAD"/>
    <w:rsid w:val="00ED7763"/>
    <w:rsid w:val="00F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24CE"/>
  <w15:docId w15:val="{BD6DA867-EB6B-4566-9650-9A59E98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mallah</dc:creator>
  <cp:lastModifiedBy>Rachel Mallah</cp:lastModifiedBy>
  <cp:revision>2</cp:revision>
  <dcterms:created xsi:type="dcterms:W3CDTF">2024-12-20T06:35:00Z</dcterms:created>
  <dcterms:modified xsi:type="dcterms:W3CDTF">2024-12-20T06:35:00Z</dcterms:modified>
</cp:coreProperties>
</file>