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800" w:type="dxa"/>
        <w:tblInd w:w="-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A009DB" w:rsidTr="00CE3EC1">
        <w:trPr>
          <w:trHeight w:val="530"/>
        </w:trPr>
        <w:tc>
          <w:tcPr>
            <w:tcW w:w="1080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 w:rsidTr="00CE3EC1">
        <w:trPr>
          <w:trHeight w:val="699"/>
        </w:trPr>
        <w:tc>
          <w:tcPr>
            <w:tcW w:w="10800" w:type="dxa"/>
            <w:vAlign w:val="center"/>
          </w:tcPr>
          <w:p w:rsidR="009F6DB9" w:rsidRDefault="007D26AD" w:rsidP="002134B3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 w:rsidR="00DD0AF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 xml:space="preserve">نتيجة </w:t>
            </w:r>
            <w:r w:rsidRPr="00E4501A">
              <w:rPr>
                <w:b/>
                <w:sz w:val="24"/>
                <w:szCs w:val="24"/>
                <w:rtl/>
              </w:rPr>
              <w:t>(</w:t>
            </w:r>
            <w:r w:rsidR="002134B3" w:rsidRPr="002134B3">
              <w:rPr>
                <w:rFonts w:ascii="Arial" w:hAnsi="Arial" w:cs="Arial"/>
                <w:b/>
                <w:bCs/>
                <w:sz w:val="28"/>
                <w:szCs w:val="28"/>
              </w:rPr>
              <w:t>Sites Security and Guarding Services - RFP Winner</w:t>
            </w:r>
            <w:r w:rsidRPr="00797F5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) </w:t>
            </w:r>
          </w:p>
          <w:p w:rsidR="00A009DB" w:rsidRDefault="007D26AD" w:rsidP="00F0373A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1586C">
              <w:rPr>
                <w:sz w:val="28"/>
                <w:szCs w:val="28"/>
                <w:u w:val="single"/>
              </w:rPr>
              <w:t xml:space="preserve"> </w:t>
            </w:r>
            <w:r w:rsidR="0091586C" w:rsidRPr="0091586C">
              <w:rPr>
                <w:rFonts w:hint="cs"/>
                <w:sz w:val="28"/>
                <w:szCs w:val="28"/>
                <w:u w:val="single"/>
                <w:rtl/>
              </w:rPr>
              <w:t>المرجع</w:t>
            </w:r>
            <w:r w:rsidR="0091586C" w:rsidRPr="00E71F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91586C" w:rsidRPr="00E71F0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1F03" w:rsidRPr="0091586C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="0091586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LB"/>
              </w:rPr>
              <w:t xml:space="preserve"> 2023/</w:t>
            </w:r>
            <w:r w:rsidR="00F0373A">
              <w:rPr>
                <w:rFonts w:ascii="Arial" w:hAnsi="Arial" w:cs="Arial"/>
                <w:b/>
                <w:bCs/>
                <w:sz w:val="28"/>
                <w:szCs w:val="28"/>
                <w:lang w:bidi="ar-LB"/>
              </w:rPr>
              <w:t>990</w:t>
            </w:r>
          </w:p>
        </w:tc>
      </w:tr>
      <w:tr w:rsidR="00A009DB" w:rsidTr="00CE3EC1">
        <w:trPr>
          <w:trHeight w:val="3487"/>
        </w:trPr>
        <w:tc>
          <w:tcPr>
            <w:tcW w:w="10800" w:type="dxa"/>
          </w:tcPr>
          <w:p w:rsidR="00571706" w:rsidRDefault="00571706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/>
              <w:jc w:val="both"/>
              <w:rPr>
                <w:color w:val="000000"/>
                <w:sz w:val="28"/>
                <w:szCs w:val="28"/>
              </w:rPr>
            </w:pPr>
          </w:p>
          <w:p w:rsidR="00A009DB" w:rsidRPr="00EC52BB" w:rsidRDefault="007D26AD" w:rsidP="00BC22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اجتمعت لجنة التلزيم المشكّلة بموجب </w:t>
            </w:r>
            <w:r w:rsidRPr="00EC52BB">
              <w:rPr>
                <w:color w:val="000000"/>
                <w:sz w:val="28"/>
                <w:szCs w:val="28"/>
                <w:rtl/>
              </w:rPr>
              <w:t>قرار (</w:t>
            </w:r>
            <w:r w:rsidR="005E4C4C" w:rsidRPr="00EC52BB">
              <w:rPr>
                <w:color w:val="000000"/>
                <w:sz w:val="28"/>
                <w:szCs w:val="28"/>
              </w:rPr>
              <w:t>MIC2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 in letter </w:t>
            </w:r>
            <w:r w:rsidR="00BC22A7" w:rsidRPr="00BC22A7">
              <w:rPr>
                <w:color w:val="000000"/>
                <w:sz w:val="28"/>
                <w:szCs w:val="28"/>
              </w:rPr>
              <w:t>23-1022</w:t>
            </w:r>
            <w:r w:rsidR="00BC22A7" w:rsidRPr="00EC52BB">
              <w:rPr>
                <w:color w:val="000000"/>
                <w:sz w:val="28"/>
                <w:szCs w:val="28"/>
              </w:rPr>
              <w:t xml:space="preserve"> 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dated </w:t>
            </w:r>
            <w:r w:rsidR="00BC22A7">
              <w:rPr>
                <w:color w:val="000000"/>
                <w:sz w:val="28"/>
                <w:szCs w:val="28"/>
              </w:rPr>
              <w:t>4</w:t>
            </w:r>
            <w:r w:rsidR="00087593" w:rsidRPr="002F5482">
              <w:rPr>
                <w:color w:val="000000"/>
                <w:sz w:val="28"/>
                <w:szCs w:val="28"/>
              </w:rPr>
              <w:t xml:space="preserve"> </w:t>
            </w:r>
            <w:r w:rsidR="00BC22A7">
              <w:rPr>
                <w:color w:val="000000"/>
                <w:sz w:val="28"/>
                <w:szCs w:val="28"/>
              </w:rPr>
              <w:t>October</w:t>
            </w:r>
            <w:r w:rsidR="00FE31AB" w:rsidRPr="002F5482">
              <w:rPr>
                <w:color w:val="000000"/>
                <w:sz w:val="28"/>
                <w:szCs w:val="28"/>
              </w:rPr>
              <w:t xml:space="preserve"> </w:t>
            </w:r>
            <w:r w:rsidR="00DB777D" w:rsidRPr="002F5482">
              <w:rPr>
                <w:color w:val="000000"/>
                <w:sz w:val="28"/>
                <w:szCs w:val="28"/>
              </w:rPr>
              <w:t>2023</w:t>
            </w:r>
            <w:r w:rsidRPr="00EC52BB">
              <w:rPr>
                <w:color w:val="000000"/>
                <w:sz w:val="28"/>
                <w:szCs w:val="28"/>
                <w:rtl/>
              </w:rPr>
              <w:t xml:space="preserve">) </w:t>
            </w:r>
          </w:p>
          <w:p w:rsidR="00A009DB" w:rsidRPr="00EC52BB" w:rsidRDefault="007D26AD" w:rsidP="00AC24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="00522556">
              <w:rPr>
                <w:color w:val="000000"/>
                <w:sz w:val="28"/>
                <w:szCs w:val="28"/>
                <w:rtl/>
              </w:rPr>
              <w:t xml:space="preserve">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AC246D">
              <w:rPr>
                <w:color w:val="000000"/>
                <w:sz w:val="28"/>
                <w:szCs w:val="28"/>
              </w:rPr>
              <w:t>4</w:t>
            </w:r>
            <w:r w:rsidR="005E4C4C" w:rsidRPr="00EC52BB">
              <w:rPr>
                <w:color w:val="000000"/>
                <w:sz w:val="28"/>
                <w:szCs w:val="28"/>
              </w:rPr>
              <w:t xml:space="preserve"> 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 w:rsidP="00122A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122A3E">
              <w:rPr>
                <w:color w:val="000000"/>
                <w:sz w:val="28"/>
                <w:szCs w:val="28"/>
              </w:rPr>
              <w:t>4</w:t>
            </w:r>
            <w:r w:rsidR="00522556" w:rsidRPr="00824F24">
              <w:rPr>
                <w:color w:val="000000"/>
                <w:sz w:val="28"/>
                <w:szCs w:val="28"/>
              </w:rPr>
              <w:t xml:space="preserve"> 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>
              <w:rPr>
                <w:color w:val="000000"/>
                <w:sz w:val="28"/>
                <w:szCs w:val="28"/>
                <w:rtl/>
              </w:rPr>
              <w:t xml:space="preserve"> وقد تم تحديد العرض الفائز.</w:t>
            </w:r>
          </w:p>
          <w:p w:rsidR="004C3D28" w:rsidRDefault="007D26AD" w:rsidP="0056146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>بعد تأكد الجهة الشارية من العرض الفائز عملًا بأحكام الفقرتَين (1 و2) من المادة 24 من قانون الشراء العام، تم ارساء التلزيم مؤقتًا على العارض (</w:t>
            </w:r>
            <w:r w:rsidR="00122A3E">
              <w:rPr>
                <w:b/>
                <w:color w:val="000000"/>
                <w:sz w:val="28"/>
                <w:szCs w:val="28"/>
              </w:rPr>
              <w:t>Metropolitan Security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)، </w:t>
            </w:r>
            <w:r w:rsidR="004C3D28" w:rsidRPr="004C3D28">
              <w:rPr>
                <w:b/>
                <w:color w:val="000000"/>
                <w:sz w:val="28"/>
                <w:szCs w:val="28"/>
                <w:rtl/>
              </w:rPr>
              <w:t>عنوان</w:t>
            </w:r>
            <w:r w:rsidR="004C3D28" w:rsidRPr="004C3D28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ه</w:t>
            </w:r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 xml:space="preserve">     </w:t>
            </w:r>
            <w:proofErr w:type="spellStart"/>
            <w:r w:rsidR="0056146F" w:rsidRPr="0056146F">
              <w:rPr>
                <w:color w:val="000000"/>
                <w:sz w:val="28"/>
                <w:szCs w:val="28"/>
              </w:rPr>
              <w:t>Makdissi</w:t>
            </w:r>
            <w:proofErr w:type="spellEnd"/>
            <w:r w:rsidR="0056146F" w:rsidRPr="0056146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6146F" w:rsidRPr="0056146F">
              <w:rPr>
                <w:color w:val="000000"/>
                <w:sz w:val="28"/>
                <w:szCs w:val="28"/>
              </w:rPr>
              <w:t>st</w:t>
            </w:r>
            <w:proofErr w:type="spellEnd"/>
            <w:r w:rsidR="0056146F" w:rsidRPr="0056146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56146F" w:rsidRPr="0056146F">
              <w:rPr>
                <w:color w:val="000000"/>
                <w:sz w:val="28"/>
                <w:szCs w:val="28"/>
              </w:rPr>
              <w:t>Hamra</w:t>
            </w:r>
            <w:proofErr w:type="spellEnd"/>
            <w:r w:rsidR="0056146F" w:rsidRPr="0056146F">
              <w:rPr>
                <w:color w:val="000000"/>
                <w:sz w:val="28"/>
                <w:szCs w:val="28"/>
              </w:rPr>
              <w:t>, </w:t>
            </w:r>
            <w:hyperlink r:id="rId6" w:tooltip="Companies in Beirut" w:history="1">
              <w:r w:rsidR="0056146F" w:rsidRPr="0056146F">
                <w:rPr>
                  <w:color w:val="000000"/>
                  <w:sz w:val="28"/>
                  <w:szCs w:val="28"/>
                </w:rPr>
                <w:t>Beirut</w:t>
              </w:r>
            </w:hyperlink>
            <w:r w:rsidR="0056146F" w:rsidRPr="0056146F">
              <w:rPr>
                <w:color w:val="000000"/>
                <w:sz w:val="28"/>
                <w:szCs w:val="28"/>
              </w:rPr>
              <w:t>, Lebanon</w:t>
            </w:r>
            <w:r w:rsidR="00A721E0" w:rsidRPr="00DF065C">
              <w:rPr>
                <w:color w:val="000000"/>
                <w:sz w:val="28"/>
                <w:szCs w:val="28"/>
              </w:rPr>
              <w:t xml:space="preserve">, </w:t>
            </w:r>
          </w:p>
          <w:p w:rsidR="00A009DB" w:rsidRDefault="004C3D28" w:rsidP="00F270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السعر</w:t>
            </w:r>
            <w:r w:rsidR="00CE3EC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CE3EC1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الإفرادي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 المقدم منه، </w:t>
            </w:r>
            <w:r w:rsidR="00103A3D" w:rsidRPr="004C3D28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F270FA">
              <w:rPr>
                <w:b/>
                <w:color w:val="000000"/>
                <w:sz w:val="28"/>
                <w:szCs w:val="28"/>
                <w:rtl/>
              </w:rPr>
              <w:t>يبة على القيمة المضافة، وا</w:t>
            </w:r>
            <w:r w:rsidR="00F270FA">
              <w:rPr>
                <w:rFonts w:hint="cs"/>
                <w:b/>
                <w:color w:val="000000"/>
                <w:sz w:val="28"/>
                <w:szCs w:val="28"/>
                <w:rtl/>
              </w:rPr>
              <w:t>لمفصّل بالجدول التالي:</w:t>
            </w:r>
          </w:p>
          <w:tbl>
            <w:tblPr>
              <w:tblW w:w="9810" w:type="dxa"/>
              <w:tblInd w:w="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8"/>
              <w:gridCol w:w="4982"/>
            </w:tblGrid>
            <w:tr w:rsidR="00DD6E0D" w:rsidRPr="00DD2073" w:rsidTr="00FC0D79">
              <w:trPr>
                <w:trHeight w:val="487"/>
              </w:trPr>
              <w:tc>
                <w:tcPr>
                  <w:tcW w:w="4828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DD6E0D">
                  <w:pPr>
                    <w:ind w:left="454"/>
                    <w:contextualSpacing/>
                    <w:jc w:val="center"/>
                    <w:rPr>
                      <w:b/>
                      <w:bCs/>
                      <w:color w:val="000000"/>
                    </w:rPr>
                  </w:pPr>
                  <w:bookmarkStart w:id="0" w:name="_GoBack" w:colFirst="1" w:colLast="1"/>
                  <w:r w:rsidRPr="00DD2073">
                    <w:rPr>
                      <w:b/>
                      <w:bCs/>
                      <w:color w:val="000000"/>
                    </w:rPr>
                    <w:t>Bidder Name</w:t>
                  </w:r>
                </w:p>
              </w:tc>
              <w:tc>
                <w:tcPr>
                  <w:tcW w:w="4982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ED62CC">
                  <w:pPr>
                    <w:spacing w:before="100" w:beforeAutospacing="1"/>
                    <w:contextualSpacing/>
                    <w:jc w:val="center"/>
                    <w:rPr>
                      <w:b/>
                      <w:bCs/>
                    </w:rPr>
                  </w:pPr>
                  <w:r w:rsidRPr="00DD2073">
                    <w:rPr>
                      <w:b/>
                      <w:bCs/>
                    </w:rPr>
                    <w:t>Price</w:t>
                  </w:r>
                  <w:r w:rsidR="00ED62CC">
                    <w:rPr>
                      <w:b/>
                      <w:bCs/>
                    </w:rPr>
                    <w:t xml:space="preserve"> </w:t>
                  </w:r>
                  <w:r w:rsidR="00ED62CC" w:rsidRPr="00ED62CC">
                    <w:rPr>
                      <w:b/>
                      <w:bCs/>
                    </w:rPr>
                    <w:t>per 3 shifts for 1 month</w:t>
                  </w:r>
                </w:p>
              </w:tc>
            </w:tr>
            <w:bookmarkEnd w:id="0"/>
            <w:tr w:rsidR="00DD6E0D" w:rsidTr="00FC0D79">
              <w:trPr>
                <w:trHeight w:val="468"/>
              </w:trPr>
              <w:tc>
                <w:tcPr>
                  <w:tcW w:w="4828" w:type="dxa"/>
                  <w:shd w:val="clear" w:color="auto" w:fill="auto"/>
                  <w:vAlign w:val="center"/>
                </w:tcPr>
                <w:p w:rsidR="00DD6E0D" w:rsidRPr="00FC0D79" w:rsidRDefault="00DD6E0D" w:rsidP="00DD6E0D">
                  <w:pPr>
                    <w:ind w:left="454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C0D79">
                    <w:rPr>
                      <w:color w:val="000000"/>
                      <w:sz w:val="28"/>
                      <w:szCs w:val="28"/>
                    </w:rPr>
                    <w:t>Metropolitan Security</w:t>
                  </w:r>
                </w:p>
              </w:tc>
              <w:tc>
                <w:tcPr>
                  <w:tcW w:w="4982" w:type="dxa"/>
                  <w:shd w:val="clear" w:color="auto" w:fill="auto"/>
                  <w:vAlign w:val="center"/>
                </w:tcPr>
                <w:p w:rsidR="00DD6E0D" w:rsidRPr="00FC0D79" w:rsidRDefault="00DD6E0D" w:rsidP="00DD6E0D">
                  <w:pPr>
                    <w:spacing w:before="100" w:beforeAutospacing="1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C0D79">
                    <w:rPr>
                      <w:color w:val="000000"/>
                      <w:sz w:val="28"/>
                      <w:szCs w:val="28"/>
                    </w:rPr>
                    <w:t>$ 810</w:t>
                  </w:r>
                  <w:r w:rsidR="00ED62CC">
                    <w:rPr>
                      <w:color w:val="000000"/>
                      <w:sz w:val="28"/>
                      <w:szCs w:val="28"/>
                    </w:rPr>
                    <w:t xml:space="preserve"> for </w:t>
                  </w:r>
                </w:p>
              </w:tc>
            </w:tr>
          </w:tbl>
          <w:p w:rsidR="00F270FA" w:rsidRPr="004C3D28" w:rsidRDefault="00F270FA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009DB" w:rsidRPr="001A4241" w:rsidRDefault="007D26AD" w:rsidP="00AD3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</w:t>
            </w:r>
            <w:r w:rsidR="001A78B6">
              <w:rPr>
                <w:color w:val="000000"/>
                <w:sz w:val="28"/>
                <w:szCs w:val="28"/>
                <w:rtl/>
              </w:rPr>
              <w:t>خ نشر هذا القرار، قد بدأت بتاري</w:t>
            </w:r>
            <w:r w:rsidR="001A78B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خ</w:t>
            </w:r>
            <w:r w:rsidRPr="00824F24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553447">
              <w:rPr>
                <w:color w:val="000000"/>
                <w:sz w:val="28"/>
                <w:szCs w:val="28"/>
              </w:rPr>
              <w:t>30</w:t>
            </w:r>
            <w:r w:rsidR="0072133D">
              <w:rPr>
                <w:color w:val="000000"/>
                <w:sz w:val="28"/>
                <w:szCs w:val="28"/>
              </w:rPr>
              <w:t xml:space="preserve"> </w:t>
            </w:r>
            <w:r w:rsidR="006671B9">
              <w:rPr>
                <w:color w:val="000000"/>
                <w:sz w:val="28"/>
                <w:szCs w:val="28"/>
              </w:rPr>
              <w:t>October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2023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6671B9">
              <w:rPr>
                <w:color w:val="000000"/>
                <w:sz w:val="28"/>
                <w:szCs w:val="28"/>
              </w:rPr>
              <w:t>1</w:t>
            </w:r>
            <w:r w:rsidR="00AD3B3D">
              <w:rPr>
                <w:color w:val="000000"/>
                <w:sz w:val="28"/>
                <w:szCs w:val="28"/>
              </w:rPr>
              <w:t>0</w:t>
            </w:r>
            <w:r w:rsidR="00EF5959">
              <w:rPr>
                <w:color w:val="000000"/>
                <w:sz w:val="28"/>
                <w:szCs w:val="28"/>
              </w:rPr>
              <w:t xml:space="preserve"> </w:t>
            </w:r>
            <w:r w:rsidR="00553447">
              <w:rPr>
                <w:color w:val="000000"/>
                <w:sz w:val="28"/>
                <w:szCs w:val="28"/>
              </w:rPr>
              <w:t>November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2023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5E0B4F" w:rsidRDefault="005E0B4F">
      <w:pPr>
        <w:spacing w:line="360" w:lineRule="auto"/>
        <w:rPr>
          <w:sz w:val="28"/>
          <w:szCs w:val="28"/>
        </w:rPr>
      </w:pPr>
    </w:p>
    <w:p w:rsidR="005E0B4F" w:rsidRDefault="005E0B4F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587BB4" w:rsidP="00E86A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  <w:r w:rsidR="00BF6185">
              <w:rPr>
                <w:color w:val="000000"/>
                <w:sz w:val="28"/>
                <w:szCs w:val="28"/>
              </w:rPr>
              <w:t xml:space="preserve"> </w:t>
            </w:r>
            <w:r w:rsidR="00E86A39">
              <w:rPr>
                <w:color w:val="000000"/>
                <w:sz w:val="28"/>
                <w:szCs w:val="28"/>
              </w:rPr>
              <w:t>October</w:t>
            </w:r>
            <w:r w:rsidR="00BF6185">
              <w:rPr>
                <w:color w:val="000000"/>
                <w:sz w:val="28"/>
                <w:szCs w:val="28"/>
              </w:rPr>
              <w:t xml:space="preserve"> 2023                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A009DB" w:rsidRDefault="00A009DB" w:rsidP="00923C46">
      <w:pPr>
        <w:tabs>
          <w:tab w:val="left" w:pos="3574"/>
        </w:tabs>
      </w:pP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42D6A"/>
    <w:rsid w:val="00065880"/>
    <w:rsid w:val="00071C3F"/>
    <w:rsid w:val="00080922"/>
    <w:rsid w:val="00082168"/>
    <w:rsid w:val="00087593"/>
    <w:rsid w:val="00094A28"/>
    <w:rsid w:val="000B7C73"/>
    <w:rsid w:val="00103A3D"/>
    <w:rsid w:val="00122A3E"/>
    <w:rsid w:val="00153085"/>
    <w:rsid w:val="00165C2C"/>
    <w:rsid w:val="001A4241"/>
    <w:rsid w:val="001A78B6"/>
    <w:rsid w:val="001B2D52"/>
    <w:rsid w:val="001D41C3"/>
    <w:rsid w:val="002134B3"/>
    <w:rsid w:val="00276E12"/>
    <w:rsid w:val="00277F94"/>
    <w:rsid w:val="002908D3"/>
    <w:rsid w:val="002C69C5"/>
    <w:rsid w:val="002F5482"/>
    <w:rsid w:val="0030289A"/>
    <w:rsid w:val="0038661B"/>
    <w:rsid w:val="003B75DA"/>
    <w:rsid w:val="003D4C1E"/>
    <w:rsid w:val="003E4E02"/>
    <w:rsid w:val="00400E0D"/>
    <w:rsid w:val="0048290D"/>
    <w:rsid w:val="0048370A"/>
    <w:rsid w:val="004C3D28"/>
    <w:rsid w:val="004D67EA"/>
    <w:rsid w:val="00500A94"/>
    <w:rsid w:val="0052223C"/>
    <w:rsid w:val="00522556"/>
    <w:rsid w:val="00553447"/>
    <w:rsid w:val="0056146F"/>
    <w:rsid w:val="00562E44"/>
    <w:rsid w:val="00571706"/>
    <w:rsid w:val="00587BB4"/>
    <w:rsid w:val="005D0015"/>
    <w:rsid w:val="005D2D2D"/>
    <w:rsid w:val="005E0B4F"/>
    <w:rsid w:val="005E4C4C"/>
    <w:rsid w:val="006671B9"/>
    <w:rsid w:val="006A6AEE"/>
    <w:rsid w:val="006B0DA6"/>
    <w:rsid w:val="006D5657"/>
    <w:rsid w:val="007103D9"/>
    <w:rsid w:val="0072133D"/>
    <w:rsid w:val="00770510"/>
    <w:rsid w:val="00792AE5"/>
    <w:rsid w:val="00797F51"/>
    <w:rsid w:val="007B184E"/>
    <w:rsid w:val="007C3A11"/>
    <w:rsid w:val="007D26AD"/>
    <w:rsid w:val="007F2206"/>
    <w:rsid w:val="007F42EB"/>
    <w:rsid w:val="00824F24"/>
    <w:rsid w:val="008655B4"/>
    <w:rsid w:val="00886473"/>
    <w:rsid w:val="00894A65"/>
    <w:rsid w:val="009043FE"/>
    <w:rsid w:val="00906E48"/>
    <w:rsid w:val="0091586C"/>
    <w:rsid w:val="00923C46"/>
    <w:rsid w:val="00930053"/>
    <w:rsid w:val="00931650"/>
    <w:rsid w:val="00954B7B"/>
    <w:rsid w:val="00983E55"/>
    <w:rsid w:val="00991E02"/>
    <w:rsid w:val="00994464"/>
    <w:rsid w:val="009A7536"/>
    <w:rsid w:val="009F209E"/>
    <w:rsid w:val="009F6DB9"/>
    <w:rsid w:val="00A009DB"/>
    <w:rsid w:val="00A721E0"/>
    <w:rsid w:val="00A738AC"/>
    <w:rsid w:val="00AB3FD9"/>
    <w:rsid w:val="00AB4308"/>
    <w:rsid w:val="00AB4C28"/>
    <w:rsid w:val="00AC1283"/>
    <w:rsid w:val="00AC246D"/>
    <w:rsid w:val="00AD2ADB"/>
    <w:rsid w:val="00AD3B3D"/>
    <w:rsid w:val="00AF41F1"/>
    <w:rsid w:val="00B449F3"/>
    <w:rsid w:val="00B87DB1"/>
    <w:rsid w:val="00BA49C6"/>
    <w:rsid w:val="00BB3423"/>
    <w:rsid w:val="00BC22A7"/>
    <w:rsid w:val="00BC7330"/>
    <w:rsid w:val="00BF6185"/>
    <w:rsid w:val="00C40905"/>
    <w:rsid w:val="00C55F58"/>
    <w:rsid w:val="00CE3EC1"/>
    <w:rsid w:val="00D17F74"/>
    <w:rsid w:val="00D80650"/>
    <w:rsid w:val="00D820FD"/>
    <w:rsid w:val="00D86DD4"/>
    <w:rsid w:val="00DB777D"/>
    <w:rsid w:val="00DD0AF3"/>
    <w:rsid w:val="00DD6E0D"/>
    <w:rsid w:val="00DF065C"/>
    <w:rsid w:val="00E4501A"/>
    <w:rsid w:val="00E71F03"/>
    <w:rsid w:val="00E86A39"/>
    <w:rsid w:val="00E97AF7"/>
    <w:rsid w:val="00EC52BB"/>
    <w:rsid w:val="00ED62CC"/>
    <w:rsid w:val="00EF5959"/>
    <w:rsid w:val="00F0373A"/>
    <w:rsid w:val="00F270FA"/>
    <w:rsid w:val="00F3402C"/>
    <w:rsid w:val="00F571A1"/>
    <w:rsid w:val="00F72438"/>
    <w:rsid w:val="00F870F2"/>
    <w:rsid w:val="00FC0D79"/>
    <w:rsid w:val="00FC7715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721E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61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elleb.com/location/Beiru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Antoine Hanna</cp:lastModifiedBy>
  <cp:revision>2</cp:revision>
  <cp:lastPrinted>2023-05-30T10:37:00Z</cp:lastPrinted>
  <dcterms:created xsi:type="dcterms:W3CDTF">2023-10-30T08:36:00Z</dcterms:created>
  <dcterms:modified xsi:type="dcterms:W3CDTF">2023-10-30T08:36:00Z</dcterms:modified>
</cp:coreProperties>
</file>