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66402B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6402B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6402B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6402B">
                    <w:rPr>
                      <w:rFonts w:asciiTheme="majorBidi" w:hAnsiTheme="majorBidi" w:cstheme="majorBidi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6402B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6402B">
                    <w:rPr>
                      <w:rFonts w:asciiTheme="majorBidi" w:hAnsiTheme="majorBidi" w:cstheme="majorBidi"/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66402B" w:rsidRDefault="002914A1" w:rsidP="00BA7283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1388A" w:rsidRPr="0066402B" w:rsidRDefault="00F1388A" w:rsidP="00BA7283">
      <w:pPr>
        <w:spacing w:line="276" w:lineRule="auto"/>
        <w:jc w:val="center"/>
        <w:rPr>
          <w:rFonts w:asciiTheme="majorBidi" w:hAnsiTheme="majorBidi" w:cstheme="majorBidi"/>
          <w:sz w:val="27"/>
          <w:szCs w:val="27"/>
        </w:rPr>
      </w:pPr>
    </w:p>
    <w:p w:rsidR="00695EB8" w:rsidRPr="0066402B" w:rsidRDefault="0080537F" w:rsidP="00A32BB2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402B">
        <w:rPr>
          <w:rFonts w:asciiTheme="majorBidi" w:hAnsiTheme="majorBidi" w:cstheme="majorBidi"/>
          <w:b/>
          <w:bCs/>
          <w:sz w:val="32"/>
          <w:szCs w:val="32"/>
          <w:rtl/>
        </w:rPr>
        <w:t>قرار</w:t>
      </w:r>
      <w:r w:rsidR="00695EB8" w:rsidRPr="0066402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رقم </w:t>
      </w:r>
      <w:r w:rsidR="00A32BB2" w:rsidRPr="0066402B">
        <w:rPr>
          <w:rFonts w:asciiTheme="majorBidi" w:hAnsiTheme="majorBidi" w:cstheme="majorBidi"/>
          <w:b/>
          <w:bCs/>
          <w:sz w:val="32"/>
          <w:szCs w:val="32"/>
        </w:rPr>
        <w:t>36</w:t>
      </w:r>
      <w:r w:rsidR="00A578D2" w:rsidRPr="0066402B">
        <w:rPr>
          <w:rFonts w:asciiTheme="majorBidi" w:hAnsiTheme="majorBidi" w:cstheme="majorBidi"/>
          <w:b/>
          <w:bCs/>
          <w:sz w:val="32"/>
          <w:szCs w:val="32"/>
        </w:rPr>
        <w:t xml:space="preserve">/1/M dated </w:t>
      </w:r>
      <w:r w:rsidR="00A32BB2" w:rsidRPr="0066402B">
        <w:rPr>
          <w:rFonts w:asciiTheme="majorBidi" w:hAnsiTheme="majorBidi" w:cstheme="majorBidi"/>
          <w:b/>
          <w:bCs/>
          <w:sz w:val="32"/>
          <w:szCs w:val="32"/>
        </w:rPr>
        <w:t>22 August</w:t>
      </w:r>
      <w:r w:rsidR="00A578D2" w:rsidRPr="0066402B">
        <w:rPr>
          <w:rFonts w:asciiTheme="majorBidi" w:hAnsiTheme="majorBidi" w:cstheme="majorBidi"/>
          <w:b/>
          <w:bCs/>
          <w:sz w:val="32"/>
          <w:szCs w:val="32"/>
        </w:rPr>
        <w:t xml:space="preserve"> 2025</w:t>
      </w:r>
    </w:p>
    <w:p w:rsidR="00F1388A" w:rsidRPr="0066402B" w:rsidRDefault="00695EB8" w:rsidP="00695EB8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66402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قبول </w:t>
      </w:r>
      <w:r w:rsidR="0080537F" w:rsidRPr="0066402B">
        <w:rPr>
          <w:rFonts w:asciiTheme="majorBidi" w:hAnsiTheme="majorBidi" w:cstheme="majorBidi"/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66402B" w:rsidRDefault="00F1388A" w:rsidP="00BA7283">
      <w:pPr>
        <w:spacing w:line="276" w:lineRule="auto"/>
        <w:rPr>
          <w:rFonts w:asciiTheme="majorBidi" w:hAnsiTheme="majorBidi" w:cstheme="majorBidi"/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"/>
        <w:gridCol w:w="10612"/>
      </w:tblGrid>
      <w:tr w:rsidR="00F1388A" w:rsidRPr="0066402B" w:rsidTr="00677116">
        <w:trPr>
          <w:trHeight w:val="699"/>
        </w:trPr>
        <w:tc>
          <w:tcPr>
            <w:tcW w:w="10695" w:type="dxa"/>
            <w:gridSpan w:val="2"/>
            <w:vAlign w:val="center"/>
          </w:tcPr>
          <w:p w:rsidR="002914A1" w:rsidRPr="0066402B" w:rsidRDefault="0080537F" w:rsidP="00DB49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66402B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66402B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66402B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A32BB2" w:rsidRPr="0066402B">
              <w:rPr>
                <w:rFonts w:asciiTheme="majorBidi" w:hAnsiTheme="majorBidi" w:cstheme="majorBidi"/>
                <w:b/>
                <w:sz w:val="27"/>
                <w:szCs w:val="27"/>
              </w:rPr>
              <w:t>Queuing Management System (QMS) RFP</w:t>
            </w:r>
            <w:r w:rsidRPr="0066402B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66402B" w:rsidRDefault="0080537F" w:rsidP="0093615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  <w:r w:rsidRPr="0066402B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المرجع</w:t>
            </w:r>
            <w:r w:rsidRPr="0066402B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="002914A1" w:rsidRPr="0066402B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</w:t>
            </w:r>
            <w:r w:rsidR="002914A1" w:rsidRPr="0066402B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 xml:space="preserve">الصفقة المعلن عنها على المنصة الإلكترونية المركزية لدى هيئة الشراء العام </w:t>
            </w:r>
            <w:r w:rsidR="002914A1" w:rsidRPr="0066402B">
              <w:rPr>
                <w:rFonts w:asciiTheme="majorBidi" w:hAnsiTheme="majorBidi" w:cstheme="majorBidi"/>
                <w:sz w:val="27"/>
                <w:szCs w:val="27"/>
                <w:rtl/>
              </w:rPr>
              <w:t>برقم (</w:t>
            </w:r>
            <w:r w:rsidR="004024A9" w:rsidRPr="0066402B">
              <w:rPr>
                <w:rFonts w:asciiTheme="majorBidi" w:hAnsiTheme="majorBidi" w:cstheme="majorBidi"/>
                <w:sz w:val="27"/>
                <w:szCs w:val="27"/>
              </w:rPr>
              <w:t>2025</w:t>
            </w:r>
            <w:r w:rsidR="00F92954" w:rsidRPr="0066402B">
              <w:rPr>
                <w:rFonts w:asciiTheme="majorBidi" w:hAnsiTheme="majorBidi" w:cstheme="majorBidi"/>
                <w:sz w:val="27"/>
                <w:szCs w:val="27"/>
                <w:rtl/>
              </w:rPr>
              <w:t>/</w:t>
            </w:r>
            <w:r w:rsidR="00936152" w:rsidRPr="0066402B">
              <w:rPr>
                <w:rFonts w:asciiTheme="majorBidi" w:hAnsiTheme="majorBidi" w:cstheme="majorBidi"/>
                <w:sz w:val="27"/>
                <w:szCs w:val="27"/>
              </w:rPr>
              <w:t>89</w:t>
            </w:r>
            <w:r w:rsidR="002914A1" w:rsidRPr="0066402B">
              <w:rPr>
                <w:rFonts w:asciiTheme="majorBidi" w:hAnsiTheme="majorBidi" w:cstheme="majorBidi"/>
                <w:sz w:val="27"/>
                <w:szCs w:val="27"/>
                <w:rtl/>
              </w:rPr>
              <w:t>) تاريخ (</w:t>
            </w:r>
            <w:r w:rsidR="00936152" w:rsidRPr="0066402B">
              <w:rPr>
                <w:rFonts w:asciiTheme="majorBidi" w:hAnsiTheme="majorBidi" w:cstheme="majorBidi"/>
                <w:sz w:val="27"/>
                <w:szCs w:val="27"/>
              </w:rPr>
              <w:t xml:space="preserve">21 January </w:t>
            </w:r>
            <w:r w:rsidR="00FF0CE0" w:rsidRPr="0066402B">
              <w:rPr>
                <w:rFonts w:asciiTheme="majorBidi" w:hAnsiTheme="majorBidi" w:cstheme="majorBidi"/>
                <w:sz w:val="27"/>
                <w:szCs w:val="27"/>
              </w:rPr>
              <w:t>202</w:t>
            </w:r>
            <w:r w:rsidR="004024A9" w:rsidRPr="0066402B">
              <w:rPr>
                <w:rFonts w:asciiTheme="majorBidi" w:hAnsiTheme="majorBidi" w:cstheme="majorBidi"/>
                <w:sz w:val="27"/>
                <w:szCs w:val="27"/>
              </w:rPr>
              <w:t>5</w:t>
            </w:r>
            <w:r w:rsidR="002914A1" w:rsidRPr="0066402B">
              <w:rPr>
                <w:rFonts w:asciiTheme="majorBidi" w:hAnsiTheme="majorBidi" w:cstheme="majorBidi"/>
                <w:sz w:val="27"/>
                <w:szCs w:val="27"/>
                <w:rtl/>
              </w:rPr>
              <w:t>)</w:t>
            </w:r>
          </w:p>
        </w:tc>
      </w:tr>
      <w:tr w:rsidR="00F1388A" w:rsidRPr="0066402B" w:rsidTr="0066402B">
        <w:trPr>
          <w:gridBefore w:val="1"/>
          <w:wBefore w:w="83" w:type="dxa"/>
          <w:trHeight w:val="9908"/>
        </w:trPr>
        <w:tc>
          <w:tcPr>
            <w:tcW w:w="10612" w:type="dxa"/>
          </w:tcPr>
          <w:p w:rsidR="00F1388A" w:rsidRPr="0066402B" w:rsidRDefault="0080537F" w:rsidP="00F20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584156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6 March </w:t>
            </w:r>
            <w:r w:rsidR="00BC1A15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</w:t>
            </w:r>
            <w:r w:rsidR="004024A9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F20710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36</w:t>
            </w:r>
            <w:r w:rsidR="0078396A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/1/M</w:t>
            </w:r>
            <w:r w:rsidR="00C449C0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dated </w:t>
            </w:r>
            <w:r w:rsidR="00F20710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13 January </w:t>
            </w:r>
            <w:r w:rsidR="00C449C0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</w:t>
            </w:r>
            <w:r w:rsidR="004024A9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66402B" w:rsidRDefault="0080537F" w:rsidP="00F20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F20710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="00C449C0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Offers</w:t>
            </w: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BA7283"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78396A" w:rsidRPr="0066402B" w:rsidRDefault="003B368F" w:rsidP="0078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قامت لجنة التلزيم بتدقيق مستندات الغلاف الأول لكل عرض على حدة ، وقد تم قبول (</w:t>
            </w: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 Offers</w:t>
            </w: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 ،</w:t>
            </w:r>
          </w:p>
          <w:p w:rsidR="003B368F" w:rsidRPr="0066402B" w:rsidRDefault="003B368F" w:rsidP="00503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ثم انتقلت بعدها الى فتح غلافات الأسعار للعروض المقبولة،</w:t>
            </w:r>
            <w:r w:rsidR="0078396A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78396A"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78396A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16 </w:t>
            </w:r>
            <w:r w:rsidR="006C42CF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June </w:t>
            </w:r>
            <w:r w:rsidR="0078396A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</w:t>
            </w:r>
            <w:r w:rsidR="004024A9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="0078396A"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172BD8"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،</w:t>
            </w:r>
            <w:r w:rsidR="00172BD8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172BD8"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(</w:t>
            </w:r>
            <w:r w:rsidR="00584156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36</w:t>
            </w:r>
            <w:r w:rsidR="0078396A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/1/M dated </w:t>
            </w:r>
            <w:r w:rsidR="00503F22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11 June </w:t>
            </w:r>
            <w:r w:rsidR="0078396A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202</w:t>
            </w:r>
            <w:r w:rsidR="004024A9" w:rsidRPr="0066402B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66402B" w:rsidRDefault="00BA7283" w:rsidP="00664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</w:pPr>
            <w:r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وبعد تأكد الجهة الشارية من العرض الفائز عملًا بأحكام الفقر</w:t>
            </w:r>
            <w:r w:rsidRPr="0066402B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ة</w:t>
            </w:r>
            <w:r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E66D84"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Produits &amp; Solutions Informatiques(P.S.I)</w:t>
            </w:r>
            <w:r w:rsidR="00C85F36"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 xml:space="preserve"> S.A.L.</w:t>
            </w:r>
            <w:r w:rsidR="0080537F"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)، عنوانه (</w:t>
            </w:r>
            <w:r w:rsidR="0066402B" w:rsidRPr="0066402B">
              <w:rPr>
                <w:rFonts w:asciiTheme="majorBidi" w:hAnsiTheme="majorBidi" w:cstheme="majorBidi"/>
                <w:sz w:val="24"/>
                <w:szCs w:val="24"/>
              </w:rPr>
              <w:t xml:space="preserve">Patriarch </w:t>
            </w:r>
            <w:proofErr w:type="spellStart"/>
            <w:r w:rsidR="0066402B" w:rsidRPr="0066402B">
              <w:rPr>
                <w:rFonts w:asciiTheme="majorBidi" w:hAnsiTheme="majorBidi" w:cstheme="majorBidi"/>
                <w:sz w:val="24"/>
                <w:szCs w:val="24"/>
              </w:rPr>
              <w:t>Ari</w:t>
            </w:r>
            <w:bookmarkStart w:id="0" w:name="_GoBack"/>
            <w:bookmarkEnd w:id="0"/>
            <w:r w:rsidR="0066402B" w:rsidRPr="0066402B">
              <w:rPr>
                <w:rFonts w:asciiTheme="majorBidi" w:hAnsiTheme="majorBidi" w:cstheme="majorBidi"/>
                <w:sz w:val="24"/>
                <w:szCs w:val="24"/>
              </w:rPr>
              <w:t>da</w:t>
            </w:r>
            <w:proofErr w:type="spellEnd"/>
            <w:r w:rsidR="0066402B" w:rsidRPr="0066402B">
              <w:rPr>
                <w:rFonts w:asciiTheme="majorBidi" w:hAnsiTheme="majorBidi" w:cstheme="majorBidi"/>
                <w:sz w:val="24"/>
                <w:szCs w:val="24"/>
              </w:rPr>
              <w:t xml:space="preserve"> Street 44, Section 5, </w:t>
            </w:r>
            <w:proofErr w:type="spellStart"/>
            <w:r w:rsidR="0066402B" w:rsidRPr="0066402B">
              <w:rPr>
                <w:rFonts w:asciiTheme="majorBidi" w:hAnsiTheme="majorBidi" w:cstheme="majorBidi"/>
                <w:sz w:val="24"/>
                <w:szCs w:val="24"/>
              </w:rPr>
              <w:t>Jisr</w:t>
            </w:r>
            <w:proofErr w:type="spellEnd"/>
            <w:r w:rsidR="0066402B" w:rsidRPr="0066402B">
              <w:rPr>
                <w:rFonts w:asciiTheme="majorBidi" w:hAnsiTheme="majorBidi" w:cstheme="majorBidi"/>
                <w:sz w:val="24"/>
                <w:szCs w:val="24"/>
              </w:rPr>
              <w:t xml:space="preserve"> El Bacha, Sin El Fil, Lebanon</w:t>
            </w:r>
            <w:r w:rsidR="0080537F"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66402B"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</w:rPr>
              <w:t>/$120,032.50</w:t>
            </w:r>
            <w:r w:rsidR="0080537F" w:rsidRPr="0066402B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فقط.</w:t>
            </w:r>
          </w:p>
          <w:p w:rsidR="006F2BDA" w:rsidRPr="0066402B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66402B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BA7283" w:rsidRPr="0066402B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BA7283" w:rsidRPr="0066402B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66402B" w:rsidRDefault="0066402B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66402B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26 August </w:t>
            </w:r>
            <w:r w:rsidR="00DB4979" w:rsidRPr="0066402B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202</w:t>
            </w:r>
            <w:r w:rsidR="004024A9" w:rsidRPr="0066402B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66402B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66402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</w:p>
          <w:p w:rsidR="00AC0F13" w:rsidRPr="0066402B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66402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66402B" w:rsidRDefault="008F69C0" w:rsidP="008F69C0">
      <w:pPr>
        <w:rPr>
          <w:rFonts w:asciiTheme="majorBidi" w:hAnsiTheme="majorBidi" w:cstheme="majorBidi"/>
          <w:sz w:val="27"/>
          <w:szCs w:val="27"/>
        </w:rPr>
      </w:pPr>
    </w:p>
    <w:p w:rsidR="008F69C0" w:rsidRPr="0066402B" w:rsidRDefault="008F69C0" w:rsidP="008F69C0">
      <w:pPr>
        <w:rPr>
          <w:rFonts w:asciiTheme="majorBidi" w:hAnsiTheme="majorBidi" w:cstheme="majorBidi"/>
          <w:sz w:val="27"/>
          <w:szCs w:val="27"/>
        </w:rPr>
      </w:pPr>
    </w:p>
    <w:p w:rsidR="008F69C0" w:rsidRPr="0066402B" w:rsidRDefault="008F69C0" w:rsidP="008F69C0">
      <w:pPr>
        <w:rPr>
          <w:rFonts w:asciiTheme="majorBidi" w:hAnsiTheme="majorBidi" w:cstheme="majorBidi"/>
          <w:sz w:val="27"/>
          <w:szCs w:val="27"/>
        </w:rPr>
      </w:pPr>
    </w:p>
    <w:p w:rsidR="008F69C0" w:rsidRPr="0066402B" w:rsidRDefault="008F69C0" w:rsidP="008F69C0">
      <w:pPr>
        <w:rPr>
          <w:rFonts w:asciiTheme="majorBidi" w:hAnsiTheme="majorBidi" w:cstheme="majorBidi"/>
          <w:sz w:val="27"/>
          <w:szCs w:val="27"/>
        </w:rPr>
      </w:pPr>
    </w:p>
    <w:p w:rsidR="00F1388A" w:rsidRPr="0066402B" w:rsidRDefault="008F69C0" w:rsidP="008F69C0">
      <w:pPr>
        <w:tabs>
          <w:tab w:val="left" w:pos="1099"/>
        </w:tabs>
        <w:rPr>
          <w:rFonts w:asciiTheme="majorBidi" w:hAnsiTheme="majorBidi" w:cstheme="majorBidi"/>
          <w:sz w:val="27"/>
          <w:szCs w:val="27"/>
        </w:rPr>
      </w:pPr>
      <w:r w:rsidRPr="0066402B">
        <w:rPr>
          <w:rFonts w:asciiTheme="majorBidi" w:hAnsiTheme="majorBidi" w:cstheme="majorBidi"/>
          <w:sz w:val="27"/>
          <w:szCs w:val="27"/>
          <w:rtl/>
        </w:rPr>
        <w:tab/>
      </w:r>
    </w:p>
    <w:sectPr w:rsidR="00F1388A" w:rsidRPr="0066402B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21F67"/>
    <w:rsid w:val="00160D4B"/>
    <w:rsid w:val="00172801"/>
    <w:rsid w:val="00172BD8"/>
    <w:rsid w:val="001D3C49"/>
    <w:rsid w:val="001D3DDC"/>
    <w:rsid w:val="00213270"/>
    <w:rsid w:val="00244566"/>
    <w:rsid w:val="002914A1"/>
    <w:rsid w:val="002943B6"/>
    <w:rsid w:val="002C3491"/>
    <w:rsid w:val="0039217F"/>
    <w:rsid w:val="003B368F"/>
    <w:rsid w:val="003D3A1E"/>
    <w:rsid w:val="003D55FE"/>
    <w:rsid w:val="004024A9"/>
    <w:rsid w:val="004B71AD"/>
    <w:rsid w:val="00503F22"/>
    <w:rsid w:val="00512128"/>
    <w:rsid w:val="00555198"/>
    <w:rsid w:val="0056552F"/>
    <w:rsid w:val="00571068"/>
    <w:rsid w:val="00584156"/>
    <w:rsid w:val="005B24E4"/>
    <w:rsid w:val="005B40C6"/>
    <w:rsid w:val="005F616D"/>
    <w:rsid w:val="00637172"/>
    <w:rsid w:val="0066402B"/>
    <w:rsid w:val="00677116"/>
    <w:rsid w:val="00695EB8"/>
    <w:rsid w:val="006C42CF"/>
    <w:rsid w:val="006C4594"/>
    <w:rsid w:val="006D6493"/>
    <w:rsid w:val="006F2BDA"/>
    <w:rsid w:val="00700056"/>
    <w:rsid w:val="007232BA"/>
    <w:rsid w:val="0078396A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36152"/>
    <w:rsid w:val="00964FF5"/>
    <w:rsid w:val="00967DB9"/>
    <w:rsid w:val="009A5A91"/>
    <w:rsid w:val="00A02905"/>
    <w:rsid w:val="00A06A1E"/>
    <w:rsid w:val="00A32BB2"/>
    <w:rsid w:val="00A578D2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66D84"/>
    <w:rsid w:val="00E92A75"/>
    <w:rsid w:val="00EE4076"/>
    <w:rsid w:val="00EF03BA"/>
    <w:rsid w:val="00F1388A"/>
    <w:rsid w:val="00F20710"/>
    <w:rsid w:val="00F51FCF"/>
    <w:rsid w:val="00F709D0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82BEE56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Hiba El Hajj Sleiman</cp:lastModifiedBy>
  <cp:revision>210</cp:revision>
  <cp:lastPrinted>2024-01-08T06:37:00Z</cp:lastPrinted>
  <dcterms:created xsi:type="dcterms:W3CDTF">2023-07-12T18:13:00Z</dcterms:created>
  <dcterms:modified xsi:type="dcterms:W3CDTF">2025-08-26T07:23:00Z</dcterms:modified>
</cp:coreProperties>
</file>