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56442F" w:rsidRDefault="00D1379F" w:rsidP="0056442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925AA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         </w:t>
            </w:r>
            <w:r w:rsidR="0061021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/ص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925AA6" w:rsidP="00925AA6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19</w:t>
            </w:r>
            <w:r w:rsidR="00F27C0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12</w:t>
            </w:r>
            <w:r w:rsidR="00F27C0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/2025</w:t>
            </w:r>
          </w:p>
        </w:tc>
      </w:tr>
    </w:tbl>
    <w:p w:rsidR="00F73D8F" w:rsidRDefault="00F73D8F" w:rsidP="0056442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61021E" w:rsidRDefault="0061021E" w:rsidP="0061021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بلدية الشياح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1021E" w:rsidP="0061021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الشياح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بولفار زكور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مبنى بلدية الشياح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F27C08" w:rsidP="004D24E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الدكتور ايمي جورج الفغالي</w:t>
            </w:r>
            <w:r w:rsidR="00BC340B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(طب أطفال</w:t>
            </w:r>
            <w:r w:rsidR="00214EB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925AA6" w:rsidP="0056442F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600</w:t>
            </w:r>
            <w:r w:rsidR="000801D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,000,000</w:t>
            </w:r>
            <w:r w:rsidR="0056442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ل.ل.</w:t>
            </w:r>
            <w:r w:rsidR="00214EB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/ سنوياً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 اجراء الإتفاق الرضائي </w:t>
            </w:r>
            <w:r w:rsidR="0061021E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هذا يستند الى احكام الفقرة </w:t>
            </w:r>
            <w:r w:rsidR="0061021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56442F" w:rsidRDefault="0056442F" w:rsidP="00925AA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شراء خدمات من</w:t>
            </w:r>
            <w:r w:rsidR="001A686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أطباء إختصاصيين من تاريخ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25AA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925AA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/2025 ولغاية 31/12/</w:t>
            </w:r>
            <w:r w:rsidR="00925AA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2026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للعمل بنظام الساعة لزوم تشغيل مركز الرعاية الصحية الأولية التابع لبلدية الشياح وفقاً لللقرار البلدي رقم 241/2023 تاريخ 16/11/2023 المصدّق وفقاً للأصول من معالي وزير الداخلية والبلديات. </w:t>
            </w:r>
            <w:bookmarkStart w:id="2" w:name="_1fob9te" w:colFirst="0" w:colLast="0"/>
            <w:bookmarkEnd w:id="2"/>
            <w:r w:rsidR="00D1379F" w:rsidRPr="0056442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F73D8F" w:rsidRDefault="0056442F" w:rsidP="00F27C08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بلدية الشياح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  <w:r w:rsidR="00F27C08">
        <w:rPr>
          <w:rFonts w:ascii="Simplified Arabic" w:eastAsia="Simplified Arabic" w:hAnsi="Simplified Arabic" w:cs="Simplified Arabic" w:hint="cs"/>
          <w:sz w:val="24"/>
          <w:szCs w:val="24"/>
          <w:rtl/>
        </w:rPr>
        <w:t>الطبيب ايمي جورج الفغالي</w:t>
      </w:r>
      <w:r w:rsidR="00BC340B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(طب أطفال</w:t>
      </w:r>
      <w:r w:rsidR="000801D2">
        <w:rPr>
          <w:rFonts w:ascii="Simplified Arabic" w:eastAsia="Simplified Arabic" w:hAnsi="Simplified Arabic" w:cs="Simplified Arabic" w:hint="cs"/>
          <w:sz w:val="24"/>
          <w:szCs w:val="24"/>
          <w:rtl/>
        </w:rPr>
        <w:t>)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تشغيل مركز الرعاية الصحية الأولية التابع لبلدية الشياح وفقاً لنظام الساعة.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D1379F" w:rsidP="00925AA6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  <w:r w:rsidR="00925AA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19</w:t>
            </w:r>
            <w:r w:rsidR="005644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/</w:t>
            </w:r>
            <w:r w:rsidR="00925AA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12</w:t>
            </w:r>
            <w:r w:rsidR="005644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56442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دائرة الشؤون الإدارية والمعلوماتية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F73D8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56442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إيلي غصن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 w:rsidP="0056442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E97A5E">
      <w:footerReference w:type="default" r:id="rId8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FE" w:rsidRDefault="00CD39FE">
      <w:pPr>
        <w:spacing w:after="0" w:line="240" w:lineRule="auto"/>
      </w:pPr>
      <w:r>
        <w:separator/>
      </w:r>
    </w:p>
  </w:endnote>
  <w:endnote w:type="continuationSeparator" w:id="0">
    <w:p w:rsidR="00CD39FE" w:rsidRDefault="00CD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FE" w:rsidRDefault="00CD39FE">
      <w:pPr>
        <w:spacing w:after="0" w:line="240" w:lineRule="auto"/>
      </w:pPr>
      <w:r>
        <w:separator/>
      </w:r>
    </w:p>
  </w:footnote>
  <w:footnote w:type="continuationSeparator" w:id="0">
    <w:p w:rsidR="00CD39FE" w:rsidRDefault="00CD3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0E03"/>
    <w:multiLevelType w:val="hybridMultilevel"/>
    <w:tmpl w:val="49522FAE"/>
    <w:lvl w:ilvl="0" w:tplc="28F259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73D8F"/>
    <w:rsid w:val="00056970"/>
    <w:rsid w:val="000801D2"/>
    <w:rsid w:val="001A6869"/>
    <w:rsid w:val="00214EBD"/>
    <w:rsid w:val="00221E5F"/>
    <w:rsid w:val="00245AB2"/>
    <w:rsid w:val="00260A45"/>
    <w:rsid w:val="002B6968"/>
    <w:rsid w:val="0034760F"/>
    <w:rsid w:val="00404208"/>
    <w:rsid w:val="004A5570"/>
    <w:rsid w:val="004D24E9"/>
    <w:rsid w:val="0056442F"/>
    <w:rsid w:val="0061021E"/>
    <w:rsid w:val="006F1673"/>
    <w:rsid w:val="00716F0B"/>
    <w:rsid w:val="00925AA6"/>
    <w:rsid w:val="00980FA3"/>
    <w:rsid w:val="00A87D5E"/>
    <w:rsid w:val="00AE1141"/>
    <w:rsid w:val="00BC340B"/>
    <w:rsid w:val="00C349E8"/>
    <w:rsid w:val="00CD39FE"/>
    <w:rsid w:val="00D1379F"/>
    <w:rsid w:val="00E97A5E"/>
    <w:rsid w:val="00F27C08"/>
    <w:rsid w:val="00F7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5E"/>
  </w:style>
  <w:style w:type="paragraph" w:styleId="Heading1">
    <w:name w:val="heading 1"/>
    <w:basedOn w:val="Normal"/>
    <w:next w:val="Normal"/>
    <w:uiPriority w:val="9"/>
    <w:qFormat/>
    <w:rsid w:val="00E97A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97A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97A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97A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97A5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97A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97A5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97A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7A5E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97A5E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97A5E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D9961-5D07-4F0F-84A7-EE411501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 . Ghosn</dc:creator>
  <cp:lastModifiedBy>elie.ghosn</cp:lastModifiedBy>
  <cp:revision>7</cp:revision>
  <cp:lastPrinted>2025-03-11T09:25:00Z</cp:lastPrinted>
  <dcterms:created xsi:type="dcterms:W3CDTF">2025-09-17T08:46:00Z</dcterms:created>
  <dcterms:modified xsi:type="dcterms:W3CDTF">2025-12-22T06:38:00Z</dcterms:modified>
</cp:coreProperties>
</file>