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bidiVisual/>
        <w:tblW w:w="3450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50"/>
      </w:tblGrid>
      <w:tr w:rsidR="002914A1" w:rsidRPr="0032509D" w14:paraId="525DEE99" w14:textId="77777777">
        <w:tc>
          <w:tcPr>
            <w:tcW w:w="3450" w:type="dxa"/>
          </w:tcPr>
          <w:tbl>
            <w:tblPr>
              <w:bidiVisual/>
              <w:tblW w:w="2880" w:type="dxa"/>
              <w:tblBorders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80"/>
            </w:tblGrid>
            <w:tr w:rsidR="002914A1" w:rsidRPr="0032509D" w14:paraId="358788F2" w14:textId="77777777" w:rsidTr="002914A1">
              <w:tc>
                <w:tcPr>
                  <w:tcW w:w="288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006E605" w14:textId="77777777" w:rsidR="002914A1" w:rsidRPr="0032509D" w:rsidRDefault="002914A1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32509D">
                    <w:rPr>
                      <w:rFonts w:hint="cs"/>
                      <w:b/>
                      <w:bCs/>
                      <w:i/>
                      <w:color w:val="000000"/>
                      <w:sz w:val="32"/>
                      <w:szCs w:val="32"/>
                      <w:rtl/>
                    </w:rPr>
                    <w:t>الجمهورية اللبنانية</w:t>
                  </w:r>
                </w:p>
                <w:p w14:paraId="73B30303" w14:textId="77777777" w:rsidR="002914A1" w:rsidRPr="0032509D" w:rsidRDefault="006D6493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32509D"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  <w:t>MIC2</w:t>
                  </w:r>
                </w:p>
              </w:tc>
            </w:tr>
          </w:tbl>
          <w:p w14:paraId="2B9D7353" w14:textId="77777777" w:rsidR="002914A1" w:rsidRPr="0032509D" w:rsidRDefault="002914A1" w:rsidP="00BA7283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78974D4D" w14:textId="77777777" w:rsidR="00F1388A" w:rsidRPr="0032509D" w:rsidRDefault="00F1388A" w:rsidP="00BA7283">
      <w:pPr>
        <w:spacing w:line="276" w:lineRule="auto"/>
        <w:jc w:val="center"/>
        <w:rPr>
          <w:sz w:val="27"/>
          <w:szCs w:val="27"/>
        </w:rPr>
      </w:pPr>
    </w:p>
    <w:p w14:paraId="5F7D8E7D" w14:textId="16B2A219" w:rsidR="00695EB8" w:rsidRPr="0032509D" w:rsidRDefault="0080537F" w:rsidP="0032509D">
      <w:pPr>
        <w:spacing w:line="276" w:lineRule="auto"/>
        <w:jc w:val="center"/>
        <w:rPr>
          <w:b/>
          <w:bCs/>
          <w:sz w:val="32"/>
          <w:szCs w:val="32"/>
          <w:rtl/>
        </w:rPr>
      </w:pPr>
      <w:r w:rsidRPr="0032509D">
        <w:rPr>
          <w:b/>
          <w:bCs/>
          <w:sz w:val="32"/>
          <w:szCs w:val="32"/>
          <w:rtl/>
        </w:rPr>
        <w:t>قرار</w:t>
      </w:r>
      <w:r w:rsidR="00695EB8" w:rsidRPr="0032509D">
        <w:rPr>
          <w:rFonts w:hint="cs"/>
          <w:b/>
          <w:bCs/>
          <w:sz w:val="32"/>
          <w:szCs w:val="32"/>
          <w:rtl/>
        </w:rPr>
        <w:t xml:space="preserve"> رقم </w:t>
      </w:r>
      <w:r w:rsidR="00E75DAC">
        <w:rPr>
          <w:b/>
          <w:bCs/>
          <w:sz w:val="32"/>
          <w:szCs w:val="32"/>
        </w:rPr>
        <w:t>3518</w:t>
      </w:r>
      <w:r w:rsidR="00657EE7" w:rsidRPr="0032509D">
        <w:rPr>
          <w:b/>
          <w:bCs/>
          <w:sz w:val="32"/>
          <w:szCs w:val="32"/>
        </w:rPr>
        <w:t>/1/M</w:t>
      </w:r>
    </w:p>
    <w:p w14:paraId="6ED033A3" w14:textId="77777777" w:rsidR="00F1388A" w:rsidRPr="0032509D" w:rsidRDefault="00695EB8" w:rsidP="00695EB8">
      <w:pPr>
        <w:spacing w:line="276" w:lineRule="auto"/>
        <w:jc w:val="center"/>
        <w:rPr>
          <w:b/>
          <w:bCs/>
          <w:sz w:val="32"/>
          <w:szCs w:val="32"/>
        </w:rPr>
      </w:pPr>
      <w:r w:rsidRPr="0032509D">
        <w:rPr>
          <w:rFonts w:hint="cs"/>
          <w:b/>
          <w:bCs/>
          <w:sz w:val="32"/>
          <w:szCs w:val="32"/>
          <w:rtl/>
        </w:rPr>
        <w:t xml:space="preserve">قبول </w:t>
      </w:r>
      <w:r w:rsidR="0080537F" w:rsidRPr="0032509D">
        <w:rPr>
          <w:b/>
          <w:bCs/>
          <w:sz w:val="32"/>
          <w:szCs w:val="32"/>
          <w:rtl/>
        </w:rPr>
        <w:t>العرض الفائز (الملتزم المؤقت) وتحديد فترة التجميد</w:t>
      </w:r>
    </w:p>
    <w:p w14:paraId="4459F970" w14:textId="77777777" w:rsidR="00F1388A" w:rsidRPr="0032509D" w:rsidRDefault="00F1388A" w:rsidP="00BA7283">
      <w:pPr>
        <w:spacing w:line="276" w:lineRule="auto"/>
        <w:rPr>
          <w:sz w:val="27"/>
          <w:szCs w:val="27"/>
        </w:rPr>
      </w:pPr>
    </w:p>
    <w:tbl>
      <w:tblPr>
        <w:tblStyle w:val="a0"/>
        <w:bidiVisual/>
        <w:tblW w:w="10695" w:type="dxa"/>
        <w:tblInd w:w="-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95"/>
      </w:tblGrid>
      <w:tr w:rsidR="00F1388A" w:rsidRPr="0032509D" w14:paraId="3930EA4D" w14:textId="77777777" w:rsidTr="00677116">
        <w:trPr>
          <w:trHeight w:val="699"/>
        </w:trPr>
        <w:tc>
          <w:tcPr>
            <w:tcW w:w="10695" w:type="dxa"/>
            <w:vAlign w:val="center"/>
          </w:tcPr>
          <w:p w14:paraId="4AC31607" w14:textId="17727C1D" w:rsidR="00F1388A" w:rsidRPr="0032509D" w:rsidRDefault="0080537F" w:rsidP="0032509D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  <w:r w:rsidRPr="0032509D">
              <w:rPr>
                <w:b/>
                <w:bCs/>
                <w:sz w:val="27"/>
                <w:szCs w:val="27"/>
                <w:rtl/>
              </w:rPr>
              <w:t>الموضوع</w:t>
            </w:r>
            <w:r w:rsidRPr="0032509D">
              <w:rPr>
                <w:sz w:val="27"/>
                <w:szCs w:val="27"/>
              </w:rPr>
              <w:t xml:space="preserve">: </w:t>
            </w:r>
            <w:r w:rsidRPr="0032509D">
              <w:rPr>
                <w:b/>
                <w:sz w:val="27"/>
                <w:szCs w:val="27"/>
                <w:rtl/>
              </w:rPr>
              <w:t>نتيجة (</w:t>
            </w:r>
            <w:r w:rsidR="00E75DAC" w:rsidRPr="00E75DAC">
              <w:rPr>
                <w:b/>
                <w:sz w:val="27"/>
                <w:szCs w:val="27"/>
              </w:rPr>
              <w:t>Purchase of Radio Ancillaries RFQ</w:t>
            </w:r>
            <w:r w:rsidRPr="0032509D">
              <w:rPr>
                <w:b/>
                <w:sz w:val="27"/>
                <w:szCs w:val="27"/>
                <w:rtl/>
              </w:rPr>
              <w:t>)</w:t>
            </w:r>
          </w:p>
        </w:tc>
      </w:tr>
      <w:tr w:rsidR="00F1388A" w:rsidRPr="0080537F" w14:paraId="4BA2D49F" w14:textId="77777777" w:rsidTr="00BA7283">
        <w:trPr>
          <w:trHeight w:val="9908"/>
        </w:trPr>
        <w:tc>
          <w:tcPr>
            <w:tcW w:w="10695" w:type="dxa"/>
          </w:tcPr>
          <w:p w14:paraId="24996B0F" w14:textId="471E9EB4" w:rsidR="00F1388A" w:rsidRPr="0032509D" w:rsidRDefault="0080537F" w:rsidP="0032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32509D">
              <w:rPr>
                <w:color w:val="000000"/>
                <w:sz w:val="27"/>
                <w:szCs w:val="27"/>
                <w:rtl/>
              </w:rPr>
              <w:t>اجتمعت لجنة التلزيم المشكّلة بموجب قرار (</w:t>
            </w:r>
            <w:r w:rsidR="00C449C0" w:rsidRPr="0032509D">
              <w:rPr>
                <w:color w:val="000000"/>
                <w:sz w:val="27"/>
                <w:szCs w:val="27"/>
              </w:rPr>
              <w:t xml:space="preserve">MIC2 in letter </w:t>
            </w:r>
            <w:r w:rsidR="009C7E8A" w:rsidRPr="0032509D">
              <w:rPr>
                <w:rFonts w:asciiTheme="majorBidi" w:hAnsiTheme="majorBidi" w:cstheme="majorBidi"/>
                <w:sz w:val="27"/>
                <w:szCs w:val="27"/>
              </w:rPr>
              <w:t>2</w:t>
            </w:r>
            <w:r w:rsidR="0032509D" w:rsidRPr="0032509D">
              <w:rPr>
                <w:rFonts w:asciiTheme="majorBidi" w:hAnsiTheme="majorBidi" w:cstheme="majorBidi"/>
                <w:sz w:val="27"/>
                <w:szCs w:val="27"/>
              </w:rPr>
              <w:t>6</w:t>
            </w:r>
            <w:r w:rsidR="009C7E8A" w:rsidRPr="0032509D">
              <w:rPr>
                <w:rFonts w:asciiTheme="majorBidi" w:hAnsiTheme="majorBidi" w:cstheme="majorBidi"/>
                <w:sz w:val="27"/>
                <w:szCs w:val="27"/>
              </w:rPr>
              <w:t>-</w:t>
            </w:r>
            <w:r w:rsidR="00EB0A3E">
              <w:rPr>
                <w:rFonts w:asciiTheme="majorBidi" w:hAnsiTheme="majorBidi" w:cstheme="majorBidi"/>
                <w:sz w:val="27"/>
                <w:szCs w:val="27"/>
              </w:rPr>
              <w:t>10</w:t>
            </w:r>
            <w:r w:rsidR="00E75DAC">
              <w:rPr>
                <w:rFonts w:asciiTheme="majorBidi" w:hAnsiTheme="majorBidi" w:cstheme="majorBidi"/>
                <w:sz w:val="27"/>
                <w:szCs w:val="27"/>
              </w:rPr>
              <w:t>33</w:t>
            </w:r>
            <w:r w:rsidR="00C449C0" w:rsidRPr="0032509D">
              <w:rPr>
                <w:rFonts w:asciiTheme="majorBidi" w:hAnsiTheme="majorBidi" w:cstheme="majorBidi"/>
                <w:sz w:val="27"/>
                <w:szCs w:val="27"/>
              </w:rPr>
              <w:t xml:space="preserve"> </w:t>
            </w:r>
            <w:r w:rsidR="00C449C0" w:rsidRPr="0032509D">
              <w:rPr>
                <w:color w:val="000000"/>
                <w:sz w:val="27"/>
                <w:szCs w:val="27"/>
              </w:rPr>
              <w:t>dated</w:t>
            </w:r>
            <w:r w:rsidR="009C7E8A" w:rsidRPr="0032509D">
              <w:rPr>
                <w:color w:val="000000"/>
                <w:sz w:val="27"/>
                <w:szCs w:val="27"/>
              </w:rPr>
              <w:t xml:space="preserve"> </w:t>
            </w:r>
            <w:r w:rsidR="00EB0A3E">
              <w:rPr>
                <w:color w:val="000000"/>
                <w:sz w:val="27"/>
                <w:szCs w:val="27"/>
              </w:rPr>
              <w:t xml:space="preserve">August </w:t>
            </w:r>
            <w:r w:rsidR="00E75DAC">
              <w:rPr>
                <w:color w:val="000000"/>
                <w:sz w:val="27"/>
                <w:szCs w:val="27"/>
              </w:rPr>
              <w:t>26</w:t>
            </w:r>
            <w:r w:rsidR="009C7E8A" w:rsidRPr="0032509D">
              <w:rPr>
                <w:color w:val="000000"/>
                <w:sz w:val="27"/>
                <w:szCs w:val="27"/>
              </w:rPr>
              <w:t>,</w:t>
            </w:r>
            <w:r w:rsidR="00C449C0" w:rsidRPr="0032509D">
              <w:rPr>
                <w:color w:val="000000"/>
                <w:sz w:val="27"/>
                <w:szCs w:val="27"/>
              </w:rPr>
              <w:t xml:space="preserve"> </w:t>
            </w:r>
            <w:r w:rsidR="0032509D" w:rsidRPr="0032509D">
              <w:rPr>
                <w:color w:val="000000"/>
                <w:sz w:val="27"/>
                <w:szCs w:val="27"/>
              </w:rPr>
              <w:t>2026</w:t>
            </w:r>
            <w:r w:rsidRPr="0032509D">
              <w:rPr>
                <w:color w:val="000000"/>
                <w:sz w:val="27"/>
                <w:szCs w:val="27"/>
                <w:rtl/>
              </w:rPr>
              <w:t xml:space="preserve">)؛ </w:t>
            </w:r>
          </w:p>
          <w:p w14:paraId="2CACE52F" w14:textId="3597FDB8" w:rsidR="00F1388A" w:rsidRPr="0032509D" w:rsidRDefault="0080537F" w:rsidP="009C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32509D">
              <w:rPr>
                <w:color w:val="000000"/>
                <w:sz w:val="27"/>
                <w:szCs w:val="27"/>
                <w:rtl/>
              </w:rPr>
              <w:t>استلمت لجنة التلزيم الملف مع كامل محتوياته واطلعت على محضر العروض، وتبين أنه تقدم لهذا التلزيم (</w:t>
            </w:r>
            <w:r w:rsidR="00E75DAC">
              <w:rPr>
                <w:color w:val="000000"/>
                <w:sz w:val="27"/>
                <w:szCs w:val="27"/>
              </w:rPr>
              <w:t>8</w:t>
            </w:r>
            <w:r w:rsidR="00C449C0" w:rsidRPr="0032509D">
              <w:rPr>
                <w:color w:val="000000"/>
                <w:sz w:val="27"/>
                <w:szCs w:val="27"/>
              </w:rPr>
              <w:t xml:space="preserve"> Offers</w:t>
            </w:r>
            <w:r w:rsidRPr="0032509D">
              <w:rPr>
                <w:color w:val="000000"/>
                <w:sz w:val="27"/>
                <w:szCs w:val="27"/>
                <w:rtl/>
              </w:rPr>
              <w:t>)</w:t>
            </w:r>
            <w:r w:rsidR="00862C0D" w:rsidRPr="0032509D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</w:p>
          <w:p w14:paraId="7FE10187" w14:textId="0414423C" w:rsidR="00F1388A" w:rsidRPr="0032509D" w:rsidRDefault="0080537F" w:rsidP="0032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32509D">
              <w:rPr>
                <w:color w:val="000000"/>
                <w:sz w:val="27"/>
                <w:szCs w:val="27"/>
                <w:rtl/>
              </w:rPr>
              <w:t xml:space="preserve">قامت لجنة التلزيم بتدقيق مستندات الغلاف الأول لكل </w:t>
            </w:r>
            <w:r w:rsidR="002914A1" w:rsidRPr="0032509D">
              <w:rPr>
                <w:rFonts w:hint="cs"/>
                <w:color w:val="000000"/>
                <w:sz w:val="27"/>
                <w:szCs w:val="27"/>
                <w:rtl/>
              </w:rPr>
              <w:t>عرض</w:t>
            </w:r>
            <w:r w:rsidRPr="0032509D">
              <w:rPr>
                <w:color w:val="000000"/>
                <w:sz w:val="27"/>
                <w:szCs w:val="27"/>
                <w:rtl/>
              </w:rPr>
              <w:t xml:space="preserve"> على حدة</w:t>
            </w:r>
            <w:r w:rsidR="002914A1" w:rsidRPr="0032509D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32509D">
              <w:rPr>
                <w:color w:val="000000"/>
                <w:sz w:val="27"/>
                <w:szCs w:val="27"/>
                <w:rtl/>
              </w:rPr>
              <w:t>، و</w:t>
            </w:r>
            <w:r w:rsidR="002914A1" w:rsidRPr="0032509D">
              <w:rPr>
                <w:rFonts w:hint="cs"/>
                <w:color w:val="000000"/>
                <w:sz w:val="27"/>
                <w:szCs w:val="27"/>
                <w:rtl/>
              </w:rPr>
              <w:t xml:space="preserve">قد </w:t>
            </w:r>
            <w:r w:rsidRPr="0032509D">
              <w:rPr>
                <w:color w:val="000000"/>
                <w:sz w:val="27"/>
                <w:szCs w:val="27"/>
                <w:rtl/>
              </w:rPr>
              <w:t>تم قبول (</w:t>
            </w:r>
            <w:r w:rsidR="00E75DAC">
              <w:rPr>
                <w:color w:val="000000"/>
                <w:sz w:val="27"/>
                <w:szCs w:val="27"/>
              </w:rPr>
              <w:t>8</w:t>
            </w:r>
            <w:r w:rsidR="00C449C0" w:rsidRPr="0032509D">
              <w:rPr>
                <w:color w:val="000000"/>
                <w:sz w:val="27"/>
                <w:szCs w:val="27"/>
              </w:rPr>
              <w:t xml:space="preserve"> Offers</w:t>
            </w:r>
            <w:r w:rsidRPr="0032509D">
              <w:rPr>
                <w:color w:val="000000"/>
                <w:sz w:val="27"/>
                <w:szCs w:val="27"/>
                <w:rtl/>
              </w:rPr>
              <w:t>)</w:t>
            </w:r>
            <w:r w:rsidR="002914A1" w:rsidRPr="0032509D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32509D">
              <w:rPr>
                <w:color w:val="000000"/>
                <w:sz w:val="27"/>
                <w:szCs w:val="27"/>
                <w:rtl/>
              </w:rPr>
              <w:t xml:space="preserve">، ثم انتقلت بعدها الى فتح غلافات الأسعار </w:t>
            </w:r>
            <w:r w:rsidR="00010E12" w:rsidRPr="0032509D">
              <w:rPr>
                <w:rFonts w:hint="cs"/>
                <w:color w:val="000000"/>
                <w:sz w:val="27"/>
                <w:szCs w:val="27"/>
                <w:rtl/>
              </w:rPr>
              <w:t>للعروض المقبولة</w:t>
            </w:r>
            <w:r w:rsidR="002914A1" w:rsidRPr="0032509D">
              <w:rPr>
                <w:rFonts w:hint="cs"/>
                <w:sz w:val="27"/>
                <w:szCs w:val="27"/>
                <w:rtl/>
              </w:rPr>
              <w:t xml:space="preserve"> </w:t>
            </w:r>
            <w:r w:rsidRPr="0032509D">
              <w:rPr>
                <w:color w:val="000000"/>
                <w:sz w:val="27"/>
                <w:szCs w:val="27"/>
                <w:rtl/>
              </w:rPr>
              <w:t>، وقد تم تحديد العرض الفائز</w:t>
            </w:r>
            <w:r w:rsidR="00BA7283" w:rsidRPr="0032509D">
              <w:rPr>
                <w:color w:val="000000"/>
                <w:sz w:val="27"/>
                <w:szCs w:val="27"/>
                <w:rtl/>
              </w:rPr>
              <w:t>؛</w:t>
            </w:r>
          </w:p>
          <w:p w14:paraId="7604A6DA" w14:textId="77777777" w:rsidR="00AB0D75" w:rsidRPr="0032509D" w:rsidRDefault="00BA7283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  <w:rtl/>
              </w:rPr>
            </w:pPr>
            <w:r w:rsidRPr="0032509D">
              <w:rPr>
                <w:rFonts w:hint="cs"/>
                <w:b/>
                <w:color w:val="000000"/>
                <w:sz w:val="27"/>
                <w:szCs w:val="27"/>
                <w:rtl/>
              </w:rPr>
              <w:t>و</w:t>
            </w:r>
            <w:r w:rsidRPr="0032509D">
              <w:rPr>
                <w:b/>
                <w:color w:val="000000"/>
                <w:sz w:val="27"/>
                <w:szCs w:val="27"/>
                <w:rtl/>
              </w:rPr>
              <w:t>بعد تأكد الجهة الشارية من العرض الفائز عملًا بأحكام الفقر</w:t>
            </w:r>
            <w:r w:rsidRPr="0032509D">
              <w:rPr>
                <w:b/>
                <w:sz w:val="27"/>
                <w:szCs w:val="27"/>
                <w:rtl/>
              </w:rPr>
              <w:t>ة</w:t>
            </w:r>
            <w:r w:rsidRPr="0032509D">
              <w:rPr>
                <w:b/>
                <w:color w:val="000000"/>
                <w:sz w:val="27"/>
                <w:szCs w:val="27"/>
                <w:rtl/>
              </w:rPr>
              <w:t xml:space="preserve"> (1) من المادة 24 من قانون الشراء العام، </w:t>
            </w:r>
            <w:r w:rsidR="00AC0F13" w:rsidRPr="0032509D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قررت </w:t>
            </w:r>
            <w:r w:rsidR="0080537F" w:rsidRPr="0032509D">
              <w:rPr>
                <w:b/>
                <w:color w:val="000000"/>
                <w:sz w:val="27"/>
                <w:szCs w:val="27"/>
                <w:rtl/>
              </w:rPr>
              <w:t xml:space="preserve">ارساء التلزيم مؤقتًا على </w:t>
            </w:r>
            <w:r w:rsidR="00AB0D75" w:rsidRPr="0032509D">
              <w:rPr>
                <w:rFonts w:hint="cs"/>
                <w:b/>
                <w:color w:val="000000"/>
                <w:sz w:val="27"/>
                <w:szCs w:val="27"/>
                <w:rtl/>
              </w:rPr>
              <w:t>:</w:t>
            </w:r>
          </w:p>
          <w:p w14:paraId="2B82017E" w14:textId="77777777" w:rsidR="00AB0D75" w:rsidRPr="0032509D" w:rsidRDefault="00AB0D75" w:rsidP="0032509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511" w:hanging="270"/>
              <w:jc w:val="both"/>
              <w:rPr>
                <w:b/>
                <w:color w:val="000000"/>
                <w:sz w:val="27"/>
                <w:szCs w:val="27"/>
              </w:rPr>
            </w:pPr>
            <w:r w:rsidRPr="0032509D">
              <w:rPr>
                <w:b/>
                <w:color w:val="000000"/>
                <w:sz w:val="27"/>
                <w:szCs w:val="27"/>
                <w:rtl/>
              </w:rPr>
              <w:t>العارض (</w:t>
            </w:r>
            <w:r w:rsidR="0032509D" w:rsidRPr="0032509D">
              <w:rPr>
                <w:rFonts w:asciiTheme="majorBidi" w:hAnsiTheme="majorBidi" w:cstheme="majorBidi"/>
                <w:b/>
                <w:bCs/>
                <w:color w:val="000000"/>
                <w:sz w:val="27"/>
                <w:szCs w:val="27"/>
              </w:rPr>
              <w:t>Sometel</w:t>
            </w:r>
            <w:r w:rsidRPr="0032509D">
              <w:rPr>
                <w:b/>
                <w:color w:val="000000"/>
                <w:sz w:val="27"/>
                <w:szCs w:val="27"/>
                <w:rtl/>
              </w:rPr>
              <w:t xml:space="preserve">)، </w:t>
            </w:r>
            <w:r w:rsidRPr="0032509D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</w:rPr>
              <w:t>عنوان</w:t>
            </w:r>
            <w:r w:rsidRPr="0032509D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  <w:lang w:bidi="ar-LB"/>
              </w:rPr>
              <w:t>ه</w:t>
            </w:r>
            <w:r w:rsidRPr="0032509D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lang w:bidi="ar-LB"/>
              </w:rPr>
              <w:t xml:space="preserve">  </w:t>
            </w:r>
            <w:r w:rsidR="0032509D" w:rsidRPr="0032509D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>2</w:t>
            </w:r>
            <w:r w:rsidR="0032509D" w:rsidRPr="0032509D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  <w:vertAlign w:val="superscript"/>
              </w:rPr>
              <w:t>nd</w:t>
            </w:r>
            <w:r w:rsidR="0032509D" w:rsidRPr="0032509D">
              <w:rPr>
                <w:rStyle w:val="bneawe"/>
                <w:rFonts w:asciiTheme="majorBidi" w:hAnsiTheme="majorBidi" w:cstheme="majorBidi"/>
                <w:color w:val="3C4043"/>
                <w:sz w:val="27"/>
                <w:szCs w:val="27"/>
              </w:rPr>
              <w:t xml:space="preserve"> Floor Azar Bldg, Nahr Street-Rmeil, Beirut </w:t>
            </w:r>
          </w:p>
          <w:p w14:paraId="358001D6" w14:textId="77777777" w:rsidR="001B1C4E" w:rsidRPr="0032509D" w:rsidRDefault="001B1C4E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241"/>
              <w:jc w:val="both"/>
              <w:rPr>
                <w:rFonts w:asciiTheme="majorBidi" w:hAnsiTheme="majorBidi" w:cstheme="majorBidi"/>
                <w:color w:val="3C4043"/>
                <w:sz w:val="27"/>
                <w:szCs w:val="27"/>
              </w:rPr>
            </w:pPr>
          </w:p>
          <w:p w14:paraId="0AD33807" w14:textId="69225183" w:rsidR="001E575E" w:rsidRPr="0032509D" w:rsidRDefault="00AB0D75" w:rsidP="0032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120" w:line="276" w:lineRule="auto"/>
              <w:ind w:left="511"/>
              <w:jc w:val="both"/>
              <w:rPr>
                <w:b/>
                <w:color w:val="000000"/>
                <w:sz w:val="27"/>
                <w:szCs w:val="27"/>
              </w:rPr>
            </w:pPr>
            <w:r w:rsidRPr="0032509D">
              <w:rPr>
                <w:b/>
                <w:color w:val="000000"/>
                <w:sz w:val="27"/>
                <w:szCs w:val="27"/>
                <w:rtl/>
              </w:rPr>
              <w:t>بالسعر الإجمالي المقدم من</w:t>
            </w:r>
            <w:r w:rsidRPr="0032509D">
              <w:rPr>
                <w:b/>
                <w:color w:val="000000"/>
                <w:sz w:val="27"/>
                <w:szCs w:val="27"/>
              </w:rPr>
              <w:t xml:space="preserve"> </w:t>
            </w:r>
            <w:r w:rsidRPr="0032509D"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  <w:t>قبلهم</w:t>
            </w:r>
            <w:r w:rsidR="0080537F" w:rsidRPr="0032509D">
              <w:rPr>
                <w:b/>
                <w:color w:val="000000"/>
                <w:sz w:val="27"/>
                <w:szCs w:val="27"/>
                <w:rtl/>
              </w:rPr>
              <w:t xml:space="preserve">، </w:t>
            </w:r>
            <w:r w:rsidR="00571068" w:rsidRPr="0032509D">
              <w:rPr>
                <w:rFonts w:hint="cs"/>
                <w:b/>
                <w:color w:val="000000"/>
                <w:sz w:val="27"/>
                <w:szCs w:val="27"/>
                <w:rtl/>
              </w:rPr>
              <w:t>دون</w:t>
            </w:r>
            <w:r w:rsidR="0080537F" w:rsidRPr="0032509D">
              <w:rPr>
                <w:b/>
                <w:color w:val="000000"/>
                <w:sz w:val="27"/>
                <w:szCs w:val="27"/>
                <w:rtl/>
              </w:rPr>
              <w:t xml:space="preserve"> الضريبة على القيمة المضافة، والبالغ: /</w:t>
            </w:r>
            <w:r w:rsidRPr="0032509D">
              <w:rPr>
                <w:iCs/>
                <w:sz w:val="27"/>
                <w:szCs w:val="27"/>
              </w:rPr>
              <w:t>$</w:t>
            </w:r>
            <w:r w:rsidR="0032509D" w:rsidRPr="0032509D">
              <w:rPr>
                <w:iCs/>
                <w:sz w:val="27"/>
                <w:szCs w:val="27"/>
              </w:rPr>
              <w:t>5</w:t>
            </w:r>
            <w:r w:rsidR="00E75DAC">
              <w:rPr>
                <w:iCs/>
                <w:sz w:val="27"/>
                <w:szCs w:val="27"/>
              </w:rPr>
              <w:t>0</w:t>
            </w:r>
            <w:r w:rsidRPr="0032509D">
              <w:rPr>
                <w:iCs/>
                <w:sz w:val="27"/>
                <w:szCs w:val="27"/>
              </w:rPr>
              <w:t>,</w:t>
            </w:r>
            <w:r w:rsidR="00E75DAC">
              <w:rPr>
                <w:iCs/>
                <w:sz w:val="27"/>
                <w:szCs w:val="27"/>
              </w:rPr>
              <w:t>076.91</w:t>
            </w:r>
            <w:r w:rsidRPr="0032509D">
              <w:rPr>
                <w:b/>
                <w:color w:val="000000"/>
                <w:sz w:val="27"/>
                <w:szCs w:val="27"/>
                <w:rtl/>
              </w:rPr>
              <w:t xml:space="preserve"> </w:t>
            </w:r>
            <w:r w:rsidR="0080537F" w:rsidRPr="0032509D">
              <w:rPr>
                <w:b/>
                <w:color w:val="000000"/>
                <w:sz w:val="27"/>
                <w:szCs w:val="27"/>
                <w:rtl/>
              </w:rPr>
              <w:t>/ فقط</w:t>
            </w:r>
            <w:r w:rsidR="001E575E" w:rsidRPr="0032509D">
              <w:rPr>
                <w:b/>
                <w:color w:val="000000"/>
                <w:sz w:val="28"/>
                <w:szCs w:val="28"/>
                <w:rtl/>
              </w:rPr>
              <w:t xml:space="preserve"> </w:t>
            </w:r>
            <w:r w:rsidR="0032509D" w:rsidRPr="0032509D">
              <w:rPr>
                <w:b/>
                <w:color w:val="000000"/>
                <w:sz w:val="28"/>
                <w:szCs w:val="28"/>
              </w:rPr>
              <w:t>.</w:t>
            </w:r>
          </w:p>
          <w:p w14:paraId="64190A61" w14:textId="77777777" w:rsidR="005E2DFD" w:rsidRPr="0032509D" w:rsidRDefault="005E2DFD" w:rsidP="005E2DFD">
            <w:pP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  <w:r w:rsidRPr="0032509D">
              <w:rPr>
                <w:rFonts w:hint="cs"/>
                <w:color w:val="000000"/>
                <w:sz w:val="27"/>
                <w:szCs w:val="27"/>
                <w:rtl/>
              </w:rPr>
              <w:t>وبذلك تبدأ فترة التجميد البالغة /10/ عشرة أيام عمل من تاريخ نشر هذا القرار على المنصة الإلكترونية المركزية لدى هيئة الشراء العام.</w:t>
            </w:r>
          </w:p>
          <w:p w14:paraId="2FB02107" w14:textId="77777777" w:rsidR="00AC0F13" w:rsidRPr="0032509D" w:rsidRDefault="00AC0F1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</w:p>
          <w:p w14:paraId="12EFD1B4" w14:textId="77777777" w:rsidR="00BA7283" w:rsidRPr="0032509D" w:rsidRDefault="0080537F" w:rsidP="008D0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  <w:r w:rsidRPr="0032509D">
              <w:rPr>
                <w:color w:val="000000"/>
                <w:sz w:val="27"/>
                <w:szCs w:val="27"/>
                <w:rtl/>
              </w:rPr>
              <w:t>يُنشر هذا القرار على المنصة الإلكترونية المركزية لدى هيئة الشراء العام.</w:t>
            </w:r>
          </w:p>
          <w:p w14:paraId="154C96CC" w14:textId="2CC836A7" w:rsidR="00AC0F13" w:rsidRPr="0032509D" w:rsidRDefault="00E75DAC" w:rsidP="003250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16</w:t>
            </w:r>
            <w:r w:rsidR="000A1225" w:rsidRPr="0032509D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 w:rsidR="00EB0A3E">
              <w:rPr>
                <w:b/>
                <w:bCs/>
                <w:color w:val="000000"/>
                <w:sz w:val="27"/>
                <w:szCs w:val="27"/>
              </w:rPr>
              <w:t>September</w:t>
            </w:r>
            <w:r w:rsidR="0056552F" w:rsidRPr="0032509D">
              <w:rPr>
                <w:b/>
                <w:bCs/>
                <w:color w:val="000000"/>
                <w:sz w:val="27"/>
                <w:szCs w:val="27"/>
              </w:rPr>
              <w:t xml:space="preserve"> 202</w:t>
            </w:r>
            <w:r w:rsidR="00C912A1" w:rsidRPr="0032509D">
              <w:rPr>
                <w:b/>
                <w:bCs/>
                <w:color w:val="000000"/>
                <w:sz w:val="27"/>
                <w:szCs w:val="27"/>
              </w:rPr>
              <w:t>6</w:t>
            </w:r>
            <w:r w:rsidR="0056552F" w:rsidRPr="0032509D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</w:p>
          <w:p w14:paraId="3641D0A0" w14:textId="77777777" w:rsidR="00695EB8" w:rsidRPr="0032509D" w:rsidRDefault="002B3E11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 w:rsidRPr="0032509D">
              <w:rPr>
                <w:color w:val="000000"/>
                <w:sz w:val="28"/>
                <w:szCs w:val="28"/>
              </w:rPr>
              <w:t>Karim Bek Salaam</w:t>
            </w:r>
          </w:p>
          <w:p w14:paraId="15ED4CAA" w14:textId="77777777" w:rsidR="00AC0F13" w:rsidRPr="002B0C7D" w:rsidRDefault="0056552F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color w:val="000000"/>
                <w:sz w:val="27"/>
                <w:szCs w:val="27"/>
              </w:rPr>
            </w:pPr>
            <w:r w:rsidRPr="0032509D">
              <w:rPr>
                <w:color w:val="000000"/>
                <w:sz w:val="28"/>
                <w:szCs w:val="28"/>
              </w:rPr>
              <w:t>Chairman - Chief Executive Officer</w:t>
            </w:r>
          </w:p>
        </w:tc>
      </w:tr>
    </w:tbl>
    <w:p w14:paraId="40C3C0D0" w14:textId="77777777" w:rsidR="008F69C0" w:rsidRPr="008F69C0" w:rsidRDefault="008F69C0" w:rsidP="008F69C0">
      <w:pPr>
        <w:rPr>
          <w:sz w:val="27"/>
          <w:szCs w:val="27"/>
        </w:rPr>
      </w:pPr>
    </w:p>
    <w:p w14:paraId="30C8B85E" w14:textId="77777777" w:rsidR="00F1388A" w:rsidRDefault="00F1388A" w:rsidP="00183D34">
      <w:pPr>
        <w:tabs>
          <w:tab w:val="left" w:pos="1099"/>
        </w:tabs>
        <w:rPr>
          <w:sz w:val="27"/>
          <w:szCs w:val="27"/>
          <w:rtl/>
        </w:rPr>
      </w:pPr>
    </w:p>
    <w:sectPr w:rsidR="00F1388A" w:rsidSect="00677116">
      <w:footerReference w:type="default" r:id="rId7"/>
      <w:pgSz w:w="11906" w:h="16838"/>
      <w:pgMar w:top="360" w:right="851" w:bottom="289" w:left="851" w:header="56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D444E" w14:textId="77777777" w:rsidR="001C2914" w:rsidRDefault="001C2914" w:rsidP="00C27E3D">
      <w:r>
        <w:separator/>
      </w:r>
    </w:p>
  </w:endnote>
  <w:endnote w:type="continuationSeparator" w:id="0">
    <w:p w14:paraId="10D4F196" w14:textId="77777777" w:rsidR="001C2914" w:rsidRDefault="001C2914" w:rsidP="00C2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A8AA9" w14:textId="77777777" w:rsidR="00C27E3D" w:rsidRDefault="00C27E3D" w:rsidP="00C27E3D">
    <w:pPr>
      <w:tabs>
        <w:tab w:val="center" w:pos="4680"/>
        <w:tab w:val="right" w:pos="9360"/>
      </w:tabs>
      <w:ind w:hanging="2"/>
      <w:jc w:val="both"/>
      <w:rPr>
        <w:color w:val="000000"/>
        <w:lang w:bidi="ar-LB"/>
      </w:rPr>
    </w:pPr>
    <w:r>
      <w:rPr>
        <w:rFonts w:hint="cs"/>
        <w:color w:val="000000"/>
        <w:rtl/>
        <w:lang w:bidi="ar-LB"/>
      </w:rPr>
      <w:t xml:space="preserve">يُرجى ارسال </w:t>
    </w:r>
    <w:r w:rsidR="008F69C0">
      <w:rPr>
        <w:rFonts w:hint="cs"/>
        <w:color w:val="000000"/>
        <w:rtl/>
        <w:lang w:bidi="ar-LB"/>
      </w:rPr>
      <w:t>القرار</w:t>
    </w:r>
    <w:r>
      <w:rPr>
        <w:rFonts w:hint="cs"/>
        <w:color w:val="000000"/>
        <w:rtl/>
        <w:lang w:bidi="ar-LB"/>
      </w:rPr>
      <w:t xml:space="preserve"> بصيغة </w:t>
    </w:r>
    <w:r>
      <w:rPr>
        <w:color w:val="000000"/>
        <w:lang w:bidi="ar-LB"/>
      </w:rPr>
      <w:t>word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+ </w:t>
    </w:r>
    <w:r>
      <w:rPr>
        <w:color w:val="000000"/>
        <w:lang w:bidi="ar-LB"/>
      </w:rPr>
      <w:t>pdf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على البريد الالكتروني لهيئة الشراء العام </w:t>
    </w:r>
    <w:hyperlink r:id="rId1" w:history="1">
      <w:r>
        <w:rPr>
          <w:rStyle w:val="Hyperlink"/>
          <w:lang w:bidi="ar-LB"/>
        </w:rPr>
        <w:t>contact@ppa.gov.lb</w:t>
      </w:r>
    </w:hyperlink>
    <w:r>
      <w:rPr>
        <w:rFonts w:hint="cs"/>
        <w:color w:val="000000"/>
        <w:rtl/>
        <w:lang w:bidi="ar-LB"/>
      </w:rPr>
      <w:t xml:space="preserve"> بعد تعبئته من قبل الجهة الشارية</w:t>
    </w:r>
  </w:p>
  <w:p w14:paraId="6B765EF7" w14:textId="77777777" w:rsidR="00C27E3D" w:rsidRPr="00C27E3D" w:rsidRDefault="00C27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19CC5" w14:textId="77777777" w:rsidR="001C2914" w:rsidRDefault="001C2914" w:rsidP="00C27E3D">
      <w:r>
        <w:separator/>
      </w:r>
    </w:p>
  </w:footnote>
  <w:footnote w:type="continuationSeparator" w:id="0">
    <w:p w14:paraId="42B78695" w14:textId="77777777" w:rsidR="001C2914" w:rsidRDefault="001C2914" w:rsidP="00C27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F6EBD"/>
    <w:multiLevelType w:val="multilevel"/>
    <w:tmpl w:val="0F72FEF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4C2D6A"/>
    <w:multiLevelType w:val="hybridMultilevel"/>
    <w:tmpl w:val="E782EE7A"/>
    <w:lvl w:ilvl="0" w:tplc="04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DF14B5B"/>
    <w:multiLevelType w:val="multilevel"/>
    <w:tmpl w:val="733EA5B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num w:numId="1" w16cid:durableId="237983073">
    <w:abstractNumId w:val="0"/>
  </w:num>
  <w:num w:numId="2" w16cid:durableId="712387797">
    <w:abstractNumId w:val="1"/>
  </w:num>
  <w:num w:numId="3" w16cid:durableId="1602227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88A"/>
    <w:rsid w:val="00010E12"/>
    <w:rsid w:val="00081F8E"/>
    <w:rsid w:val="000A1225"/>
    <w:rsid w:val="0017001E"/>
    <w:rsid w:val="00170882"/>
    <w:rsid w:val="00183D34"/>
    <w:rsid w:val="001A5FFA"/>
    <w:rsid w:val="001B1C4E"/>
    <w:rsid w:val="001C2914"/>
    <w:rsid w:val="001D3DDC"/>
    <w:rsid w:val="001E575E"/>
    <w:rsid w:val="002157F9"/>
    <w:rsid w:val="00242BA7"/>
    <w:rsid w:val="002914A1"/>
    <w:rsid w:val="002943B6"/>
    <w:rsid w:val="002B0C7D"/>
    <w:rsid w:val="002B3E11"/>
    <w:rsid w:val="002B786D"/>
    <w:rsid w:val="002E5658"/>
    <w:rsid w:val="0032509D"/>
    <w:rsid w:val="00364B60"/>
    <w:rsid w:val="003D3A1E"/>
    <w:rsid w:val="004602BD"/>
    <w:rsid w:val="004A2059"/>
    <w:rsid w:val="004B71AD"/>
    <w:rsid w:val="005478B0"/>
    <w:rsid w:val="0056552F"/>
    <w:rsid w:val="00571068"/>
    <w:rsid w:val="005804F0"/>
    <w:rsid w:val="005E2DFD"/>
    <w:rsid w:val="005F616D"/>
    <w:rsid w:val="00637172"/>
    <w:rsid w:val="00657EE7"/>
    <w:rsid w:val="00666A46"/>
    <w:rsid w:val="00677116"/>
    <w:rsid w:val="00695EB8"/>
    <w:rsid w:val="006C4594"/>
    <w:rsid w:val="006D6493"/>
    <w:rsid w:val="007A05DB"/>
    <w:rsid w:val="0080537F"/>
    <w:rsid w:val="00843C05"/>
    <w:rsid w:val="0084466E"/>
    <w:rsid w:val="00862C0D"/>
    <w:rsid w:val="00866139"/>
    <w:rsid w:val="00886AB5"/>
    <w:rsid w:val="008D0A61"/>
    <w:rsid w:val="008F69C0"/>
    <w:rsid w:val="00904CDA"/>
    <w:rsid w:val="009A5A91"/>
    <w:rsid w:val="009B75B3"/>
    <w:rsid w:val="009C7E8A"/>
    <w:rsid w:val="009F4894"/>
    <w:rsid w:val="00A1352A"/>
    <w:rsid w:val="00A444BA"/>
    <w:rsid w:val="00A61B56"/>
    <w:rsid w:val="00AB0D75"/>
    <w:rsid w:val="00AC0F13"/>
    <w:rsid w:val="00B26A5D"/>
    <w:rsid w:val="00B40014"/>
    <w:rsid w:val="00BA7283"/>
    <w:rsid w:val="00C27E3D"/>
    <w:rsid w:val="00C314E8"/>
    <w:rsid w:val="00C319E2"/>
    <w:rsid w:val="00C449C0"/>
    <w:rsid w:val="00C912A1"/>
    <w:rsid w:val="00CA3C2A"/>
    <w:rsid w:val="00CC001D"/>
    <w:rsid w:val="00D71AC8"/>
    <w:rsid w:val="00E55667"/>
    <w:rsid w:val="00E75DAC"/>
    <w:rsid w:val="00EB0A3E"/>
    <w:rsid w:val="00F1388A"/>
    <w:rsid w:val="00FA6750"/>
    <w:rsid w:val="00FC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CCF8843"/>
  <w15:docId w15:val="{1DB69B13-343C-4EBF-AEC4-C20C4606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4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771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E3D"/>
  </w:style>
  <w:style w:type="paragraph" w:styleId="Footer">
    <w:name w:val="footer"/>
    <w:basedOn w:val="Normal"/>
    <w:link w:val="Foot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E3D"/>
  </w:style>
  <w:style w:type="character" w:styleId="Hyperlink">
    <w:name w:val="Hyperlink"/>
    <w:basedOn w:val="DefaultParagraphFont"/>
    <w:uiPriority w:val="99"/>
    <w:semiHidden/>
    <w:unhideWhenUsed/>
    <w:rsid w:val="00C27E3D"/>
    <w:rPr>
      <w:color w:val="0000FF" w:themeColor="hyperlink"/>
      <w:u w:val="single"/>
    </w:rPr>
  </w:style>
  <w:style w:type="character" w:customStyle="1" w:styleId="bneawe">
    <w:name w:val="bneawe"/>
    <w:basedOn w:val="DefaultParagraphFont"/>
    <w:rsid w:val="00AB0D75"/>
  </w:style>
  <w:style w:type="character" w:customStyle="1" w:styleId="spright3">
    <w:name w:val="spright3"/>
    <w:basedOn w:val="DefaultParagraphFont"/>
    <w:rsid w:val="00AB0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Samra</dc:creator>
  <cp:lastModifiedBy>Christelle Samra</cp:lastModifiedBy>
  <cp:revision>3</cp:revision>
  <dcterms:created xsi:type="dcterms:W3CDTF">2026-09-16T11:37:00Z</dcterms:created>
  <dcterms:modified xsi:type="dcterms:W3CDTF">2026-09-16T11:39:00Z</dcterms:modified>
</cp:coreProperties>
</file>