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E40709"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E40709">
        <w:rPr>
          <w:rFonts w:ascii="Simplified Arabic" w:eastAsia="Simplified Arabic" w:hAnsi="Simplified Arabic" w:cs="Simplified Arabic"/>
          <w:sz w:val="32"/>
          <w:szCs w:val="32"/>
          <w:rtl/>
        </w:rPr>
        <w:t>إشعار</w:t>
      </w:r>
    </w:p>
    <w:p w:rsidR="00DD04AE" w:rsidRPr="00E40709" w:rsidRDefault="00D2533F">
      <w:pPr>
        <w:bidi/>
        <w:spacing w:after="0" w:line="240" w:lineRule="auto"/>
        <w:jc w:val="center"/>
        <w:rPr>
          <w:rFonts w:ascii="Simplified Arabic" w:eastAsia="Simplified Arabic" w:hAnsi="Simplified Arabic" w:cs="Simplified Arabic"/>
          <w:sz w:val="32"/>
          <w:szCs w:val="32"/>
        </w:rPr>
      </w:pPr>
      <w:r w:rsidRPr="00E40709">
        <w:rPr>
          <w:rFonts w:ascii="Simplified Arabic" w:eastAsia="Simplified Arabic" w:hAnsi="Simplified Arabic" w:cs="Simplified Arabic"/>
          <w:sz w:val="32"/>
          <w:szCs w:val="32"/>
          <w:rtl/>
        </w:rPr>
        <w:t>بإجراء اتفاق رضائي</w:t>
      </w:r>
    </w:p>
    <w:p w:rsidR="00DD04AE" w:rsidRPr="00E40709"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rPr>
          <w:trHeight w:val="7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E40709" w:rsidRDefault="00971306" w:rsidP="00C00FDE">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963</w:t>
            </w:r>
            <w:r w:rsidR="00C00FDE" w:rsidRPr="00E40709">
              <w:rPr>
                <w:rFonts w:asciiTheme="majorBidi" w:hAnsiTheme="majorBidi" w:cstheme="majorBidi"/>
                <w:color w:val="000000"/>
                <w:sz w:val="24"/>
                <w:szCs w:val="24"/>
              </w:rPr>
              <w:t>/1/M</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E40709" w:rsidRDefault="00971306" w:rsidP="00C00FDE">
            <w:pPr>
              <w:bidi/>
              <w:rPr>
                <w:rFonts w:asciiTheme="majorBidi" w:eastAsia="Simplified Arabic" w:hAnsiTheme="majorBidi" w:cstheme="majorBidi"/>
                <w:sz w:val="28"/>
                <w:szCs w:val="28"/>
              </w:rPr>
            </w:pPr>
            <w:r>
              <w:rPr>
                <w:rFonts w:asciiTheme="majorBidi" w:hAnsiTheme="majorBidi" w:cstheme="majorBidi"/>
                <w:color w:val="000000"/>
                <w:sz w:val="24"/>
                <w:szCs w:val="24"/>
              </w:rPr>
              <w:t>27 June 2025</w:t>
            </w:r>
          </w:p>
        </w:tc>
      </w:tr>
    </w:tbl>
    <w:p w:rsidR="00DD04AE" w:rsidRPr="00E40709"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E40709" w:rsidRDefault="00F83145" w:rsidP="008B21AA">
            <w:pPr>
              <w:jc w:val="right"/>
              <w:rPr>
                <w:rFonts w:asciiTheme="majorBidi" w:eastAsia="Simplified Arabic" w:hAnsiTheme="majorBidi" w:cstheme="majorBidi"/>
                <w:color w:val="000000"/>
                <w:sz w:val="28"/>
                <w:szCs w:val="28"/>
              </w:rPr>
            </w:pPr>
            <w:r w:rsidRPr="00E40709">
              <w:rPr>
                <w:rFonts w:asciiTheme="majorBidi" w:hAnsiTheme="majorBidi" w:cstheme="majorBidi"/>
                <w:color w:val="000000"/>
                <w:sz w:val="24"/>
                <w:szCs w:val="24"/>
              </w:rPr>
              <w:t>MIC2</w:t>
            </w:r>
            <w:r w:rsidR="0027493D" w:rsidRPr="00E40709">
              <w:rPr>
                <w:rFonts w:asciiTheme="majorBidi" w:hAnsiTheme="majorBidi" w:cstheme="majorBidi"/>
                <w:color w:val="000000"/>
                <w:sz w:val="24"/>
                <w:szCs w:val="24"/>
              </w:rPr>
              <w:t xml:space="preserve"> SAL</w:t>
            </w:r>
          </w:p>
        </w:tc>
      </w:tr>
      <w:tr w:rsidR="00DD04AE" w:rsidRPr="00E40709">
        <w:trPr>
          <w:trHeight w:val="3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Mobile Interim Company No.2 S.A.L. </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Beirut Central, Touch Building, Bloc B and C</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Fouad </w:t>
            </w:r>
            <w:proofErr w:type="spellStart"/>
            <w:r w:rsidRPr="00E40709">
              <w:rPr>
                <w:rFonts w:asciiTheme="majorBidi" w:hAnsiTheme="majorBidi" w:cstheme="majorBidi"/>
                <w:i/>
                <w:iCs/>
                <w:sz w:val="24"/>
                <w:szCs w:val="24"/>
              </w:rPr>
              <w:t>Chehab</w:t>
            </w:r>
            <w:proofErr w:type="spellEnd"/>
            <w:r w:rsidRPr="00E40709">
              <w:rPr>
                <w:rFonts w:asciiTheme="majorBidi" w:hAnsiTheme="majorBidi" w:cstheme="majorBidi"/>
                <w:i/>
                <w:iCs/>
                <w:sz w:val="24"/>
                <w:szCs w:val="24"/>
              </w:rPr>
              <w:t xml:space="preserve"> Avenue, </w:t>
            </w:r>
            <w:proofErr w:type="spellStart"/>
            <w:r w:rsidRPr="00E40709">
              <w:rPr>
                <w:rFonts w:asciiTheme="majorBidi" w:hAnsiTheme="majorBidi" w:cstheme="majorBidi"/>
                <w:i/>
                <w:iCs/>
                <w:sz w:val="24"/>
                <w:szCs w:val="24"/>
              </w:rPr>
              <w:t>Bashoura</w:t>
            </w:r>
            <w:proofErr w:type="spellEnd"/>
            <w:r w:rsidRPr="00E40709">
              <w:rPr>
                <w:rFonts w:asciiTheme="majorBidi" w:hAnsiTheme="majorBidi" w:cstheme="majorBidi"/>
                <w:i/>
                <w:iCs/>
                <w:sz w:val="24"/>
                <w:szCs w:val="24"/>
              </w:rPr>
              <w:t xml:space="preserve"> Region, </w:t>
            </w:r>
          </w:p>
          <w:p w:rsidR="00DD04AE" w:rsidRPr="00E40709" w:rsidRDefault="00F83145" w:rsidP="007813E5">
            <w:pPr>
              <w:jc w:val="both"/>
              <w:rPr>
                <w:rFonts w:ascii="Simplified Arabic" w:eastAsia="Simplified Arabic" w:hAnsi="Simplified Arabic" w:cs="Simplified Arabic"/>
                <w:color w:val="000000"/>
                <w:sz w:val="28"/>
                <w:szCs w:val="28"/>
              </w:rPr>
            </w:pPr>
            <w:r w:rsidRPr="00E40709">
              <w:rPr>
                <w:rFonts w:asciiTheme="majorBidi" w:hAnsiTheme="majorBidi" w:cstheme="majorBidi"/>
                <w:i/>
                <w:iCs/>
                <w:sz w:val="24"/>
                <w:szCs w:val="24"/>
              </w:rPr>
              <w:t xml:space="preserve">            Beirut, Lebanon</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E40709" w:rsidRDefault="00A713D0" w:rsidP="008B21AA">
            <w:pPr>
              <w:jc w:val="right"/>
              <w:rPr>
                <w:rFonts w:asciiTheme="majorBidi" w:eastAsia="Simplified Arabic" w:hAnsiTheme="majorBidi" w:cstheme="majorBidi"/>
                <w:color w:val="000000"/>
                <w:sz w:val="24"/>
                <w:szCs w:val="24"/>
              </w:rPr>
            </w:pPr>
            <w:r w:rsidRPr="00A713D0">
              <w:rPr>
                <w:rFonts w:asciiTheme="majorBidi" w:hAnsiTheme="majorBidi" w:cstheme="majorBidi"/>
                <w:sz w:val="24"/>
                <w:szCs w:val="24"/>
              </w:rPr>
              <w:t xml:space="preserve">Huawei International Co. Limited </w:t>
            </w:r>
            <w:r>
              <w:rPr>
                <w:rFonts w:asciiTheme="majorBidi" w:hAnsiTheme="majorBidi" w:cstheme="majorBidi"/>
                <w:sz w:val="24"/>
                <w:szCs w:val="24"/>
              </w:rPr>
              <w:t xml:space="preserve">and </w:t>
            </w:r>
            <w:r w:rsidR="00E40709" w:rsidRPr="00E40709">
              <w:rPr>
                <w:rFonts w:asciiTheme="majorBidi" w:hAnsiTheme="majorBidi" w:cstheme="majorBidi"/>
                <w:sz w:val="24"/>
                <w:szCs w:val="24"/>
              </w:rPr>
              <w:t>Huawei Technologies (Lebanon) S.A.R.L.</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E40709" w:rsidRDefault="001A2771" w:rsidP="001201E7">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w:t>
            </w:r>
            <w:r w:rsidR="002364A7" w:rsidRPr="002364A7">
              <w:rPr>
                <w:rFonts w:asciiTheme="majorBidi" w:hAnsiTheme="majorBidi" w:cstheme="majorBidi"/>
                <w:sz w:val="24"/>
                <w:szCs w:val="24"/>
              </w:rPr>
              <w:t>16,468,778.50</w:t>
            </w:r>
          </w:p>
        </w:tc>
      </w:tr>
      <w:tr w:rsidR="00DD04AE" w:rsidRPr="00E40709">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ان اجراء الإتفاق الرضائي هذا يستند الى احكام الفقرة (</w:t>
            </w:r>
            <w:r w:rsidR="001A2771" w:rsidRPr="00E40709">
              <w:rPr>
                <w:rFonts w:ascii="Simplified Arabic" w:eastAsia="Simplified Arabic" w:hAnsi="Simplified Arabic" w:cs="Simplified Arabic"/>
                <w:sz w:val="28"/>
                <w:szCs w:val="28"/>
              </w:rPr>
              <w:t>1</w:t>
            </w:r>
            <w:r w:rsidRPr="00E40709">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2364A7" w:rsidRPr="002364A7" w:rsidRDefault="00882A19" w:rsidP="002364A7">
            <w:pPr>
              <w:spacing w:line="360" w:lineRule="auto"/>
              <w:jc w:val="both"/>
              <w:rPr>
                <w:rFonts w:asciiTheme="majorBidi" w:hAnsiTheme="majorBidi" w:cstheme="majorBidi"/>
                <w:color w:val="000000"/>
                <w:sz w:val="24"/>
                <w:szCs w:val="24"/>
              </w:rPr>
            </w:pPr>
            <w:r w:rsidRPr="00882A19">
              <w:rPr>
                <w:rFonts w:asciiTheme="majorBidi" w:hAnsiTheme="majorBidi" w:cstheme="majorBidi"/>
                <w:color w:val="000000"/>
                <w:sz w:val="24"/>
                <w:szCs w:val="24"/>
                <w:u w:val="single"/>
              </w:rPr>
              <w:t>Reason for Direct Contracting:</w:t>
            </w:r>
            <w:r w:rsidRPr="00882A19">
              <w:rPr>
                <w:rFonts w:asciiTheme="majorBidi" w:hAnsiTheme="majorBidi" w:cstheme="majorBidi"/>
                <w:color w:val="000000"/>
                <w:sz w:val="24"/>
                <w:szCs w:val="24"/>
              </w:rPr>
              <w:t xml:space="preserve"> </w:t>
            </w:r>
            <w:r w:rsidR="002364A7" w:rsidRPr="002364A7">
              <w:rPr>
                <w:rFonts w:asciiTheme="majorBidi" w:hAnsiTheme="majorBidi" w:cstheme="majorBidi"/>
                <w:color w:val="000000"/>
                <w:sz w:val="24"/>
                <w:szCs w:val="24"/>
              </w:rPr>
              <w:t xml:space="preserve">Based on the newly received updates from Huawei that put MIC2 at equal paths for upgrade and tender, and in addition to PPA feedback, reminded that the decision is to be taken at MIC2, Huawei forced increase in costs of ~3M$ on support and ~2M$ on migration in case of going into tender. </w:t>
            </w:r>
          </w:p>
          <w:p w:rsidR="002364A7" w:rsidRPr="002364A7" w:rsidRDefault="002364A7" w:rsidP="002364A7">
            <w:pPr>
              <w:spacing w:line="360" w:lineRule="auto"/>
              <w:jc w:val="both"/>
              <w:rPr>
                <w:rFonts w:asciiTheme="majorBidi" w:hAnsiTheme="majorBidi" w:cstheme="majorBidi"/>
                <w:color w:val="000000"/>
                <w:sz w:val="24"/>
                <w:szCs w:val="24"/>
              </w:rPr>
            </w:pPr>
            <w:r w:rsidRPr="002364A7">
              <w:rPr>
                <w:rFonts w:asciiTheme="majorBidi" w:hAnsiTheme="majorBidi" w:cstheme="majorBidi"/>
                <w:color w:val="000000"/>
                <w:sz w:val="24"/>
                <w:szCs w:val="24"/>
              </w:rPr>
              <w:t xml:space="preserve">In addition to the cost of migration ($2M) and increased cost of support ($3M) which translates into unnecessary public spending, it has been discussed that the current supplier has not committed to providing clear SLAs or full support on the current system, offering only a "best effort" approach which puts the system at operational risk and this is a key point that should not be overlooked, and was crucial in the decision making of the attendees. </w:t>
            </w:r>
          </w:p>
          <w:p w:rsidR="002364A7" w:rsidRPr="002364A7" w:rsidRDefault="002364A7" w:rsidP="002364A7">
            <w:pPr>
              <w:spacing w:line="360" w:lineRule="auto"/>
              <w:jc w:val="both"/>
              <w:rPr>
                <w:rFonts w:asciiTheme="majorBidi" w:hAnsiTheme="majorBidi" w:cstheme="majorBidi"/>
                <w:color w:val="000000"/>
                <w:sz w:val="24"/>
                <w:szCs w:val="24"/>
              </w:rPr>
            </w:pPr>
            <w:r w:rsidRPr="002364A7">
              <w:rPr>
                <w:rFonts w:asciiTheme="majorBidi" w:hAnsiTheme="majorBidi" w:cstheme="majorBidi"/>
                <w:color w:val="000000"/>
                <w:sz w:val="24"/>
                <w:szCs w:val="24"/>
              </w:rPr>
              <w:t>In addition, Huawei provided $1 million discount and $1 million voucher that MIC2 is free to use, leading to additional savings of public funds.</w:t>
            </w:r>
          </w:p>
          <w:p w:rsidR="00882A19" w:rsidRPr="00882A19" w:rsidRDefault="002364A7" w:rsidP="002364A7">
            <w:pPr>
              <w:spacing w:line="360" w:lineRule="auto"/>
              <w:jc w:val="both"/>
              <w:rPr>
                <w:rFonts w:asciiTheme="majorBidi" w:eastAsia="Simplified Arabic" w:hAnsiTheme="majorBidi" w:cstheme="majorBidi"/>
                <w:sz w:val="24"/>
                <w:szCs w:val="24"/>
              </w:rPr>
            </w:pPr>
            <w:r w:rsidRPr="002364A7">
              <w:rPr>
                <w:rFonts w:asciiTheme="majorBidi" w:hAnsiTheme="majorBidi" w:cstheme="majorBidi"/>
                <w:color w:val="000000"/>
                <w:sz w:val="24"/>
                <w:szCs w:val="24"/>
              </w:rPr>
              <w:t xml:space="preserve">All Procurement Board members raised facts including and not limited to the additional unnecessary expenses that will be paid by MIC2, the technical risks of the current legacy NGBSS that impact the public revenues, the technical risks allocated with the migration and last but not least the reason behind </w:t>
            </w:r>
            <w:r w:rsidRPr="002364A7">
              <w:rPr>
                <w:rFonts w:asciiTheme="majorBidi" w:hAnsiTheme="majorBidi" w:cstheme="majorBidi"/>
                <w:color w:val="000000"/>
                <w:sz w:val="24"/>
                <w:szCs w:val="24"/>
              </w:rPr>
              <w:lastRenderedPageBreak/>
              <w:t>the delay encountered so far as it puts MIC2 in a situation forcing all members to take a decision that will ensure cost saving and risk mitigation.</w:t>
            </w:r>
          </w:p>
        </w:tc>
      </w:tr>
      <w:tr w:rsidR="00DD04AE" w:rsidRPr="00E40709">
        <w:trPr>
          <w:trHeight w:val="280"/>
        </w:trPr>
        <w:tc>
          <w:tcPr>
            <w:tcW w:w="10155" w:type="dxa"/>
            <w:gridSpan w:val="2"/>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lastRenderedPageBreak/>
              <w:t xml:space="preserve">ملخص لأهم الأحكام والشروط المطلوبة في عقد الشراء: </w:t>
            </w:r>
          </w:p>
          <w:p w:rsidR="00DD04AE" w:rsidRPr="00E40709" w:rsidRDefault="002364A7" w:rsidP="00BF0DE8">
            <w:pPr>
              <w:bidi/>
              <w:rPr>
                <w:rFonts w:ascii="Simplified Arabic" w:eastAsia="Simplified Arabic" w:hAnsi="Simplified Arabic" w:cs="Simplified Arabic"/>
                <w:sz w:val="28"/>
                <w:szCs w:val="28"/>
              </w:rPr>
            </w:pPr>
            <w:r w:rsidRPr="002364A7">
              <w:rPr>
                <w:rFonts w:asciiTheme="majorBidi" w:hAnsiTheme="majorBidi" w:cstheme="majorBidi"/>
                <w:color w:val="000000"/>
                <w:sz w:val="24"/>
                <w:szCs w:val="24"/>
              </w:rPr>
              <w:t>NGBSS System Upgrade with Huawei</w:t>
            </w:r>
          </w:p>
        </w:tc>
      </w:tr>
    </w:tbl>
    <w:p w:rsidR="00DD04AE" w:rsidRPr="00E40709" w:rsidRDefault="00D2533F" w:rsidP="002364A7">
      <w:pPr>
        <w:bidi/>
        <w:spacing w:after="0" w:line="240" w:lineRule="auto"/>
        <w:ind w:left="-279" w:right="-360"/>
        <w:jc w:val="both"/>
        <w:rPr>
          <w:rFonts w:asciiTheme="majorBidi" w:eastAsia="Simplified Arabic" w:hAnsiTheme="majorBidi" w:cstheme="majorBidi"/>
          <w:sz w:val="24"/>
          <w:szCs w:val="24"/>
        </w:rPr>
      </w:pPr>
      <w:bookmarkStart w:id="2" w:name="_3znysh7" w:colFirst="0" w:colLast="0"/>
      <w:bookmarkEnd w:id="2"/>
      <w:r w:rsidRPr="00E40709">
        <w:rPr>
          <w:rFonts w:ascii="Simplified Arabic" w:eastAsia="Simplified Arabic" w:hAnsi="Simplified Arabic" w:cs="Simplified Arabic"/>
          <w:sz w:val="24"/>
          <w:szCs w:val="24"/>
          <w:rtl/>
        </w:rPr>
        <w:t>تعتزم (</w:t>
      </w:r>
      <w:r w:rsidR="00C03181" w:rsidRPr="00E40709">
        <w:rPr>
          <w:rFonts w:asciiTheme="majorBidi" w:eastAsia="Simplified Arabic" w:hAnsiTheme="majorBidi" w:cstheme="majorBidi"/>
          <w:sz w:val="24"/>
          <w:szCs w:val="24"/>
        </w:rPr>
        <w:t>MIC2</w:t>
      </w:r>
      <w:r w:rsidRPr="00E40709">
        <w:rPr>
          <w:rFonts w:ascii="Simplified Arabic" w:eastAsia="Simplified Arabic" w:hAnsi="Simplified Arabic" w:cs="Simplified Arabic"/>
          <w:sz w:val="24"/>
          <w:szCs w:val="24"/>
          <w:rtl/>
        </w:rPr>
        <w:t>) إجراء اتفاق رضائي مع (</w:t>
      </w:r>
      <w:r w:rsidR="00E40709" w:rsidRPr="00E40709">
        <w:rPr>
          <w:rFonts w:asciiTheme="majorBidi" w:hAnsiTheme="majorBidi" w:cstheme="majorBidi"/>
          <w:sz w:val="24"/>
          <w:szCs w:val="24"/>
        </w:rPr>
        <w:t>Huawei Technologies (Lebanon) S.A.R.L</w:t>
      </w:r>
      <w:r w:rsidR="00A713D0">
        <w:rPr>
          <w:rFonts w:asciiTheme="majorBidi" w:hAnsiTheme="majorBidi" w:cstheme="majorBidi"/>
          <w:sz w:val="24"/>
          <w:szCs w:val="24"/>
        </w:rPr>
        <w:t xml:space="preserve"> and </w:t>
      </w:r>
      <w:r w:rsidR="00A713D0" w:rsidRPr="00A713D0">
        <w:rPr>
          <w:rFonts w:asciiTheme="majorBidi" w:hAnsiTheme="majorBidi" w:cstheme="majorBidi"/>
          <w:sz w:val="24"/>
          <w:szCs w:val="24"/>
        </w:rPr>
        <w:t>H</w:t>
      </w:r>
      <w:r w:rsidR="00A713D0">
        <w:rPr>
          <w:rFonts w:asciiTheme="majorBidi" w:hAnsiTheme="majorBidi" w:cstheme="majorBidi"/>
          <w:sz w:val="24"/>
          <w:szCs w:val="24"/>
        </w:rPr>
        <w:t>uawei International Co. Limited</w:t>
      </w:r>
      <w:r w:rsidRPr="00E40709">
        <w:rPr>
          <w:rFonts w:asciiTheme="majorBidi" w:eastAsia="Simplified Arabic" w:hAnsiTheme="majorBidi" w:cstheme="majorBidi"/>
          <w:sz w:val="24"/>
          <w:szCs w:val="24"/>
          <w:rtl/>
        </w:rPr>
        <w:t xml:space="preserve">) </w:t>
      </w:r>
      <w:r w:rsidRPr="00E40709">
        <w:rPr>
          <w:rFonts w:ascii="Simplified Arabic" w:eastAsia="Simplified Arabic" w:hAnsi="Simplified Arabic" w:cs="Simplified Arabic"/>
          <w:sz w:val="24"/>
          <w:szCs w:val="24"/>
          <w:rtl/>
        </w:rPr>
        <w:t>وذلك بغية (</w:t>
      </w:r>
      <w:r w:rsidR="002364A7" w:rsidRPr="002364A7">
        <w:rPr>
          <w:rFonts w:asciiTheme="majorBidi" w:hAnsiTheme="majorBidi" w:cstheme="majorBidi"/>
          <w:color w:val="000000"/>
          <w:sz w:val="24"/>
          <w:szCs w:val="24"/>
        </w:rPr>
        <w:t>NGBSS System Upgrade with Huawei</w:t>
      </w:r>
      <w:r w:rsidRPr="00E40709">
        <w:rPr>
          <w:rFonts w:asciiTheme="majorBidi" w:eastAsia="Simplified Arabic" w:hAnsiTheme="majorBidi" w:cstheme="majorBidi"/>
          <w:sz w:val="24"/>
          <w:szCs w:val="24"/>
          <w:rtl/>
        </w:rPr>
        <w:t>).</w:t>
      </w:r>
    </w:p>
    <w:p w:rsidR="00DD04AE" w:rsidRPr="001201E7"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E40709">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971306" w:rsidP="001201E7">
            <w:pPr>
              <w:bidi/>
              <w:jc w:val="center"/>
              <w:rPr>
                <w:rFonts w:asciiTheme="majorBidi" w:eastAsia="Simplified Arabic" w:hAnsiTheme="majorBidi" w:cstheme="majorBidi"/>
                <w:sz w:val="24"/>
                <w:szCs w:val="24"/>
              </w:rPr>
            </w:pPr>
            <w:bookmarkStart w:id="3" w:name="_2et92p0" w:colFirst="0" w:colLast="0"/>
            <w:bookmarkEnd w:id="3"/>
            <w:r>
              <w:rPr>
                <w:rFonts w:asciiTheme="majorBidi" w:hAnsiTheme="majorBidi" w:cstheme="majorBidi"/>
                <w:color w:val="000000"/>
                <w:sz w:val="24"/>
                <w:szCs w:val="24"/>
              </w:rPr>
              <w:t>1 July 2025</w:t>
            </w:r>
            <w:bookmarkStart w:id="4" w:name="_GoBack"/>
            <w:bookmarkEnd w:id="4"/>
          </w:p>
        </w:tc>
      </w:tr>
      <w:tr w:rsidR="00DD04AE" w:rsidRPr="00E40709">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Chairman - Chief Executive Officer</w:t>
            </w:r>
          </w:p>
        </w:tc>
      </w:tr>
      <w:tr w:rsidR="00DD04AE" w:rsidRPr="00E40709">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10674A"/>
    <w:rsid w:val="001201E7"/>
    <w:rsid w:val="001A2771"/>
    <w:rsid w:val="00215D1C"/>
    <w:rsid w:val="002331F9"/>
    <w:rsid w:val="002364A7"/>
    <w:rsid w:val="0027493D"/>
    <w:rsid w:val="0036139C"/>
    <w:rsid w:val="00375E77"/>
    <w:rsid w:val="004427CF"/>
    <w:rsid w:val="00553902"/>
    <w:rsid w:val="00583542"/>
    <w:rsid w:val="00663624"/>
    <w:rsid w:val="006646FB"/>
    <w:rsid w:val="00725531"/>
    <w:rsid w:val="007541A8"/>
    <w:rsid w:val="007813E5"/>
    <w:rsid w:val="00797BC1"/>
    <w:rsid w:val="00882A19"/>
    <w:rsid w:val="008B21AA"/>
    <w:rsid w:val="00934306"/>
    <w:rsid w:val="00971306"/>
    <w:rsid w:val="00A713D0"/>
    <w:rsid w:val="00BF0DE8"/>
    <w:rsid w:val="00C00FDE"/>
    <w:rsid w:val="00C03181"/>
    <w:rsid w:val="00C13ADA"/>
    <w:rsid w:val="00CA7A25"/>
    <w:rsid w:val="00D2533F"/>
    <w:rsid w:val="00D90CE6"/>
    <w:rsid w:val="00DD04AE"/>
    <w:rsid w:val="00E4070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F44F"/>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67</cp:revision>
  <dcterms:created xsi:type="dcterms:W3CDTF">2023-02-01T11:13:00Z</dcterms:created>
  <dcterms:modified xsi:type="dcterms:W3CDTF">2025-07-01T07:07:00Z</dcterms:modified>
</cp:coreProperties>
</file>