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7B7CDA" w14:paraId="6A868277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7B7CDA" w14:paraId="4CCA0398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51508" w14:textId="77777777" w:rsidR="002914A1" w:rsidRPr="007B7CDA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7B7CDA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3974B17E" w14:textId="77777777" w:rsidR="002914A1" w:rsidRPr="007B7CDA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7B7CDA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7CF8A95E" w14:textId="77777777" w:rsidR="002914A1" w:rsidRPr="007B7CDA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4548113B" w14:textId="77777777" w:rsidR="00F1388A" w:rsidRPr="007B7CDA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78C9E3E4" w14:textId="7C72A24E" w:rsidR="00695EB8" w:rsidRPr="007B7CDA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7B7CDA">
        <w:rPr>
          <w:b/>
          <w:bCs/>
          <w:sz w:val="32"/>
          <w:szCs w:val="32"/>
          <w:rtl/>
        </w:rPr>
        <w:t>قرار</w:t>
      </w:r>
      <w:r w:rsidR="00695EB8" w:rsidRPr="007B7CDA">
        <w:rPr>
          <w:rFonts w:hint="cs"/>
          <w:b/>
          <w:bCs/>
          <w:sz w:val="32"/>
          <w:szCs w:val="32"/>
          <w:rtl/>
        </w:rPr>
        <w:t xml:space="preserve"> رقم </w:t>
      </w:r>
      <w:r w:rsidR="002E02FB" w:rsidRPr="007B7CDA">
        <w:rPr>
          <w:b/>
          <w:bCs/>
          <w:sz w:val="32"/>
          <w:szCs w:val="32"/>
        </w:rPr>
        <w:t>3524</w:t>
      </w:r>
      <w:r w:rsidR="00657EE7" w:rsidRPr="007B7CDA">
        <w:rPr>
          <w:b/>
          <w:bCs/>
          <w:sz w:val="32"/>
          <w:szCs w:val="32"/>
        </w:rPr>
        <w:t>/1/M</w:t>
      </w:r>
    </w:p>
    <w:p w14:paraId="74388B66" w14:textId="77777777" w:rsidR="00F1388A" w:rsidRPr="007B7CDA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7B7CDA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7B7CDA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3848C5B6" w14:textId="77777777" w:rsidR="00F1388A" w:rsidRPr="007B7CDA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7B7CDA" w14:paraId="50B95248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5AD5A21E" w14:textId="6C4CDFF1" w:rsidR="00F1388A" w:rsidRPr="007B7CDA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7B7CDA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7B7CDA">
              <w:rPr>
                <w:sz w:val="27"/>
                <w:szCs w:val="27"/>
              </w:rPr>
              <w:t xml:space="preserve">: </w:t>
            </w:r>
            <w:r w:rsidRPr="007B7CDA">
              <w:rPr>
                <w:b/>
                <w:sz w:val="27"/>
                <w:szCs w:val="27"/>
                <w:rtl/>
              </w:rPr>
              <w:t>نتيجة (</w:t>
            </w:r>
            <w:r w:rsidR="002E02FB" w:rsidRPr="007B7CDA">
              <w:rPr>
                <w:b/>
                <w:sz w:val="27"/>
                <w:szCs w:val="27"/>
              </w:rPr>
              <w:t>Symantec Bluecoat License Renewal 2027 RFQ</w:t>
            </w:r>
            <w:r w:rsidRPr="007B7CDA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573D5F03" w14:textId="77777777" w:rsidTr="00BA7283">
        <w:trPr>
          <w:trHeight w:val="9908"/>
        </w:trPr>
        <w:tc>
          <w:tcPr>
            <w:tcW w:w="10695" w:type="dxa"/>
          </w:tcPr>
          <w:p w14:paraId="709677E2" w14:textId="7FA10AED" w:rsidR="00F1388A" w:rsidRPr="007B7CDA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A05EF6" w:rsidRPr="007B7CDA">
              <w:rPr>
                <w:color w:val="000000"/>
                <w:sz w:val="27"/>
                <w:szCs w:val="27"/>
              </w:rPr>
              <w:t xml:space="preserve">26-1036dated 26 August 2026 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5782103D" w14:textId="6728ECA5" w:rsidR="00F1388A" w:rsidRPr="007B7CDA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680AF1" w:rsidRPr="007B7CDA">
              <w:rPr>
                <w:color w:val="000000"/>
                <w:sz w:val="27"/>
                <w:szCs w:val="27"/>
              </w:rPr>
              <w:t>2</w:t>
            </w:r>
            <w:r w:rsidR="00C449C0" w:rsidRPr="007B7CDA">
              <w:rPr>
                <w:color w:val="000000"/>
                <w:sz w:val="27"/>
                <w:szCs w:val="27"/>
              </w:rPr>
              <w:t xml:space="preserve"> Offers</w:t>
            </w:r>
            <w:r w:rsidRPr="007B7CDA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33B5C6CF" w14:textId="79C8A640" w:rsidR="00F1388A" w:rsidRPr="007B7CDA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7B7CDA">
              <w:rPr>
                <w:color w:val="000000"/>
                <w:sz w:val="27"/>
                <w:szCs w:val="27"/>
                <w:rtl/>
              </w:rPr>
              <w:t>تم قبول (</w:t>
            </w:r>
            <w:r w:rsidR="00680AF1" w:rsidRPr="007B7CDA">
              <w:rPr>
                <w:color w:val="000000"/>
                <w:sz w:val="27"/>
                <w:szCs w:val="27"/>
              </w:rPr>
              <w:t>2</w:t>
            </w:r>
            <w:r w:rsidR="00C449C0" w:rsidRPr="007B7CDA">
              <w:rPr>
                <w:color w:val="000000"/>
                <w:sz w:val="27"/>
                <w:szCs w:val="27"/>
              </w:rPr>
              <w:t xml:space="preserve"> Offers</w:t>
            </w:r>
            <w:r w:rsidRPr="007B7CDA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7B7CDA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7B7CDA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>، وقد تم تحديد العر</w:t>
            </w:r>
            <w:r w:rsidR="004602BD" w:rsidRPr="007B7CDA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و</w:t>
            </w:r>
            <w:r w:rsidRPr="007B7CDA">
              <w:rPr>
                <w:color w:val="000000"/>
                <w:sz w:val="27"/>
                <w:szCs w:val="27"/>
                <w:rtl/>
              </w:rPr>
              <w:t>ض الفائز</w:t>
            </w:r>
            <w:r w:rsidR="004602BD" w:rsidRPr="007B7CDA">
              <w:rPr>
                <w:rFonts w:hint="cs"/>
                <w:color w:val="000000"/>
                <w:sz w:val="27"/>
                <w:szCs w:val="27"/>
                <w:rtl/>
              </w:rPr>
              <w:t>ه</w:t>
            </w:r>
            <w:r w:rsidR="00BA7283" w:rsidRPr="007B7CDA">
              <w:rPr>
                <w:color w:val="000000"/>
                <w:sz w:val="27"/>
                <w:szCs w:val="27"/>
                <w:rtl/>
              </w:rPr>
              <w:t>؛</w:t>
            </w:r>
          </w:p>
          <w:p w14:paraId="5F98B416" w14:textId="77777777" w:rsidR="00AB0D75" w:rsidRPr="007B7CDA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7B7CDA">
              <w:rPr>
                <w:b/>
                <w:sz w:val="27"/>
                <w:szCs w:val="27"/>
                <w:rtl/>
              </w:rPr>
              <w:t>ة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00419560" w14:textId="141BCD45" w:rsidR="00AB0D75" w:rsidRPr="007B7CDA" w:rsidRDefault="00AB0D75" w:rsidP="00657E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7B7CDA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262978" w:rsidRPr="007B7CDA">
              <w:rPr>
                <w:rFonts w:asciiTheme="majorBidi" w:hAnsiTheme="majorBidi" w:cstheme="majorBidi"/>
                <w:b/>
                <w:bCs/>
                <w:color w:val="000000"/>
              </w:rPr>
              <w:t>Atria Solutions S.A.L.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 </w:t>
            </w:r>
            <w:r w:rsidR="00262978" w:rsidRPr="007B7CDA">
              <w:rPr>
                <w:rStyle w:val="bneawe"/>
                <w:color w:val="3C4043"/>
              </w:rPr>
              <w:t>BDD 1499, FOUTH FLOOR, BEIRUT DIGITAL DISTRICT, BEIRUT, LEBANON</w:t>
            </w:r>
          </w:p>
          <w:p w14:paraId="6F0C2E22" w14:textId="77777777" w:rsidR="001B1C4E" w:rsidRPr="007B7CDA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</w:p>
          <w:p w14:paraId="4152B947" w14:textId="48AECE90" w:rsidR="001E575E" w:rsidRPr="007B7CDA" w:rsidRDefault="00AB0D75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8"/>
                <w:szCs w:val="28"/>
              </w:rPr>
            </w:pPr>
            <w:r w:rsidRPr="007B7CDA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7B7CDA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7B7CDA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7B7CDA">
              <w:rPr>
                <w:iCs/>
                <w:sz w:val="27"/>
                <w:szCs w:val="27"/>
              </w:rPr>
              <w:t>$</w:t>
            </w:r>
            <w:r w:rsidR="00680AF1" w:rsidRPr="007B7CDA">
              <w:rPr>
                <w:iCs/>
                <w:sz w:val="27"/>
                <w:szCs w:val="27"/>
              </w:rPr>
              <w:t>21900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7B7CDA">
              <w:rPr>
                <w:b/>
                <w:color w:val="000000"/>
                <w:sz w:val="28"/>
                <w:szCs w:val="28"/>
                <w:rtl/>
              </w:rPr>
              <w:t xml:space="preserve"> وا</w:t>
            </w:r>
            <w:r w:rsidR="001E575E" w:rsidRPr="007B7CDA">
              <w:rPr>
                <w:rFonts w:hint="cs"/>
                <w:b/>
                <w:color w:val="000000"/>
                <w:sz w:val="28"/>
                <w:szCs w:val="28"/>
                <w:rtl/>
              </w:rPr>
              <w:t>لمفصّل بالجدول التالي:</w:t>
            </w:r>
          </w:p>
          <w:tbl>
            <w:tblPr>
              <w:tblW w:w="10080" w:type="dxa"/>
              <w:tblLook w:val="04A0" w:firstRow="1" w:lastRow="0" w:firstColumn="1" w:lastColumn="0" w:noHBand="0" w:noVBand="1"/>
            </w:tblPr>
            <w:tblGrid>
              <w:gridCol w:w="1863"/>
              <w:gridCol w:w="2685"/>
              <w:gridCol w:w="3859"/>
              <w:gridCol w:w="1437"/>
              <w:gridCol w:w="236"/>
            </w:tblGrid>
            <w:tr w:rsidR="00700F47" w:rsidRPr="00700F47" w14:paraId="74AE6D6E" w14:textId="77777777" w:rsidTr="00700F47">
              <w:trPr>
                <w:gridAfter w:val="1"/>
                <w:wAfter w:w="36" w:type="dxa"/>
                <w:trHeight w:val="510"/>
              </w:trPr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EAF137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Supplier Name </w:t>
                  </w:r>
                </w:p>
              </w:tc>
              <w:tc>
                <w:tcPr>
                  <w:tcW w:w="2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34C365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Description </w:t>
                  </w:r>
                </w:p>
              </w:tc>
              <w:tc>
                <w:tcPr>
                  <w:tcW w:w="3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38A932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start Date / End Date </w:t>
                  </w:r>
                </w:p>
              </w:tc>
              <w:tc>
                <w:tcPr>
                  <w:tcW w:w="1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BFC326" w14:textId="5842C66E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Price in USD </w:t>
                  </w:r>
                  <w:r w:rsidR="007F2393" w:rsidRPr="007B7CDA">
                    <w:rPr>
                      <w:rFonts w:ascii="Calibri" w:hAnsi="Calibri" w:cs="Calibri"/>
                      <w:b/>
                      <w:bCs/>
                      <w:color w:val="000000"/>
                    </w:rPr>
                    <w:t>(without</w:t>
                  </w:r>
                  <w:r w:rsidRPr="00700F47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 VAT)</w:t>
                  </w:r>
                </w:p>
              </w:tc>
            </w:tr>
            <w:tr w:rsidR="00700F47" w:rsidRPr="00700F47" w14:paraId="2482B6B2" w14:textId="77777777" w:rsidTr="00700F47">
              <w:trPr>
                <w:gridAfter w:val="1"/>
                <w:wAfter w:w="36" w:type="dxa"/>
                <w:trHeight w:val="300"/>
              </w:trPr>
              <w:tc>
                <w:tcPr>
                  <w:tcW w:w="19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A912FD" w14:textId="4D6D922F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color w:val="000000"/>
                    </w:rPr>
                    <w:t xml:space="preserve">Data </w:t>
                  </w:r>
                  <w:r w:rsidRPr="007B7CDA">
                    <w:rPr>
                      <w:rFonts w:ascii="Calibri" w:hAnsi="Calibri" w:cs="Calibri"/>
                      <w:color w:val="000000"/>
                    </w:rPr>
                    <w:t>Consult S.A.L.</w:t>
                  </w:r>
                </w:p>
              </w:tc>
              <w:tc>
                <w:tcPr>
                  <w:tcW w:w="27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4A61D5" w14:textId="164CE2FE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color w:val="000000"/>
                    </w:rPr>
                    <w:t xml:space="preserve">Web- Protect Sub </w:t>
                  </w:r>
                  <w:r w:rsidRPr="00700F47">
                    <w:rPr>
                      <w:rFonts w:ascii="Calibri" w:hAnsi="Calibri" w:cs="Calibri"/>
                      <w:color w:val="000000"/>
                    </w:rPr>
                    <w:br/>
                    <w:t xml:space="preserve">Symantec </w:t>
                  </w:r>
                  <w:r w:rsidR="007F2393" w:rsidRPr="007B7CDA">
                    <w:rPr>
                      <w:rFonts w:ascii="Calibri" w:hAnsi="Calibri" w:cs="Calibri"/>
                      <w:color w:val="000000"/>
                    </w:rPr>
                    <w:t>Bluecoat</w:t>
                  </w:r>
                  <w:r w:rsidRPr="00700F47">
                    <w:rPr>
                      <w:rFonts w:ascii="Calibri" w:hAnsi="Calibri" w:cs="Calibri"/>
                      <w:color w:val="000000"/>
                    </w:rPr>
                    <w:t xml:space="preserve"> SWG proxy, with advanced intelligence (per core) </w:t>
                  </w:r>
                  <w:r w:rsidRPr="00700F47">
                    <w:rPr>
                      <w:rFonts w:ascii="Calibri" w:hAnsi="Calibri" w:cs="Calibri"/>
                      <w:color w:val="000000"/>
                    </w:rPr>
                    <w:br/>
                    <w:t xml:space="preserve">Contract Number :52436008 including 1 year support </w:t>
                  </w:r>
                </w:p>
              </w:tc>
              <w:tc>
                <w:tcPr>
                  <w:tcW w:w="3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7EDC3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color w:val="000000"/>
                    </w:rPr>
                    <w:t xml:space="preserve">1 January 2027 until 31 December 2027 </w:t>
                  </w:r>
                </w:p>
              </w:tc>
              <w:tc>
                <w:tcPr>
                  <w:tcW w:w="146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893352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b/>
                      <w:bCs/>
                      <w:color w:val="000000"/>
                    </w:rPr>
                    <w:t>$24,000.00</w:t>
                  </w:r>
                </w:p>
              </w:tc>
            </w:tr>
            <w:tr w:rsidR="00700F47" w:rsidRPr="00700F47" w14:paraId="40EA5AD6" w14:textId="77777777" w:rsidTr="00700F47">
              <w:trPr>
                <w:trHeight w:val="300"/>
              </w:trPr>
              <w:tc>
                <w:tcPr>
                  <w:tcW w:w="190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5A77F57" w14:textId="77777777" w:rsidR="00700F47" w:rsidRPr="00700F47" w:rsidRDefault="00700F47" w:rsidP="00700F47">
                  <w:pPr>
                    <w:bidi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7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5CCFAAE" w14:textId="77777777" w:rsidR="00700F47" w:rsidRPr="00700F47" w:rsidRDefault="00700F47" w:rsidP="00700F47">
                  <w:pPr>
                    <w:bidi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39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3B9C963" w14:textId="77777777" w:rsidR="00700F47" w:rsidRPr="00700F47" w:rsidRDefault="00700F47" w:rsidP="00700F47">
                  <w:pPr>
                    <w:bidi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46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96FD58C" w14:textId="77777777" w:rsidR="00700F47" w:rsidRPr="00700F47" w:rsidRDefault="00700F47" w:rsidP="00700F47">
                  <w:pPr>
                    <w:bidi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03BFF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700F47" w:rsidRPr="00700F47" w14:paraId="583A261D" w14:textId="77777777" w:rsidTr="00700F47">
              <w:trPr>
                <w:trHeight w:val="990"/>
              </w:trPr>
              <w:tc>
                <w:tcPr>
                  <w:tcW w:w="19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AB9C3B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color w:val="000000"/>
                    </w:rPr>
                    <w:t>Atria Solutions S.A.L.</w:t>
                  </w:r>
                </w:p>
              </w:tc>
              <w:tc>
                <w:tcPr>
                  <w:tcW w:w="27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7958822" w14:textId="77777777" w:rsidR="00700F47" w:rsidRPr="00700F47" w:rsidRDefault="00700F47" w:rsidP="00700F47">
                  <w:pPr>
                    <w:bidi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39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E944E34" w14:textId="77777777" w:rsidR="00700F47" w:rsidRPr="00700F47" w:rsidRDefault="00700F47" w:rsidP="00700F47">
                  <w:pPr>
                    <w:bidi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88F02B" w14:textId="77777777" w:rsidR="00700F47" w:rsidRPr="00700F47" w:rsidRDefault="00700F47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00F47">
                    <w:rPr>
                      <w:rFonts w:ascii="Calibri" w:hAnsi="Calibri" w:cs="Calibri"/>
                      <w:b/>
                      <w:bCs/>
                      <w:color w:val="000000"/>
                    </w:rPr>
                    <w:t>$21,900.00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725BD7" w14:textId="77777777" w:rsidR="00700F47" w:rsidRPr="00700F47" w:rsidRDefault="00700F47" w:rsidP="00700F47">
                  <w:pPr>
                    <w:bidi w:val="0"/>
                  </w:pPr>
                </w:p>
              </w:tc>
            </w:tr>
          </w:tbl>
          <w:p w14:paraId="3521A501" w14:textId="77777777" w:rsidR="001E575E" w:rsidRPr="007B7CDA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</w:p>
          <w:p w14:paraId="66C3D819" w14:textId="77777777" w:rsidR="005E2DFD" w:rsidRPr="007B7CDA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024634E4" w14:textId="77777777" w:rsidR="00AC0F13" w:rsidRPr="007B7CDA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5A67C154" w14:textId="77777777" w:rsidR="00BA7283" w:rsidRPr="007B7CDA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59709DB1" w14:textId="7021A543" w:rsidR="00AC0F13" w:rsidRPr="007B7CDA" w:rsidRDefault="007F239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7B7CDA">
              <w:rPr>
                <w:b/>
                <w:bCs/>
                <w:color w:val="000000"/>
                <w:sz w:val="27"/>
                <w:szCs w:val="27"/>
              </w:rPr>
              <w:t>15 September 2026</w:t>
            </w:r>
          </w:p>
          <w:p w14:paraId="505E688A" w14:textId="77777777" w:rsidR="00695EB8" w:rsidRPr="007B7CDA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7B7CDA">
              <w:rPr>
                <w:color w:val="000000"/>
                <w:sz w:val="28"/>
                <w:szCs w:val="28"/>
              </w:rPr>
              <w:t>Karim Bek Salaam</w:t>
            </w:r>
          </w:p>
          <w:p w14:paraId="50DD5CC9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6872E7AE" w14:textId="77777777" w:rsidR="008F69C0" w:rsidRPr="008F69C0" w:rsidRDefault="008F69C0" w:rsidP="008F69C0">
      <w:pPr>
        <w:rPr>
          <w:sz w:val="27"/>
          <w:szCs w:val="27"/>
        </w:rPr>
      </w:pPr>
    </w:p>
    <w:p w14:paraId="1B2EE624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B1EC1" w14:textId="77777777" w:rsidR="001C2914" w:rsidRDefault="001C2914" w:rsidP="00C27E3D">
      <w:r>
        <w:separator/>
      </w:r>
    </w:p>
  </w:endnote>
  <w:endnote w:type="continuationSeparator" w:id="0">
    <w:p w14:paraId="68EFA17F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B4940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2BE5D1AD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68B87" w14:textId="77777777" w:rsidR="001C2914" w:rsidRDefault="001C2914" w:rsidP="00C27E3D">
      <w:r>
        <w:separator/>
      </w:r>
    </w:p>
  </w:footnote>
  <w:footnote w:type="continuationSeparator" w:id="0">
    <w:p w14:paraId="48C0F58E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1986078491">
    <w:abstractNumId w:val="0"/>
  </w:num>
  <w:num w:numId="2" w16cid:durableId="375739959">
    <w:abstractNumId w:val="1"/>
  </w:num>
  <w:num w:numId="3" w16cid:durableId="1798140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17001E"/>
    <w:rsid w:val="00183D34"/>
    <w:rsid w:val="001A5FFA"/>
    <w:rsid w:val="001B1C4E"/>
    <w:rsid w:val="001C2914"/>
    <w:rsid w:val="001D3DDC"/>
    <w:rsid w:val="001E575E"/>
    <w:rsid w:val="00242BA7"/>
    <w:rsid w:val="00262978"/>
    <w:rsid w:val="002914A1"/>
    <w:rsid w:val="002943B6"/>
    <w:rsid w:val="002B0C7D"/>
    <w:rsid w:val="002B3E11"/>
    <w:rsid w:val="002B786D"/>
    <w:rsid w:val="002E02FB"/>
    <w:rsid w:val="002E5658"/>
    <w:rsid w:val="00364B60"/>
    <w:rsid w:val="003D3A1E"/>
    <w:rsid w:val="004602BD"/>
    <w:rsid w:val="004A2059"/>
    <w:rsid w:val="004B71AD"/>
    <w:rsid w:val="005478B0"/>
    <w:rsid w:val="0056552F"/>
    <w:rsid w:val="00571068"/>
    <w:rsid w:val="005E2DFD"/>
    <w:rsid w:val="005F616D"/>
    <w:rsid w:val="00637172"/>
    <w:rsid w:val="00657EE7"/>
    <w:rsid w:val="00666A46"/>
    <w:rsid w:val="00677116"/>
    <w:rsid w:val="00680AF1"/>
    <w:rsid w:val="00695EB8"/>
    <w:rsid w:val="006C4594"/>
    <w:rsid w:val="006D6493"/>
    <w:rsid w:val="00700F47"/>
    <w:rsid w:val="007A05DB"/>
    <w:rsid w:val="007B7CDA"/>
    <w:rsid w:val="007D3D15"/>
    <w:rsid w:val="007F2393"/>
    <w:rsid w:val="0080537F"/>
    <w:rsid w:val="00843C05"/>
    <w:rsid w:val="00862C0D"/>
    <w:rsid w:val="00866139"/>
    <w:rsid w:val="008D0A61"/>
    <w:rsid w:val="008F69C0"/>
    <w:rsid w:val="00904CDA"/>
    <w:rsid w:val="009A5A91"/>
    <w:rsid w:val="009B75B3"/>
    <w:rsid w:val="009C7E8A"/>
    <w:rsid w:val="009F4894"/>
    <w:rsid w:val="00A05EF6"/>
    <w:rsid w:val="00A61B56"/>
    <w:rsid w:val="00AB0D75"/>
    <w:rsid w:val="00AC0F13"/>
    <w:rsid w:val="00B26A5D"/>
    <w:rsid w:val="00B40014"/>
    <w:rsid w:val="00BA7283"/>
    <w:rsid w:val="00BC0CF0"/>
    <w:rsid w:val="00C27E3D"/>
    <w:rsid w:val="00C314E8"/>
    <w:rsid w:val="00C319E2"/>
    <w:rsid w:val="00C449C0"/>
    <w:rsid w:val="00C912A1"/>
    <w:rsid w:val="00CA3C2A"/>
    <w:rsid w:val="00CC001D"/>
    <w:rsid w:val="00D71AC8"/>
    <w:rsid w:val="00E55667"/>
    <w:rsid w:val="00F1388A"/>
    <w:rsid w:val="00FA6750"/>
    <w:rsid w:val="00FC4817"/>
    <w:rsid w:val="00FE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1C9B24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Hiba El Hajj Sleiman</cp:lastModifiedBy>
  <cp:revision>6</cp:revision>
  <dcterms:created xsi:type="dcterms:W3CDTF">2026-01-22T07:18:00Z</dcterms:created>
  <dcterms:modified xsi:type="dcterms:W3CDTF">2026-09-15T08:51:00Z</dcterms:modified>
</cp:coreProperties>
</file>