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73" w:rsidRPr="00D12C75" w:rsidRDefault="00784A73" w:rsidP="00784A73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784A73" w:rsidRDefault="00784A73" w:rsidP="00784A73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784A73" w:rsidRDefault="00784A73" w:rsidP="00784A73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784A73" w:rsidTr="009A19E8">
        <w:trPr>
          <w:trHeight w:val="332"/>
          <w:jc w:val="right"/>
        </w:trPr>
        <w:tc>
          <w:tcPr>
            <w:tcW w:w="2177" w:type="dxa"/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784A73" w:rsidTr="009A19E8">
        <w:trPr>
          <w:trHeight w:val="350"/>
          <w:jc w:val="right"/>
        </w:trPr>
        <w:tc>
          <w:tcPr>
            <w:tcW w:w="2177" w:type="dxa"/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رياض الصلح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البنك العربي </w:t>
            </w:r>
          </w:p>
        </w:tc>
      </w:tr>
    </w:tbl>
    <w:p w:rsidR="00784A73" w:rsidRDefault="00784A73" w:rsidP="00784A73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784A73" w:rsidTr="009A19E8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B377A1" w:rsidP="009A19E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6/2025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Pr="007F6DD5" w:rsidRDefault="00784A73" w:rsidP="009A19E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شراء و تركيب طاقة شمسية لزوم ادارة الجمارك </w:t>
            </w:r>
          </w:p>
        </w:tc>
      </w:tr>
      <w:tr w:rsidR="00784A73" w:rsidTr="009A19E8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Pr="008D3049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مناقصة عمومية لتلزيم شراء و تركيب طاقة شمسية لزوم ادارة الجمارك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مُعلنة 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:rsidR="00784A73" w:rsidRDefault="00784A73" w:rsidP="00784A73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784A73" w:rsidRPr="000F5BBC" w:rsidTr="009A19E8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84A73" w:rsidRDefault="00784A73" w:rsidP="009A19E8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784A73" w:rsidTr="009A19E8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E04EB5" w:rsidP="009A19E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14/10/2025 الساعة 09:00 صباحا </w:t>
            </w:r>
          </w:p>
        </w:tc>
      </w:tr>
      <w:tr w:rsidR="00784A73" w:rsidTr="009A19E8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E04EB5" w:rsidP="009A19E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14/10/2025 الساعة 08:30 صباحا </w:t>
            </w:r>
          </w:p>
        </w:tc>
      </w:tr>
      <w:tr w:rsidR="00784A73" w:rsidTr="009A19E8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4A73" w:rsidRPr="00394738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E04EB5" w:rsidP="009A19E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03/10/2025 لغاية الساعة الثانية عشرة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84A73" w:rsidRDefault="004C380B" w:rsidP="00E04EB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E04EB5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/10/2025</w:t>
            </w:r>
            <w:r w:rsidR="00784A73"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الثانية عشرة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84A73" w:rsidRDefault="00784A73" w:rsidP="00784A7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 (90) يوماً من التاريخ النهائي لتقديم العروض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784A73" w:rsidTr="009A19E8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 </w:t>
            </w:r>
          </w:p>
        </w:tc>
      </w:tr>
    </w:tbl>
    <w:p w:rsidR="00784A73" w:rsidRDefault="00784A73" w:rsidP="00784A73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784A73" w:rsidTr="009A19E8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784A73" w:rsidTr="009A19E8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784A73" w:rsidRDefault="00784A73" w:rsidP="009A19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مئة و عشرون مليون ليرة لبنانية //120,000,000ل.ل.//</w:t>
            </w:r>
          </w:p>
        </w:tc>
      </w:tr>
      <w:tr w:rsidR="00784A73" w:rsidTr="009A19E8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84A73" w:rsidRPr="000F5BBC" w:rsidRDefault="00784A73" w:rsidP="009A19E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784A73" w:rsidRPr="00D337A1" w:rsidRDefault="00784A73" w:rsidP="009A19E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</w:t>
            </w:r>
            <w:r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(118 يوم) من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التاريخ النهائي لتقديم العروض </w:t>
            </w:r>
          </w:p>
        </w:tc>
      </w:tr>
    </w:tbl>
    <w:p w:rsidR="00784A73" w:rsidRDefault="00784A73" w:rsidP="00784A73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784A73" w:rsidTr="009A19E8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84A73" w:rsidRDefault="00784A73" w:rsidP="009A19E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784A73" w:rsidRPr="00272C8B" w:rsidRDefault="00784A73" w:rsidP="009A19E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.</w:t>
            </w:r>
          </w:p>
        </w:tc>
      </w:tr>
    </w:tbl>
    <w:p w:rsidR="00784A73" w:rsidRDefault="00784A73" w:rsidP="00784A73">
      <w:pPr>
        <w:spacing w:line="240" w:lineRule="auto"/>
        <w:ind w:left="2160" w:firstLine="720"/>
        <w:jc w:val="both"/>
        <w:rPr>
          <w:sz w:val="28"/>
          <w:szCs w:val="28"/>
          <w:rtl/>
        </w:rPr>
      </w:pPr>
    </w:p>
    <w:p w:rsidR="00784A73" w:rsidRPr="00F87024" w:rsidRDefault="00784A73" w:rsidP="00784A73">
      <w:pPr>
        <w:spacing w:line="240" w:lineRule="auto"/>
        <w:ind w:left="6480" w:firstLine="720"/>
        <w:jc w:val="both"/>
        <w:rPr>
          <w:sz w:val="28"/>
          <w:szCs w:val="28"/>
          <w:rtl/>
        </w:rPr>
      </w:pPr>
      <w:r w:rsidRPr="00F87024">
        <w:rPr>
          <w:rFonts w:hint="cs"/>
          <w:sz w:val="28"/>
          <w:szCs w:val="28"/>
          <w:rtl/>
        </w:rPr>
        <w:t xml:space="preserve">بيروت، في </w:t>
      </w:r>
    </w:p>
    <w:p w:rsidR="00784A73" w:rsidRDefault="00784A73" w:rsidP="00784A73">
      <w:pPr>
        <w:spacing w:line="240" w:lineRule="auto"/>
        <w:ind w:firstLine="0"/>
        <w:jc w:val="both"/>
        <w:rPr>
          <w:sz w:val="28"/>
          <w:szCs w:val="28"/>
          <w:rtl/>
        </w:rPr>
      </w:pP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rFonts w:hint="cs"/>
          <w:sz w:val="28"/>
          <w:szCs w:val="28"/>
          <w:rtl/>
        </w:rPr>
        <w:t>مدير الجمارك العام بالإنابة</w:t>
      </w:r>
    </w:p>
    <w:p w:rsidR="00784A73" w:rsidRPr="00F87024" w:rsidRDefault="00784A73" w:rsidP="00784A73">
      <w:pPr>
        <w:spacing w:line="240" w:lineRule="auto"/>
        <w:ind w:firstLine="0"/>
        <w:jc w:val="both"/>
        <w:rPr>
          <w:sz w:val="28"/>
          <w:szCs w:val="28"/>
          <w:rtl/>
        </w:rPr>
      </w:pPr>
    </w:p>
    <w:p w:rsidR="00784A73" w:rsidRPr="00F87024" w:rsidRDefault="00784A73" w:rsidP="00784A73">
      <w:pPr>
        <w:spacing w:line="240" w:lineRule="auto"/>
        <w:ind w:firstLine="0"/>
        <w:jc w:val="both"/>
        <w:rPr>
          <w:sz w:val="28"/>
          <w:szCs w:val="28"/>
        </w:rPr>
      </w:pP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sz w:val="28"/>
          <w:szCs w:val="28"/>
          <w:rtl/>
        </w:rPr>
        <w:tab/>
      </w:r>
      <w:r w:rsidRPr="00F87024">
        <w:rPr>
          <w:rFonts w:hint="cs"/>
          <w:sz w:val="28"/>
          <w:szCs w:val="28"/>
          <w:rtl/>
        </w:rPr>
        <w:t xml:space="preserve">     ريمون الخوري </w:t>
      </w:r>
    </w:p>
    <w:p w:rsidR="00784A73" w:rsidRDefault="00784A73" w:rsidP="00784A73">
      <w:pPr>
        <w:spacing w:line="240" w:lineRule="auto"/>
        <w:ind w:firstLine="0"/>
        <w:jc w:val="both"/>
      </w:pPr>
    </w:p>
    <w:p w:rsidR="00787FF4" w:rsidRDefault="00787FF4"/>
    <w:sectPr w:rsidR="00787FF4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81" w:rsidRDefault="00EF2981">
      <w:pPr>
        <w:spacing w:line="240" w:lineRule="auto"/>
      </w:pPr>
      <w:r>
        <w:separator/>
      </w:r>
    </w:p>
  </w:endnote>
  <w:endnote w:type="continuationSeparator" w:id="0">
    <w:p w:rsidR="00EF2981" w:rsidRDefault="00EF2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EF2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Pr="008E20ED" w:rsidRDefault="004C380B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EF2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81" w:rsidRDefault="00EF2981">
      <w:pPr>
        <w:spacing w:line="240" w:lineRule="auto"/>
      </w:pPr>
      <w:r>
        <w:separator/>
      </w:r>
    </w:p>
  </w:footnote>
  <w:footnote w:type="continuationSeparator" w:id="0">
    <w:p w:rsidR="00EF2981" w:rsidRDefault="00EF2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4C38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0B098BD" wp14:editId="01E049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4C380B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98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4C380B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4C38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4604382" wp14:editId="4C0A91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4C380B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043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4C380B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EF2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73"/>
    <w:rsid w:val="0007452F"/>
    <w:rsid w:val="004C380B"/>
    <w:rsid w:val="00784A73"/>
    <w:rsid w:val="00787FF4"/>
    <w:rsid w:val="00B377A1"/>
    <w:rsid w:val="00CE58C9"/>
    <w:rsid w:val="00E04EB5"/>
    <w:rsid w:val="00E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9DD69"/>
  <w15:chartTrackingRefBased/>
  <w15:docId w15:val="{5DF86FAD-ABDC-4CC8-A992-D202471A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4A73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k. kinaan</dc:creator>
  <cp:keywords/>
  <dc:description/>
  <cp:lastModifiedBy>hanan k. kinaan</cp:lastModifiedBy>
  <cp:revision>4</cp:revision>
  <dcterms:created xsi:type="dcterms:W3CDTF">2025-09-12T06:49:00Z</dcterms:created>
  <dcterms:modified xsi:type="dcterms:W3CDTF">2025-09-19T08:34:00Z</dcterms:modified>
</cp:coreProperties>
</file>