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7C42B" w14:textId="77777777" w:rsidR="007334E3" w:rsidRDefault="007334E3" w:rsidP="007334E3">
      <w:pPr>
        <w:spacing w:line="239" w:lineRule="auto"/>
        <w:ind w:left="3180"/>
        <w:rPr>
          <w:sz w:val="22"/>
        </w:rPr>
      </w:pPr>
    </w:p>
    <w:p w14:paraId="499D519B" w14:textId="77777777" w:rsidR="007334E3" w:rsidRDefault="007334E3" w:rsidP="007334E3">
      <w:pPr>
        <w:spacing w:line="200" w:lineRule="exact"/>
        <w:rPr>
          <w:rFonts w:ascii="Times New Roman" w:eastAsia="Times New Roman" w:hAnsi="Times New Roman"/>
          <w:sz w:val="24"/>
        </w:rPr>
      </w:pPr>
      <w:r>
        <w:rPr>
          <w:noProof/>
          <w:sz w:val="22"/>
        </w:rPr>
        <w:drawing>
          <wp:anchor distT="0" distB="0" distL="114300" distR="114300" simplePos="0" relativeHeight="251659264" behindDoc="1" locked="0" layoutInCell="0" allowOverlap="1" wp14:anchorId="49095898" wp14:editId="06989E4E">
            <wp:simplePos x="0" y="0"/>
            <wp:positionH relativeFrom="column">
              <wp:posOffset>-17145</wp:posOffset>
            </wp:positionH>
            <wp:positionV relativeFrom="paragraph">
              <wp:posOffset>36830</wp:posOffset>
            </wp:positionV>
            <wp:extent cx="5981065" cy="381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0288" behindDoc="1" locked="0" layoutInCell="0" allowOverlap="1" wp14:anchorId="27FDDD12" wp14:editId="5116C0FF">
            <wp:simplePos x="0" y="0"/>
            <wp:positionH relativeFrom="column">
              <wp:posOffset>-17145</wp:posOffset>
            </wp:positionH>
            <wp:positionV relativeFrom="paragraph">
              <wp:posOffset>18415</wp:posOffset>
            </wp:positionV>
            <wp:extent cx="598106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p w14:paraId="335072B0" w14:textId="77777777" w:rsidR="007334E3" w:rsidRDefault="007334E3" w:rsidP="007334E3">
      <w:pPr>
        <w:spacing w:line="200" w:lineRule="exact"/>
        <w:rPr>
          <w:rFonts w:ascii="Times New Roman" w:eastAsia="Times New Roman" w:hAnsi="Times New Roman"/>
          <w:sz w:val="24"/>
        </w:rPr>
      </w:pPr>
    </w:p>
    <w:p w14:paraId="304C9970" w14:textId="77777777" w:rsidR="007334E3" w:rsidRDefault="007334E3" w:rsidP="007334E3">
      <w:pPr>
        <w:spacing w:line="200" w:lineRule="exact"/>
        <w:rPr>
          <w:rFonts w:ascii="Times New Roman" w:eastAsia="Times New Roman" w:hAnsi="Times New Roman"/>
          <w:sz w:val="24"/>
        </w:rPr>
      </w:pPr>
    </w:p>
    <w:p w14:paraId="05A72CD1" w14:textId="77777777" w:rsidR="007334E3" w:rsidRDefault="007334E3" w:rsidP="007334E3">
      <w:pPr>
        <w:spacing w:line="200" w:lineRule="exact"/>
        <w:rPr>
          <w:rFonts w:ascii="Times New Roman" w:eastAsia="Times New Roman" w:hAnsi="Times New Roman"/>
          <w:sz w:val="24"/>
        </w:rPr>
      </w:pPr>
    </w:p>
    <w:p w14:paraId="796EFA35" w14:textId="77777777" w:rsidR="007334E3" w:rsidRDefault="007334E3" w:rsidP="007334E3">
      <w:pPr>
        <w:spacing w:line="200" w:lineRule="exact"/>
        <w:rPr>
          <w:rFonts w:ascii="Times New Roman" w:eastAsia="Times New Roman" w:hAnsi="Times New Roman"/>
          <w:sz w:val="24"/>
        </w:rPr>
      </w:pPr>
    </w:p>
    <w:p w14:paraId="3181AA82" w14:textId="77777777" w:rsidR="007334E3" w:rsidRDefault="007334E3" w:rsidP="007334E3">
      <w:pPr>
        <w:spacing w:line="200" w:lineRule="exact"/>
        <w:rPr>
          <w:rFonts w:ascii="Times New Roman" w:eastAsia="Times New Roman" w:hAnsi="Times New Roman"/>
          <w:sz w:val="24"/>
        </w:rPr>
      </w:pPr>
    </w:p>
    <w:p w14:paraId="5676FC64" w14:textId="77777777" w:rsidR="007334E3" w:rsidRDefault="007334E3" w:rsidP="007334E3">
      <w:pPr>
        <w:spacing w:line="200" w:lineRule="exact"/>
        <w:rPr>
          <w:rFonts w:ascii="Times New Roman" w:eastAsia="Times New Roman" w:hAnsi="Times New Roman"/>
          <w:sz w:val="24"/>
        </w:rPr>
      </w:pPr>
    </w:p>
    <w:p w14:paraId="2DBD66E4" w14:textId="77777777" w:rsidR="007334E3" w:rsidRDefault="007334E3" w:rsidP="007334E3">
      <w:pPr>
        <w:spacing w:line="200" w:lineRule="exact"/>
        <w:rPr>
          <w:rFonts w:ascii="Times New Roman" w:eastAsia="Times New Roman" w:hAnsi="Times New Roman"/>
          <w:sz w:val="24"/>
        </w:rPr>
      </w:pPr>
    </w:p>
    <w:p w14:paraId="5620F525" w14:textId="77777777" w:rsidR="007334E3" w:rsidRDefault="007334E3" w:rsidP="007334E3">
      <w:pPr>
        <w:spacing w:line="200" w:lineRule="exact"/>
        <w:rPr>
          <w:rFonts w:ascii="Times New Roman" w:eastAsia="Times New Roman" w:hAnsi="Times New Roman"/>
          <w:sz w:val="24"/>
        </w:rPr>
      </w:pPr>
    </w:p>
    <w:p w14:paraId="49696EBF" w14:textId="77777777" w:rsidR="007334E3" w:rsidRDefault="007334E3" w:rsidP="007334E3">
      <w:pPr>
        <w:spacing w:line="200" w:lineRule="exact"/>
        <w:rPr>
          <w:rFonts w:ascii="Times New Roman" w:eastAsia="Times New Roman" w:hAnsi="Times New Roman"/>
          <w:sz w:val="24"/>
        </w:rPr>
      </w:pPr>
    </w:p>
    <w:p w14:paraId="6CCA7B36" w14:textId="77777777" w:rsidR="007334E3" w:rsidRDefault="007334E3" w:rsidP="007334E3">
      <w:pPr>
        <w:spacing w:line="200" w:lineRule="exact"/>
        <w:rPr>
          <w:rFonts w:ascii="Times New Roman" w:eastAsia="Times New Roman" w:hAnsi="Times New Roman"/>
          <w:sz w:val="24"/>
        </w:rPr>
      </w:pPr>
    </w:p>
    <w:p w14:paraId="2EE5C10D" w14:textId="77777777" w:rsidR="007334E3" w:rsidRDefault="007334E3" w:rsidP="007334E3">
      <w:pPr>
        <w:spacing w:line="200" w:lineRule="exact"/>
        <w:rPr>
          <w:rFonts w:ascii="Times New Roman" w:eastAsia="Times New Roman" w:hAnsi="Times New Roman"/>
          <w:sz w:val="24"/>
        </w:rPr>
      </w:pPr>
    </w:p>
    <w:p w14:paraId="3F2BE212" w14:textId="77777777" w:rsidR="007334E3" w:rsidRDefault="007334E3" w:rsidP="007334E3">
      <w:pPr>
        <w:spacing w:line="200" w:lineRule="exact"/>
        <w:rPr>
          <w:rFonts w:ascii="Times New Roman" w:eastAsia="Times New Roman" w:hAnsi="Times New Roman"/>
          <w:sz w:val="24"/>
        </w:rPr>
      </w:pPr>
    </w:p>
    <w:p w14:paraId="118C97EC" w14:textId="77777777" w:rsidR="007334E3" w:rsidRDefault="007334E3" w:rsidP="007334E3">
      <w:pPr>
        <w:spacing w:line="200" w:lineRule="exact"/>
        <w:rPr>
          <w:rFonts w:ascii="Times New Roman" w:eastAsia="Times New Roman" w:hAnsi="Times New Roman"/>
          <w:sz w:val="24"/>
        </w:rPr>
      </w:pPr>
    </w:p>
    <w:p w14:paraId="59ACE1DE" w14:textId="77777777" w:rsidR="007334E3" w:rsidRDefault="007334E3" w:rsidP="007334E3">
      <w:pPr>
        <w:spacing w:line="200" w:lineRule="exact"/>
        <w:rPr>
          <w:rFonts w:ascii="Times New Roman" w:eastAsia="Times New Roman" w:hAnsi="Times New Roman"/>
          <w:sz w:val="24"/>
        </w:rPr>
      </w:pPr>
    </w:p>
    <w:p w14:paraId="5861F723" w14:textId="77777777" w:rsidR="007334E3" w:rsidRDefault="007334E3" w:rsidP="007334E3">
      <w:pPr>
        <w:spacing w:line="200" w:lineRule="exact"/>
        <w:rPr>
          <w:rFonts w:ascii="Times New Roman" w:eastAsia="Times New Roman" w:hAnsi="Times New Roman"/>
          <w:sz w:val="24"/>
        </w:rPr>
      </w:pPr>
    </w:p>
    <w:p w14:paraId="4152CC5C" w14:textId="77777777" w:rsidR="007334E3" w:rsidRDefault="007334E3" w:rsidP="007334E3">
      <w:pPr>
        <w:spacing w:line="200" w:lineRule="exact"/>
        <w:rPr>
          <w:rFonts w:ascii="Times New Roman" w:eastAsia="Times New Roman" w:hAnsi="Times New Roman"/>
          <w:sz w:val="24"/>
        </w:rPr>
      </w:pPr>
    </w:p>
    <w:p w14:paraId="2076CCAD" w14:textId="77777777" w:rsidR="007334E3" w:rsidRDefault="007334E3" w:rsidP="007334E3">
      <w:pPr>
        <w:spacing w:line="200" w:lineRule="exact"/>
        <w:rPr>
          <w:rFonts w:ascii="Times New Roman" w:eastAsia="Times New Roman" w:hAnsi="Times New Roman"/>
          <w:sz w:val="24"/>
        </w:rPr>
      </w:pPr>
    </w:p>
    <w:p w14:paraId="0896C7DE" w14:textId="77777777" w:rsidR="007334E3" w:rsidRDefault="007334E3" w:rsidP="007334E3">
      <w:pPr>
        <w:spacing w:line="200" w:lineRule="exact"/>
        <w:rPr>
          <w:rFonts w:ascii="Times New Roman" w:eastAsia="Times New Roman" w:hAnsi="Times New Roman"/>
          <w:sz w:val="24"/>
        </w:rPr>
      </w:pPr>
    </w:p>
    <w:p w14:paraId="1B7E39E9" w14:textId="77777777" w:rsidR="007334E3" w:rsidRDefault="007334E3" w:rsidP="007334E3">
      <w:pPr>
        <w:spacing w:line="200" w:lineRule="exact"/>
        <w:rPr>
          <w:rFonts w:ascii="Times New Roman" w:eastAsia="Times New Roman" w:hAnsi="Times New Roman"/>
          <w:sz w:val="24"/>
        </w:rPr>
      </w:pPr>
    </w:p>
    <w:p w14:paraId="54806434" w14:textId="77777777" w:rsidR="007334E3" w:rsidRDefault="007334E3" w:rsidP="007334E3">
      <w:pPr>
        <w:spacing w:line="200" w:lineRule="exact"/>
        <w:rPr>
          <w:rFonts w:ascii="Times New Roman" w:eastAsia="Times New Roman" w:hAnsi="Times New Roman"/>
          <w:sz w:val="24"/>
        </w:rPr>
      </w:pPr>
    </w:p>
    <w:p w14:paraId="5C910072" w14:textId="77777777" w:rsidR="007334E3" w:rsidRDefault="007334E3" w:rsidP="007334E3">
      <w:pPr>
        <w:spacing w:line="200" w:lineRule="exact"/>
        <w:rPr>
          <w:rFonts w:ascii="Times New Roman" w:eastAsia="Times New Roman" w:hAnsi="Times New Roman"/>
          <w:sz w:val="24"/>
        </w:rPr>
      </w:pPr>
    </w:p>
    <w:p w14:paraId="41CB0249" w14:textId="77777777" w:rsidR="007334E3" w:rsidRDefault="007334E3" w:rsidP="007334E3">
      <w:pPr>
        <w:spacing w:line="200" w:lineRule="exact"/>
        <w:jc w:val="center"/>
        <w:rPr>
          <w:rFonts w:ascii="Times New Roman" w:eastAsia="Times New Roman" w:hAnsi="Times New Roman"/>
          <w:sz w:val="24"/>
        </w:rPr>
      </w:pPr>
    </w:p>
    <w:p w14:paraId="24238170" w14:textId="77777777" w:rsidR="007334E3" w:rsidRDefault="007334E3" w:rsidP="007334E3">
      <w:pPr>
        <w:spacing w:line="200" w:lineRule="exact"/>
        <w:jc w:val="center"/>
        <w:rPr>
          <w:rFonts w:ascii="Times New Roman" w:eastAsia="Times New Roman" w:hAnsi="Times New Roman"/>
          <w:sz w:val="24"/>
        </w:rPr>
      </w:pPr>
    </w:p>
    <w:p w14:paraId="01297424" w14:textId="77777777" w:rsidR="007334E3" w:rsidRDefault="007334E3" w:rsidP="007334E3">
      <w:pPr>
        <w:spacing w:line="200" w:lineRule="exact"/>
        <w:jc w:val="center"/>
        <w:rPr>
          <w:rFonts w:ascii="Times New Roman" w:eastAsia="Times New Roman" w:hAnsi="Times New Roman"/>
          <w:sz w:val="24"/>
        </w:rPr>
      </w:pPr>
    </w:p>
    <w:p w14:paraId="2E594360" w14:textId="77777777" w:rsidR="007334E3" w:rsidRDefault="007334E3" w:rsidP="007334E3">
      <w:pPr>
        <w:spacing w:line="200" w:lineRule="exact"/>
        <w:jc w:val="center"/>
        <w:rPr>
          <w:rFonts w:ascii="Times New Roman" w:eastAsia="Times New Roman" w:hAnsi="Times New Roman"/>
          <w:sz w:val="24"/>
        </w:rPr>
      </w:pPr>
    </w:p>
    <w:p w14:paraId="317A797E" w14:textId="77777777" w:rsidR="007334E3" w:rsidRDefault="007334E3" w:rsidP="007334E3">
      <w:pPr>
        <w:spacing w:line="200" w:lineRule="exact"/>
        <w:jc w:val="center"/>
        <w:rPr>
          <w:rFonts w:ascii="Times New Roman" w:eastAsia="Times New Roman" w:hAnsi="Times New Roman"/>
          <w:sz w:val="24"/>
        </w:rPr>
      </w:pPr>
    </w:p>
    <w:p w14:paraId="42939DEB" w14:textId="77777777" w:rsidR="007334E3" w:rsidRDefault="007334E3" w:rsidP="007334E3">
      <w:pPr>
        <w:spacing w:line="224" w:lineRule="exact"/>
        <w:jc w:val="center"/>
        <w:rPr>
          <w:rFonts w:ascii="Times New Roman" w:eastAsia="Times New Roman" w:hAnsi="Times New Roman"/>
          <w:sz w:val="24"/>
        </w:rPr>
      </w:pPr>
      <w:r>
        <w:rPr>
          <w:noProof/>
          <w:sz w:val="22"/>
        </w:rPr>
        <mc:AlternateContent>
          <mc:Choice Requires="wps">
            <w:drawing>
              <wp:anchor distT="0" distB="0" distL="114300" distR="114300" simplePos="0" relativeHeight="251661312" behindDoc="1" locked="0" layoutInCell="0" allowOverlap="1" wp14:anchorId="70F6DF16" wp14:editId="49D930C6">
                <wp:simplePos x="0" y="0"/>
                <wp:positionH relativeFrom="column">
                  <wp:posOffset>190500</wp:posOffset>
                </wp:positionH>
                <wp:positionV relativeFrom="paragraph">
                  <wp:posOffset>73025</wp:posOffset>
                </wp:positionV>
                <wp:extent cx="0" cy="1219835"/>
                <wp:effectExtent l="9525" t="10160" r="952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C6474"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1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" o:allowincell="f"/>
            </w:pict>
          </mc:Fallback>
        </mc:AlternateContent>
      </w:r>
    </w:p>
    <w:p w14:paraId="341E18FA" w14:textId="77777777" w:rsidR="007334E3" w:rsidRDefault="007334E3" w:rsidP="007334E3">
      <w:pPr>
        <w:spacing w:line="0" w:lineRule="atLeast"/>
        <w:ind w:left="540"/>
        <w:jc w:val="center"/>
        <w:rPr>
          <w:b/>
          <w:sz w:val="48"/>
        </w:rPr>
      </w:pPr>
      <w:r>
        <w:rPr>
          <w:b/>
          <w:sz w:val="48"/>
        </w:rPr>
        <w:t>Technical Requirements</w:t>
      </w:r>
    </w:p>
    <w:p w14:paraId="01B0ED77" w14:textId="77777777" w:rsidR="007334E3" w:rsidRDefault="007334E3" w:rsidP="007334E3">
      <w:pPr>
        <w:spacing w:line="285" w:lineRule="exact"/>
        <w:jc w:val="center"/>
        <w:rPr>
          <w:rFonts w:ascii="Times New Roman" w:eastAsia="Times New Roman" w:hAnsi="Times New Roman"/>
          <w:sz w:val="24"/>
        </w:rPr>
      </w:pPr>
    </w:p>
    <w:p w14:paraId="7B929C02" w14:textId="751B3A15" w:rsidR="007334E3" w:rsidRDefault="007334E3" w:rsidP="001611F2">
      <w:pPr>
        <w:spacing w:line="0" w:lineRule="atLeast"/>
        <w:jc w:val="center"/>
        <w:rPr>
          <w:b/>
          <w:sz w:val="48"/>
        </w:rPr>
      </w:pPr>
      <w:r>
        <w:rPr>
          <w:b/>
          <w:sz w:val="48"/>
        </w:rPr>
        <w:t>LTE Subscriber Identity Module</w:t>
      </w:r>
      <w:r w:rsidR="003A65D8">
        <w:rPr>
          <w:b/>
          <w:sz w:val="48"/>
        </w:rPr>
        <w:t xml:space="preserve"> cards</w:t>
      </w:r>
      <w:r>
        <w:rPr>
          <w:b/>
          <w:sz w:val="48"/>
        </w:rPr>
        <w:t xml:space="preserve"> RF</w:t>
      </w:r>
      <w:r w:rsidR="001611F2">
        <w:rPr>
          <w:b/>
          <w:sz w:val="48"/>
        </w:rPr>
        <w:t>P</w:t>
      </w:r>
    </w:p>
    <w:p w14:paraId="4277F842" w14:textId="77777777" w:rsidR="007334E3" w:rsidRDefault="007334E3" w:rsidP="007334E3">
      <w:pPr>
        <w:spacing w:line="200" w:lineRule="exact"/>
        <w:jc w:val="center"/>
        <w:rPr>
          <w:rFonts w:ascii="Times New Roman" w:eastAsia="Times New Roman" w:hAnsi="Times New Roman"/>
          <w:sz w:val="24"/>
        </w:rPr>
      </w:pPr>
      <w:r>
        <w:rPr>
          <w:b/>
          <w:noProof/>
          <w:sz w:val="48"/>
        </w:rPr>
        <w:drawing>
          <wp:anchor distT="0" distB="0" distL="114300" distR="114300" simplePos="0" relativeHeight="251662336" behindDoc="1" locked="0" layoutInCell="0" allowOverlap="1" wp14:anchorId="2C30F76B" wp14:editId="6D909564">
            <wp:simplePos x="0" y="0"/>
            <wp:positionH relativeFrom="column">
              <wp:posOffset>-17145</wp:posOffset>
            </wp:positionH>
            <wp:positionV relativeFrom="paragraph">
              <wp:posOffset>4070985</wp:posOffset>
            </wp:positionV>
            <wp:extent cx="5981065" cy="3810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b/>
          <w:noProof/>
          <w:sz w:val="48"/>
        </w:rPr>
        <w:drawing>
          <wp:anchor distT="0" distB="0" distL="114300" distR="114300" simplePos="0" relativeHeight="251663360" behindDoc="1" locked="0" layoutInCell="0" allowOverlap="1" wp14:anchorId="5EC00F25" wp14:editId="0911D4FD">
            <wp:simplePos x="0" y="0"/>
            <wp:positionH relativeFrom="column">
              <wp:posOffset>-17145</wp:posOffset>
            </wp:positionH>
            <wp:positionV relativeFrom="paragraph">
              <wp:posOffset>4118610</wp:posOffset>
            </wp:positionV>
            <wp:extent cx="5981065"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p w14:paraId="0F7BCC61" w14:textId="77777777" w:rsidR="007334E3" w:rsidRDefault="007334E3" w:rsidP="007334E3">
      <w:pPr>
        <w:spacing w:line="200" w:lineRule="exact"/>
        <w:jc w:val="center"/>
        <w:rPr>
          <w:rFonts w:ascii="Times New Roman" w:eastAsia="Times New Roman" w:hAnsi="Times New Roman"/>
          <w:sz w:val="24"/>
        </w:rPr>
      </w:pPr>
    </w:p>
    <w:p w14:paraId="1B5C54E5" w14:textId="77777777" w:rsidR="007334E3" w:rsidRDefault="007334E3" w:rsidP="007334E3">
      <w:pPr>
        <w:spacing w:line="200" w:lineRule="exact"/>
        <w:jc w:val="center"/>
        <w:rPr>
          <w:rFonts w:ascii="Times New Roman" w:eastAsia="Times New Roman" w:hAnsi="Times New Roman"/>
          <w:sz w:val="24"/>
        </w:rPr>
      </w:pPr>
    </w:p>
    <w:p w14:paraId="40319CC0" w14:textId="77777777" w:rsidR="007334E3" w:rsidRDefault="007334E3" w:rsidP="007334E3">
      <w:pPr>
        <w:spacing w:line="200" w:lineRule="exact"/>
        <w:jc w:val="center"/>
        <w:rPr>
          <w:rFonts w:ascii="Times New Roman" w:eastAsia="Times New Roman" w:hAnsi="Times New Roman"/>
          <w:sz w:val="24"/>
        </w:rPr>
      </w:pPr>
    </w:p>
    <w:p w14:paraId="4A573722" w14:textId="77777777" w:rsidR="007334E3" w:rsidRDefault="007334E3" w:rsidP="007334E3">
      <w:pPr>
        <w:spacing w:line="200" w:lineRule="exact"/>
        <w:rPr>
          <w:rFonts w:ascii="Times New Roman" w:eastAsia="Times New Roman" w:hAnsi="Times New Roman"/>
          <w:sz w:val="24"/>
        </w:rPr>
      </w:pPr>
    </w:p>
    <w:p w14:paraId="0EEAF4D6" w14:textId="77777777" w:rsidR="007334E3" w:rsidRDefault="007334E3" w:rsidP="007334E3">
      <w:pPr>
        <w:spacing w:line="200" w:lineRule="exact"/>
        <w:rPr>
          <w:rFonts w:ascii="Times New Roman" w:eastAsia="Times New Roman" w:hAnsi="Times New Roman"/>
          <w:sz w:val="24"/>
        </w:rPr>
      </w:pPr>
    </w:p>
    <w:p w14:paraId="66BF7548" w14:textId="77777777" w:rsidR="007334E3" w:rsidRDefault="007334E3" w:rsidP="007334E3">
      <w:pPr>
        <w:spacing w:line="200" w:lineRule="exact"/>
        <w:rPr>
          <w:rFonts w:ascii="Times New Roman" w:eastAsia="Times New Roman" w:hAnsi="Times New Roman"/>
          <w:sz w:val="24"/>
        </w:rPr>
      </w:pPr>
    </w:p>
    <w:p w14:paraId="5A032631" w14:textId="77777777" w:rsidR="007334E3" w:rsidRDefault="007334E3" w:rsidP="007334E3">
      <w:pPr>
        <w:spacing w:line="200" w:lineRule="exact"/>
        <w:rPr>
          <w:rFonts w:ascii="Times New Roman" w:eastAsia="Times New Roman" w:hAnsi="Times New Roman"/>
          <w:sz w:val="24"/>
        </w:rPr>
      </w:pPr>
    </w:p>
    <w:p w14:paraId="45DD1A3D" w14:textId="77777777" w:rsidR="007334E3" w:rsidRDefault="007334E3" w:rsidP="007334E3">
      <w:pPr>
        <w:spacing w:line="200" w:lineRule="exact"/>
        <w:jc w:val="right"/>
        <w:rPr>
          <w:rFonts w:ascii="Times New Roman" w:eastAsia="Times New Roman" w:hAnsi="Times New Roman"/>
          <w:sz w:val="24"/>
        </w:rPr>
      </w:pPr>
    </w:p>
    <w:p w14:paraId="4E447A57" w14:textId="77777777" w:rsidR="007334E3" w:rsidRDefault="007334E3" w:rsidP="007334E3">
      <w:pPr>
        <w:spacing w:line="200" w:lineRule="exact"/>
        <w:rPr>
          <w:rFonts w:ascii="Times New Roman" w:eastAsia="Times New Roman" w:hAnsi="Times New Roman"/>
          <w:sz w:val="24"/>
        </w:rPr>
      </w:pPr>
    </w:p>
    <w:p w14:paraId="34162FD3" w14:textId="77777777" w:rsidR="007334E3" w:rsidRDefault="007334E3" w:rsidP="007334E3">
      <w:pPr>
        <w:spacing w:line="200" w:lineRule="exact"/>
        <w:rPr>
          <w:rFonts w:ascii="Times New Roman" w:eastAsia="Times New Roman" w:hAnsi="Times New Roman"/>
          <w:sz w:val="24"/>
        </w:rPr>
      </w:pPr>
    </w:p>
    <w:p w14:paraId="523591C9" w14:textId="77777777" w:rsidR="007334E3" w:rsidRDefault="007334E3" w:rsidP="007334E3">
      <w:pPr>
        <w:spacing w:line="200" w:lineRule="exact"/>
        <w:rPr>
          <w:rFonts w:ascii="Times New Roman" w:eastAsia="Times New Roman" w:hAnsi="Times New Roman"/>
          <w:sz w:val="24"/>
        </w:rPr>
      </w:pPr>
    </w:p>
    <w:p w14:paraId="6C26A794" w14:textId="77777777" w:rsidR="007334E3" w:rsidRDefault="007334E3" w:rsidP="007334E3">
      <w:pPr>
        <w:spacing w:line="200" w:lineRule="exact"/>
        <w:rPr>
          <w:rFonts w:ascii="Times New Roman" w:eastAsia="Times New Roman" w:hAnsi="Times New Roman"/>
          <w:sz w:val="24"/>
        </w:rPr>
      </w:pPr>
    </w:p>
    <w:p w14:paraId="21F7D79F" w14:textId="77777777" w:rsidR="007334E3" w:rsidRDefault="007334E3" w:rsidP="007334E3">
      <w:pPr>
        <w:spacing w:line="200" w:lineRule="exact"/>
        <w:rPr>
          <w:rFonts w:ascii="Times New Roman" w:eastAsia="Times New Roman" w:hAnsi="Times New Roman"/>
          <w:sz w:val="24"/>
        </w:rPr>
      </w:pPr>
    </w:p>
    <w:p w14:paraId="3C17B62B" w14:textId="77777777" w:rsidR="007334E3" w:rsidRDefault="007334E3" w:rsidP="007334E3">
      <w:pPr>
        <w:spacing w:line="200" w:lineRule="exact"/>
        <w:rPr>
          <w:rFonts w:ascii="Times New Roman" w:eastAsia="Times New Roman" w:hAnsi="Times New Roman"/>
          <w:sz w:val="24"/>
        </w:rPr>
      </w:pPr>
    </w:p>
    <w:p w14:paraId="74B46D6E" w14:textId="77777777" w:rsidR="007334E3" w:rsidRDefault="007334E3" w:rsidP="007334E3">
      <w:pPr>
        <w:spacing w:line="200" w:lineRule="exact"/>
        <w:rPr>
          <w:rFonts w:ascii="Times New Roman" w:eastAsia="Times New Roman" w:hAnsi="Times New Roman"/>
          <w:sz w:val="24"/>
        </w:rPr>
      </w:pPr>
    </w:p>
    <w:p w14:paraId="48D6FEAF" w14:textId="77777777" w:rsidR="007334E3" w:rsidRDefault="007334E3" w:rsidP="007334E3">
      <w:pPr>
        <w:spacing w:line="200" w:lineRule="exact"/>
        <w:rPr>
          <w:rFonts w:ascii="Times New Roman" w:eastAsia="Times New Roman" w:hAnsi="Times New Roman"/>
          <w:sz w:val="24"/>
        </w:rPr>
      </w:pPr>
    </w:p>
    <w:p w14:paraId="7AF564CD" w14:textId="77777777" w:rsidR="007334E3" w:rsidRDefault="007334E3" w:rsidP="007334E3">
      <w:pPr>
        <w:spacing w:line="200" w:lineRule="exact"/>
        <w:rPr>
          <w:rFonts w:ascii="Times New Roman" w:eastAsia="Times New Roman" w:hAnsi="Times New Roman"/>
          <w:sz w:val="24"/>
        </w:rPr>
      </w:pPr>
    </w:p>
    <w:p w14:paraId="3328F586" w14:textId="77777777" w:rsidR="007334E3" w:rsidRDefault="007334E3" w:rsidP="007334E3">
      <w:pPr>
        <w:spacing w:line="200" w:lineRule="exact"/>
        <w:rPr>
          <w:rFonts w:ascii="Times New Roman" w:eastAsia="Times New Roman" w:hAnsi="Times New Roman"/>
          <w:sz w:val="24"/>
        </w:rPr>
      </w:pPr>
    </w:p>
    <w:p w14:paraId="455FE2A2" w14:textId="77777777" w:rsidR="007334E3" w:rsidRDefault="007334E3" w:rsidP="007334E3">
      <w:pPr>
        <w:spacing w:line="200" w:lineRule="exact"/>
        <w:rPr>
          <w:rFonts w:ascii="Times New Roman" w:eastAsia="Times New Roman" w:hAnsi="Times New Roman"/>
          <w:sz w:val="24"/>
        </w:rPr>
      </w:pPr>
    </w:p>
    <w:p w14:paraId="0A86293C" w14:textId="77777777" w:rsidR="007334E3" w:rsidRDefault="007334E3" w:rsidP="007334E3">
      <w:pPr>
        <w:spacing w:line="200" w:lineRule="exact"/>
        <w:rPr>
          <w:rFonts w:ascii="Times New Roman" w:eastAsia="Times New Roman" w:hAnsi="Times New Roman"/>
          <w:sz w:val="24"/>
        </w:rPr>
      </w:pPr>
    </w:p>
    <w:p w14:paraId="57E8A81B" w14:textId="77777777" w:rsidR="007334E3" w:rsidRDefault="007334E3" w:rsidP="007334E3">
      <w:pPr>
        <w:spacing w:line="200" w:lineRule="exact"/>
        <w:rPr>
          <w:rFonts w:ascii="Times New Roman" w:eastAsia="Times New Roman" w:hAnsi="Times New Roman"/>
          <w:sz w:val="24"/>
        </w:rPr>
      </w:pPr>
    </w:p>
    <w:p w14:paraId="1385EE53" w14:textId="77777777" w:rsidR="007334E3" w:rsidRDefault="007334E3" w:rsidP="007334E3">
      <w:pPr>
        <w:spacing w:line="200" w:lineRule="exact"/>
        <w:rPr>
          <w:rFonts w:ascii="Times New Roman" w:eastAsia="Times New Roman" w:hAnsi="Times New Roman"/>
          <w:sz w:val="24"/>
        </w:rPr>
      </w:pPr>
    </w:p>
    <w:p w14:paraId="1414A9D1" w14:textId="77777777" w:rsidR="007334E3" w:rsidRDefault="007334E3" w:rsidP="007334E3">
      <w:pPr>
        <w:spacing w:line="200" w:lineRule="exact"/>
        <w:rPr>
          <w:rFonts w:ascii="Times New Roman" w:eastAsia="Times New Roman" w:hAnsi="Times New Roman"/>
          <w:sz w:val="24"/>
        </w:rPr>
      </w:pPr>
    </w:p>
    <w:p w14:paraId="77C36B39" w14:textId="77777777" w:rsidR="007334E3" w:rsidRDefault="007334E3" w:rsidP="007334E3">
      <w:pPr>
        <w:spacing w:line="200" w:lineRule="exact"/>
        <w:rPr>
          <w:rFonts w:ascii="Times New Roman" w:eastAsia="Times New Roman" w:hAnsi="Times New Roman"/>
          <w:sz w:val="24"/>
        </w:rPr>
      </w:pPr>
    </w:p>
    <w:p w14:paraId="1EF561AB" w14:textId="77777777" w:rsidR="007334E3" w:rsidRDefault="007334E3" w:rsidP="007334E3">
      <w:pPr>
        <w:spacing w:line="200" w:lineRule="exact"/>
        <w:rPr>
          <w:rFonts w:ascii="Times New Roman" w:eastAsia="Times New Roman" w:hAnsi="Times New Roman"/>
          <w:sz w:val="24"/>
        </w:rPr>
      </w:pPr>
    </w:p>
    <w:p w14:paraId="46B0AF9E" w14:textId="77777777" w:rsidR="007334E3" w:rsidRDefault="007334E3" w:rsidP="007334E3">
      <w:pPr>
        <w:spacing w:line="200" w:lineRule="exact"/>
        <w:rPr>
          <w:rFonts w:ascii="Times New Roman" w:eastAsia="Times New Roman" w:hAnsi="Times New Roman"/>
          <w:sz w:val="24"/>
        </w:rPr>
      </w:pPr>
    </w:p>
    <w:p w14:paraId="034E19B8" w14:textId="77777777" w:rsidR="007334E3" w:rsidRDefault="007334E3" w:rsidP="007334E3">
      <w:pPr>
        <w:spacing w:line="200" w:lineRule="exact"/>
        <w:rPr>
          <w:rFonts w:ascii="Times New Roman" w:eastAsia="Times New Roman" w:hAnsi="Times New Roman"/>
          <w:sz w:val="24"/>
        </w:rPr>
      </w:pPr>
    </w:p>
    <w:p w14:paraId="663D48BC" w14:textId="77777777" w:rsidR="007334E3" w:rsidRDefault="007334E3" w:rsidP="007334E3">
      <w:pPr>
        <w:spacing w:line="200" w:lineRule="exact"/>
        <w:rPr>
          <w:rFonts w:ascii="Times New Roman" w:eastAsia="Times New Roman" w:hAnsi="Times New Roman"/>
          <w:sz w:val="24"/>
        </w:rPr>
      </w:pPr>
    </w:p>
    <w:p w14:paraId="581C4A89" w14:textId="77777777" w:rsidR="007334E3" w:rsidRDefault="007334E3" w:rsidP="007334E3">
      <w:pPr>
        <w:spacing w:line="200" w:lineRule="exact"/>
        <w:rPr>
          <w:rFonts w:ascii="Times New Roman" w:eastAsia="Times New Roman" w:hAnsi="Times New Roman"/>
          <w:sz w:val="24"/>
        </w:rPr>
      </w:pPr>
    </w:p>
    <w:p w14:paraId="50644C60" w14:textId="77777777" w:rsidR="007334E3" w:rsidRDefault="007334E3" w:rsidP="007334E3">
      <w:pPr>
        <w:spacing w:line="200" w:lineRule="exact"/>
        <w:rPr>
          <w:rFonts w:ascii="Times New Roman" w:eastAsia="Times New Roman" w:hAnsi="Times New Roman"/>
          <w:sz w:val="24"/>
        </w:rPr>
      </w:pPr>
    </w:p>
    <w:p w14:paraId="32D2DA37" w14:textId="77777777" w:rsidR="007334E3" w:rsidRDefault="007334E3" w:rsidP="007334E3">
      <w:pPr>
        <w:spacing w:line="314" w:lineRule="exact"/>
        <w:rPr>
          <w:rFonts w:ascii="Times New Roman" w:eastAsia="Times New Roman" w:hAnsi="Times New Roman"/>
          <w:sz w:val="24"/>
        </w:rPr>
      </w:pPr>
    </w:p>
    <w:p w14:paraId="5E0A3390" w14:textId="77777777" w:rsidR="007334E3" w:rsidRDefault="007334E3" w:rsidP="007334E3">
      <w:pPr>
        <w:tabs>
          <w:tab w:val="left" w:pos="8740"/>
        </w:tabs>
        <w:spacing w:line="0" w:lineRule="atLeast"/>
        <w:rPr>
          <w:sz w:val="22"/>
        </w:rPr>
      </w:pPr>
      <w:r>
        <w:rPr>
          <w:sz w:val="22"/>
        </w:rPr>
        <w:t>Confidential</w:t>
      </w:r>
      <w:r>
        <w:rPr>
          <w:rFonts w:ascii="Times New Roman" w:eastAsia="Times New Roman" w:hAnsi="Times New Roman"/>
        </w:rPr>
        <w:tab/>
      </w:r>
      <w:r>
        <w:rPr>
          <w:sz w:val="22"/>
        </w:rPr>
        <w:t>Page 1</w:t>
      </w:r>
    </w:p>
    <w:p w14:paraId="4869155F" w14:textId="77777777" w:rsidR="007334E3" w:rsidRDefault="007334E3" w:rsidP="007334E3">
      <w:pPr>
        <w:tabs>
          <w:tab w:val="left" w:pos="8740"/>
        </w:tabs>
        <w:spacing w:line="0" w:lineRule="atLeast"/>
        <w:rPr>
          <w:sz w:val="22"/>
        </w:rPr>
        <w:sectPr w:rsidR="007334E3">
          <w:pgSz w:w="12240" w:h="15840"/>
          <w:pgMar w:top="714" w:right="1440" w:bottom="719" w:left="1440" w:header="0" w:footer="0" w:gutter="0"/>
          <w:cols w:space="0" w:equalWidth="0">
            <w:col w:w="9360"/>
          </w:cols>
          <w:docGrid w:linePitch="360"/>
        </w:sectPr>
      </w:pPr>
    </w:p>
    <w:p w14:paraId="0265B33C" w14:textId="720CAB4B" w:rsidR="007334E3" w:rsidRDefault="007334E3" w:rsidP="007334E3">
      <w:pPr>
        <w:spacing w:line="239" w:lineRule="auto"/>
        <w:ind w:left="3180"/>
        <w:rPr>
          <w:sz w:val="22"/>
        </w:rPr>
      </w:pPr>
      <w:bookmarkStart w:id="0" w:name="page2"/>
      <w:bookmarkEnd w:id="0"/>
      <w:r>
        <w:rPr>
          <w:sz w:val="22"/>
        </w:rPr>
        <w:lastRenderedPageBreak/>
        <w:t>LTE SIM</w:t>
      </w:r>
      <w:r w:rsidR="003A65D8">
        <w:rPr>
          <w:sz w:val="22"/>
        </w:rPr>
        <w:t xml:space="preserve"> cards</w:t>
      </w:r>
      <w:r>
        <w:rPr>
          <w:sz w:val="22"/>
        </w:rPr>
        <w:t xml:space="preserve"> – Technical Requirements</w:t>
      </w:r>
    </w:p>
    <w:p w14:paraId="1299B07C" w14:textId="77777777" w:rsidR="007334E3" w:rsidRDefault="007334E3" w:rsidP="007334E3">
      <w:pPr>
        <w:spacing w:line="200" w:lineRule="exact"/>
        <w:rPr>
          <w:rFonts w:ascii="Times New Roman" w:eastAsia="Times New Roman" w:hAnsi="Times New Roman"/>
        </w:rPr>
      </w:pPr>
      <w:r>
        <w:rPr>
          <w:noProof/>
          <w:sz w:val="22"/>
        </w:rPr>
        <w:drawing>
          <wp:anchor distT="0" distB="0" distL="114300" distR="114300" simplePos="0" relativeHeight="251664384" behindDoc="1" locked="0" layoutInCell="0" allowOverlap="1" wp14:anchorId="0C249986" wp14:editId="73225237">
            <wp:simplePos x="0" y="0"/>
            <wp:positionH relativeFrom="column">
              <wp:posOffset>-17145</wp:posOffset>
            </wp:positionH>
            <wp:positionV relativeFrom="paragraph">
              <wp:posOffset>36830</wp:posOffset>
            </wp:positionV>
            <wp:extent cx="5981065" cy="381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5408" behindDoc="1" locked="0" layoutInCell="0" allowOverlap="1" wp14:anchorId="06B8EC17" wp14:editId="7F45D53D">
            <wp:simplePos x="0" y="0"/>
            <wp:positionH relativeFrom="column">
              <wp:posOffset>-17145</wp:posOffset>
            </wp:positionH>
            <wp:positionV relativeFrom="paragraph">
              <wp:posOffset>18415</wp:posOffset>
            </wp:positionV>
            <wp:extent cx="598106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p w14:paraId="2D14348E" w14:textId="77777777" w:rsidR="007334E3" w:rsidRDefault="007334E3" w:rsidP="007334E3">
      <w:pPr>
        <w:spacing w:line="200" w:lineRule="exact"/>
        <w:rPr>
          <w:rFonts w:ascii="Times New Roman" w:eastAsia="Times New Roman" w:hAnsi="Times New Roman"/>
        </w:rPr>
      </w:pPr>
    </w:p>
    <w:p w14:paraId="7B30FC35" w14:textId="77777777" w:rsidR="007334E3" w:rsidRDefault="007334E3" w:rsidP="007334E3">
      <w:pPr>
        <w:spacing w:line="200" w:lineRule="exact"/>
        <w:rPr>
          <w:rFonts w:ascii="Times New Roman" w:eastAsia="Times New Roman" w:hAnsi="Times New Roman"/>
        </w:rPr>
      </w:pPr>
    </w:p>
    <w:p w14:paraId="2148682E" w14:textId="77777777" w:rsidR="007334E3" w:rsidRDefault="007334E3" w:rsidP="007334E3">
      <w:pPr>
        <w:spacing w:line="0" w:lineRule="atLeast"/>
        <w:rPr>
          <w:b/>
          <w:sz w:val="24"/>
          <w:u w:val="single"/>
        </w:rPr>
      </w:pPr>
      <w:r>
        <w:rPr>
          <w:b/>
          <w:sz w:val="24"/>
          <w:u w:val="single"/>
        </w:rPr>
        <w:t>Background</w:t>
      </w:r>
    </w:p>
    <w:p w14:paraId="71D167FA" w14:textId="77777777" w:rsidR="007334E3" w:rsidRDefault="007334E3" w:rsidP="007334E3">
      <w:pPr>
        <w:spacing w:line="200" w:lineRule="exact"/>
        <w:rPr>
          <w:rFonts w:ascii="Times New Roman" w:eastAsia="Times New Roman" w:hAnsi="Times New Roman"/>
        </w:rPr>
      </w:pPr>
    </w:p>
    <w:p w14:paraId="098ED5AA" w14:textId="77777777" w:rsidR="007334E3" w:rsidRDefault="007334E3" w:rsidP="007334E3">
      <w:pPr>
        <w:spacing w:line="234" w:lineRule="exact"/>
        <w:rPr>
          <w:rFonts w:ascii="Times New Roman" w:eastAsia="Times New Roman" w:hAnsi="Times New Roman"/>
        </w:rPr>
      </w:pPr>
    </w:p>
    <w:p w14:paraId="47A78757" w14:textId="3E161B75" w:rsidR="007334E3" w:rsidRDefault="00570429" w:rsidP="00570429">
      <w:pPr>
        <w:spacing w:line="253" w:lineRule="auto"/>
        <w:jc w:val="both"/>
        <w:rPr>
          <w:sz w:val="24"/>
        </w:rPr>
      </w:pPr>
      <w:r>
        <w:rPr>
          <w:sz w:val="24"/>
        </w:rPr>
        <w:t>MIC2 intends to carry an RFP</w:t>
      </w:r>
      <w:r w:rsidR="007334E3">
        <w:rPr>
          <w:sz w:val="24"/>
        </w:rPr>
        <w:t xml:space="preserve"> for the </w:t>
      </w:r>
      <w:r>
        <w:rPr>
          <w:sz w:val="24"/>
        </w:rPr>
        <w:t>LTE</w:t>
      </w:r>
      <w:r w:rsidR="007334E3">
        <w:rPr>
          <w:sz w:val="24"/>
        </w:rPr>
        <w:t xml:space="preserve"> Subscriber Identity Modules card</w:t>
      </w:r>
      <w:r>
        <w:rPr>
          <w:sz w:val="24"/>
        </w:rPr>
        <w:t>s</w:t>
      </w:r>
      <w:r w:rsidR="007334E3">
        <w:rPr>
          <w:sz w:val="24"/>
        </w:rPr>
        <w:t xml:space="preserve">, which is a UICC smartcard defined to be used in a mobile or smartphone. </w:t>
      </w:r>
      <w:r w:rsidR="007334E3" w:rsidRPr="0098538A">
        <w:rPr>
          <w:sz w:val="24"/>
        </w:rPr>
        <w:t>As such, it ensures the authenticat</w:t>
      </w:r>
      <w:r w:rsidR="007334E3">
        <w:rPr>
          <w:sz w:val="24"/>
        </w:rPr>
        <w:t xml:space="preserve">ion of the subscriber to </w:t>
      </w:r>
      <w:proofErr w:type="gramStart"/>
      <w:r w:rsidR="007334E3">
        <w:rPr>
          <w:sz w:val="24"/>
        </w:rPr>
        <w:t>Touch’s</w:t>
      </w:r>
      <w:proofErr w:type="gramEnd"/>
      <w:r w:rsidR="007334E3">
        <w:rPr>
          <w:sz w:val="24"/>
        </w:rPr>
        <w:t xml:space="preserve"> network, giving access to Touch</w:t>
      </w:r>
      <w:r w:rsidR="007334E3" w:rsidRPr="0098538A">
        <w:rPr>
          <w:sz w:val="24"/>
        </w:rPr>
        <w:t xml:space="preserve"> services and applications</w:t>
      </w:r>
      <w:r w:rsidR="007334E3">
        <w:rPr>
          <w:sz w:val="24"/>
        </w:rPr>
        <w:t xml:space="preserve">. MIC2 is requesting LTE SIM cards- LTE R8 </w:t>
      </w:r>
    </w:p>
    <w:p w14:paraId="00FFF15F" w14:textId="77777777" w:rsidR="007334E3" w:rsidRDefault="007334E3" w:rsidP="007334E3">
      <w:pPr>
        <w:spacing w:line="200" w:lineRule="exact"/>
        <w:rPr>
          <w:rFonts w:ascii="Times New Roman" w:eastAsia="Times New Roman" w:hAnsi="Times New Roman"/>
        </w:rPr>
      </w:pPr>
    </w:p>
    <w:p w14:paraId="75DB780A" w14:textId="77777777" w:rsidR="007334E3" w:rsidRDefault="007334E3" w:rsidP="007334E3">
      <w:pPr>
        <w:spacing w:line="350" w:lineRule="exact"/>
        <w:rPr>
          <w:rFonts w:ascii="Times New Roman" w:eastAsia="Times New Roman" w:hAnsi="Times New Roman"/>
        </w:rPr>
      </w:pPr>
    </w:p>
    <w:p w14:paraId="7F99101D" w14:textId="77777777" w:rsidR="007334E3" w:rsidRDefault="007334E3" w:rsidP="007334E3">
      <w:pPr>
        <w:spacing w:line="0" w:lineRule="atLeast"/>
        <w:rPr>
          <w:b/>
          <w:sz w:val="24"/>
          <w:u w:val="single"/>
        </w:rPr>
      </w:pPr>
      <w:r>
        <w:rPr>
          <w:b/>
          <w:sz w:val="24"/>
          <w:u w:val="single"/>
        </w:rPr>
        <w:t>Introduction</w:t>
      </w:r>
    </w:p>
    <w:p w14:paraId="2E0C3746" w14:textId="77777777" w:rsidR="007334E3" w:rsidRDefault="007334E3" w:rsidP="007334E3">
      <w:pPr>
        <w:spacing w:line="298" w:lineRule="exact"/>
        <w:rPr>
          <w:rFonts w:ascii="Times New Roman" w:eastAsia="Times New Roman" w:hAnsi="Times New Roman"/>
        </w:rPr>
      </w:pPr>
    </w:p>
    <w:p w14:paraId="25B15352" w14:textId="77777777" w:rsidR="007334E3" w:rsidRDefault="007334E3" w:rsidP="007334E3">
      <w:pPr>
        <w:spacing w:line="236" w:lineRule="auto"/>
        <w:jc w:val="both"/>
        <w:rPr>
          <w:sz w:val="24"/>
        </w:rPr>
      </w:pPr>
      <w:r w:rsidRPr="0098538A">
        <w:rPr>
          <w:sz w:val="24"/>
        </w:rPr>
        <w:t>In the 1st generation of “SIM” cards, which was available with 2G networks, hardware and software were bound in one so-called “SIM card”. Users with a SIM card perform a relatively simple 1-way authentication based on triplets.</w:t>
      </w:r>
    </w:p>
    <w:p w14:paraId="1ED630EE" w14:textId="77777777" w:rsidR="007334E3" w:rsidRDefault="007334E3" w:rsidP="007334E3">
      <w:pPr>
        <w:spacing w:line="236" w:lineRule="auto"/>
        <w:jc w:val="both"/>
        <w:rPr>
          <w:sz w:val="24"/>
        </w:rPr>
      </w:pPr>
    </w:p>
    <w:p w14:paraId="1A1FE086" w14:textId="77777777" w:rsidR="007334E3" w:rsidRPr="0098538A" w:rsidRDefault="007334E3" w:rsidP="007334E3">
      <w:pPr>
        <w:spacing w:line="236" w:lineRule="auto"/>
        <w:jc w:val="both"/>
        <w:rPr>
          <w:sz w:val="24"/>
        </w:rPr>
      </w:pPr>
      <w:r w:rsidRPr="0098538A">
        <w:rPr>
          <w:sz w:val="24"/>
        </w:rPr>
        <w:t>When 3G networks were introduced, a new generation of SIM card was made available. It allowed a 2-way authentication (network-to-user, and user-to-network) based on quintu</w:t>
      </w:r>
      <w:r>
        <w:rPr>
          <w:sz w:val="24"/>
        </w:rPr>
        <w:t xml:space="preserve">plets. It was commonly called “LTE </w:t>
      </w:r>
      <w:r w:rsidRPr="0098538A">
        <w:rPr>
          <w:sz w:val="24"/>
        </w:rPr>
        <w:t>SIM” card. In reality the so-called “</w:t>
      </w:r>
      <w:r>
        <w:rPr>
          <w:sz w:val="24"/>
        </w:rPr>
        <w:t>LTE SIM</w:t>
      </w:r>
      <w:r w:rsidRPr="0098538A">
        <w:rPr>
          <w:sz w:val="24"/>
        </w:rPr>
        <w:t>” card was made of 3 things:</w:t>
      </w:r>
    </w:p>
    <w:p w14:paraId="53F521C9" w14:textId="77777777" w:rsidR="007334E3" w:rsidRDefault="007334E3" w:rsidP="007334E3">
      <w:pPr>
        <w:numPr>
          <w:ilvl w:val="0"/>
          <w:numId w:val="4"/>
        </w:numPr>
        <w:spacing w:line="236" w:lineRule="auto"/>
        <w:jc w:val="both"/>
        <w:rPr>
          <w:sz w:val="24"/>
        </w:rPr>
      </w:pPr>
      <w:r w:rsidRPr="0098538A">
        <w:rPr>
          <w:sz w:val="24"/>
        </w:rPr>
        <w:t>A physical part (hardware) called UICC = Universal Integrated Circuit Card</w:t>
      </w:r>
    </w:p>
    <w:p w14:paraId="7E1E0331" w14:textId="77777777" w:rsidR="007334E3" w:rsidRDefault="007334E3" w:rsidP="007334E3">
      <w:pPr>
        <w:numPr>
          <w:ilvl w:val="0"/>
          <w:numId w:val="4"/>
        </w:numPr>
        <w:spacing w:line="236" w:lineRule="auto"/>
        <w:jc w:val="both"/>
        <w:rPr>
          <w:sz w:val="24"/>
        </w:rPr>
      </w:pPr>
      <w:r w:rsidRPr="00E85E66">
        <w:rPr>
          <w:sz w:val="24"/>
        </w:rPr>
        <w:t>A software part called the “</w:t>
      </w:r>
      <w:r>
        <w:rPr>
          <w:sz w:val="24"/>
        </w:rPr>
        <w:t>LTE SIM</w:t>
      </w:r>
      <w:r w:rsidRPr="00E85E66">
        <w:rPr>
          <w:sz w:val="24"/>
        </w:rPr>
        <w:t xml:space="preserve"> application”.  Used for 3G authentication. This part includes the IMSI, quintuplets, etc. </w:t>
      </w:r>
    </w:p>
    <w:p w14:paraId="606D7392" w14:textId="77777777" w:rsidR="007334E3" w:rsidRPr="00E85E66" w:rsidRDefault="007334E3" w:rsidP="007334E3">
      <w:pPr>
        <w:numPr>
          <w:ilvl w:val="0"/>
          <w:numId w:val="4"/>
        </w:numPr>
        <w:spacing w:line="236" w:lineRule="auto"/>
        <w:jc w:val="both"/>
        <w:rPr>
          <w:sz w:val="24"/>
        </w:rPr>
      </w:pPr>
      <w:r w:rsidRPr="00E85E66">
        <w:rPr>
          <w:sz w:val="24"/>
        </w:rPr>
        <w:t xml:space="preserve">A software part called the “2G SIM application”.   When accessing a 2G network, the 1-way, </w:t>
      </w:r>
      <w:proofErr w:type="gramStart"/>
      <w:r w:rsidRPr="00E85E66">
        <w:rPr>
          <w:sz w:val="24"/>
        </w:rPr>
        <w:t>triplet</w:t>
      </w:r>
      <w:proofErr w:type="gramEnd"/>
      <w:r w:rsidRPr="00E85E66">
        <w:rPr>
          <w:sz w:val="24"/>
        </w:rPr>
        <w:t xml:space="preserve"> based authentication is performed, i.e. the </w:t>
      </w:r>
      <w:r>
        <w:rPr>
          <w:sz w:val="24"/>
        </w:rPr>
        <w:t>LTE SIM</w:t>
      </w:r>
      <w:r w:rsidRPr="00E85E66">
        <w:rPr>
          <w:sz w:val="24"/>
        </w:rPr>
        <w:t xml:space="preserve"> behaves like a SIM.</w:t>
      </w:r>
    </w:p>
    <w:p w14:paraId="61F7A325" w14:textId="77777777" w:rsidR="007334E3" w:rsidRDefault="007334E3" w:rsidP="007334E3">
      <w:pPr>
        <w:spacing w:line="236" w:lineRule="auto"/>
        <w:jc w:val="both"/>
        <w:rPr>
          <w:sz w:val="24"/>
        </w:rPr>
      </w:pPr>
    </w:p>
    <w:p w14:paraId="743AACFD" w14:textId="77777777" w:rsidR="007334E3" w:rsidRDefault="007334E3" w:rsidP="007334E3">
      <w:pPr>
        <w:spacing w:line="236" w:lineRule="auto"/>
        <w:jc w:val="both"/>
        <w:rPr>
          <w:sz w:val="24"/>
        </w:rPr>
      </w:pPr>
      <w:r>
        <w:rPr>
          <w:sz w:val="24"/>
        </w:rPr>
        <w:t xml:space="preserve">This document provides the explicit list of technical requirements to be addressed and complied by the supplier of the LTE </w:t>
      </w:r>
      <w:proofErr w:type="gramStart"/>
      <w:r>
        <w:rPr>
          <w:sz w:val="24"/>
        </w:rPr>
        <w:t>SIM .</w:t>
      </w:r>
      <w:proofErr w:type="gramEnd"/>
    </w:p>
    <w:p w14:paraId="0A0B4AFE" w14:textId="77777777" w:rsidR="007334E3" w:rsidRDefault="007334E3" w:rsidP="007334E3">
      <w:pPr>
        <w:spacing w:line="98" w:lineRule="exact"/>
        <w:jc w:val="both"/>
        <w:rPr>
          <w:rFonts w:ascii="Times New Roman" w:eastAsia="Times New Roman" w:hAnsi="Times New Roman"/>
        </w:rPr>
      </w:pPr>
    </w:p>
    <w:p w14:paraId="6E48A718" w14:textId="77777777" w:rsidR="007334E3" w:rsidRDefault="007334E3" w:rsidP="007334E3">
      <w:pPr>
        <w:spacing w:line="235" w:lineRule="auto"/>
        <w:jc w:val="both"/>
        <w:rPr>
          <w:sz w:val="24"/>
        </w:rPr>
      </w:pPr>
      <w:r>
        <w:rPr>
          <w:sz w:val="24"/>
        </w:rPr>
        <w:t>The addressed vendor needs to provide a detailed technical proposal for each requirement, along with its detailed technical description and specifications</w:t>
      </w:r>
    </w:p>
    <w:p w14:paraId="743F4617" w14:textId="77777777" w:rsidR="003A77D2" w:rsidRDefault="003A77D2" w:rsidP="007334E3">
      <w:pPr>
        <w:spacing w:line="235" w:lineRule="auto"/>
        <w:jc w:val="both"/>
        <w:rPr>
          <w:sz w:val="24"/>
        </w:rPr>
      </w:pPr>
    </w:p>
    <w:p w14:paraId="3A70E2A8" w14:textId="77777777" w:rsidR="003A77D2" w:rsidRPr="006E012B" w:rsidRDefault="003A77D2" w:rsidP="00F441AF">
      <w:pPr>
        <w:spacing w:line="383" w:lineRule="exact"/>
        <w:rPr>
          <w:rFonts w:ascii="Times New Roman" w:eastAsia="Times New Roman" w:hAnsi="Times New Roman"/>
          <w:b/>
          <w:bCs/>
          <w:sz w:val="22"/>
          <w:szCs w:val="22"/>
          <w:u w:val="single"/>
        </w:rPr>
      </w:pPr>
      <w:r w:rsidRPr="006E012B">
        <w:rPr>
          <w:rFonts w:ascii="Times New Roman" w:eastAsia="Times New Roman" w:hAnsi="Times New Roman"/>
          <w:b/>
          <w:bCs/>
          <w:sz w:val="22"/>
          <w:szCs w:val="22"/>
          <w:u w:val="single"/>
        </w:rPr>
        <w:t xml:space="preserve">Note: </w:t>
      </w:r>
      <w:r w:rsidR="00F441AF">
        <w:rPr>
          <w:rFonts w:ascii="Times New Roman" w:eastAsia="Times New Roman" w:hAnsi="Times New Roman"/>
          <w:b/>
          <w:bCs/>
          <w:sz w:val="22"/>
          <w:szCs w:val="22"/>
          <w:u w:val="single"/>
        </w:rPr>
        <w:t>All</w:t>
      </w:r>
      <w:r>
        <w:rPr>
          <w:rFonts w:ascii="Times New Roman" w:eastAsia="Times New Roman" w:hAnsi="Times New Roman"/>
          <w:b/>
          <w:bCs/>
          <w:sz w:val="22"/>
          <w:szCs w:val="22"/>
          <w:u w:val="single"/>
        </w:rPr>
        <w:t xml:space="preserve"> the below </w:t>
      </w:r>
      <w:r w:rsidRPr="006E012B">
        <w:rPr>
          <w:rFonts w:ascii="Times New Roman" w:eastAsia="Times New Roman" w:hAnsi="Times New Roman"/>
          <w:b/>
          <w:bCs/>
          <w:sz w:val="22"/>
          <w:szCs w:val="22"/>
          <w:u w:val="single"/>
        </w:rPr>
        <w:t>feature</w:t>
      </w:r>
      <w:r>
        <w:rPr>
          <w:rFonts w:ascii="Times New Roman" w:eastAsia="Times New Roman" w:hAnsi="Times New Roman"/>
          <w:b/>
          <w:bCs/>
          <w:sz w:val="22"/>
          <w:szCs w:val="22"/>
          <w:u w:val="single"/>
        </w:rPr>
        <w:t>s</w:t>
      </w:r>
      <w:r w:rsidRPr="006E012B">
        <w:rPr>
          <w:rFonts w:ascii="Times New Roman" w:eastAsia="Times New Roman" w:hAnsi="Times New Roman"/>
          <w:b/>
          <w:bCs/>
          <w:sz w:val="22"/>
          <w:szCs w:val="22"/>
          <w:u w:val="single"/>
        </w:rPr>
        <w:t>/ requirement</w:t>
      </w:r>
      <w:r>
        <w:rPr>
          <w:rFonts w:ascii="Times New Roman" w:eastAsia="Times New Roman" w:hAnsi="Times New Roman"/>
          <w:b/>
          <w:bCs/>
          <w:sz w:val="22"/>
          <w:szCs w:val="22"/>
          <w:u w:val="single"/>
        </w:rPr>
        <w:t>s</w:t>
      </w:r>
      <w:r w:rsidRPr="006E012B">
        <w:rPr>
          <w:rFonts w:ascii="Times New Roman" w:eastAsia="Times New Roman" w:hAnsi="Times New Roman"/>
          <w:b/>
          <w:bCs/>
          <w:sz w:val="22"/>
          <w:szCs w:val="22"/>
          <w:u w:val="single"/>
        </w:rPr>
        <w:t xml:space="preserve"> is considered </w:t>
      </w:r>
      <w:r>
        <w:rPr>
          <w:rFonts w:ascii="Times New Roman" w:eastAsia="Times New Roman" w:hAnsi="Times New Roman"/>
          <w:b/>
          <w:bCs/>
          <w:sz w:val="22"/>
          <w:szCs w:val="22"/>
          <w:u w:val="single"/>
        </w:rPr>
        <w:t>a</w:t>
      </w:r>
      <w:r w:rsidRPr="006E012B">
        <w:rPr>
          <w:rFonts w:ascii="Times New Roman" w:eastAsia="Times New Roman" w:hAnsi="Times New Roman"/>
          <w:b/>
          <w:bCs/>
          <w:sz w:val="22"/>
          <w:szCs w:val="22"/>
          <w:u w:val="single"/>
        </w:rPr>
        <w:t xml:space="preserve"> killing factor</w:t>
      </w:r>
    </w:p>
    <w:p w14:paraId="17B41C14" w14:textId="77777777" w:rsidR="003A77D2" w:rsidRDefault="003A77D2" w:rsidP="007334E3">
      <w:pPr>
        <w:spacing w:line="235" w:lineRule="auto"/>
        <w:jc w:val="both"/>
        <w:rPr>
          <w:sz w:val="24"/>
        </w:rPr>
      </w:pPr>
    </w:p>
    <w:p w14:paraId="73A5E4F5" w14:textId="77777777" w:rsidR="007334E3" w:rsidRDefault="007334E3" w:rsidP="007334E3">
      <w:pPr>
        <w:spacing w:line="235" w:lineRule="auto"/>
        <w:jc w:val="both"/>
        <w:rPr>
          <w:sz w:val="24"/>
        </w:rPr>
      </w:pPr>
    </w:p>
    <w:p w14:paraId="3E4D85F6" w14:textId="44564CA6" w:rsidR="007334E3" w:rsidRPr="00B930A1" w:rsidRDefault="001E48E7" w:rsidP="007334E3">
      <w:pPr>
        <w:spacing w:line="235" w:lineRule="auto"/>
        <w:jc w:val="both"/>
        <w:rPr>
          <w:b/>
          <w:bCs/>
          <w:sz w:val="24"/>
          <w:u w:val="single"/>
        </w:rPr>
      </w:pPr>
      <w:r>
        <w:rPr>
          <w:b/>
          <w:bCs/>
          <w:sz w:val="24"/>
          <w:u w:val="single"/>
        </w:rPr>
        <w:t>RFP</w:t>
      </w:r>
      <w:r w:rsidR="003A77D2">
        <w:rPr>
          <w:b/>
          <w:bCs/>
          <w:sz w:val="24"/>
          <w:u w:val="single"/>
        </w:rPr>
        <w:t xml:space="preserve"> critical</w:t>
      </w:r>
      <w:r w:rsidR="007334E3" w:rsidRPr="00B930A1">
        <w:rPr>
          <w:b/>
          <w:bCs/>
          <w:sz w:val="24"/>
          <w:u w:val="single"/>
        </w:rPr>
        <w:t xml:space="preserve"> factors:</w:t>
      </w:r>
    </w:p>
    <w:p w14:paraId="3F190B0E" w14:textId="77777777" w:rsidR="007334E3" w:rsidRDefault="007334E3" w:rsidP="007334E3">
      <w:pPr>
        <w:spacing w:line="235" w:lineRule="auto"/>
        <w:jc w:val="both"/>
        <w:rPr>
          <w:sz w:val="24"/>
        </w:rPr>
      </w:pPr>
    </w:p>
    <w:p w14:paraId="3EC9E603" w14:textId="1D8D97BB" w:rsidR="007334E3" w:rsidRPr="00B930A1" w:rsidRDefault="007334E3" w:rsidP="007334E3">
      <w:pPr>
        <w:pStyle w:val="NoSpacing"/>
        <w:numPr>
          <w:ilvl w:val="0"/>
          <w:numId w:val="18"/>
        </w:numPr>
        <w:spacing w:line="276" w:lineRule="auto"/>
        <w:jc w:val="both"/>
        <w:rPr>
          <w:rFonts w:eastAsia="Calibri"/>
          <w:sz w:val="24"/>
          <w:szCs w:val="20"/>
        </w:rPr>
      </w:pPr>
      <w:r w:rsidRPr="00B930A1">
        <w:rPr>
          <w:rFonts w:eastAsia="Calibri"/>
          <w:sz w:val="24"/>
          <w:szCs w:val="20"/>
        </w:rPr>
        <w:t>The Bidder should be GSMA certified and SIM card</w:t>
      </w:r>
      <w:r w:rsidR="007D13FD">
        <w:rPr>
          <w:rFonts w:eastAsia="Calibri"/>
          <w:sz w:val="24"/>
          <w:szCs w:val="20"/>
        </w:rPr>
        <w:t>s</w:t>
      </w:r>
      <w:r w:rsidRPr="00B930A1">
        <w:rPr>
          <w:rFonts w:eastAsia="Calibri"/>
          <w:sz w:val="24"/>
          <w:szCs w:val="20"/>
        </w:rPr>
        <w:t xml:space="preserve"> site production is GSMA SAS-UP certified for UICC production. Certification validity date shall be specified. Certificates to be provided.</w:t>
      </w:r>
    </w:p>
    <w:p w14:paraId="6289D755" w14:textId="77777777" w:rsidR="007334E3" w:rsidRPr="00B930A1" w:rsidRDefault="007334E3" w:rsidP="007334E3">
      <w:pPr>
        <w:pStyle w:val="NoSpacing"/>
        <w:numPr>
          <w:ilvl w:val="0"/>
          <w:numId w:val="18"/>
        </w:numPr>
        <w:spacing w:line="276" w:lineRule="auto"/>
        <w:jc w:val="both"/>
        <w:rPr>
          <w:rFonts w:eastAsia="Calibri"/>
          <w:sz w:val="24"/>
          <w:szCs w:val="20"/>
        </w:rPr>
      </w:pPr>
      <w:r w:rsidRPr="00B930A1">
        <w:rPr>
          <w:rFonts w:eastAsia="Calibri"/>
          <w:sz w:val="24"/>
          <w:szCs w:val="20"/>
        </w:rPr>
        <w:t>Bidder to provide any other GSMA SAS (Security Accreditation Scheme) certificate that he has. (not a killing factor but required for info)</w:t>
      </w:r>
    </w:p>
    <w:p w14:paraId="5D16B457" w14:textId="77777777" w:rsidR="007334E3" w:rsidRPr="00B930A1" w:rsidRDefault="007334E3" w:rsidP="007334E3">
      <w:pPr>
        <w:pStyle w:val="NoSpacing"/>
        <w:numPr>
          <w:ilvl w:val="0"/>
          <w:numId w:val="18"/>
        </w:numPr>
        <w:spacing w:line="276" w:lineRule="auto"/>
        <w:jc w:val="both"/>
        <w:rPr>
          <w:rFonts w:eastAsia="Calibri"/>
          <w:sz w:val="24"/>
          <w:szCs w:val="20"/>
        </w:rPr>
      </w:pPr>
      <w:r w:rsidRPr="00B930A1">
        <w:rPr>
          <w:rFonts w:eastAsia="Calibri"/>
          <w:sz w:val="24"/>
          <w:szCs w:val="20"/>
        </w:rPr>
        <w:lastRenderedPageBreak/>
        <w:t>SIM card has to be ISO 7816 certified, and certificate to be provided</w:t>
      </w:r>
      <w:r>
        <w:rPr>
          <w:rFonts w:eastAsia="Calibri"/>
          <w:sz w:val="24"/>
          <w:szCs w:val="20"/>
        </w:rPr>
        <w:t xml:space="preserve"> </w:t>
      </w:r>
      <w:r w:rsidRPr="00B930A1">
        <w:rPr>
          <w:rFonts w:eastAsia="Calibri"/>
          <w:sz w:val="24"/>
          <w:szCs w:val="20"/>
        </w:rPr>
        <w:t>(not a killing factor but required for info)</w:t>
      </w:r>
    </w:p>
    <w:p w14:paraId="4B114CFD" w14:textId="77777777" w:rsidR="007334E3" w:rsidRPr="00B930A1" w:rsidRDefault="007334E3" w:rsidP="007334E3">
      <w:pPr>
        <w:pStyle w:val="NoSpacing"/>
        <w:numPr>
          <w:ilvl w:val="0"/>
          <w:numId w:val="18"/>
        </w:numPr>
        <w:spacing w:line="276" w:lineRule="auto"/>
        <w:jc w:val="both"/>
        <w:rPr>
          <w:rFonts w:eastAsia="Calibri"/>
          <w:sz w:val="24"/>
          <w:szCs w:val="20"/>
        </w:rPr>
      </w:pPr>
      <w:r w:rsidRPr="00B930A1">
        <w:rPr>
          <w:rFonts w:eastAsia="Calibri"/>
          <w:sz w:val="24"/>
          <w:szCs w:val="20"/>
        </w:rPr>
        <w:t>Bidder to provide the ISO 9001:2015 (Quality Management Systems) certificate that the manufacturer has, noting that he must have this certification.</w:t>
      </w:r>
    </w:p>
    <w:p w14:paraId="71C36883" w14:textId="77777777" w:rsidR="007334E3" w:rsidRPr="00B930A1" w:rsidRDefault="007334E3" w:rsidP="007334E3">
      <w:pPr>
        <w:pStyle w:val="ListParagraph"/>
        <w:numPr>
          <w:ilvl w:val="0"/>
          <w:numId w:val="18"/>
        </w:numPr>
        <w:contextualSpacing/>
        <w:jc w:val="both"/>
        <w:rPr>
          <w:rFonts w:cs="Arial"/>
          <w:sz w:val="24"/>
          <w:szCs w:val="20"/>
          <w:lang w:eastAsia="en-US"/>
        </w:rPr>
      </w:pPr>
      <w:r w:rsidRPr="00B930A1">
        <w:rPr>
          <w:rFonts w:cs="Arial"/>
          <w:sz w:val="24"/>
          <w:szCs w:val="20"/>
          <w:lang w:eastAsia="en-US"/>
        </w:rPr>
        <w:t>The Bidder must have VISA and/or Master card certification. These certifications needs to be provided.</w:t>
      </w:r>
    </w:p>
    <w:p w14:paraId="708D6B4A" w14:textId="56BCA187" w:rsidR="007334E3" w:rsidRDefault="00EE6D93" w:rsidP="00735DF9">
      <w:pPr>
        <w:pStyle w:val="ListParagraph"/>
        <w:numPr>
          <w:ilvl w:val="0"/>
          <w:numId w:val="18"/>
        </w:numPr>
        <w:contextualSpacing/>
        <w:rPr>
          <w:rFonts w:cs="Arial"/>
          <w:sz w:val="24"/>
          <w:szCs w:val="20"/>
          <w:lang w:eastAsia="en-US"/>
        </w:rPr>
      </w:pPr>
      <w:r>
        <w:rPr>
          <w:rFonts w:cs="Arial"/>
          <w:sz w:val="24"/>
          <w:szCs w:val="20"/>
          <w:lang w:eastAsia="en-US"/>
        </w:rPr>
        <w:t xml:space="preserve">The Bidder shall have at least </w:t>
      </w:r>
      <w:r w:rsidR="00735DF9">
        <w:rPr>
          <w:rFonts w:cs="Arial"/>
          <w:color w:val="000000" w:themeColor="text1"/>
          <w:sz w:val="24"/>
          <w:szCs w:val="20"/>
          <w:lang w:eastAsia="en-US"/>
        </w:rPr>
        <w:t>8</w:t>
      </w:r>
      <w:r>
        <w:rPr>
          <w:rFonts w:cs="Arial"/>
          <w:sz w:val="24"/>
          <w:szCs w:val="20"/>
          <w:lang w:eastAsia="en-US"/>
        </w:rPr>
        <w:t xml:space="preserve"> </w:t>
      </w:r>
      <w:r w:rsidR="007D13FD">
        <w:rPr>
          <w:rFonts w:cs="Arial"/>
          <w:sz w:val="24"/>
          <w:szCs w:val="20"/>
          <w:lang w:eastAsia="en-US"/>
        </w:rPr>
        <w:t xml:space="preserve">references in Europe, US and </w:t>
      </w:r>
      <w:r w:rsidR="007334E3" w:rsidRPr="00B930A1">
        <w:rPr>
          <w:rFonts w:cs="Arial"/>
          <w:sz w:val="24"/>
          <w:szCs w:val="20"/>
          <w:lang w:eastAsia="en-US"/>
        </w:rPr>
        <w:t>MENA for the proposed card at operators that each have at least 3M subscribers.</w:t>
      </w:r>
    </w:p>
    <w:p w14:paraId="7C59DFE7" w14:textId="77777777" w:rsidR="007334E3" w:rsidRPr="00AA2FC9" w:rsidRDefault="007334E3" w:rsidP="00F441AF">
      <w:pPr>
        <w:pStyle w:val="ListParagraph"/>
        <w:numPr>
          <w:ilvl w:val="0"/>
          <w:numId w:val="18"/>
        </w:numPr>
        <w:contextualSpacing/>
        <w:rPr>
          <w:rFonts w:cs="Arial"/>
          <w:sz w:val="24"/>
          <w:szCs w:val="20"/>
          <w:lang w:eastAsia="en-US"/>
        </w:rPr>
      </w:pPr>
      <w:r w:rsidRPr="00AA2FC9">
        <w:rPr>
          <w:rFonts w:cs="Arial"/>
          <w:sz w:val="24"/>
          <w:szCs w:val="20"/>
          <w:lang w:eastAsia="en-US"/>
        </w:rPr>
        <w:t>The bidder must pay to Nokia (around $40k), the cost of the HLR key configuration and implementation end to end. In addition the costs of travel &amp; accommodation in both vendor and Nokia sites to install and configure the HLR transport key in a secure exchange process.(</w:t>
      </w:r>
      <w:r w:rsidRPr="00AA2FC9">
        <w:rPr>
          <w:rFonts w:cs="Arial"/>
          <w:i/>
          <w:iCs/>
          <w:sz w:val="24"/>
          <w:szCs w:val="20"/>
          <w:lang w:eastAsia="en-US"/>
        </w:rPr>
        <w:t xml:space="preserve">see HLR key notes section 2, </w:t>
      </w:r>
      <w:r w:rsidRPr="00AA2FC9">
        <w:rPr>
          <w:i/>
          <w:iCs/>
          <w:sz w:val="24"/>
        </w:rPr>
        <w:t>Security Requirements</w:t>
      </w:r>
      <w:r w:rsidRPr="00AA2FC9">
        <w:rPr>
          <w:rFonts w:cs="Arial"/>
          <w:sz w:val="24"/>
          <w:szCs w:val="20"/>
          <w:lang w:eastAsia="en-US"/>
        </w:rPr>
        <w:t xml:space="preserve"> )</w:t>
      </w:r>
    </w:p>
    <w:p w14:paraId="1EEFA206" w14:textId="77777777" w:rsidR="007334E3" w:rsidRDefault="007334E3" w:rsidP="007334E3">
      <w:pPr>
        <w:spacing w:line="235" w:lineRule="auto"/>
        <w:jc w:val="both"/>
        <w:rPr>
          <w:sz w:val="24"/>
        </w:rPr>
      </w:pPr>
    </w:p>
    <w:p w14:paraId="6A277274" w14:textId="77777777" w:rsidR="006E012B" w:rsidRDefault="006E012B" w:rsidP="007334E3">
      <w:pPr>
        <w:spacing w:line="383" w:lineRule="exact"/>
        <w:rPr>
          <w:rFonts w:ascii="Times New Roman" w:eastAsia="Times New Roman" w:hAnsi="Times New Roman"/>
        </w:rPr>
      </w:pPr>
    </w:p>
    <w:p w14:paraId="065EC7C7" w14:textId="77777777" w:rsidR="007334E3" w:rsidRDefault="007334E3" w:rsidP="007334E3">
      <w:pPr>
        <w:numPr>
          <w:ilvl w:val="0"/>
          <w:numId w:val="1"/>
        </w:numPr>
        <w:spacing w:line="0" w:lineRule="atLeast"/>
        <w:ind w:left="360"/>
        <w:rPr>
          <w:b/>
          <w:sz w:val="24"/>
        </w:rPr>
      </w:pPr>
      <w:r>
        <w:rPr>
          <w:b/>
          <w:sz w:val="24"/>
        </w:rPr>
        <w:t>General Requirements</w:t>
      </w:r>
    </w:p>
    <w:p w14:paraId="7D22C587" w14:textId="77777777" w:rsidR="007334E3" w:rsidRDefault="007334E3" w:rsidP="007334E3">
      <w:pPr>
        <w:spacing w:line="0" w:lineRule="atLeast"/>
        <w:ind w:left="360"/>
        <w:rPr>
          <w:b/>
          <w:sz w:val="24"/>
        </w:rPr>
      </w:pPr>
    </w:p>
    <w:p w14:paraId="3A00BAA3" w14:textId="77777777" w:rsidR="007334E3" w:rsidRDefault="007334E3" w:rsidP="007334E3">
      <w:pPr>
        <w:numPr>
          <w:ilvl w:val="0"/>
          <w:numId w:val="5"/>
        </w:numPr>
        <w:spacing w:line="236" w:lineRule="auto"/>
        <w:jc w:val="both"/>
        <w:rPr>
          <w:sz w:val="24"/>
        </w:rPr>
      </w:pPr>
      <w:r w:rsidRPr="00980E0A">
        <w:rPr>
          <w:sz w:val="24"/>
        </w:rPr>
        <w:t xml:space="preserve">The UICC shall be a removable </w:t>
      </w:r>
      <w:r>
        <w:rPr>
          <w:sz w:val="24"/>
        </w:rPr>
        <w:t xml:space="preserve">hardware module. The LTE </w:t>
      </w:r>
      <w:r w:rsidRPr="00980E0A">
        <w:rPr>
          <w:sz w:val="24"/>
        </w:rPr>
        <w:t xml:space="preserve">SIM on a UICC shall contain an identity which unambiguously identifies a subscriber. </w:t>
      </w:r>
    </w:p>
    <w:p w14:paraId="4904DCF3" w14:textId="77777777" w:rsidR="007334E3" w:rsidRDefault="007334E3" w:rsidP="007334E3">
      <w:pPr>
        <w:numPr>
          <w:ilvl w:val="0"/>
          <w:numId w:val="5"/>
        </w:numPr>
        <w:spacing w:line="236" w:lineRule="auto"/>
        <w:jc w:val="both"/>
        <w:rPr>
          <w:sz w:val="24"/>
        </w:rPr>
      </w:pPr>
      <w:r w:rsidRPr="00980E0A">
        <w:rPr>
          <w:sz w:val="24"/>
        </w:rPr>
        <w:t xml:space="preserve">For access to 3G services, a UICC containing a valid </w:t>
      </w:r>
      <w:r>
        <w:rPr>
          <w:sz w:val="24"/>
        </w:rPr>
        <w:t>LTE SIM</w:t>
      </w:r>
      <w:r w:rsidRPr="00980E0A">
        <w:rPr>
          <w:sz w:val="24"/>
        </w:rPr>
        <w:t xml:space="preserve"> shall be present at all times, other than for emergency calls. </w:t>
      </w:r>
    </w:p>
    <w:p w14:paraId="5A9D3908" w14:textId="77777777" w:rsidR="007334E3" w:rsidRDefault="007334E3" w:rsidP="007334E3">
      <w:pPr>
        <w:numPr>
          <w:ilvl w:val="0"/>
          <w:numId w:val="5"/>
        </w:numPr>
        <w:spacing w:line="236" w:lineRule="auto"/>
        <w:jc w:val="both"/>
        <w:rPr>
          <w:sz w:val="24"/>
        </w:rPr>
      </w:pPr>
      <w:r w:rsidRPr="00980E0A">
        <w:rPr>
          <w:sz w:val="24"/>
        </w:rPr>
        <w:t xml:space="preserve">The specifications shall support the security requirements </w:t>
      </w:r>
      <w:r>
        <w:rPr>
          <w:sz w:val="24"/>
        </w:rPr>
        <w:t>as defined in 3GPP TS 33.102</w:t>
      </w:r>
      <w:r w:rsidRPr="00980E0A">
        <w:rPr>
          <w:sz w:val="24"/>
        </w:rPr>
        <w:t xml:space="preserve">. The </w:t>
      </w:r>
      <w:r>
        <w:rPr>
          <w:sz w:val="24"/>
        </w:rPr>
        <w:t>LTE SIM</w:t>
      </w:r>
      <w:r w:rsidRPr="00980E0A">
        <w:rPr>
          <w:sz w:val="24"/>
        </w:rPr>
        <w:t xml:space="preserve"> shall provide storage for subscription and subscriber related information. </w:t>
      </w:r>
    </w:p>
    <w:p w14:paraId="5CA1D12E" w14:textId="77777777" w:rsidR="007334E3" w:rsidRDefault="007334E3" w:rsidP="007334E3">
      <w:pPr>
        <w:numPr>
          <w:ilvl w:val="0"/>
          <w:numId w:val="5"/>
        </w:numPr>
        <w:spacing w:line="236" w:lineRule="auto"/>
        <w:jc w:val="both"/>
        <w:rPr>
          <w:sz w:val="24"/>
        </w:rPr>
      </w:pPr>
      <w:r w:rsidRPr="00980E0A">
        <w:rPr>
          <w:sz w:val="24"/>
        </w:rPr>
        <w:t>The UICC/</w:t>
      </w:r>
      <w:r>
        <w:rPr>
          <w:sz w:val="24"/>
        </w:rPr>
        <w:t>LTE SIM</w:t>
      </w:r>
      <w:r w:rsidRPr="00980E0A">
        <w:rPr>
          <w:sz w:val="24"/>
        </w:rPr>
        <w:t xml:space="preserve"> may also contain applications which use the features defined in the </w:t>
      </w:r>
      <w:r>
        <w:rPr>
          <w:sz w:val="24"/>
        </w:rPr>
        <w:t>LTE SIM</w:t>
      </w:r>
      <w:r w:rsidRPr="00980E0A">
        <w:rPr>
          <w:sz w:val="24"/>
        </w:rPr>
        <w:t xml:space="preserve"> Application Toolkit </w:t>
      </w:r>
      <w:r>
        <w:rPr>
          <w:sz w:val="24"/>
        </w:rPr>
        <w:t>specification 3GPP TS 31.111</w:t>
      </w:r>
      <w:r w:rsidRPr="00980E0A">
        <w:rPr>
          <w:sz w:val="24"/>
        </w:rPr>
        <w:t>.</w:t>
      </w:r>
    </w:p>
    <w:p w14:paraId="46E2B36B" w14:textId="77777777" w:rsidR="007334E3" w:rsidRPr="00980E0A" w:rsidRDefault="007334E3" w:rsidP="007334E3">
      <w:pPr>
        <w:spacing w:line="236" w:lineRule="auto"/>
        <w:jc w:val="both"/>
        <w:rPr>
          <w:sz w:val="24"/>
        </w:rPr>
      </w:pPr>
    </w:p>
    <w:p w14:paraId="0209E452" w14:textId="77777777" w:rsidR="007334E3" w:rsidRDefault="007334E3" w:rsidP="007334E3">
      <w:pPr>
        <w:numPr>
          <w:ilvl w:val="0"/>
          <w:numId w:val="1"/>
        </w:numPr>
        <w:spacing w:line="0" w:lineRule="atLeast"/>
        <w:ind w:left="360"/>
        <w:rPr>
          <w:b/>
          <w:sz w:val="24"/>
        </w:rPr>
      </w:pPr>
      <w:r>
        <w:rPr>
          <w:b/>
          <w:sz w:val="24"/>
        </w:rPr>
        <w:t>Security Requirements</w:t>
      </w:r>
    </w:p>
    <w:p w14:paraId="5088C61A" w14:textId="77777777" w:rsidR="007334E3" w:rsidRDefault="007334E3" w:rsidP="007334E3">
      <w:pPr>
        <w:spacing w:line="0" w:lineRule="atLeast"/>
        <w:rPr>
          <w:b/>
          <w:sz w:val="24"/>
        </w:rPr>
      </w:pPr>
    </w:p>
    <w:p w14:paraId="2A24A2A6" w14:textId="77777777" w:rsidR="007334E3" w:rsidRDefault="007334E3" w:rsidP="007334E3">
      <w:pPr>
        <w:numPr>
          <w:ilvl w:val="0"/>
          <w:numId w:val="5"/>
        </w:numPr>
        <w:spacing w:line="236" w:lineRule="auto"/>
        <w:jc w:val="both"/>
        <w:rPr>
          <w:sz w:val="24"/>
        </w:rPr>
      </w:pPr>
      <w:r w:rsidRPr="00980E0A">
        <w:rPr>
          <w:sz w:val="24"/>
        </w:rPr>
        <w:t xml:space="preserve">The </w:t>
      </w:r>
      <w:r>
        <w:rPr>
          <w:sz w:val="24"/>
        </w:rPr>
        <w:t>LTE SIM</w:t>
      </w:r>
      <w:r w:rsidRPr="00980E0A">
        <w:rPr>
          <w:sz w:val="24"/>
        </w:rPr>
        <w:t xml:space="preserve"> shall be used to provide security features. If the UICC is removed from the 3G</w:t>
      </w:r>
      <w:r>
        <w:rPr>
          <w:sz w:val="24"/>
        </w:rPr>
        <w:t>/4G</w:t>
      </w:r>
      <w:r w:rsidRPr="00980E0A">
        <w:rPr>
          <w:sz w:val="24"/>
        </w:rPr>
        <w:t xml:space="preserve"> terminal, the service shall be terminated immediately. The functions of the </w:t>
      </w:r>
      <w:r>
        <w:rPr>
          <w:sz w:val="24"/>
        </w:rPr>
        <w:t>LTE SIM</w:t>
      </w:r>
      <w:r w:rsidRPr="00980E0A">
        <w:rPr>
          <w:sz w:val="24"/>
        </w:rPr>
        <w:t xml:space="preserve"> include authenticating itself to the network and vice versa, authenticating the user and providing additional security functions as defined in 3GPP TS 33.102</w:t>
      </w:r>
    </w:p>
    <w:p w14:paraId="5A80848F" w14:textId="77777777" w:rsidR="007334E3" w:rsidRDefault="007334E3" w:rsidP="007334E3">
      <w:pPr>
        <w:numPr>
          <w:ilvl w:val="0"/>
          <w:numId w:val="5"/>
        </w:numPr>
        <w:spacing w:line="236" w:lineRule="auto"/>
        <w:jc w:val="both"/>
        <w:rPr>
          <w:sz w:val="24"/>
        </w:rPr>
      </w:pPr>
      <w:r w:rsidRPr="00980E0A">
        <w:rPr>
          <w:sz w:val="24"/>
        </w:rPr>
        <w:t xml:space="preserve">The </w:t>
      </w:r>
      <w:r>
        <w:rPr>
          <w:sz w:val="24"/>
        </w:rPr>
        <w:t>LTE SIM</w:t>
      </w:r>
      <w:r w:rsidRPr="00980E0A">
        <w:rPr>
          <w:sz w:val="24"/>
        </w:rPr>
        <w:t xml:space="preserve"> shall be unambiguously identified</w:t>
      </w:r>
    </w:p>
    <w:p w14:paraId="0F6A3C04" w14:textId="77777777" w:rsidR="007334E3" w:rsidRDefault="007334E3" w:rsidP="007334E3">
      <w:pPr>
        <w:numPr>
          <w:ilvl w:val="0"/>
          <w:numId w:val="5"/>
        </w:numPr>
        <w:spacing w:line="236" w:lineRule="auto"/>
        <w:jc w:val="both"/>
        <w:rPr>
          <w:sz w:val="24"/>
        </w:rPr>
      </w:pPr>
      <w:r w:rsidRPr="00980E0A">
        <w:rPr>
          <w:sz w:val="24"/>
        </w:rPr>
        <w:t>Means shall be provided to prevent fraudulent use of stolen UICCs</w:t>
      </w:r>
    </w:p>
    <w:p w14:paraId="798D25AA" w14:textId="77777777" w:rsidR="007334E3" w:rsidRDefault="007334E3" w:rsidP="007334E3">
      <w:pPr>
        <w:numPr>
          <w:ilvl w:val="0"/>
          <w:numId w:val="5"/>
        </w:numPr>
        <w:spacing w:line="236" w:lineRule="auto"/>
        <w:jc w:val="both"/>
        <w:rPr>
          <w:sz w:val="24"/>
        </w:rPr>
      </w:pPr>
      <w:r w:rsidRPr="00980E0A">
        <w:rPr>
          <w:sz w:val="24"/>
        </w:rPr>
        <w:t xml:space="preserve">It shall not be possible to access data intended for </w:t>
      </w:r>
      <w:r>
        <w:rPr>
          <w:sz w:val="24"/>
        </w:rPr>
        <w:t>LTE SIM</w:t>
      </w:r>
      <w:r w:rsidRPr="00980E0A">
        <w:rPr>
          <w:sz w:val="24"/>
        </w:rPr>
        <w:t xml:space="preserve"> internal use, e.g. authentication keys.</w:t>
      </w:r>
    </w:p>
    <w:p w14:paraId="36EADE26" w14:textId="77777777" w:rsidR="007334E3" w:rsidRDefault="007334E3" w:rsidP="007334E3">
      <w:pPr>
        <w:spacing w:line="236" w:lineRule="auto"/>
        <w:ind w:left="720"/>
        <w:jc w:val="both"/>
        <w:rPr>
          <w:sz w:val="24"/>
        </w:rPr>
      </w:pPr>
    </w:p>
    <w:p w14:paraId="6B592727" w14:textId="77777777" w:rsidR="007334E3" w:rsidRDefault="007334E3" w:rsidP="007334E3">
      <w:pPr>
        <w:numPr>
          <w:ilvl w:val="0"/>
          <w:numId w:val="6"/>
        </w:numPr>
        <w:spacing w:line="236" w:lineRule="auto"/>
        <w:jc w:val="both"/>
        <w:rPr>
          <w:sz w:val="24"/>
        </w:rPr>
      </w:pPr>
      <w:r>
        <w:rPr>
          <w:sz w:val="24"/>
        </w:rPr>
        <w:t>File access conditions</w:t>
      </w:r>
    </w:p>
    <w:p w14:paraId="563FEAB8" w14:textId="77777777" w:rsidR="007334E3" w:rsidRDefault="007334E3" w:rsidP="007334E3">
      <w:pPr>
        <w:numPr>
          <w:ilvl w:val="2"/>
          <w:numId w:val="5"/>
        </w:numPr>
        <w:spacing w:line="236" w:lineRule="auto"/>
        <w:jc w:val="both"/>
        <w:rPr>
          <w:sz w:val="24"/>
        </w:rPr>
      </w:pPr>
      <w:r w:rsidRPr="00EA41F3">
        <w:rPr>
          <w:sz w:val="24"/>
        </w:rPr>
        <w:t>Actions, such as READ, UPDATE on UICC data shall be controlled by access conditions. These shall be satisfied prior</w:t>
      </w:r>
      <w:r>
        <w:rPr>
          <w:sz w:val="24"/>
        </w:rPr>
        <w:t xml:space="preserve"> </w:t>
      </w:r>
      <w:r w:rsidRPr="00EA41F3">
        <w:rPr>
          <w:sz w:val="24"/>
        </w:rPr>
        <w:t>to the action being performed.</w:t>
      </w:r>
    </w:p>
    <w:p w14:paraId="6D1C6FE1" w14:textId="77777777" w:rsidR="007334E3" w:rsidRPr="00EA41F3" w:rsidRDefault="007334E3" w:rsidP="007334E3">
      <w:pPr>
        <w:spacing w:line="236" w:lineRule="auto"/>
        <w:ind w:left="2160"/>
        <w:jc w:val="both"/>
        <w:rPr>
          <w:sz w:val="24"/>
        </w:rPr>
      </w:pPr>
    </w:p>
    <w:p w14:paraId="76FCFF2D" w14:textId="77777777" w:rsidR="007334E3" w:rsidRDefault="007334E3" w:rsidP="007334E3">
      <w:pPr>
        <w:numPr>
          <w:ilvl w:val="0"/>
          <w:numId w:val="6"/>
        </w:numPr>
        <w:spacing w:line="236" w:lineRule="auto"/>
        <w:jc w:val="both"/>
        <w:rPr>
          <w:sz w:val="24"/>
        </w:rPr>
      </w:pPr>
      <w:r>
        <w:rPr>
          <w:sz w:val="24"/>
        </w:rPr>
        <w:t>User authentication</w:t>
      </w:r>
    </w:p>
    <w:p w14:paraId="62D645AD" w14:textId="77777777" w:rsidR="007334E3" w:rsidRDefault="007334E3" w:rsidP="007334E3">
      <w:pPr>
        <w:numPr>
          <w:ilvl w:val="2"/>
          <w:numId w:val="5"/>
        </w:numPr>
        <w:spacing w:line="236" w:lineRule="auto"/>
        <w:jc w:val="both"/>
        <w:rPr>
          <w:sz w:val="24"/>
        </w:rPr>
      </w:pPr>
      <w:r w:rsidRPr="00EA41F3">
        <w:rPr>
          <w:sz w:val="24"/>
        </w:rPr>
        <w:t xml:space="preserve">The </w:t>
      </w:r>
      <w:r>
        <w:rPr>
          <w:sz w:val="24"/>
        </w:rPr>
        <w:t>LTE SIM</w:t>
      </w:r>
      <w:r w:rsidRPr="00EA41F3">
        <w:rPr>
          <w:sz w:val="24"/>
        </w:rPr>
        <w:t xml:space="preserve"> shall support means to authenticate the user, to provide, for example, protection against the use of stolen</w:t>
      </w:r>
      <w:r>
        <w:rPr>
          <w:sz w:val="24"/>
        </w:rPr>
        <w:t xml:space="preserve"> </w:t>
      </w:r>
      <w:r w:rsidRPr="00EA41F3">
        <w:rPr>
          <w:sz w:val="24"/>
        </w:rPr>
        <w:t xml:space="preserve">cards. For the </w:t>
      </w:r>
      <w:r>
        <w:rPr>
          <w:sz w:val="24"/>
        </w:rPr>
        <w:t>LTE SIM</w:t>
      </w:r>
      <w:r w:rsidRPr="00EA41F3">
        <w:rPr>
          <w:sz w:val="24"/>
        </w:rPr>
        <w:t xml:space="preserve">, </w:t>
      </w:r>
      <w:r w:rsidRPr="00EA41F3">
        <w:rPr>
          <w:sz w:val="24"/>
        </w:rPr>
        <w:lastRenderedPageBreak/>
        <w:t>authentication shall be performed by the verification of a numeric PIN of four (4)</w:t>
      </w:r>
      <w:r>
        <w:rPr>
          <w:sz w:val="24"/>
        </w:rPr>
        <w:t>.</w:t>
      </w:r>
    </w:p>
    <w:p w14:paraId="513BE014" w14:textId="77777777" w:rsidR="007334E3" w:rsidRDefault="007334E3" w:rsidP="007334E3">
      <w:pPr>
        <w:numPr>
          <w:ilvl w:val="2"/>
          <w:numId w:val="5"/>
        </w:numPr>
        <w:spacing w:line="236" w:lineRule="auto"/>
        <w:jc w:val="both"/>
        <w:rPr>
          <w:sz w:val="24"/>
        </w:rPr>
      </w:pPr>
      <w:r w:rsidRPr="00EA41F3">
        <w:rPr>
          <w:sz w:val="24"/>
        </w:rPr>
        <w:t>A function to disable user authentication may exist which may be inhibited by the application provider, in which case the user shall always use the PIN. Otherwise, the user may decide whether or not to make use of the user authentication function. If disabled, the user authentication function remains disabled until the user specifically re-enables it.</w:t>
      </w:r>
    </w:p>
    <w:p w14:paraId="01103E21" w14:textId="77777777" w:rsidR="007334E3" w:rsidRDefault="007334E3" w:rsidP="007334E3">
      <w:pPr>
        <w:numPr>
          <w:ilvl w:val="2"/>
          <w:numId w:val="5"/>
        </w:numPr>
        <w:spacing w:line="236" w:lineRule="auto"/>
        <w:jc w:val="both"/>
        <w:rPr>
          <w:sz w:val="24"/>
        </w:rPr>
      </w:pPr>
      <w:r w:rsidRPr="007042D9">
        <w:rPr>
          <w:sz w:val="24"/>
        </w:rPr>
        <w:t xml:space="preserve">If an incorrect PIN is entered, an indication shall be given to the user. After three (3) consecutive incorrect entries the relevant PIN is blocked, i.e. functions and actions on data protected by the access condition shall no longer be possible, even if between attempts the UICC has been removed, the </w:t>
      </w:r>
      <w:r>
        <w:rPr>
          <w:sz w:val="24"/>
        </w:rPr>
        <w:t>LTE SIM has been deselected or the mobile equipment</w:t>
      </w:r>
      <w:r w:rsidRPr="007042D9">
        <w:rPr>
          <w:sz w:val="24"/>
        </w:rPr>
        <w:t xml:space="preserve"> has been switched off. Once a PIN is blocked, further PIN verifications shall be denied.</w:t>
      </w:r>
    </w:p>
    <w:p w14:paraId="672C29D0" w14:textId="77777777" w:rsidR="007334E3" w:rsidRDefault="007334E3" w:rsidP="007334E3">
      <w:pPr>
        <w:numPr>
          <w:ilvl w:val="2"/>
          <w:numId w:val="5"/>
        </w:numPr>
        <w:spacing w:line="236" w:lineRule="auto"/>
        <w:jc w:val="both"/>
        <w:rPr>
          <w:sz w:val="24"/>
        </w:rPr>
      </w:pPr>
      <w:r w:rsidRPr="007042D9">
        <w:rPr>
          <w:sz w:val="24"/>
        </w:rPr>
        <w:t xml:space="preserve">The </w:t>
      </w:r>
      <w:r>
        <w:rPr>
          <w:sz w:val="24"/>
        </w:rPr>
        <w:t>LTE SIM</w:t>
      </w:r>
      <w:r w:rsidRPr="007042D9">
        <w:rPr>
          <w:sz w:val="24"/>
        </w:rPr>
        <w:t xml:space="preserve"> shall support a mechanism for unblocking a blocked PIN. Unblocking of a PIN is performed by using the relevant PIN Unblocking Key</w:t>
      </w:r>
      <w:r>
        <w:rPr>
          <w:sz w:val="24"/>
        </w:rPr>
        <w:t>.</w:t>
      </w:r>
    </w:p>
    <w:p w14:paraId="244D08C0" w14:textId="77777777" w:rsidR="007334E3" w:rsidRDefault="007334E3" w:rsidP="007334E3">
      <w:pPr>
        <w:numPr>
          <w:ilvl w:val="0"/>
          <w:numId w:val="6"/>
        </w:numPr>
        <w:spacing w:line="236" w:lineRule="auto"/>
        <w:jc w:val="both"/>
        <w:rPr>
          <w:sz w:val="24"/>
        </w:rPr>
      </w:pPr>
      <w:r>
        <w:rPr>
          <w:sz w:val="24"/>
        </w:rPr>
        <w:t>User Data Stored in ME</w:t>
      </w:r>
    </w:p>
    <w:p w14:paraId="3A557A2D" w14:textId="77777777" w:rsidR="007334E3" w:rsidRDefault="007334E3" w:rsidP="007334E3">
      <w:pPr>
        <w:numPr>
          <w:ilvl w:val="2"/>
          <w:numId w:val="5"/>
        </w:numPr>
        <w:spacing w:line="236" w:lineRule="auto"/>
        <w:jc w:val="both"/>
        <w:rPr>
          <w:sz w:val="24"/>
        </w:rPr>
      </w:pPr>
      <w:r w:rsidRPr="00306AB1">
        <w:rPr>
          <w:sz w:val="24"/>
        </w:rPr>
        <w:t xml:space="preserve">Subject to the exception below, all user related information transferred into the ME during network operations shall be </w:t>
      </w:r>
      <w:r>
        <w:rPr>
          <w:sz w:val="24"/>
        </w:rPr>
        <w:t>deleted from the mobile equipment</w:t>
      </w:r>
      <w:r w:rsidRPr="00306AB1">
        <w:rPr>
          <w:sz w:val="24"/>
        </w:rPr>
        <w:t xml:space="preserve"> after removal of the UICC, deselection of the </w:t>
      </w:r>
      <w:r>
        <w:rPr>
          <w:sz w:val="24"/>
        </w:rPr>
        <w:t>LTE SIM</w:t>
      </w:r>
      <w:r w:rsidRPr="00306AB1">
        <w:rPr>
          <w:sz w:val="24"/>
        </w:rPr>
        <w:t>, deactivation of the ME, or following an electrical reset of the UICC. This includes any dat</w:t>
      </w:r>
      <w:r>
        <w:rPr>
          <w:sz w:val="24"/>
        </w:rPr>
        <w:t>a that was transferred to the mobile equipment</w:t>
      </w:r>
      <w:r w:rsidRPr="00306AB1">
        <w:rPr>
          <w:sz w:val="24"/>
        </w:rPr>
        <w:t xml:space="preserve"> by </w:t>
      </w:r>
      <w:r>
        <w:rPr>
          <w:sz w:val="24"/>
        </w:rPr>
        <w:t>LTE SIM</w:t>
      </w:r>
      <w:r w:rsidRPr="00306AB1">
        <w:rPr>
          <w:sz w:val="24"/>
        </w:rPr>
        <w:t xml:space="preserve"> Application Toolkit commands.</w:t>
      </w:r>
    </w:p>
    <w:p w14:paraId="7C3CF4AC" w14:textId="77777777" w:rsidR="007334E3" w:rsidRDefault="007334E3" w:rsidP="007334E3">
      <w:pPr>
        <w:numPr>
          <w:ilvl w:val="2"/>
          <w:numId w:val="5"/>
        </w:numPr>
        <w:spacing w:line="236" w:lineRule="auto"/>
        <w:jc w:val="both"/>
        <w:rPr>
          <w:sz w:val="24"/>
        </w:rPr>
      </w:pPr>
      <w:r w:rsidRPr="00306AB1">
        <w:rPr>
          <w:sz w:val="24"/>
        </w:rPr>
        <w:t>User related security codes such as PIN and Unblock PIN may only be stored by the ME during the procedures involving such a code and shall be discarded by the ME immediately after completion of the procedure.</w:t>
      </w:r>
    </w:p>
    <w:p w14:paraId="49837301" w14:textId="77777777" w:rsidR="007334E3" w:rsidRDefault="007334E3" w:rsidP="007334E3">
      <w:pPr>
        <w:numPr>
          <w:ilvl w:val="2"/>
          <w:numId w:val="5"/>
        </w:numPr>
        <w:spacing w:line="236" w:lineRule="auto"/>
        <w:jc w:val="both"/>
        <w:rPr>
          <w:sz w:val="24"/>
        </w:rPr>
      </w:pPr>
      <w:r w:rsidRPr="00306AB1">
        <w:rPr>
          <w:sz w:val="24"/>
        </w:rPr>
        <w:t xml:space="preserve">Optionally, an ME may retain some less security-sensitive data at UICC removal, </w:t>
      </w:r>
      <w:r>
        <w:rPr>
          <w:sz w:val="24"/>
        </w:rPr>
        <w:t>LTE SIM</w:t>
      </w:r>
      <w:r w:rsidRPr="00306AB1">
        <w:rPr>
          <w:sz w:val="24"/>
        </w:rPr>
        <w:t xml:space="preserve"> deselection or ME switch-off. Such data are e.g. SMS, ADN/SSC, FDN/SSC, </w:t>
      </w:r>
      <w:proofErr w:type="gramStart"/>
      <w:r w:rsidRPr="00306AB1">
        <w:rPr>
          <w:sz w:val="24"/>
        </w:rPr>
        <w:t>LND</w:t>
      </w:r>
      <w:proofErr w:type="gramEnd"/>
      <w:r w:rsidRPr="00306AB1">
        <w:rPr>
          <w:sz w:val="24"/>
        </w:rPr>
        <w:t xml:space="preserve">. These data, when stored in the ME, shall only be readable/retrievable if the same </w:t>
      </w:r>
      <w:r>
        <w:rPr>
          <w:sz w:val="24"/>
        </w:rPr>
        <w:t>LTE SIM</w:t>
      </w:r>
      <w:r w:rsidRPr="00306AB1">
        <w:rPr>
          <w:sz w:val="24"/>
        </w:rPr>
        <w:t xml:space="preserve"> is reactivated (as determined by the IMSI). If the IMSI is retained in the ME for this purpose, it shall be stored securely and shall not be able to be read out.</w:t>
      </w:r>
    </w:p>
    <w:p w14:paraId="52DFC567" w14:textId="77777777" w:rsidR="007334E3" w:rsidRDefault="007334E3" w:rsidP="007334E3">
      <w:pPr>
        <w:numPr>
          <w:ilvl w:val="0"/>
          <w:numId w:val="6"/>
        </w:numPr>
        <w:spacing w:line="236" w:lineRule="auto"/>
        <w:jc w:val="both"/>
        <w:rPr>
          <w:sz w:val="24"/>
        </w:rPr>
      </w:pPr>
      <w:r>
        <w:rPr>
          <w:sz w:val="24"/>
        </w:rPr>
        <w:t>Authentication</w:t>
      </w:r>
    </w:p>
    <w:p w14:paraId="6DA4EAAA" w14:textId="77777777" w:rsidR="007334E3" w:rsidRDefault="007334E3" w:rsidP="007334E3">
      <w:pPr>
        <w:numPr>
          <w:ilvl w:val="2"/>
          <w:numId w:val="5"/>
        </w:numPr>
        <w:spacing w:line="236" w:lineRule="auto"/>
        <w:jc w:val="both"/>
        <w:rPr>
          <w:sz w:val="24"/>
        </w:rPr>
      </w:pPr>
      <w:r w:rsidRPr="00306AB1">
        <w:rPr>
          <w:sz w:val="24"/>
        </w:rPr>
        <w:t xml:space="preserve">A means shall be specified to mutually authenticate the </w:t>
      </w:r>
      <w:r>
        <w:rPr>
          <w:sz w:val="24"/>
        </w:rPr>
        <w:t>LTE SIM</w:t>
      </w:r>
      <w:r w:rsidRPr="00306AB1">
        <w:rPr>
          <w:sz w:val="24"/>
        </w:rPr>
        <w:t xml:space="preserve"> and the network by showing knowledge of a secret key K which is shared between and available only to the </w:t>
      </w:r>
      <w:r>
        <w:rPr>
          <w:sz w:val="24"/>
        </w:rPr>
        <w:t>LTE SIM</w:t>
      </w:r>
      <w:r w:rsidRPr="00306AB1">
        <w:rPr>
          <w:sz w:val="24"/>
        </w:rPr>
        <w:t xml:space="preserve"> and in the user's Home Environment.</w:t>
      </w:r>
    </w:p>
    <w:p w14:paraId="6ACB6B53" w14:textId="77777777" w:rsidR="007334E3" w:rsidRDefault="007334E3" w:rsidP="007334E3">
      <w:pPr>
        <w:numPr>
          <w:ilvl w:val="0"/>
          <w:numId w:val="6"/>
        </w:numPr>
        <w:spacing w:line="236" w:lineRule="auto"/>
        <w:jc w:val="both"/>
        <w:rPr>
          <w:sz w:val="24"/>
        </w:rPr>
      </w:pPr>
      <w:r>
        <w:rPr>
          <w:sz w:val="24"/>
        </w:rPr>
        <w:t xml:space="preserve">Data Integrity </w:t>
      </w:r>
    </w:p>
    <w:p w14:paraId="18E13AD4" w14:textId="77777777" w:rsidR="007334E3" w:rsidRDefault="007334E3" w:rsidP="007334E3">
      <w:pPr>
        <w:numPr>
          <w:ilvl w:val="2"/>
          <w:numId w:val="5"/>
        </w:numPr>
        <w:spacing w:line="236" w:lineRule="auto"/>
        <w:jc w:val="both"/>
        <w:rPr>
          <w:sz w:val="24"/>
        </w:rPr>
      </w:pPr>
      <w:r w:rsidRPr="00D20867">
        <w:rPr>
          <w:sz w:val="24"/>
        </w:rPr>
        <w:t>Some signaling information elements are considered sensitive and must be integrity protected. An integrity function shall be applied on certain signaling information elements transmitted between the ME and the network.</w:t>
      </w:r>
    </w:p>
    <w:p w14:paraId="139A8B3E" w14:textId="77777777" w:rsidR="007334E3" w:rsidRDefault="007334E3" w:rsidP="007334E3">
      <w:pPr>
        <w:numPr>
          <w:ilvl w:val="2"/>
          <w:numId w:val="5"/>
        </w:numPr>
        <w:spacing w:line="236" w:lineRule="auto"/>
        <w:jc w:val="both"/>
        <w:rPr>
          <w:sz w:val="24"/>
        </w:rPr>
      </w:pPr>
      <w:r w:rsidRPr="00D20867">
        <w:rPr>
          <w:sz w:val="24"/>
        </w:rPr>
        <w:t xml:space="preserve">The 3GPP Integrity Algorithm (UIA) is used with an Integrity Key (IK) to compute a message authentication code for a given message. The setting </w:t>
      </w:r>
      <w:r w:rsidRPr="00D20867">
        <w:rPr>
          <w:sz w:val="24"/>
        </w:rPr>
        <w:lastRenderedPageBreak/>
        <w:t xml:space="preserve">of IK is triggered by the authentication procedure. IK shall be stored on the </w:t>
      </w:r>
      <w:r>
        <w:rPr>
          <w:sz w:val="24"/>
        </w:rPr>
        <w:t>LTE SIM</w:t>
      </w:r>
      <w:r w:rsidRPr="00D20867">
        <w:rPr>
          <w:sz w:val="24"/>
        </w:rPr>
        <w:t>.</w:t>
      </w:r>
    </w:p>
    <w:p w14:paraId="2ADC9427" w14:textId="77777777" w:rsidR="007334E3" w:rsidRPr="008D1B5B" w:rsidRDefault="007334E3" w:rsidP="007334E3">
      <w:pPr>
        <w:spacing w:line="236" w:lineRule="auto"/>
        <w:ind w:left="1440"/>
        <w:jc w:val="both"/>
        <w:rPr>
          <w:sz w:val="24"/>
        </w:rPr>
      </w:pPr>
    </w:p>
    <w:p w14:paraId="6B2C72B5" w14:textId="77777777" w:rsidR="007334E3" w:rsidRDefault="007334E3" w:rsidP="007334E3">
      <w:pPr>
        <w:spacing w:line="236" w:lineRule="auto"/>
        <w:ind w:left="2160"/>
        <w:jc w:val="both"/>
        <w:rPr>
          <w:sz w:val="24"/>
        </w:rPr>
      </w:pPr>
    </w:p>
    <w:p w14:paraId="23398217" w14:textId="77777777" w:rsidR="007334E3" w:rsidRPr="006A334D" w:rsidRDefault="007334E3" w:rsidP="007334E3">
      <w:pPr>
        <w:spacing w:line="236" w:lineRule="auto"/>
        <w:jc w:val="both"/>
        <w:rPr>
          <w:b/>
          <w:bCs/>
          <w:sz w:val="24"/>
        </w:rPr>
      </w:pPr>
      <w:r w:rsidRPr="006A334D">
        <w:rPr>
          <w:b/>
          <w:bCs/>
          <w:sz w:val="24"/>
          <w:u w:val="single"/>
        </w:rPr>
        <w:t>HLR Key configuration:</w:t>
      </w:r>
      <w:r>
        <w:rPr>
          <w:b/>
          <w:bCs/>
          <w:sz w:val="24"/>
        </w:rPr>
        <w:t xml:space="preserve"> the vendor shall abide with MIC2 process (physical process) of the definition of a new transport key, the new Key should be divided into three parts. Key parts will be defined by 3 different custodians from MIC2 side. No one shall have access to the transport key from bidder’s side</w:t>
      </w:r>
    </w:p>
    <w:p w14:paraId="70407B67" w14:textId="77777777" w:rsidR="007334E3" w:rsidRPr="00D20867" w:rsidRDefault="007334E3" w:rsidP="007334E3">
      <w:pPr>
        <w:spacing w:line="236" w:lineRule="auto"/>
        <w:ind w:left="1080"/>
        <w:jc w:val="both"/>
        <w:rPr>
          <w:sz w:val="24"/>
        </w:rPr>
      </w:pPr>
    </w:p>
    <w:p w14:paraId="74CB1075" w14:textId="77777777" w:rsidR="007334E3" w:rsidRDefault="007334E3" w:rsidP="007334E3">
      <w:pPr>
        <w:spacing w:line="0" w:lineRule="atLeast"/>
        <w:rPr>
          <w:b/>
          <w:sz w:val="24"/>
        </w:rPr>
      </w:pPr>
    </w:p>
    <w:p w14:paraId="2D434407" w14:textId="5DD5BBE0" w:rsidR="007334E3" w:rsidRDefault="007334E3" w:rsidP="007334E3">
      <w:pPr>
        <w:numPr>
          <w:ilvl w:val="0"/>
          <w:numId w:val="1"/>
        </w:numPr>
        <w:spacing w:line="0" w:lineRule="atLeast"/>
        <w:ind w:left="360"/>
        <w:rPr>
          <w:b/>
          <w:sz w:val="24"/>
        </w:rPr>
      </w:pPr>
      <w:r>
        <w:rPr>
          <w:b/>
          <w:sz w:val="24"/>
        </w:rPr>
        <w:t>LTE SIM 128K Card</w:t>
      </w:r>
      <w:r w:rsidR="001C3E35">
        <w:rPr>
          <w:b/>
          <w:sz w:val="24"/>
        </w:rPr>
        <w:t>s</w:t>
      </w:r>
      <w:r>
        <w:rPr>
          <w:b/>
          <w:sz w:val="24"/>
        </w:rPr>
        <w:t xml:space="preserve"> Physical Characteristics</w:t>
      </w:r>
    </w:p>
    <w:p w14:paraId="08958D33" w14:textId="77777777" w:rsidR="007334E3" w:rsidRDefault="007334E3" w:rsidP="007334E3">
      <w:pPr>
        <w:spacing w:line="0" w:lineRule="atLeast"/>
        <w:rPr>
          <w:b/>
          <w:sz w:val="24"/>
        </w:rPr>
      </w:pPr>
    </w:p>
    <w:p w14:paraId="6C568A08" w14:textId="77777777" w:rsidR="007334E3" w:rsidRPr="005E37CF" w:rsidRDefault="007334E3" w:rsidP="007334E3">
      <w:pPr>
        <w:pStyle w:val="Default"/>
        <w:numPr>
          <w:ilvl w:val="0"/>
          <w:numId w:val="7"/>
        </w:numPr>
        <w:spacing w:after="37"/>
        <w:rPr>
          <w:rFonts w:ascii="Calibri" w:hAnsi="Calibri"/>
        </w:rPr>
      </w:pPr>
      <w:r w:rsidRPr="005E37CF">
        <w:rPr>
          <w:rFonts w:ascii="Calibri" w:hAnsi="Calibri"/>
        </w:rPr>
        <w:t>Follows ISO 7816 (Parts 1 to 4) containing standards (produced by International Standard Organization) for Integrated Circuit Cards with contacts (smart card).</w:t>
      </w:r>
    </w:p>
    <w:p w14:paraId="4EFA5110" w14:textId="77777777" w:rsidR="007334E3" w:rsidRPr="005E37CF" w:rsidRDefault="007334E3" w:rsidP="007334E3">
      <w:pPr>
        <w:pStyle w:val="Default"/>
        <w:numPr>
          <w:ilvl w:val="0"/>
          <w:numId w:val="7"/>
        </w:numPr>
        <w:spacing w:after="37"/>
        <w:rPr>
          <w:rFonts w:ascii="Calibri" w:hAnsi="Calibri"/>
        </w:rPr>
      </w:pPr>
      <w:r w:rsidRPr="005E37CF">
        <w:rPr>
          <w:rFonts w:ascii="Calibri" w:hAnsi="Calibri"/>
        </w:rPr>
        <w:t xml:space="preserve">Supports class B (3V) and C (1.8V) mobile equipment. </w:t>
      </w:r>
    </w:p>
    <w:p w14:paraId="7404ABE6" w14:textId="77777777" w:rsidR="007334E3" w:rsidRPr="005E37CF" w:rsidRDefault="007334E3" w:rsidP="007334E3">
      <w:pPr>
        <w:pStyle w:val="Default"/>
        <w:numPr>
          <w:ilvl w:val="0"/>
          <w:numId w:val="7"/>
        </w:numPr>
        <w:spacing w:after="37"/>
        <w:rPr>
          <w:rFonts w:ascii="Calibri" w:hAnsi="Calibri"/>
        </w:rPr>
      </w:pPr>
      <w:r w:rsidRPr="005E37CF">
        <w:rPr>
          <w:rFonts w:ascii="Calibri" w:hAnsi="Calibri"/>
        </w:rPr>
        <w:t xml:space="preserve">Communication protocol: ISO T=0. </w:t>
      </w:r>
    </w:p>
    <w:p w14:paraId="724395A1" w14:textId="77777777" w:rsidR="007334E3" w:rsidRPr="005E37CF" w:rsidRDefault="007334E3" w:rsidP="007334E3">
      <w:pPr>
        <w:pStyle w:val="Default"/>
        <w:numPr>
          <w:ilvl w:val="0"/>
          <w:numId w:val="7"/>
        </w:numPr>
        <w:spacing w:after="37"/>
        <w:rPr>
          <w:rFonts w:ascii="Calibri" w:hAnsi="Calibri"/>
        </w:rPr>
      </w:pPr>
      <w:r w:rsidRPr="005E37CF">
        <w:rPr>
          <w:rFonts w:ascii="Calibri" w:hAnsi="Calibri"/>
        </w:rPr>
        <w:t xml:space="preserve">PPS procedure (support of speed enhancement): </w:t>
      </w:r>
    </w:p>
    <w:p w14:paraId="25D04417" w14:textId="77777777" w:rsidR="007334E3" w:rsidRPr="005E37CF" w:rsidRDefault="007334E3" w:rsidP="007334E3">
      <w:pPr>
        <w:pStyle w:val="Default"/>
        <w:numPr>
          <w:ilvl w:val="1"/>
          <w:numId w:val="7"/>
        </w:numPr>
        <w:spacing w:after="37"/>
        <w:rPr>
          <w:rFonts w:ascii="Calibri" w:hAnsi="Calibri"/>
        </w:rPr>
      </w:pPr>
      <w:r w:rsidRPr="005E37CF">
        <w:rPr>
          <w:rFonts w:ascii="Calibri" w:hAnsi="Calibri"/>
        </w:rPr>
        <w:t xml:space="preserve">Default speed: F=512, D=32 (223200 bauds at 3.57 MHz). </w:t>
      </w:r>
    </w:p>
    <w:p w14:paraId="41D0F0E9" w14:textId="77777777" w:rsidR="007334E3" w:rsidRPr="005E37CF" w:rsidRDefault="007334E3" w:rsidP="007334E3">
      <w:pPr>
        <w:pStyle w:val="Default"/>
        <w:numPr>
          <w:ilvl w:val="1"/>
          <w:numId w:val="7"/>
        </w:numPr>
        <w:spacing w:after="37"/>
        <w:rPr>
          <w:rFonts w:ascii="Calibri" w:hAnsi="Calibri"/>
        </w:rPr>
      </w:pPr>
      <w:r w:rsidRPr="005E37CF">
        <w:rPr>
          <w:rFonts w:ascii="Calibri" w:hAnsi="Calibri"/>
        </w:rPr>
        <w:t>Maximum Speed: F=512, D=64 (446400 bauds at 3.57 MHz).</w:t>
      </w:r>
    </w:p>
    <w:p w14:paraId="07B6EA39" w14:textId="77777777" w:rsidR="007334E3" w:rsidRDefault="007334E3" w:rsidP="007334E3">
      <w:pPr>
        <w:pStyle w:val="Default"/>
        <w:numPr>
          <w:ilvl w:val="0"/>
          <w:numId w:val="7"/>
        </w:numPr>
        <w:spacing w:after="37"/>
        <w:rPr>
          <w:rFonts w:ascii="Calibri" w:hAnsi="Calibri"/>
        </w:rPr>
      </w:pPr>
      <w:r w:rsidRPr="005E37CF">
        <w:rPr>
          <w:rFonts w:ascii="Calibri" w:hAnsi="Calibri"/>
        </w:rPr>
        <w:t xml:space="preserve">Form Factor: </w:t>
      </w:r>
      <w:r>
        <w:rPr>
          <w:rFonts w:ascii="Calibri" w:hAnsi="Calibri"/>
        </w:rPr>
        <w:t>Triple cut</w:t>
      </w:r>
      <w:r w:rsidRPr="005E37CF">
        <w:rPr>
          <w:rFonts w:ascii="Calibri" w:hAnsi="Calibri"/>
        </w:rPr>
        <w:t xml:space="preserve"> (trio</w:t>
      </w:r>
      <w:r>
        <w:rPr>
          <w:rFonts w:ascii="Calibri" w:hAnsi="Calibri"/>
        </w:rPr>
        <w:t xml:space="preserve"> 3-in-1</w:t>
      </w:r>
      <w:r w:rsidRPr="005E37CF">
        <w:rPr>
          <w:rFonts w:ascii="Calibri" w:hAnsi="Calibri"/>
        </w:rPr>
        <w:t xml:space="preserve"> Macro-Micro-Nano)</w:t>
      </w:r>
    </w:p>
    <w:p w14:paraId="0F443C71" w14:textId="77777777" w:rsidR="007334E3" w:rsidRPr="008239A7" w:rsidRDefault="007334E3" w:rsidP="007334E3">
      <w:pPr>
        <w:pStyle w:val="Default"/>
        <w:numPr>
          <w:ilvl w:val="0"/>
          <w:numId w:val="7"/>
        </w:numPr>
        <w:spacing w:after="37"/>
        <w:rPr>
          <w:rFonts w:ascii="Calibri" w:hAnsi="Calibri"/>
          <w:b/>
          <w:bCs/>
        </w:rPr>
      </w:pPr>
      <w:r w:rsidRPr="008239A7">
        <w:rPr>
          <w:rFonts w:ascii="Calibri" w:hAnsi="Calibri"/>
          <w:b/>
          <w:bCs/>
        </w:rPr>
        <w:t xml:space="preserve">Memory size: 128k, </w:t>
      </w:r>
    </w:p>
    <w:p w14:paraId="47CF6336" w14:textId="77777777" w:rsidR="007334E3" w:rsidRPr="008239A7" w:rsidRDefault="007334E3" w:rsidP="007334E3">
      <w:pPr>
        <w:pStyle w:val="Default"/>
        <w:numPr>
          <w:ilvl w:val="0"/>
          <w:numId w:val="7"/>
        </w:numPr>
        <w:spacing w:after="37"/>
        <w:rPr>
          <w:rFonts w:ascii="Calibri" w:hAnsi="Calibri"/>
          <w:b/>
          <w:bCs/>
        </w:rPr>
      </w:pPr>
      <w:r w:rsidRPr="008239A7">
        <w:rPr>
          <w:rFonts w:ascii="Calibri" w:hAnsi="Calibri"/>
          <w:b/>
          <w:bCs/>
        </w:rPr>
        <w:t>Network type: 2G, 3G, 4G and 5G</w:t>
      </w:r>
    </w:p>
    <w:p w14:paraId="7A1DF63D" w14:textId="77777777" w:rsidR="007334E3" w:rsidRPr="008239A7" w:rsidRDefault="007334E3" w:rsidP="007334E3">
      <w:pPr>
        <w:pStyle w:val="Default"/>
        <w:numPr>
          <w:ilvl w:val="0"/>
          <w:numId w:val="7"/>
        </w:numPr>
        <w:spacing w:after="37"/>
        <w:rPr>
          <w:rFonts w:ascii="Calibri" w:hAnsi="Calibri"/>
          <w:b/>
          <w:bCs/>
        </w:rPr>
      </w:pPr>
      <w:r w:rsidRPr="008239A7">
        <w:rPr>
          <w:rFonts w:ascii="Calibri" w:hAnsi="Calibri"/>
          <w:b/>
          <w:bCs/>
        </w:rPr>
        <w:t>Product: LTE Rel 8</w:t>
      </w:r>
    </w:p>
    <w:p w14:paraId="6A7C8A61" w14:textId="77777777" w:rsidR="007334E3" w:rsidRPr="005E37CF" w:rsidRDefault="007334E3" w:rsidP="004C6E8A">
      <w:pPr>
        <w:pStyle w:val="Default"/>
        <w:numPr>
          <w:ilvl w:val="0"/>
          <w:numId w:val="7"/>
        </w:numPr>
        <w:spacing w:after="37"/>
        <w:rPr>
          <w:rFonts w:ascii="Calibri" w:hAnsi="Calibri"/>
        </w:rPr>
      </w:pPr>
      <w:r>
        <w:rPr>
          <w:rFonts w:ascii="Calibri" w:hAnsi="Calibri"/>
        </w:rPr>
        <w:t>SIM body type: SIM 3 in 1 &amp; ISO</w:t>
      </w:r>
    </w:p>
    <w:p w14:paraId="46D58DC5" w14:textId="77777777" w:rsidR="007334E3" w:rsidRPr="005E37CF" w:rsidRDefault="007334E3" w:rsidP="007334E3">
      <w:pPr>
        <w:spacing w:line="0" w:lineRule="atLeast"/>
        <w:rPr>
          <w:b/>
          <w:sz w:val="28"/>
          <w:szCs w:val="22"/>
        </w:rPr>
      </w:pPr>
    </w:p>
    <w:p w14:paraId="09AC92F0" w14:textId="77777777" w:rsidR="007334E3" w:rsidRDefault="007334E3" w:rsidP="007334E3">
      <w:pPr>
        <w:numPr>
          <w:ilvl w:val="0"/>
          <w:numId w:val="1"/>
        </w:numPr>
        <w:spacing w:line="0" w:lineRule="atLeast"/>
        <w:ind w:left="360"/>
        <w:rPr>
          <w:b/>
          <w:sz w:val="24"/>
        </w:rPr>
      </w:pPr>
      <w:r>
        <w:rPr>
          <w:b/>
          <w:sz w:val="24"/>
        </w:rPr>
        <w:t>LTE SIM Authentication &amp; Cryptographic Algorithms</w:t>
      </w:r>
      <w:r>
        <w:rPr>
          <w:b/>
          <w:sz w:val="24"/>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7334E3" w:rsidRPr="00BE44C5" w14:paraId="6A9296D4" w14:textId="77777777" w:rsidTr="005B4685">
        <w:tc>
          <w:tcPr>
            <w:tcW w:w="4788" w:type="dxa"/>
            <w:shd w:val="clear" w:color="auto" w:fill="auto"/>
          </w:tcPr>
          <w:p w14:paraId="3C8DC8E5" w14:textId="77777777" w:rsidR="007334E3" w:rsidRPr="00BE44C5" w:rsidRDefault="007334E3" w:rsidP="005B4685">
            <w:pPr>
              <w:spacing w:line="0" w:lineRule="atLeast"/>
              <w:jc w:val="center"/>
              <w:rPr>
                <w:b/>
                <w:sz w:val="24"/>
              </w:rPr>
            </w:pPr>
            <w:r w:rsidRPr="00BE44C5">
              <w:rPr>
                <w:b/>
                <w:sz w:val="24"/>
              </w:rPr>
              <w:t xml:space="preserve">Algorithms </w:t>
            </w:r>
          </w:p>
        </w:tc>
        <w:tc>
          <w:tcPr>
            <w:tcW w:w="4788" w:type="dxa"/>
            <w:shd w:val="clear" w:color="auto" w:fill="auto"/>
          </w:tcPr>
          <w:p w14:paraId="2660CC83" w14:textId="77777777" w:rsidR="007334E3" w:rsidRPr="00BE44C5" w:rsidRDefault="007334E3" w:rsidP="005B4685">
            <w:pPr>
              <w:spacing w:line="0" w:lineRule="atLeast"/>
              <w:jc w:val="center"/>
              <w:rPr>
                <w:b/>
                <w:sz w:val="24"/>
              </w:rPr>
            </w:pPr>
            <w:r w:rsidRPr="00BE44C5">
              <w:rPr>
                <w:b/>
                <w:sz w:val="24"/>
              </w:rPr>
              <w:t>Use Case</w:t>
            </w:r>
          </w:p>
        </w:tc>
      </w:tr>
      <w:tr w:rsidR="007334E3" w:rsidRPr="00BE44C5" w14:paraId="4E9F9F20" w14:textId="77777777" w:rsidTr="005B4685">
        <w:tc>
          <w:tcPr>
            <w:tcW w:w="4788" w:type="dxa"/>
            <w:shd w:val="clear" w:color="auto" w:fill="auto"/>
          </w:tcPr>
          <w:p w14:paraId="14B129AC" w14:textId="77777777" w:rsidR="007334E3" w:rsidRPr="00BE44C5" w:rsidRDefault="007334E3" w:rsidP="005B4685">
            <w:pPr>
              <w:spacing w:line="0" w:lineRule="atLeast"/>
              <w:rPr>
                <w:sz w:val="24"/>
                <w:szCs w:val="24"/>
              </w:rPr>
            </w:pPr>
            <w:r w:rsidRPr="00BE44C5">
              <w:rPr>
                <w:sz w:val="24"/>
                <w:szCs w:val="24"/>
              </w:rPr>
              <w:t xml:space="preserve"> DES, TDES with 2 keys encryption</w:t>
            </w:r>
          </w:p>
        </w:tc>
        <w:tc>
          <w:tcPr>
            <w:tcW w:w="4788" w:type="dxa"/>
            <w:shd w:val="clear" w:color="auto" w:fill="auto"/>
          </w:tcPr>
          <w:p w14:paraId="6B98591D" w14:textId="77777777" w:rsidR="007334E3" w:rsidRPr="00BE44C5" w:rsidRDefault="007334E3" w:rsidP="005B4685">
            <w:pPr>
              <w:spacing w:line="0" w:lineRule="atLeast"/>
              <w:rPr>
                <w:sz w:val="24"/>
                <w:szCs w:val="24"/>
              </w:rPr>
            </w:pPr>
            <w:r w:rsidRPr="00BE44C5">
              <w:rPr>
                <w:sz w:val="24"/>
                <w:szCs w:val="24"/>
              </w:rPr>
              <w:t xml:space="preserve"> Java Card API, OTA Encryption</w:t>
            </w:r>
          </w:p>
        </w:tc>
      </w:tr>
      <w:tr w:rsidR="007334E3" w:rsidRPr="00BE44C5" w14:paraId="2AAD30C1" w14:textId="77777777" w:rsidTr="005B4685">
        <w:tc>
          <w:tcPr>
            <w:tcW w:w="4788" w:type="dxa"/>
            <w:shd w:val="clear" w:color="auto" w:fill="auto"/>
          </w:tcPr>
          <w:p w14:paraId="5CA8768D" w14:textId="77777777" w:rsidR="007334E3" w:rsidRPr="00BE44C5" w:rsidRDefault="007334E3" w:rsidP="005B4685">
            <w:pPr>
              <w:spacing w:line="0" w:lineRule="atLeast"/>
              <w:rPr>
                <w:sz w:val="24"/>
                <w:szCs w:val="24"/>
              </w:rPr>
            </w:pPr>
            <w:r w:rsidRPr="00BE44C5">
              <w:rPr>
                <w:sz w:val="24"/>
                <w:szCs w:val="24"/>
              </w:rPr>
              <w:t xml:space="preserve"> Comp128 v3</w:t>
            </w:r>
          </w:p>
        </w:tc>
        <w:tc>
          <w:tcPr>
            <w:tcW w:w="4788" w:type="dxa"/>
            <w:shd w:val="clear" w:color="auto" w:fill="auto"/>
          </w:tcPr>
          <w:p w14:paraId="45D8D697" w14:textId="77777777" w:rsidR="007334E3" w:rsidRPr="00BE44C5" w:rsidRDefault="007334E3" w:rsidP="005B4685">
            <w:pPr>
              <w:spacing w:line="0" w:lineRule="atLeast"/>
              <w:rPr>
                <w:sz w:val="24"/>
                <w:szCs w:val="24"/>
              </w:rPr>
            </w:pPr>
            <w:r w:rsidRPr="00BE44C5">
              <w:rPr>
                <w:sz w:val="24"/>
                <w:szCs w:val="24"/>
              </w:rPr>
              <w:t xml:space="preserve"> 2G network selection</w:t>
            </w:r>
          </w:p>
        </w:tc>
      </w:tr>
      <w:tr w:rsidR="007334E3" w:rsidRPr="00BE44C5" w14:paraId="34F73196" w14:textId="77777777" w:rsidTr="005B4685">
        <w:tc>
          <w:tcPr>
            <w:tcW w:w="4788" w:type="dxa"/>
            <w:shd w:val="clear" w:color="auto" w:fill="auto"/>
          </w:tcPr>
          <w:p w14:paraId="5134240B" w14:textId="77777777" w:rsidR="007334E3" w:rsidRPr="00BE44C5" w:rsidRDefault="007334E3" w:rsidP="005B4685">
            <w:pPr>
              <w:spacing w:line="0" w:lineRule="atLeast"/>
              <w:rPr>
                <w:sz w:val="24"/>
                <w:szCs w:val="24"/>
              </w:rPr>
            </w:pPr>
            <w:r w:rsidRPr="00BE44C5">
              <w:rPr>
                <w:sz w:val="24"/>
                <w:szCs w:val="24"/>
              </w:rPr>
              <w:t xml:space="preserve"> Milenage and 3G Dummy XOR</w:t>
            </w:r>
          </w:p>
        </w:tc>
        <w:tc>
          <w:tcPr>
            <w:tcW w:w="4788" w:type="dxa"/>
            <w:shd w:val="clear" w:color="auto" w:fill="auto"/>
          </w:tcPr>
          <w:p w14:paraId="5857A238" w14:textId="77777777" w:rsidR="007334E3" w:rsidRPr="00BE44C5" w:rsidRDefault="007334E3" w:rsidP="005B4685">
            <w:pPr>
              <w:spacing w:line="0" w:lineRule="atLeast"/>
              <w:rPr>
                <w:sz w:val="24"/>
                <w:szCs w:val="24"/>
              </w:rPr>
            </w:pPr>
            <w:r w:rsidRPr="00BE44C5">
              <w:rPr>
                <w:sz w:val="24"/>
                <w:szCs w:val="24"/>
              </w:rPr>
              <w:t xml:space="preserve"> 3G and LTE network selection</w:t>
            </w:r>
          </w:p>
        </w:tc>
      </w:tr>
      <w:tr w:rsidR="007334E3" w:rsidRPr="00BE44C5" w14:paraId="6AB0A141" w14:textId="77777777" w:rsidTr="005B4685">
        <w:tc>
          <w:tcPr>
            <w:tcW w:w="4788" w:type="dxa"/>
            <w:shd w:val="clear" w:color="auto" w:fill="auto"/>
          </w:tcPr>
          <w:p w14:paraId="0A3608E8"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AES (128, 192, 256 bits)</w:t>
            </w:r>
          </w:p>
        </w:tc>
        <w:tc>
          <w:tcPr>
            <w:tcW w:w="4788" w:type="dxa"/>
            <w:shd w:val="clear" w:color="auto" w:fill="auto"/>
          </w:tcPr>
          <w:p w14:paraId="560075B6"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Java Card API, SMS Encryption</w:t>
            </w:r>
          </w:p>
        </w:tc>
      </w:tr>
      <w:tr w:rsidR="007334E3" w:rsidRPr="00BE44C5" w14:paraId="1C800933" w14:textId="77777777" w:rsidTr="005B4685">
        <w:tc>
          <w:tcPr>
            <w:tcW w:w="4788" w:type="dxa"/>
            <w:shd w:val="clear" w:color="auto" w:fill="auto"/>
          </w:tcPr>
          <w:p w14:paraId="15272829"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SHA-1, SHA-256</w:t>
            </w:r>
          </w:p>
        </w:tc>
        <w:tc>
          <w:tcPr>
            <w:tcW w:w="4788" w:type="dxa"/>
            <w:shd w:val="clear" w:color="auto" w:fill="auto"/>
          </w:tcPr>
          <w:p w14:paraId="1A3C75CD"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Java Card API</w:t>
            </w:r>
          </w:p>
        </w:tc>
      </w:tr>
      <w:tr w:rsidR="007334E3" w:rsidRPr="00BE44C5" w14:paraId="6175D0F0" w14:textId="77777777" w:rsidTr="005B4685">
        <w:tc>
          <w:tcPr>
            <w:tcW w:w="4788" w:type="dxa"/>
            <w:shd w:val="clear" w:color="auto" w:fill="auto"/>
          </w:tcPr>
          <w:p w14:paraId="76EDA731"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HMAC-SHA-1</w:t>
            </w:r>
          </w:p>
        </w:tc>
        <w:tc>
          <w:tcPr>
            <w:tcW w:w="4788" w:type="dxa"/>
            <w:shd w:val="clear" w:color="auto" w:fill="auto"/>
          </w:tcPr>
          <w:p w14:paraId="1633EF73"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EAP</w:t>
            </w:r>
          </w:p>
        </w:tc>
      </w:tr>
      <w:tr w:rsidR="007334E3" w:rsidRPr="00BE44C5" w14:paraId="6B3D36AF" w14:textId="77777777" w:rsidTr="005B4685">
        <w:tc>
          <w:tcPr>
            <w:tcW w:w="4788" w:type="dxa"/>
            <w:shd w:val="clear" w:color="auto" w:fill="auto"/>
          </w:tcPr>
          <w:p w14:paraId="7FDD6FEF"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MD5</w:t>
            </w:r>
          </w:p>
        </w:tc>
        <w:tc>
          <w:tcPr>
            <w:tcW w:w="4788" w:type="dxa"/>
            <w:shd w:val="clear" w:color="auto" w:fill="auto"/>
          </w:tcPr>
          <w:p w14:paraId="6D1C217A"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Java Card API</w:t>
            </w:r>
          </w:p>
        </w:tc>
      </w:tr>
      <w:tr w:rsidR="007334E3" w:rsidRPr="00BE44C5" w14:paraId="436588D5" w14:textId="77777777" w:rsidTr="005B4685">
        <w:tc>
          <w:tcPr>
            <w:tcW w:w="4788" w:type="dxa"/>
            <w:shd w:val="clear" w:color="auto" w:fill="auto"/>
          </w:tcPr>
          <w:p w14:paraId="2667D109"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CRC-32</w:t>
            </w:r>
          </w:p>
        </w:tc>
        <w:tc>
          <w:tcPr>
            <w:tcW w:w="4788" w:type="dxa"/>
            <w:shd w:val="clear" w:color="auto" w:fill="auto"/>
          </w:tcPr>
          <w:p w14:paraId="77CB0AAD" w14:textId="77777777" w:rsidR="007334E3" w:rsidRPr="00BE44C5" w:rsidRDefault="007334E3" w:rsidP="005B4685">
            <w:pPr>
              <w:spacing w:line="0" w:lineRule="atLeast"/>
              <w:rPr>
                <w:b/>
                <w:sz w:val="24"/>
                <w:szCs w:val="24"/>
              </w:rPr>
            </w:pPr>
            <w:r w:rsidRPr="00BE44C5">
              <w:rPr>
                <w:b/>
                <w:sz w:val="24"/>
                <w:szCs w:val="24"/>
              </w:rPr>
              <w:t xml:space="preserve"> </w:t>
            </w:r>
            <w:r w:rsidRPr="00BE44C5">
              <w:rPr>
                <w:sz w:val="24"/>
                <w:szCs w:val="24"/>
              </w:rPr>
              <w:t>Basic Calculation</w:t>
            </w:r>
          </w:p>
        </w:tc>
      </w:tr>
    </w:tbl>
    <w:p w14:paraId="293F2221" w14:textId="77777777" w:rsidR="007334E3" w:rsidRDefault="007334E3" w:rsidP="007334E3">
      <w:pPr>
        <w:spacing w:line="0" w:lineRule="atLeast"/>
        <w:ind w:left="360"/>
        <w:rPr>
          <w:b/>
          <w:sz w:val="24"/>
        </w:rPr>
      </w:pPr>
    </w:p>
    <w:p w14:paraId="760D2227" w14:textId="77777777" w:rsidR="007334E3" w:rsidRPr="00942B57" w:rsidRDefault="007334E3" w:rsidP="007334E3">
      <w:pPr>
        <w:spacing w:line="0" w:lineRule="atLeast"/>
        <w:rPr>
          <w:bCs/>
          <w:sz w:val="24"/>
        </w:rPr>
      </w:pPr>
      <w:r w:rsidRPr="00942B57">
        <w:rPr>
          <w:bCs/>
          <w:sz w:val="24"/>
        </w:rPr>
        <w:t>For the authentication options, all below shall be available for 2G authentication</w:t>
      </w:r>
    </w:p>
    <w:p w14:paraId="70E42E06" w14:textId="77777777" w:rsidR="007334E3" w:rsidRPr="00942B57" w:rsidRDefault="007334E3" w:rsidP="007334E3">
      <w:pPr>
        <w:numPr>
          <w:ilvl w:val="0"/>
          <w:numId w:val="8"/>
        </w:numPr>
        <w:spacing w:line="0" w:lineRule="atLeast"/>
        <w:rPr>
          <w:bCs/>
          <w:sz w:val="24"/>
        </w:rPr>
      </w:pPr>
      <w:r w:rsidRPr="00942B57">
        <w:rPr>
          <w:bCs/>
          <w:sz w:val="24"/>
        </w:rPr>
        <w:t>Comp128 v1</w:t>
      </w:r>
    </w:p>
    <w:p w14:paraId="7CC67FC2" w14:textId="77777777" w:rsidR="007334E3" w:rsidRPr="00942B57" w:rsidRDefault="007334E3" w:rsidP="007334E3">
      <w:pPr>
        <w:numPr>
          <w:ilvl w:val="0"/>
          <w:numId w:val="8"/>
        </w:numPr>
        <w:spacing w:line="0" w:lineRule="atLeast"/>
        <w:rPr>
          <w:bCs/>
          <w:sz w:val="24"/>
        </w:rPr>
      </w:pPr>
      <w:r w:rsidRPr="00942B57">
        <w:rPr>
          <w:bCs/>
          <w:sz w:val="24"/>
        </w:rPr>
        <w:t>Comp128 v2</w:t>
      </w:r>
    </w:p>
    <w:p w14:paraId="66201EC0" w14:textId="77777777" w:rsidR="007334E3" w:rsidRDefault="007334E3" w:rsidP="007334E3">
      <w:pPr>
        <w:numPr>
          <w:ilvl w:val="0"/>
          <w:numId w:val="8"/>
        </w:numPr>
        <w:spacing w:line="0" w:lineRule="atLeast"/>
        <w:rPr>
          <w:bCs/>
          <w:sz w:val="24"/>
        </w:rPr>
      </w:pPr>
      <w:r w:rsidRPr="00942B57">
        <w:rPr>
          <w:bCs/>
          <w:sz w:val="24"/>
        </w:rPr>
        <w:t>Comp128 v3</w:t>
      </w:r>
    </w:p>
    <w:p w14:paraId="79488D87" w14:textId="77777777" w:rsidR="007334E3" w:rsidRPr="00942B57" w:rsidRDefault="007334E3" w:rsidP="007334E3">
      <w:pPr>
        <w:numPr>
          <w:ilvl w:val="0"/>
          <w:numId w:val="8"/>
        </w:numPr>
        <w:spacing w:line="0" w:lineRule="atLeast"/>
        <w:rPr>
          <w:bCs/>
          <w:sz w:val="24"/>
        </w:rPr>
      </w:pPr>
      <w:r>
        <w:rPr>
          <w:bCs/>
          <w:sz w:val="24"/>
        </w:rPr>
        <w:t>Comp128v 4</w:t>
      </w:r>
    </w:p>
    <w:p w14:paraId="6F6A75D1" w14:textId="77777777" w:rsidR="007334E3" w:rsidRPr="00942B57" w:rsidRDefault="007334E3" w:rsidP="007334E3">
      <w:pPr>
        <w:numPr>
          <w:ilvl w:val="0"/>
          <w:numId w:val="8"/>
        </w:numPr>
        <w:spacing w:line="0" w:lineRule="atLeast"/>
        <w:rPr>
          <w:bCs/>
          <w:sz w:val="24"/>
        </w:rPr>
      </w:pPr>
      <w:r w:rsidRPr="00942B57">
        <w:rPr>
          <w:bCs/>
          <w:sz w:val="24"/>
        </w:rPr>
        <w:lastRenderedPageBreak/>
        <w:t>Milenage</w:t>
      </w:r>
    </w:p>
    <w:p w14:paraId="6236C3D7" w14:textId="77777777" w:rsidR="007334E3" w:rsidRDefault="007334E3" w:rsidP="007334E3">
      <w:pPr>
        <w:spacing w:line="0" w:lineRule="atLeast"/>
        <w:rPr>
          <w:b/>
          <w:sz w:val="24"/>
        </w:rPr>
      </w:pPr>
    </w:p>
    <w:p w14:paraId="6A04051E" w14:textId="77777777" w:rsidR="007334E3" w:rsidRPr="00942B57" w:rsidRDefault="007334E3" w:rsidP="007334E3">
      <w:pPr>
        <w:spacing w:line="0" w:lineRule="atLeast"/>
        <w:rPr>
          <w:bCs/>
          <w:sz w:val="24"/>
        </w:rPr>
      </w:pPr>
      <w:r w:rsidRPr="00942B57">
        <w:rPr>
          <w:bCs/>
          <w:sz w:val="24"/>
        </w:rPr>
        <w:t>For the authentication options, all below shall be available for 3G/LTE authentication:</w:t>
      </w:r>
    </w:p>
    <w:p w14:paraId="37452CF6" w14:textId="77777777" w:rsidR="007334E3" w:rsidRPr="00942B57" w:rsidRDefault="007334E3" w:rsidP="007334E3">
      <w:pPr>
        <w:numPr>
          <w:ilvl w:val="0"/>
          <w:numId w:val="8"/>
        </w:numPr>
        <w:spacing w:line="0" w:lineRule="atLeast"/>
        <w:rPr>
          <w:bCs/>
          <w:sz w:val="24"/>
        </w:rPr>
      </w:pPr>
      <w:r w:rsidRPr="00942B57">
        <w:rPr>
          <w:bCs/>
          <w:sz w:val="24"/>
        </w:rPr>
        <w:t>Milenage</w:t>
      </w:r>
    </w:p>
    <w:p w14:paraId="73DAA3C5" w14:textId="77777777" w:rsidR="007334E3" w:rsidRDefault="007334E3" w:rsidP="007334E3">
      <w:pPr>
        <w:numPr>
          <w:ilvl w:val="0"/>
          <w:numId w:val="8"/>
        </w:numPr>
        <w:spacing w:line="0" w:lineRule="atLeast"/>
        <w:rPr>
          <w:bCs/>
          <w:sz w:val="24"/>
        </w:rPr>
      </w:pPr>
      <w:r w:rsidRPr="00942B57">
        <w:rPr>
          <w:bCs/>
          <w:sz w:val="24"/>
        </w:rPr>
        <w:t>GBA</w:t>
      </w:r>
    </w:p>
    <w:p w14:paraId="25C9A492" w14:textId="77777777" w:rsidR="007334E3" w:rsidRDefault="007334E3" w:rsidP="007334E3">
      <w:pPr>
        <w:spacing w:line="0" w:lineRule="atLeast"/>
        <w:rPr>
          <w:bCs/>
          <w:sz w:val="24"/>
        </w:rPr>
      </w:pPr>
    </w:p>
    <w:p w14:paraId="43BB2D03" w14:textId="77777777" w:rsidR="007334E3" w:rsidRDefault="007334E3" w:rsidP="007334E3">
      <w:pPr>
        <w:rPr>
          <w:rFonts w:eastAsia="Times New Roman" w:cs="Calibri"/>
          <w:b/>
          <w:bCs/>
          <w:color w:val="000000"/>
        </w:rPr>
      </w:pPr>
    </w:p>
    <w:p w14:paraId="7EBA99DD" w14:textId="77777777" w:rsidR="007334E3" w:rsidRPr="00942B57" w:rsidRDefault="007334E3" w:rsidP="007334E3">
      <w:pPr>
        <w:spacing w:line="0" w:lineRule="atLeast"/>
        <w:rPr>
          <w:bCs/>
          <w:sz w:val="24"/>
        </w:rPr>
      </w:pPr>
    </w:p>
    <w:p w14:paraId="57ADA1F4" w14:textId="77777777" w:rsidR="007334E3" w:rsidRDefault="007334E3" w:rsidP="007334E3">
      <w:pPr>
        <w:spacing w:line="0" w:lineRule="atLeast"/>
        <w:rPr>
          <w:b/>
          <w:sz w:val="24"/>
        </w:rPr>
      </w:pPr>
    </w:p>
    <w:p w14:paraId="3B2AF26B" w14:textId="60D5D96D" w:rsidR="007334E3" w:rsidRDefault="007334E3" w:rsidP="007334E3">
      <w:pPr>
        <w:spacing w:line="0" w:lineRule="atLeast"/>
        <w:rPr>
          <w:b/>
          <w:sz w:val="24"/>
        </w:rPr>
      </w:pPr>
      <w:r>
        <w:rPr>
          <w:b/>
          <w:sz w:val="24"/>
        </w:rPr>
        <w:t xml:space="preserve">Standards: Release 8 and above: LTE SIM </w:t>
      </w:r>
      <w:r w:rsidR="003A65D8">
        <w:rPr>
          <w:b/>
          <w:sz w:val="24"/>
        </w:rPr>
        <w:t xml:space="preserve">cards </w:t>
      </w:r>
      <w:bookmarkStart w:id="1" w:name="_GoBack"/>
      <w:bookmarkEnd w:id="1"/>
      <w:r>
        <w:rPr>
          <w:b/>
          <w:sz w:val="24"/>
        </w:rPr>
        <w:t>technical specs shall be network agnostic (4G, 4.5G, 5G) and OTA capable so that no need to swap them when network is upgraded.</w:t>
      </w:r>
    </w:p>
    <w:p w14:paraId="79A2D878" w14:textId="77777777" w:rsidR="007334E3" w:rsidRDefault="007334E3" w:rsidP="007334E3">
      <w:pPr>
        <w:spacing w:line="0" w:lineRule="atLeast"/>
        <w:rPr>
          <w:b/>
          <w:sz w:val="24"/>
        </w:rPr>
      </w:pPr>
    </w:p>
    <w:p w14:paraId="77577F7B" w14:textId="77777777" w:rsidR="007334E3" w:rsidRDefault="007334E3" w:rsidP="007334E3">
      <w:pPr>
        <w:spacing w:line="0" w:lineRule="atLeast"/>
        <w:rPr>
          <w:b/>
          <w:sz w:val="24"/>
        </w:rPr>
      </w:pPr>
      <w:r>
        <w:rPr>
          <w:b/>
          <w:sz w:val="24"/>
        </w:rPr>
        <w:t>Other Specifications</w:t>
      </w:r>
    </w:p>
    <w:p w14:paraId="72C296AE" w14:textId="77777777" w:rsidR="007334E3" w:rsidRDefault="007334E3" w:rsidP="007334E3">
      <w:pPr>
        <w:spacing w:line="0" w:lineRule="atLeast"/>
        <w:rPr>
          <w:b/>
          <w:sz w:val="24"/>
        </w:rPr>
      </w:pPr>
    </w:p>
    <w:p w14:paraId="2E1B7AF0" w14:textId="77777777" w:rsidR="007334E3" w:rsidRDefault="007334E3" w:rsidP="007334E3">
      <w:pPr>
        <w:spacing w:line="0" w:lineRule="atLeast"/>
        <w:rPr>
          <w:bCs/>
          <w:sz w:val="24"/>
        </w:rPr>
      </w:pPr>
      <w:r>
        <w:rPr>
          <w:bCs/>
          <w:sz w:val="24"/>
        </w:rPr>
        <w:t>Toolkit Technology:</w:t>
      </w:r>
    </w:p>
    <w:p w14:paraId="6F48080D" w14:textId="77777777" w:rsidR="007334E3" w:rsidRDefault="007334E3" w:rsidP="007334E3">
      <w:pPr>
        <w:numPr>
          <w:ilvl w:val="0"/>
          <w:numId w:val="12"/>
        </w:numPr>
        <w:spacing w:line="0" w:lineRule="atLeast"/>
        <w:rPr>
          <w:bCs/>
          <w:sz w:val="24"/>
        </w:rPr>
      </w:pPr>
      <w:r>
        <w:rPr>
          <w:bCs/>
          <w:sz w:val="24"/>
        </w:rPr>
        <w:t xml:space="preserve">S@T, </w:t>
      </w:r>
    </w:p>
    <w:p w14:paraId="3969C3C6" w14:textId="77777777" w:rsidR="007334E3" w:rsidRDefault="007334E3" w:rsidP="007334E3">
      <w:pPr>
        <w:spacing w:line="0" w:lineRule="atLeast"/>
        <w:rPr>
          <w:bCs/>
          <w:sz w:val="24"/>
        </w:rPr>
      </w:pPr>
    </w:p>
    <w:p w14:paraId="29884FE2" w14:textId="77777777" w:rsidR="007334E3" w:rsidRDefault="007334E3" w:rsidP="007334E3">
      <w:pPr>
        <w:spacing w:line="0" w:lineRule="atLeast"/>
        <w:rPr>
          <w:bCs/>
          <w:sz w:val="24"/>
        </w:rPr>
      </w:pPr>
      <w:r>
        <w:rPr>
          <w:bCs/>
          <w:sz w:val="24"/>
        </w:rPr>
        <w:t>Dynamic Service Management Technology:</w:t>
      </w:r>
    </w:p>
    <w:p w14:paraId="6D6D597B" w14:textId="77777777" w:rsidR="007334E3" w:rsidRDefault="007334E3" w:rsidP="007334E3">
      <w:pPr>
        <w:numPr>
          <w:ilvl w:val="0"/>
          <w:numId w:val="12"/>
        </w:numPr>
        <w:spacing w:line="0" w:lineRule="atLeast"/>
        <w:rPr>
          <w:bCs/>
          <w:sz w:val="24"/>
        </w:rPr>
      </w:pPr>
      <w:r>
        <w:rPr>
          <w:bCs/>
          <w:sz w:val="24"/>
        </w:rPr>
        <w:t xml:space="preserve">S@T, </w:t>
      </w:r>
    </w:p>
    <w:p w14:paraId="170EAF5C" w14:textId="77777777" w:rsidR="007334E3" w:rsidRDefault="007334E3" w:rsidP="007334E3">
      <w:pPr>
        <w:spacing w:line="0" w:lineRule="atLeast"/>
        <w:rPr>
          <w:bCs/>
          <w:sz w:val="24"/>
        </w:rPr>
      </w:pPr>
    </w:p>
    <w:p w14:paraId="296A10A6" w14:textId="77777777" w:rsidR="007334E3" w:rsidRDefault="007334E3" w:rsidP="007334E3">
      <w:pPr>
        <w:spacing w:line="0" w:lineRule="atLeast"/>
        <w:rPr>
          <w:bCs/>
          <w:sz w:val="24"/>
        </w:rPr>
      </w:pPr>
      <w:r>
        <w:rPr>
          <w:bCs/>
          <w:sz w:val="24"/>
        </w:rPr>
        <w:t>Programming Environment:</w:t>
      </w:r>
    </w:p>
    <w:p w14:paraId="650D7AEE" w14:textId="77777777" w:rsidR="007334E3" w:rsidRDefault="007334E3" w:rsidP="007334E3">
      <w:pPr>
        <w:numPr>
          <w:ilvl w:val="0"/>
          <w:numId w:val="12"/>
        </w:numPr>
        <w:spacing w:line="0" w:lineRule="atLeast"/>
        <w:rPr>
          <w:bCs/>
          <w:sz w:val="24"/>
        </w:rPr>
      </w:pPr>
      <w:r>
        <w:rPr>
          <w:bCs/>
          <w:sz w:val="24"/>
        </w:rPr>
        <w:t xml:space="preserve">Java card API, OTA Encryption, </w:t>
      </w:r>
    </w:p>
    <w:p w14:paraId="5131F95E" w14:textId="77777777" w:rsidR="007334E3" w:rsidRDefault="007334E3" w:rsidP="007334E3">
      <w:pPr>
        <w:spacing w:line="0" w:lineRule="atLeast"/>
        <w:rPr>
          <w:bCs/>
          <w:sz w:val="24"/>
        </w:rPr>
      </w:pPr>
    </w:p>
    <w:p w14:paraId="05385D20" w14:textId="77777777" w:rsidR="007334E3" w:rsidRDefault="007334E3" w:rsidP="007334E3">
      <w:pPr>
        <w:spacing w:line="0" w:lineRule="atLeast"/>
        <w:rPr>
          <w:bCs/>
          <w:sz w:val="24"/>
        </w:rPr>
      </w:pPr>
      <w:r>
        <w:rPr>
          <w:bCs/>
          <w:sz w:val="24"/>
        </w:rPr>
        <w:t>Null Procedure Byte Frequency</w:t>
      </w:r>
    </w:p>
    <w:p w14:paraId="5E593D29" w14:textId="77777777" w:rsidR="007334E3" w:rsidRDefault="007334E3" w:rsidP="007334E3">
      <w:pPr>
        <w:numPr>
          <w:ilvl w:val="0"/>
          <w:numId w:val="12"/>
        </w:numPr>
        <w:spacing w:line="0" w:lineRule="atLeast"/>
        <w:rPr>
          <w:bCs/>
          <w:sz w:val="24"/>
        </w:rPr>
      </w:pPr>
      <w:r>
        <w:rPr>
          <w:bCs/>
          <w:sz w:val="24"/>
        </w:rPr>
        <w:t>Automatic to prevent time out</w:t>
      </w:r>
    </w:p>
    <w:p w14:paraId="208C3200" w14:textId="77777777" w:rsidR="007334E3" w:rsidRDefault="007334E3" w:rsidP="007334E3">
      <w:pPr>
        <w:spacing w:line="0" w:lineRule="atLeast"/>
        <w:rPr>
          <w:bCs/>
          <w:sz w:val="24"/>
        </w:rPr>
      </w:pPr>
    </w:p>
    <w:p w14:paraId="3D66F740" w14:textId="77777777" w:rsidR="007334E3" w:rsidRDefault="007334E3" w:rsidP="007334E3">
      <w:pPr>
        <w:spacing w:line="0" w:lineRule="atLeast"/>
        <w:rPr>
          <w:bCs/>
          <w:sz w:val="24"/>
        </w:rPr>
      </w:pPr>
      <w:r>
        <w:rPr>
          <w:bCs/>
          <w:sz w:val="24"/>
        </w:rPr>
        <w:t>Full Support of PI, KIC, KID modes</w:t>
      </w:r>
    </w:p>
    <w:p w14:paraId="32283681" w14:textId="77777777" w:rsidR="007334E3" w:rsidRDefault="007334E3" w:rsidP="007334E3">
      <w:pPr>
        <w:spacing w:line="0" w:lineRule="atLeast"/>
        <w:rPr>
          <w:bCs/>
          <w:sz w:val="24"/>
        </w:rPr>
      </w:pPr>
    </w:p>
    <w:p w14:paraId="4BBFCE0D" w14:textId="77777777" w:rsidR="007334E3" w:rsidRDefault="007334E3" w:rsidP="007334E3">
      <w:pPr>
        <w:spacing w:line="0" w:lineRule="atLeast"/>
        <w:rPr>
          <w:bCs/>
          <w:sz w:val="24"/>
        </w:rPr>
      </w:pPr>
      <w:r>
        <w:rPr>
          <w:bCs/>
          <w:sz w:val="24"/>
        </w:rPr>
        <w:t>Remote File Management:</w:t>
      </w:r>
    </w:p>
    <w:p w14:paraId="1850A4BD" w14:textId="77777777" w:rsidR="007334E3" w:rsidRDefault="007334E3" w:rsidP="007334E3">
      <w:pPr>
        <w:numPr>
          <w:ilvl w:val="0"/>
          <w:numId w:val="12"/>
        </w:numPr>
        <w:spacing w:line="0" w:lineRule="atLeast"/>
        <w:rPr>
          <w:bCs/>
          <w:sz w:val="24"/>
        </w:rPr>
      </w:pPr>
      <w:r>
        <w:rPr>
          <w:bCs/>
          <w:sz w:val="24"/>
        </w:rPr>
        <w:t>RFM support (SFM, LTE SIM and RAM)</w:t>
      </w:r>
    </w:p>
    <w:p w14:paraId="68CC9C3B" w14:textId="77777777" w:rsidR="007334E3" w:rsidRDefault="007334E3" w:rsidP="007334E3">
      <w:pPr>
        <w:numPr>
          <w:ilvl w:val="0"/>
          <w:numId w:val="12"/>
        </w:numPr>
        <w:spacing w:line="0" w:lineRule="atLeast"/>
        <w:rPr>
          <w:bCs/>
          <w:sz w:val="24"/>
        </w:rPr>
      </w:pPr>
      <w:r>
        <w:rPr>
          <w:bCs/>
          <w:sz w:val="24"/>
        </w:rPr>
        <w:t>Input commands supported</w:t>
      </w:r>
    </w:p>
    <w:p w14:paraId="0C927EC5" w14:textId="77777777" w:rsidR="007334E3" w:rsidRDefault="007334E3" w:rsidP="007334E3">
      <w:pPr>
        <w:numPr>
          <w:ilvl w:val="0"/>
          <w:numId w:val="12"/>
        </w:numPr>
        <w:spacing w:line="0" w:lineRule="atLeast"/>
        <w:rPr>
          <w:bCs/>
          <w:sz w:val="24"/>
        </w:rPr>
      </w:pPr>
      <w:r>
        <w:rPr>
          <w:bCs/>
          <w:sz w:val="24"/>
        </w:rPr>
        <w:t>Output command supported</w:t>
      </w:r>
    </w:p>
    <w:p w14:paraId="6B15FE4A" w14:textId="77777777" w:rsidR="007334E3" w:rsidRDefault="007334E3" w:rsidP="007334E3">
      <w:pPr>
        <w:numPr>
          <w:ilvl w:val="0"/>
          <w:numId w:val="12"/>
        </w:numPr>
        <w:spacing w:line="0" w:lineRule="atLeast"/>
        <w:rPr>
          <w:bCs/>
          <w:sz w:val="24"/>
        </w:rPr>
      </w:pPr>
      <w:r>
        <w:rPr>
          <w:bCs/>
          <w:sz w:val="24"/>
        </w:rPr>
        <w:t>HTTPS support</w:t>
      </w:r>
    </w:p>
    <w:p w14:paraId="45C95BF6" w14:textId="77777777" w:rsidR="007334E3" w:rsidRDefault="007334E3" w:rsidP="007334E3">
      <w:pPr>
        <w:numPr>
          <w:ilvl w:val="0"/>
          <w:numId w:val="12"/>
        </w:numPr>
        <w:spacing w:line="0" w:lineRule="atLeast"/>
        <w:rPr>
          <w:bCs/>
          <w:sz w:val="24"/>
        </w:rPr>
      </w:pPr>
      <w:r>
        <w:rPr>
          <w:bCs/>
          <w:sz w:val="24"/>
        </w:rPr>
        <w:t>Expanded format</w:t>
      </w:r>
    </w:p>
    <w:p w14:paraId="58D9C89A" w14:textId="77777777" w:rsidR="007334E3" w:rsidRDefault="007334E3" w:rsidP="007334E3">
      <w:pPr>
        <w:spacing w:line="0" w:lineRule="atLeast"/>
        <w:rPr>
          <w:bCs/>
          <w:sz w:val="24"/>
        </w:rPr>
      </w:pPr>
    </w:p>
    <w:p w14:paraId="35F1ACCA" w14:textId="77777777" w:rsidR="007334E3" w:rsidRDefault="007334E3" w:rsidP="007334E3">
      <w:pPr>
        <w:spacing w:line="0" w:lineRule="atLeast"/>
        <w:rPr>
          <w:bCs/>
          <w:sz w:val="24"/>
        </w:rPr>
      </w:pPr>
      <w:r>
        <w:rPr>
          <w:bCs/>
          <w:sz w:val="24"/>
        </w:rPr>
        <w:t>Supported Checksum algorithms:</w:t>
      </w:r>
    </w:p>
    <w:p w14:paraId="137E89FE" w14:textId="77777777" w:rsidR="007334E3" w:rsidRDefault="007334E3" w:rsidP="007334E3">
      <w:pPr>
        <w:numPr>
          <w:ilvl w:val="0"/>
          <w:numId w:val="12"/>
        </w:numPr>
        <w:spacing w:line="0" w:lineRule="atLeast"/>
        <w:rPr>
          <w:bCs/>
          <w:sz w:val="24"/>
        </w:rPr>
      </w:pPr>
      <w:r>
        <w:rPr>
          <w:bCs/>
          <w:sz w:val="24"/>
        </w:rPr>
        <w:t>XOR 8</w:t>
      </w:r>
    </w:p>
    <w:p w14:paraId="7880891F" w14:textId="77777777" w:rsidR="007334E3" w:rsidRDefault="007334E3" w:rsidP="007334E3">
      <w:pPr>
        <w:numPr>
          <w:ilvl w:val="0"/>
          <w:numId w:val="12"/>
        </w:numPr>
        <w:spacing w:line="0" w:lineRule="atLeast"/>
        <w:rPr>
          <w:bCs/>
          <w:sz w:val="24"/>
        </w:rPr>
      </w:pPr>
      <w:r>
        <w:rPr>
          <w:bCs/>
          <w:sz w:val="24"/>
        </w:rPr>
        <w:t>XOR 16</w:t>
      </w:r>
    </w:p>
    <w:p w14:paraId="76195EC6" w14:textId="77777777" w:rsidR="007334E3" w:rsidRDefault="007334E3" w:rsidP="007334E3">
      <w:pPr>
        <w:numPr>
          <w:ilvl w:val="0"/>
          <w:numId w:val="12"/>
        </w:numPr>
        <w:spacing w:line="0" w:lineRule="atLeast"/>
        <w:rPr>
          <w:bCs/>
          <w:sz w:val="24"/>
        </w:rPr>
      </w:pPr>
      <w:r>
        <w:rPr>
          <w:bCs/>
          <w:sz w:val="24"/>
        </w:rPr>
        <w:t>XOR 32</w:t>
      </w:r>
    </w:p>
    <w:p w14:paraId="4655BD27" w14:textId="77777777" w:rsidR="007334E3" w:rsidRDefault="007334E3" w:rsidP="007334E3">
      <w:pPr>
        <w:numPr>
          <w:ilvl w:val="0"/>
          <w:numId w:val="12"/>
        </w:numPr>
        <w:spacing w:line="0" w:lineRule="atLeast"/>
        <w:rPr>
          <w:bCs/>
          <w:sz w:val="24"/>
        </w:rPr>
      </w:pPr>
      <w:r>
        <w:rPr>
          <w:bCs/>
          <w:sz w:val="24"/>
        </w:rPr>
        <w:t>CRC 16</w:t>
      </w:r>
    </w:p>
    <w:p w14:paraId="6246584F" w14:textId="77777777" w:rsidR="007334E3" w:rsidRDefault="007334E3" w:rsidP="007334E3">
      <w:pPr>
        <w:numPr>
          <w:ilvl w:val="0"/>
          <w:numId w:val="12"/>
        </w:numPr>
        <w:spacing w:line="0" w:lineRule="atLeast"/>
        <w:rPr>
          <w:bCs/>
          <w:sz w:val="24"/>
        </w:rPr>
      </w:pPr>
      <w:r>
        <w:rPr>
          <w:bCs/>
          <w:sz w:val="24"/>
        </w:rPr>
        <w:t>CRC 32</w:t>
      </w:r>
    </w:p>
    <w:p w14:paraId="3FB6B20E" w14:textId="77777777" w:rsidR="007334E3" w:rsidRDefault="007334E3" w:rsidP="007334E3">
      <w:pPr>
        <w:numPr>
          <w:ilvl w:val="0"/>
          <w:numId w:val="12"/>
        </w:numPr>
        <w:spacing w:line="0" w:lineRule="atLeast"/>
        <w:rPr>
          <w:bCs/>
          <w:sz w:val="24"/>
        </w:rPr>
      </w:pPr>
      <w:r>
        <w:rPr>
          <w:bCs/>
          <w:sz w:val="24"/>
        </w:rPr>
        <w:t>DES</w:t>
      </w:r>
    </w:p>
    <w:p w14:paraId="5ED99761" w14:textId="77777777" w:rsidR="007334E3" w:rsidRDefault="007334E3" w:rsidP="007334E3">
      <w:pPr>
        <w:numPr>
          <w:ilvl w:val="0"/>
          <w:numId w:val="12"/>
        </w:numPr>
        <w:spacing w:line="0" w:lineRule="atLeast"/>
        <w:rPr>
          <w:bCs/>
          <w:sz w:val="24"/>
        </w:rPr>
      </w:pPr>
      <w:r>
        <w:rPr>
          <w:bCs/>
          <w:sz w:val="24"/>
        </w:rPr>
        <w:t>3DES with 2 keys</w:t>
      </w:r>
    </w:p>
    <w:p w14:paraId="5C914B57" w14:textId="77777777" w:rsidR="007334E3" w:rsidRDefault="007334E3" w:rsidP="007334E3">
      <w:pPr>
        <w:numPr>
          <w:ilvl w:val="0"/>
          <w:numId w:val="12"/>
        </w:numPr>
        <w:spacing w:line="0" w:lineRule="atLeast"/>
        <w:rPr>
          <w:bCs/>
          <w:sz w:val="24"/>
        </w:rPr>
      </w:pPr>
      <w:r>
        <w:rPr>
          <w:bCs/>
          <w:sz w:val="24"/>
        </w:rPr>
        <w:t>3DES with 3 keys</w:t>
      </w:r>
    </w:p>
    <w:p w14:paraId="4D04200C" w14:textId="77777777" w:rsidR="007334E3" w:rsidRDefault="007334E3" w:rsidP="007334E3">
      <w:pPr>
        <w:numPr>
          <w:ilvl w:val="0"/>
          <w:numId w:val="12"/>
        </w:numPr>
        <w:spacing w:line="0" w:lineRule="atLeast"/>
        <w:rPr>
          <w:bCs/>
          <w:sz w:val="24"/>
        </w:rPr>
      </w:pPr>
      <w:r>
        <w:rPr>
          <w:bCs/>
          <w:sz w:val="24"/>
        </w:rPr>
        <w:lastRenderedPageBreak/>
        <w:t>AES</w:t>
      </w:r>
    </w:p>
    <w:p w14:paraId="324E453A" w14:textId="77777777" w:rsidR="007334E3" w:rsidRDefault="007334E3" w:rsidP="007334E3">
      <w:pPr>
        <w:spacing w:line="0" w:lineRule="atLeast"/>
        <w:rPr>
          <w:bCs/>
          <w:sz w:val="24"/>
        </w:rPr>
      </w:pPr>
    </w:p>
    <w:p w14:paraId="7FC285E0" w14:textId="77777777" w:rsidR="007334E3" w:rsidRDefault="007334E3" w:rsidP="007334E3">
      <w:pPr>
        <w:spacing w:line="0" w:lineRule="atLeast"/>
        <w:rPr>
          <w:bCs/>
          <w:sz w:val="24"/>
        </w:rPr>
      </w:pPr>
      <w:r>
        <w:rPr>
          <w:bCs/>
          <w:sz w:val="24"/>
        </w:rPr>
        <w:t>Proof of receive support</w:t>
      </w:r>
    </w:p>
    <w:p w14:paraId="6496F156" w14:textId="77777777" w:rsidR="007334E3" w:rsidRDefault="007334E3" w:rsidP="007334E3">
      <w:pPr>
        <w:numPr>
          <w:ilvl w:val="0"/>
          <w:numId w:val="16"/>
        </w:numPr>
        <w:spacing w:line="0" w:lineRule="atLeast"/>
        <w:rPr>
          <w:bCs/>
          <w:sz w:val="24"/>
        </w:rPr>
      </w:pPr>
      <w:r>
        <w:rPr>
          <w:bCs/>
          <w:sz w:val="24"/>
        </w:rPr>
        <w:t>Basic PoR support</w:t>
      </w:r>
    </w:p>
    <w:p w14:paraId="0DB55FF7" w14:textId="77777777" w:rsidR="007334E3" w:rsidRDefault="007334E3" w:rsidP="007334E3">
      <w:pPr>
        <w:numPr>
          <w:ilvl w:val="0"/>
          <w:numId w:val="16"/>
        </w:numPr>
        <w:spacing w:line="0" w:lineRule="atLeast"/>
        <w:rPr>
          <w:bCs/>
          <w:sz w:val="24"/>
        </w:rPr>
      </w:pPr>
      <w:r>
        <w:rPr>
          <w:bCs/>
          <w:sz w:val="24"/>
        </w:rPr>
        <w:t>Ciphered PoR support</w:t>
      </w:r>
    </w:p>
    <w:p w14:paraId="022F338B" w14:textId="77777777" w:rsidR="007334E3" w:rsidRDefault="007334E3" w:rsidP="007334E3">
      <w:pPr>
        <w:numPr>
          <w:ilvl w:val="0"/>
          <w:numId w:val="16"/>
        </w:numPr>
        <w:spacing w:line="0" w:lineRule="atLeast"/>
        <w:rPr>
          <w:bCs/>
          <w:sz w:val="24"/>
        </w:rPr>
      </w:pPr>
      <w:r>
        <w:rPr>
          <w:bCs/>
          <w:sz w:val="24"/>
        </w:rPr>
        <w:t>Checksum PoR support</w:t>
      </w:r>
    </w:p>
    <w:p w14:paraId="67D9006F" w14:textId="77777777" w:rsidR="007334E3" w:rsidRDefault="007334E3" w:rsidP="007334E3">
      <w:pPr>
        <w:numPr>
          <w:ilvl w:val="0"/>
          <w:numId w:val="16"/>
        </w:numPr>
        <w:spacing w:line="0" w:lineRule="atLeast"/>
        <w:rPr>
          <w:bCs/>
          <w:sz w:val="24"/>
        </w:rPr>
      </w:pPr>
      <w:r>
        <w:rPr>
          <w:bCs/>
          <w:sz w:val="24"/>
        </w:rPr>
        <w:t>9Exx Status Word support</w:t>
      </w:r>
    </w:p>
    <w:p w14:paraId="0AF29139" w14:textId="77777777" w:rsidR="007334E3" w:rsidRDefault="007334E3" w:rsidP="007334E3">
      <w:pPr>
        <w:numPr>
          <w:ilvl w:val="0"/>
          <w:numId w:val="16"/>
        </w:numPr>
        <w:spacing w:line="0" w:lineRule="atLeast"/>
        <w:rPr>
          <w:bCs/>
          <w:sz w:val="24"/>
        </w:rPr>
      </w:pPr>
      <w:r>
        <w:rPr>
          <w:bCs/>
          <w:sz w:val="24"/>
        </w:rPr>
        <w:t>PoR using SMS-SUBMIT</w:t>
      </w:r>
    </w:p>
    <w:p w14:paraId="16B9FB98" w14:textId="77777777" w:rsidR="007334E3" w:rsidRDefault="007334E3" w:rsidP="007334E3">
      <w:pPr>
        <w:spacing w:line="0" w:lineRule="atLeast"/>
        <w:rPr>
          <w:bCs/>
          <w:sz w:val="24"/>
        </w:rPr>
      </w:pPr>
    </w:p>
    <w:p w14:paraId="77F5BF6C" w14:textId="77777777" w:rsidR="007334E3" w:rsidRDefault="007334E3" w:rsidP="007334E3">
      <w:pPr>
        <w:spacing w:line="0" w:lineRule="atLeast"/>
        <w:rPr>
          <w:bCs/>
          <w:sz w:val="24"/>
        </w:rPr>
      </w:pPr>
    </w:p>
    <w:p w14:paraId="29BD7DD5" w14:textId="77777777" w:rsidR="007334E3" w:rsidRDefault="007334E3" w:rsidP="007334E3">
      <w:pPr>
        <w:spacing w:line="0" w:lineRule="atLeast"/>
        <w:rPr>
          <w:bCs/>
          <w:sz w:val="24"/>
        </w:rPr>
      </w:pPr>
      <w:r>
        <w:rPr>
          <w:bCs/>
          <w:sz w:val="24"/>
        </w:rPr>
        <w:t>Implemented S@T Plug-ins</w:t>
      </w:r>
    </w:p>
    <w:p w14:paraId="659127EC" w14:textId="77777777" w:rsidR="007334E3" w:rsidRDefault="007334E3" w:rsidP="007334E3">
      <w:pPr>
        <w:numPr>
          <w:ilvl w:val="0"/>
          <w:numId w:val="17"/>
        </w:numPr>
        <w:spacing w:line="0" w:lineRule="atLeast"/>
        <w:rPr>
          <w:bCs/>
          <w:sz w:val="24"/>
        </w:rPr>
      </w:pPr>
      <w:r>
        <w:rPr>
          <w:bCs/>
          <w:sz w:val="24"/>
        </w:rPr>
        <w:t>Mber</w:t>
      </w:r>
    </w:p>
    <w:p w14:paraId="0CB576E2" w14:textId="77777777" w:rsidR="007334E3" w:rsidRDefault="007334E3" w:rsidP="007334E3">
      <w:pPr>
        <w:numPr>
          <w:ilvl w:val="0"/>
          <w:numId w:val="17"/>
        </w:numPr>
        <w:spacing w:line="0" w:lineRule="atLeast"/>
        <w:rPr>
          <w:bCs/>
          <w:sz w:val="24"/>
        </w:rPr>
      </w:pPr>
      <w:r>
        <w:rPr>
          <w:bCs/>
          <w:sz w:val="24"/>
        </w:rPr>
        <w:t>ComputeValueLength</w:t>
      </w:r>
    </w:p>
    <w:p w14:paraId="289E7007" w14:textId="77777777" w:rsidR="007334E3" w:rsidRDefault="007334E3" w:rsidP="007334E3">
      <w:pPr>
        <w:numPr>
          <w:ilvl w:val="0"/>
          <w:numId w:val="17"/>
        </w:numPr>
        <w:spacing w:line="0" w:lineRule="atLeast"/>
        <w:rPr>
          <w:bCs/>
          <w:sz w:val="24"/>
        </w:rPr>
      </w:pPr>
      <w:r>
        <w:rPr>
          <w:bCs/>
          <w:sz w:val="24"/>
        </w:rPr>
        <w:t>Send SMS</w:t>
      </w:r>
    </w:p>
    <w:p w14:paraId="613C91A9" w14:textId="77777777" w:rsidR="007334E3" w:rsidRDefault="007334E3" w:rsidP="007334E3">
      <w:pPr>
        <w:numPr>
          <w:ilvl w:val="0"/>
          <w:numId w:val="17"/>
        </w:numPr>
        <w:spacing w:line="0" w:lineRule="atLeast"/>
        <w:rPr>
          <w:bCs/>
          <w:sz w:val="24"/>
        </w:rPr>
      </w:pPr>
      <w:r>
        <w:rPr>
          <w:bCs/>
          <w:sz w:val="24"/>
        </w:rPr>
        <w:t>Change TP-DA</w:t>
      </w:r>
    </w:p>
    <w:p w14:paraId="6BACE76B" w14:textId="77777777" w:rsidR="007334E3" w:rsidRDefault="007334E3" w:rsidP="007334E3">
      <w:pPr>
        <w:numPr>
          <w:ilvl w:val="0"/>
          <w:numId w:val="17"/>
        </w:numPr>
        <w:spacing w:line="0" w:lineRule="atLeast"/>
        <w:rPr>
          <w:bCs/>
          <w:sz w:val="24"/>
        </w:rPr>
      </w:pPr>
      <w:r>
        <w:rPr>
          <w:bCs/>
          <w:sz w:val="24"/>
        </w:rPr>
        <w:t>ConvertTextPhoneNumbertoGSMPhoneNumber</w:t>
      </w:r>
    </w:p>
    <w:p w14:paraId="6336EAB5" w14:textId="77777777" w:rsidR="007334E3" w:rsidRDefault="007334E3" w:rsidP="007334E3">
      <w:pPr>
        <w:spacing w:line="0" w:lineRule="atLeast"/>
        <w:rPr>
          <w:bCs/>
          <w:sz w:val="24"/>
        </w:rPr>
      </w:pPr>
    </w:p>
    <w:p w14:paraId="4CD6FEE4" w14:textId="77777777" w:rsidR="007334E3" w:rsidRPr="004C2765" w:rsidRDefault="007334E3" w:rsidP="007334E3">
      <w:pPr>
        <w:spacing w:line="0" w:lineRule="atLeast"/>
        <w:rPr>
          <w:bCs/>
          <w:sz w:val="24"/>
        </w:rPr>
      </w:pPr>
    </w:p>
    <w:p w14:paraId="6EFD4233" w14:textId="77777777" w:rsidR="007334E3" w:rsidRPr="005B212E" w:rsidRDefault="007334E3" w:rsidP="007334E3">
      <w:pPr>
        <w:spacing w:line="0" w:lineRule="atLeast"/>
        <w:rPr>
          <w:b/>
          <w:sz w:val="24"/>
        </w:rPr>
      </w:pPr>
    </w:p>
    <w:p w14:paraId="04E18269" w14:textId="77777777" w:rsidR="007334E3" w:rsidRDefault="007334E3" w:rsidP="007334E3">
      <w:pPr>
        <w:numPr>
          <w:ilvl w:val="0"/>
          <w:numId w:val="1"/>
        </w:numPr>
        <w:spacing w:line="0" w:lineRule="atLeast"/>
        <w:ind w:left="360"/>
        <w:rPr>
          <w:b/>
          <w:sz w:val="24"/>
        </w:rPr>
      </w:pPr>
      <w:r>
        <w:rPr>
          <w:b/>
          <w:sz w:val="24"/>
        </w:rPr>
        <w:t xml:space="preserve">Features &amp; Applications: </w:t>
      </w:r>
    </w:p>
    <w:p w14:paraId="5A54AE90" w14:textId="77777777" w:rsidR="007334E3" w:rsidRDefault="007334E3" w:rsidP="007334E3">
      <w:pPr>
        <w:spacing w:line="0" w:lineRule="atLeast"/>
        <w:rPr>
          <w:b/>
          <w:sz w:val="24"/>
        </w:rPr>
      </w:pPr>
    </w:p>
    <w:p w14:paraId="7DB9C1E5" w14:textId="77777777" w:rsidR="007334E3" w:rsidRDefault="007334E3" w:rsidP="007334E3">
      <w:pPr>
        <w:spacing w:line="0" w:lineRule="atLeast"/>
        <w:rPr>
          <w:b/>
          <w:sz w:val="24"/>
        </w:rPr>
      </w:pPr>
      <w:r>
        <w:rPr>
          <w:b/>
          <w:sz w:val="24"/>
        </w:rPr>
        <w:t xml:space="preserve">The below features shall be provided: </w:t>
      </w:r>
    </w:p>
    <w:p w14:paraId="5A506A7F" w14:textId="77777777" w:rsidR="007334E3" w:rsidRPr="00645A2C" w:rsidRDefault="007334E3" w:rsidP="007334E3">
      <w:pPr>
        <w:numPr>
          <w:ilvl w:val="0"/>
          <w:numId w:val="9"/>
        </w:numPr>
        <w:spacing w:line="0" w:lineRule="atLeast"/>
        <w:rPr>
          <w:bCs/>
          <w:sz w:val="24"/>
        </w:rPr>
      </w:pPr>
      <w:r w:rsidRPr="00645A2C">
        <w:rPr>
          <w:bCs/>
          <w:sz w:val="24"/>
        </w:rPr>
        <w:t>Bearer Independent Protocol (BIP)</w:t>
      </w:r>
    </w:p>
    <w:p w14:paraId="5A127129" w14:textId="77777777" w:rsidR="007334E3" w:rsidRPr="00645A2C" w:rsidRDefault="007334E3" w:rsidP="007334E3">
      <w:pPr>
        <w:numPr>
          <w:ilvl w:val="1"/>
          <w:numId w:val="9"/>
        </w:numPr>
        <w:spacing w:line="0" w:lineRule="atLeast"/>
        <w:rPr>
          <w:bCs/>
          <w:sz w:val="24"/>
        </w:rPr>
      </w:pPr>
      <w:r w:rsidRPr="00645A2C">
        <w:rPr>
          <w:bCs/>
          <w:sz w:val="24"/>
        </w:rPr>
        <w:t xml:space="preserve">Faster and reliable data transmission via the high-speed data channel provided by the General Packet Radio Service (GPRS), and support of other bearers such as CSD and Bluetooth. </w:t>
      </w:r>
    </w:p>
    <w:p w14:paraId="108C28BC" w14:textId="77777777" w:rsidR="007334E3" w:rsidRDefault="007334E3" w:rsidP="007334E3">
      <w:pPr>
        <w:numPr>
          <w:ilvl w:val="1"/>
          <w:numId w:val="9"/>
        </w:numPr>
        <w:spacing w:line="0" w:lineRule="atLeast"/>
        <w:rPr>
          <w:bCs/>
          <w:sz w:val="24"/>
        </w:rPr>
      </w:pPr>
      <w:r w:rsidRPr="00645A2C">
        <w:rPr>
          <w:bCs/>
          <w:sz w:val="24"/>
        </w:rPr>
        <w:t>Optimized remote management of SIM profiles, download and management of applications, and ease access to SIM upgrade</w:t>
      </w:r>
    </w:p>
    <w:p w14:paraId="6C036AEB" w14:textId="77777777" w:rsidR="007334E3" w:rsidRPr="00645A2C" w:rsidRDefault="007334E3" w:rsidP="007334E3">
      <w:pPr>
        <w:spacing w:line="0" w:lineRule="atLeast"/>
        <w:ind w:left="1440"/>
        <w:rPr>
          <w:bCs/>
          <w:sz w:val="24"/>
        </w:rPr>
      </w:pPr>
    </w:p>
    <w:p w14:paraId="5A29A32B" w14:textId="77777777" w:rsidR="007334E3" w:rsidRDefault="007334E3" w:rsidP="007334E3">
      <w:pPr>
        <w:numPr>
          <w:ilvl w:val="0"/>
          <w:numId w:val="9"/>
        </w:numPr>
        <w:spacing w:line="0" w:lineRule="atLeast"/>
        <w:rPr>
          <w:bCs/>
          <w:sz w:val="24"/>
        </w:rPr>
      </w:pPr>
      <w:r w:rsidRPr="00645A2C">
        <w:rPr>
          <w:bCs/>
          <w:sz w:val="24"/>
        </w:rPr>
        <w:t>Extensible Authentication Protocol Authentication and key Agreement (EAP-AKA) for WiFi authentic</w:t>
      </w:r>
      <w:r>
        <w:rPr>
          <w:bCs/>
          <w:sz w:val="24"/>
        </w:rPr>
        <w:t xml:space="preserve">ation of a 3G subscriber using LTE </w:t>
      </w:r>
      <w:r w:rsidRPr="00645A2C">
        <w:rPr>
          <w:bCs/>
          <w:sz w:val="24"/>
        </w:rPr>
        <w:t xml:space="preserve">SIM. </w:t>
      </w:r>
    </w:p>
    <w:p w14:paraId="0A6594BF" w14:textId="77777777" w:rsidR="007334E3" w:rsidRPr="00645A2C" w:rsidRDefault="007334E3" w:rsidP="007334E3">
      <w:pPr>
        <w:spacing w:line="0" w:lineRule="atLeast"/>
        <w:ind w:left="720"/>
        <w:rPr>
          <w:bCs/>
          <w:sz w:val="24"/>
        </w:rPr>
      </w:pPr>
    </w:p>
    <w:p w14:paraId="76081AFB" w14:textId="77777777" w:rsidR="007334E3" w:rsidRPr="00645A2C" w:rsidRDefault="007334E3" w:rsidP="007334E3">
      <w:pPr>
        <w:numPr>
          <w:ilvl w:val="0"/>
          <w:numId w:val="9"/>
        </w:numPr>
        <w:spacing w:line="0" w:lineRule="atLeast"/>
        <w:rPr>
          <w:bCs/>
          <w:sz w:val="24"/>
        </w:rPr>
      </w:pPr>
      <w:r w:rsidRPr="00645A2C">
        <w:rPr>
          <w:bCs/>
          <w:sz w:val="24"/>
        </w:rPr>
        <w:t>IP Multimedia Services Identity Module (ISIM</w:t>
      </w:r>
      <w:r>
        <w:rPr>
          <w:bCs/>
          <w:sz w:val="24"/>
        </w:rPr>
        <w:t xml:space="preserve"> authentication must be supported0</w:t>
      </w:r>
      <w:r w:rsidRPr="00645A2C">
        <w:rPr>
          <w:bCs/>
          <w:sz w:val="24"/>
        </w:rPr>
        <w:t xml:space="preserve"> </w:t>
      </w:r>
    </w:p>
    <w:p w14:paraId="300006D8" w14:textId="77777777" w:rsidR="007334E3" w:rsidRPr="00645A2C" w:rsidRDefault="007334E3" w:rsidP="007334E3">
      <w:pPr>
        <w:numPr>
          <w:ilvl w:val="1"/>
          <w:numId w:val="9"/>
        </w:numPr>
        <w:spacing w:line="0" w:lineRule="atLeast"/>
        <w:rPr>
          <w:bCs/>
          <w:sz w:val="24"/>
        </w:rPr>
      </w:pPr>
      <w:r w:rsidRPr="00645A2C">
        <w:rPr>
          <w:bCs/>
          <w:sz w:val="24"/>
        </w:rPr>
        <w:t>Contains the parameters for identification and authentications of the user to the IP Multimedia Subsystem</w:t>
      </w:r>
    </w:p>
    <w:p w14:paraId="0C136975" w14:textId="77777777" w:rsidR="007334E3" w:rsidRDefault="007334E3" w:rsidP="007334E3">
      <w:pPr>
        <w:numPr>
          <w:ilvl w:val="1"/>
          <w:numId w:val="9"/>
        </w:numPr>
        <w:spacing w:line="0" w:lineRule="atLeast"/>
        <w:rPr>
          <w:bCs/>
          <w:sz w:val="24"/>
        </w:rPr>
      </w:pPr>
      <w:r w:rsidRPr="00645A2C">
        <w:rPr>
          <w:bCs/>
          <w:sz w:val="24"/>
        </w:rPr>
        <w:t>Provides the session keys for integrity protection</w:t>
      </w:r>
    </w:p>
    <w:p w14:paraId="5FC170F0" w14:textId="77777777" w:rsidR="007334E3" w:rsidRDefault="007334E3" w:rsidP="007334E3">
      <w:pPr>
        <w:spacing w:line="0" w:lineRule="atLeast"/>
        <w:ind w:left="1440"/>
        <w:rPr>
          <w:bCs/>
          <w:sz w:val="24"/>
        </w:rPr>
      </w:pPr>
    </w:p>
    <w:p w14:paraId="1B169350" w14:textId="77777777" w:rsidR="007334E3" w:rsidRDefault="007334E3" w:rsidP="007334E3">
      <w:pPr>
        <w:numPr>
          <w:ilvl w:val="0"/>
          <w:numId w:val="9"/>
        </w:numPr>
        <w:spacing w:line="0" w:lineRule="atLeast"/>
        <w:rPr>
          <w:bCs/>
          <w:sz w:val="24"/>
        </w:rPr>
      </w:pPr>
      <w:r>
        <w:rPr>
          <w:bCs/>
          <w:sz w:val="24"/>
        </w:rPr>
        <w:t xml:space="preserve">OTA HTTP polling: </w:t>
      </w:r>
    </w:p>
    <w:p w14:paraId="4C1E1BA9" w14:textId="77777777" w:rsidR="007334E3" w:rsidRDefault="007334E3" w:rsidP="007334E3">
      <w:pPr>
        <w:numPr>
          <w:ilvl w:val="1"/>
          <w:numId w:val="9"/>
        </w:numPr>
        <w:spacing w:line="0" w:lineRule="atLeast"/>
        <w:rPr>
          <w:bCs/>
          <w:sz w:val="24"/>
        </w:rPr>
      </w:pPr>
      <w:r w:rsidRPr="00645A2C">
        <w:rPr>
          <w:bCs/>
          <w:sz w:val="24"/>
        </w:rPr>
        <w:t>Polls the server through an HTTP channel for RFM and RAM updates.</w:t>
      </w:r>
    </w:p>
    <w:p w14:paraId="3A17F3B1" w14:textId="77777777" w:rsidR="007334E3" w:rsidRDefault="007334E3" w:rsidP="007334E3">
      <w:pPr>
        <w:numPr>
          <w:ilvl w:val="1"/>
          <w:numId w:val="9"/>
        </w:numPr>
        <w:spacing w:line="0" w:lineRule="atLeast"/>
        <w:rPr>
          <w:bCs/>
          <w:sz w:val="24"/>
        </w:rPr>
      </w:pPr>
      <w:r w:rsidRPr="00645A2C">
        <w:rPr>
          <w:bCs/>
          <w:sz w:val="24"/>
        </w:rPr>
        <w:t>Polling is done at every configured interval or on a specific date</w:t>
      </w:r>
    </w:p>
    <w:p w14:paraId="43ECAA36" w14:textId="77777777" w:rsidR="007334E3" w:rsidRDefault="007334E3" w:rsidP="007334E3">
      <w:pPr>
        <w:numPr>
          <w:ilvl w:val="1"/>
          <w:numId w:val="9"/>
        </w:numPr>
        <w:spacing w:line="0" w:lineRule="atLeast"/>
        <w:rPr>
          <w:bCs/>
          <w:sz w:val="24"/>
        </w:rPr>
      </w:pPr>
      <w:r w:rsidRPr="00645A2C">
        <w:rPr>
          <w:bCs/>
          <w:sz w:val="24"/>
        </w:rPr>
        <w:t>Polling can also be done by SMS</w:t>
      </w:r>
    </w:p>
    <w:p w14:paraId="694ABC72" w14:textId="77777777" w:rsidR="007334E3" w:rsidRDefault="007334E3" w:rsidP="007334E3">
      <w:pPr>
        <w:pStyle w:val="Default"/>
        <w:ind w:left="720"/>
      </w:pPr>
    </w:p>
    <w:p w14:paraId="732C51A7" w14:textId="77777777" w:rsidR="007334E3" w:rsidRPr="00942B57" w:rsidRDefault="007334E3" w:rsidP="007334E3">
      <w:pPr>
        <w:numPr>
          <w:ilvl w:val="0"/>
          <w:numId w:val="9"/>
        </w:numPr>
        <w:spacing w:line="0" w:lineRule="atLeast"/>
        <w:rPr>
          <w:bCs/>
          <w:sz w:val="24"/>
        </w:rPr>
      </w:pPr>
      <w:r w:rsidRPr="00942B57">
        <w:rPr>
          <w:bCs/>
          <w:sz w:val="24"/>
        </w:rPr>
        <w:t xml:space="preserve">OTA Advanced Refresh </w:t>
      </w:r>
    </w:p>
    <w:p w14:paraId="0645779F" w14:textId="77777777" w:rsidR="007334E3" w:rsidRDefault="007334E3" w:rsidP="007334E3">
      <w:pPr>
        <w:numPr>
          <w:ilvl w:val="1"/>
          <w:numId w:val="9"/>
        </w:numPr>
        <w:spacing w:line="0" w:lineRule="atLeast"/>
        <w:rPr>
          <w:bCs/>
          <w:sz w:val="24"/>
        </w:rPr>
      </w:pPr>
      <w:r w:rsidRPr="00645A2C">
        <w:rPr>
          <w:bCs/>
          <w:sz w:val="24"/>
        </w:rPr>
        <w:lastRenderedPageBreak/>
        <w:t>Issues a Refresh proactive command to the device upon trigger by the server after an RFM/RAM update on HTTP</w:t>
      </w:r>
    </w:p>
    <w:p w14:paraId="320ABD4B" w14:textId="77777777" w:rsidR="00F627A9" w:rsidRDefault="00F627A9" w:rsidP="00F627A9">
      <w:pPr>
        <w:spacing w:line="0" w:lineRule="atLeast"/>
        <w:rPr>
          <w:bCs/>
          <w:sz w:val="24"/>
        </w:rPr>
      </w:pPr>
    </w:p>
    <w:p w14:paraId="610CB85E" w14:textId="77777777" w:rsidR="00F627A9" w:rsidRDefault="00F627A9" w:rsidP="00F627A9">
      <w:pPr>
        <w:spacing w:line="0" w:lineRule="atLeast"/>
        <w:rPr>
          <w:bCs/>
          <w:sz w:val="24"/>
        </w:rPr>
      </w:pPr>
    </w:p>
    <w:p w14:paraId="4009CAFC" w14:textId="77777777" w:rsidR="007334E3" w:rsidRDefault="007334E3" w:rsidP="007334E3">
      <w:pPr>
        <w:spacing w:line="0" w:lineRule="atLeast"/>
        <w:ind w:left="1440"/>
        <w:rPr>
          <w:bCs/>
          <w:sz w:val="24"/>
        </w:rPr>
      </w:pPr>
    </w:p>
    <w:p w14:paraId="52BD0168" w14:textId="77777777" w:rsidR="007334E3" w:rsidRPr="008239A7" w:rsidRDefault="007334E3" w:rsidP="007334E3">
      <w:pPr>
        <w:numPr>
          <w:ilvl w:val="0"/>
          <w:numId w:val="9"/>
        </w:numPr>
        <w:spacing w:line="0" w:lineRule="atLeast"/>
        <w:rPr>
          <w:b/>
          <w:sz w:val="24"/>
        </w:rPr>
      </w:pPr>
      <w:r w:rsidRPr="008239A7">
        <w:rPr>
          <w:b/>
          <w:sz w:val="24"/>
        </w:rPr>
        <w:t>OTA Update</w:t>
      </w:r>
    </w:p>
    <w:p w14:paraId="37EBE725" w14:textId="77777777" w:rsidR="007334E3" w:rsidRPr="00E7473F" w:rsidRDefault="007334E3" w:rsidP="00E7473F">
      <w:pPr>
        <w:numPr>
          <w:ilvl w:val="1"/>
          <w:numId w:val="20"/>
        </w:numPr>
        <w:spacing w:line="0" w:lineRule="atLeast"/>
        <w:rPr>
          <w:bCs/>
          <w:sz w:val="24"/>
        </w:rPr>
      </w:pPr>
      <w:r>
        <w:rPr>
          <w:bCs/>
          <w:sz w:val="24"/>
        </w:rPr>
        <w:t>Any update shall be done OTA without the need for physical card replacement, e.g when network is upgraded towards 5G.</w:t>
      </w:r>
    </w:p>
    <w:p w14:paraId="700F53A6" w14:textId="77777777" w:rsidR="007334E3" w:rsidRDefault="007334E3" w:rsidP="00E7473F">
      <w:pPr>
        <w:numPr>
          <w:ilvl w:val="1"/>
          <w:numId w:val="20"/>
        </w:numPr>
        <w:spacing w:line="0" w:lineRule="atLeast"/>
        <w:rPr>
          <w:bCs/>
          <w:sz w:val="24"/>
        </w:rPr>
      </w:pPr>
      <w:r>
        <w:rPr>
          <w:bCs/>
          <w:sz w:val="24"/>
        </w:rPr>
        <w:t xml:space="preserve">The proposed Sim cards shall support </w:t>
      </w:r>
      <w:r w:rsidRPr="008239A7">
        <w:rPr>
          <w:b/>
          <w:sz w:val="24"/>
        </w:rPr>
        <w:t>OTA steering of roaming</w:t>
      </w:r>
    </w:p>
    <w:p w14:paraId="17090603" w14:textId="77777777" w:rsidR="007334E3" w:rsidRDefault="007334E3" w:rsidP="00E7473F">
      <w:pPr>
        <w:spacing w:line="0" w:lineRule="atLeast"/>
        <w:rPr>
          <w:bCs/>
          <w:sz w:val="24"/>
        </w:rPr>
      </w:pPr>
    </w:p>
    <w:p w14:paraId="50385A8F" w14:textId="77777777" w:rsidR="007334E3" w:rsidRDefault="007334E3" w:rsidP="00E7473F">
      <w:pPr>
        <w:numPr>
          <w:ilvl w:val="0"/>
          <w:numId w:val="20"/>
        </w:numPr>
        <w:spacing w:line="0" w:lineRule="atLeast"/>
        <w:rPr>
          <w:bCs/>
          <w:sz w:val="24"/>
        </w:rPr>
      </w:pPr>
      <w:r>
        <w:rPr>
          <w:bCs/>
          <w:sz w:val="24"/>
        </w:rPr>
        <w:t>Ability to predefine preferred list of certain number of operators for 2G</w:t>
      </w:r>
    </w:p>
    <w:p w14:paraId="1CF70601" w14:textId="77777777" w:rsidR="007334E3" w:rsidRDefault="007334E3" w:rsidP="00E7473F">
      <w:pPr>
        <w:numPr>
          <w:ilvl w:val="0"/>
          <w:numId w:val="20"/>
        </w:numPr>
        <w:spacing w:line="0" w:lineRule="atLeast"/>
        <w:rPr>
          <w:bCs/>
          <w:sz w:val="24"/>
        </w:rPr>
      </w:pPr>
      <w:r>
        <w:rPr>
          <w:bCs/>
          <w:sz w:val="24"/>
        </w:rPr>
        <w:t>Ability to predefine preferred list of certain number of operators for 3G</w:t>
      </w:r>
    </w:p>
    <w:p w14:paraId="4BAE16F9" w14:textId="77777777" w:rsidR="007334E3" w:rsidRDefault="007334E3" w:rsidP="00E7473F">
      <w:pPr>
        <w:numPr>
          <w:ilvl w:val="0"/>
          <w:numId w:val="20"/>
        </w:numPr>
        <w:spacing w:line="0" w:lineRule="atLeast"/>
        <w:rPr>
          <w:bCs/>
          <w:sz w:val="24"/>
        </w:rPr>
      </w:pPr>
      <w:r>
        <w:rPr>
          <w:bCs/>
          <w:sz w:val="24"/>
        </w:rPr>
        <w:t>Ability to predefine preferred list of certain number of operators for 4G</w:t>
      </w:r>
    </w:p>
    <w:p w14:paraId="70B43AA7" w14:textId="77777777" w:rsidR="007334E3" w:rsidRDefault="007334E3" w:rsidP="00E7473F">
      <w:pPr>
        <w:numPr>
          <w:ilvl w:val="0"/>
          <w:numId w:val="20"/>
        </w:numPr>
        <w:spacing w:line="0" w:lineRule="atLeast"/>
        <w:rPr>
          <w:bCs/>
          <w:sz w:val="24"/>
        </w:rPr>
      </w:pPr>
      <w:r>
        <w:rPr>
          <w:bCs/>
          <w:sz w:val="24"/>
        </w:rPr>
        <w:t>Ability to update the predefined preferred list OTA</w:t>
      </w:r>
    </w:p>
    <w:p w14:paraId="4D3AFD99" w14:textId="77777777" w:rsidR="007334E3" w:rsidRDefault="007334E3" w:rsidP="00E7473F">
      <w:pPr>
        <w:numPr>
          <w:ilvl w:val="0"/>
          <w:numId w:val="20"/>
        </w:numPr>
        <w:spacing w:line="0" w:lineRule="atLeast"/>
        <w:rPr>
          <w:bCs/>
          <w:sz w:val="24"/>
        </w:rPr>
      </w:pPr>
      <w:r>
        <w:rPr>
          <w:bCs/>
          <w:sz w:val="24"/>
        </w:rPr>
        <w:t>Ability to predefine prohibited network, deny the customer to attach to mobile country code MCC 425</w:t>
      </w:r>
    </w:p>
    <w:p w14:paraId="6B1FA3D5" w14:textId="77777777" w:rsidR="007334E3" w:rsidRDefault="007334E3" w:rsidP="00E7473F">
      <w:pPr>
        <w:numPr>
          <w:ilvl w:val="0"/>
          <w:numId w:val="20"/>
        </w:numPr>
        <w:spacing w:line="0" w:lineRule="atLeast"/>
        <w:rPr>
          <w:bCs/>
          <w:sz w:val="24"/>
        </w:rPr>
      </w:pPr>
      <w:r>
        <w:rPr>
          <w:bCs/>
          <w:sz w:val="24"/>
        </w:rPr>
        <w:t>Dual IMSI</w:t>
      </w:r>
    </w:p>
    <w:p w14:paraId="37DD06A2" w14:textId="77777777" w:rsidR="007334E3" w:rsidRDefault="007334E3" w:rsidP="00E7473F">
      <w:pPr>
        <w:numPr>
          <w:ilvl w:val="0"/>
          <w:numId w:val="20"/>
        </w:numPr>
        <w:spacing w:line="0" w:lineRule="atLeast"/>
        <w:rPr>
          <w:bCs/>
          <w:sz w:val="24"/>
        </w:rPr>
      </w:pPr>
      <w:r>
        <w:rPr>
          <w:bCs/>
          <w:sz w:val="24"/>
        </w:rPr>
        <w:t>APN Push (Multi-SIM)</w:t>
      </w:r>
    </w:p>
    <w:p w14:paraId="35545031" w14:textId="77777777" w:rsidR="007334E3" w:rsidRDefault="007334E3" w:rsidP="00E7473F">
      <w:pPr>
        <w:numPr>
          <w:ilvl w:val="0"/>
          <w:numId w:val="20"/>
        </w:numPr>
        <w:spacing w:line="0" w:lineRule="atLeast"/>
        <w:rPr>
          <w:bCs/>
          <w:sz w:val="24"/>
        </w:rPr>
      </w:pPr>
      <w:r>
        <w:rPr>
          <w:bCs/>
          <w:sz w:val="24"/>
        </w:rPr>
        <w:t>STK</w:t>
      </w:r>
    </w:p>
    <w:p w14:paraId="7E952B62" w14:textId="5C0292AF" w:rsidR="007334E3" w:rsidRDefault="007334E3" w:rsidP="00E7473F">
      <w:pPr>
        <w:numPr>
          <w:ilvl w:val="0"/>
          <w:numId w:val="20"/>
        </w:numPr>
        <w:spacing w:line="0" w:lineRule="atLeast"/>
        <w:rPr>
          <w:bCs/>
          <w:sz w:val="24"/>
        </w:rPr>
      </w:pPr>
      <w:r>
        <w:rPr>
          <w:bCs/>
          <w:sz w:val="24"/>
        </w:rPr>
        <w:t>5G Ready card</w:t>
      </w:r>
      <w:r w:rsidR="007D13FD">
        <w:rPr>
          <w:bCs/>
          <w:sz w:val="24"/>
        </w:rPr>
        <w:t>s</w:t>
      </w:r>
    </w:p>
    <w:p w14:paraId="3BAE48A9" w14:textId="77777777" w:rsidR="007334E3" w:rsidRDefault="007334E3" w:rsidP="00E7473F">
      <w:pPr>
        <w:numPr>
          <w:ilvl w:val="1"/>
          <w:numId w:val="20"/>
        </w:numPr>
        <w:spacing w:line="0" w:lineRule="atLeast"/>
        <w:rPr>
          <w:bCs/>
          <w:sz w:val="24"/>
        </w:rPr>
      </w:pPr>
      <w:r>
        <w:rPr>
          <w:bCs/>
          <w:sz w:val="24"/>
        </w:rPr>
        <w:t>LTE SIM shall be network agnostic (4G, 4.5G, and 5G) and no swap shall be needed for 5G.</w:t>
      </w:r>
    </w:p>
    <w:p w14:paraId="28265130" w14:textId="77777777" w:rsidR="007334E3" w:rsidRDefault="007334E3" w:rsidP="007334E3">
      <w:pPr>
        <w:spacing w:line="0" w:lineRule="atLeast"/>
        <w:ind w:left="720"/>
        <w:rPr>
          <w:bCs/>
          <w:sz w:val="24"/>
        </w:rPr>
      </w:pPr>
    </w:p>
    <w:p w14:paraId="61057773" w14:textId="77777777" w:rsidR="007334E3" w:rsidRDefault="007334E3" w:rsidP="007334E3">
      <w:pPr>
        <w:spacing w:line="0" w:lineRule="atLeast"/>
        <w:rPr>
          <w:bCs/>
          <w:sz w:val="24"/>
        </w:rPr>
      </w:pPr>
    </w:p>
    <w:p w14:paraId="29C46EE4" w14:textId="77777777" w:rsidR="007334E3" w:rsidRDefault="007334E3" w:rsidP="007334E3">
      <w:pPr>
        <w:spacing w:line="0" w:lineRule="atLeast"/>
        <w:rPr>
          <w:bCs/>
          <w:sz w:val="24"/>
        </w:rPr>
      </w:pPr>
      <w:r>
        <w:rPr>
          <w:bCs/>
          <w:sz w:val="24"/>
        </w:rPr>
        <w:t>Supplier to provide:</w:t>
      </w:r>
    </w:p>
    <w:p w14:paraId="6FDEDAD2" w14:textId="77777777" w:rsidR="007334E3" w:rsidRDefault="007334E3" w:rsidP="007334E3">
      <w:pPr>
        <w:numPr>
          <w:ilvl w:val="0"/>
          <w:numId w:val="10"/>
        </w:numPr>
        <w:spacing w:line="0" w:lineRule="atLeast"/>
        <w:rPr>
          <w:bCs/>
          <w:sz w:val="24"/>
        </w:rPr>
      </w:pPr>
      <w:r>
        <w:rPr>
          <w:bCs/>
          <w:sz w:val="24"/>
        </w:rPr>
        <w:t>Standard Release</w:t>
      </w:r>
    </w:p>
    <w:p w14:paraId="537D9AC1" w14:textId="77777777" w:rsidR="007334E3" w:rsidRDefault="007334E3" w:rsidP="007334E3">
      <w:pPr>
        <w:numPr>
          <w:ilvl w:val="0"/>
          <w:numId w:val="10"/>
        </w:numPr>
        <w:spacing w:line="0" w:lineRule="atLeast"/>
        <w:rPr>
          <w:bCs/>
          <w:sz w:val="24"/>
        </w:rPr>
      </w:pPr>
      <w:r>
        <w:rPr>
          <w:bCs/>
          <w:sz w:val="24"/>
        </w:rPr>
        <w:t>User memory size (Memory capacity)</w:t>
      </w:r>
    </w:p>
    <w:p w14:paraId="14A6D0AE" w14:textId="77777777" w:rsidR="007334E3" w:rsidRDefault="007334E3" w:rsidP="007334E3">
      <w:pPr>
        <w:numPr>
          <w:ilvl w:val="0"/>
          <w:numId w:val="10"/>
        </w:numPr>
        <w:spacing w:line="0" w:lineRule="atLeast"/>
        <w:rPr>
          <w:bCs/>
          <w:sz w:val="24"/>
        </w:rPr>
      </w:pPr>
      <w:r>
        <w:rPr>
          <w:bCs/>
          <w:sz w:val="24"/>
        </w:rPr>
        <w:t>User memory endurance (number of read/writes cycles)</w:t>
      </w:r>
    </w:p>
    <w:p w14:paraId="5EA072A2" w14:textId="77777777" w:rsidR="007334E3" w:rsidRDefault="007334E3" w:rsidP="007334E3">
      <w:pPr>
        <w:numPr>
          <w:ilvl w:val="0"/>
          <w:numId w:val="10"/>
        </w:numPr>
        <w:spacing w:line="0" w:lineRule="atLeast"/>
        <w:rPr>
          <w:bCs/>
          <w:sz w:val="24"/>
        </w:rPr>
      </w:pPr>
      <w:r>
        <w:rPr>
          <w:bCs/>
          <w:sz w:val="24"/>
        </w:rPr>
        <w:t>UICC:</w:t>
      </w:r>
    </w:p>
    <w:p w14:paraId="4C5A9F5F" w14:textId="77777777" w:rsidR="007334E3" w:rsidRDefault="007334E3" w:rsidP="007334E3">
      <w:pPr>
        <w:numPr>
          <w:ilvl w:val="1"/>
          <w:numId w:val="10"/>
        </w:numPr>
        <w:spacing w:line="0" w:lineRule="atLeast"/>
        <w:rPr>
          <w:bCs/>
          <w:sz w:val="24"/>
        </w:rPr>
      </w:pPr>
      <w:r>
        <w:rPr>
          <w:bCs/>
          <w:sz w:val="24"/>
        </w:rPr>
        <w:t>Max number of logical channels</w:t>
      </w:r>
    </w:p>
    <w:p w14:paraId="4BA0D647" w14:textId="77777777" w:rsidR="007334E3" w:rsidRDefault="007334E3" w:rsidP="007334E3">
      <w:pPr>
        <w:numPr>
          <w:ilvl w:val="1"/>
          <w:numId w:val="10"/>
        </w:numPr>
        <w:spacing w:line="0" w:lineRule="atLeast"/>
        <w:rPr>
          <w:bCs/>
          <w:sz w:val="24"/>
        </w:rPr>
      </w:pPr>
      <w:r>
        <w:rPr>
          <w:bCs/>
          <w:sz w:val="24"/>
        </w:rPr>
        <w:t>Max number of Applets</w:t>
      </w:r>
    </w:p>
    <w:p w14:paraId="744948AB" w14:textId="77777777" w:rsidR="007334E3" w:rsidRPr="00BD7EFC" w:rsidRDefault="007334E3" w:rsidP="007334E3">
      <w:pPr>
        <w:numPr>
          <w:ilvl w:val="1"/>
          <w:numId w:val="10"/>
        </w:numPr>
        <w:spacing w:line="0" w:lineRule="atLeast"/>
        <w:rPr>
          <w:bCs/>
          <w:sz w:val="24"/>
        </w:rPr>
      </w:pPr>
      <w:r>
        <w:rPr>
          <w:bCs/>
          <w:sz w:val="24"/>
        </w:rPr>
        <w:t>Max number of user packages</w:t>
      </w:r>
    </w:p>
    <w:p w14:paraId="3A75B105" w14:textId="77777777" w:rsidR="007334E3" w:rsidRDefault="007334E3" w:rsidP="007334E3">
      <w:pPr>
        <w:numPr>
          <w:ilvl w:val="0"/>
          <w:numId w:val="1"/>
        </w:numPr>
        <w:spacing w:line="0" w:lineRule="atLeast"/>
        <w:ind w:left="360"/>
        <w:rPr>
          <w:b/>
          <w:sz w:val="24"/>
        </w:rPr>
      </w:pPr>
      <w:r>
        <w:rPr>
          <w:b/>
          <w:sz w:val="24"/>
        </w:rPr>
        <w:br w:type="page"/>
      </w:r>
      <w:r>
        <w:rPr>
          <w:b/>
          <w:sz w:val="24"/>
        </w:rPr>
        <w:lastRenderedPageBreak/>
        <w:t>Compliance</w:t>
      </w:r>
    </w:p>
    <w:p w14:paraId="5014F20B" w14:textId="77777777" w:rsidR="007334E3" w:rsidRDefault="007334E3" w:rsidP="007334E3">
      <w:pPr>
        <w:numPr>
          <w:ilvl w:val="1"/>
          <w:numId w:val="1"/>
        </w:numPr>
        <w:spacing w:line="0" w:lineRule="atLeast"/>
        <w:ind w:left="900" w:hanging="270"/>
        <w:rPr>
          <w:b/>
          <w:sz w:val="24"/>
        </w:rPr>
      </w:pPr>
      <w:r>
        <w:rPr>
          <w:b/>
          <w:sz w:val="24"/>
        </w:rPr>
        <w:t>Java Card</w:t>
      </w:r>
    </w:p>
    <w:p w14:paraId="4E96790C" w14:textId="77777777" w:rsidR="007334E3" w:rsidRPr="00F55FB7" w:rsidRDefault="007334E3" w:rsidP="007334E3">
      <w:pPr>
        <w:numPr>
          <w:ilvl w:val="2"/>
          <w:numId w:val="1"/>
        </w:numPr>
        <w:spacing w:line="0" w:lineRule="atLeast"/>
        <w:ind w:left="1350"/>
        <w:rPr>
          <w:bCs/>
          <w:sz w:val="24"/>
        </w:rPr>
      </w:pPr>
      <w:r w:rsidRPr="00F55FB7">
        <w:rPr>
          <w:bCs/>
          <w:sz w:val="24"/>
        </w:rPr>
        <w:t xml:space="preserve">Java Card™ 2.2.2 API Specification. </w:t>
      </w:r>
    </w:p>
    <w:p w14:paraId="7DAE8E28" w14:textId="77777777" w:rsidR="007334E3" w:rsidRPr="00F55FB7" w:rsidRDefault="007334E3" w:rsidP="007334E3">
      <w:pPr>
        <w:numPr>
          <w:ilvl w:val="2"/>
          <w:numId w:val="1"/>
        </w:numPr>
        <w:spacing w:line="0" w:lineRule="atLeast"/>
        <w:ind w:left="1350"/>
        <w:rPr>
          <w:bCs/>
          <w:sz w:val="24"/>
        </w:rPr>
      </w:pPr>
      <w:r w:rsidRPr="00F55FB7">
        <w:rPr>
          <w:bCs/>
          <w:sz w:val="24"/>
        </w:rPr>
        <w:t xml:space="preserve">Java Card™ 2.2.2 Runtime Environment Specification. </w:t>
      </w:r>
    </w:p>
    <w:p w14:paraId="2C909BB4" w14:textId="77777777" w:rsidR="007334E3" w:rsidRDefault="007334E3" w:rsidP="007334E3">
      <w:pPr>
        <w:numPr>
          <w:ilvl w:val="2"/>
          <w:numId w:val="1"/>
        </w:numPr>
        <w:spacing w:line="0" w:lineRule="atLeast"/>
        <w:ind w:left="1350"/>
        <w:rPr>
          <w:bCs/>
          <w:sz w:val="24"/>
        </w:rPr>
      </w:pPr>
      <w:r w:rsidRPr="00F55FB7">
        <w:rPr>
          <w:bCs/>
          <w:sz w:val="24"/>
        </w:rPr>
        <w:t xml:space="preserve">Java Card™ 2.2.2 Virtual Machine Architecture Specification. </w:t>
      </w:r>
    </w:p>
    <w:p w14:paraId="42B215F1" w14:textId="77777777" w:rsidR="007334E3" w:rsidRPr="00A532B5" w:rsidRDefault="007334E3" w:rsidP="007334E3">
      <w:pPr>
        <w:spacing w:line="0" w:lineRule="atLeast"/>
        <w:ind w:left="1350"/>
        <w:rPr>
          <w:bCs/>
          <w:sz w:val="14"/>
          <w:szCs w:val="10"/>
        </w:rPr>
      </w:pPr>
    </w:p>
    <w:p w14:paraId="45009851" w14:textId="77777777" w:rsidR="007334E3" w:rsidRDefault="007334E3" w:rsidP="007334E3">
      <w:pPr>
        <w:numPr>
          <w:ilvl w:val="1"/>
          <w:numId w:val="1"/>
        </w:numPr>
        <w:spacing w:line="0" w:lineRule="atLeast"/>
        <w:ind w:left="900" w:hanging="270"/>
        <w:rPr>
          <w:b/>
          <w:sz w:val="24"/>
        </w:rPr>
      </w:pPr>
      <w:r>
        <w:rPr>
          <w:b/>
          <w:sz w:val="24"/>
        </w:rPr>
        <w:t>Global Platform</w:t>
      </w:r>
    </w:p>
    <w:p w14:paraId="42E02621" w14:textId="77777777" w:rsidR="007334E3" w:rsidRPr="00F55FB7" w:rsidRDefault="007334E3" w:rsidP="007334E3">
      <w:pPr>
        <w:numPr>
          <w:ilvl w:val="2"/>
          <w:numId w:val="1"/>
        </w:numPr>
        <w:spacing w:line="0" w:lineRule="atLeast"/>
        <w:ind w:left="1350"/>
        <w:rPr>
          <w:bCs/>
          <w:sz w:val="24"/>
        </w:rPr>
      </w:pPr>
      <w:r w:rsidRPr="00F55FB7">
        <w:rPr>
          <w:bCs/>
          <w:sz w:val="24"/>
        </w:rPr>
        <w:t xml:space="preserve">GlobalPlatform 2.2 Amendment B, V1.1 (Remote Application Management over HTTP). </w:t>
      </w:r>
    </w:p>
    <w:p w14:paraId="2C239D80" w14:textId="77777777" w:rsidR="007334E3" w:rsidRDefault="007334E3" w:rsidP="007334E3">
      <w:pPr>
        <w:numPr>
          <w:ilvl w:val="2"/>
          <w:numId w:val="1"/>
        </w:numPr>
        <w:spacing w:line="0" w:lineRule="atLeast"/>
        <w:ind w:left="1350"/>
        <w:rPr>
          <w:bCs/>
          <w:sz w:val="24"/>
        </w:rPr>
      </w:pPr>
      <w:r w:rsidRPr="00F55FB7">
        <w:rPr>
          <w:bCs/>
          <w:sz w:val="24"/>
        </w:rPr>
        <w:t xml:space="preserve">GlobalPlatform 2.1.1 (supports multiple security domains and application extraditions). </w:t>
      </w:r>
    </w:p>
    <w:p w14:paraId="6D5E0559" w14:textId="77777777" w:rsidR="007334E3" w:rsidRPr="00A532B5" w:rsidRDefault="007334E3" w:rsidP="007334E3">
      <w:pPr>
        <w:spacing w:line="0" w:lineRule="atLeast"/>
        <w:ind w:left="1350"/>
        <w:rPr>
          <w:bCs/>
          <w:sz w:val="14"/>
          <w:szCs w:val="10"/>
        </w:rPr>
      </w:pPr>
    </w:p>
    <w:p w14:paraId="4B001CF8" w14:textId="77777777" w:rsidR="007334E3" w:rsidRDefault="007334E3" w:rsidP="007334E3">
      <w:pPr>
        <w:numPr>
          <w:ilvl w:val="1"/>
          <w:numId w:val="1"/>
        </w:numPr>
        <w:spacing w:line="0" w:lineRule="atLeast"/>
        <w:ind w:left="900" w:hanging="270"/>
        <w:rPr>
          <w:b/>
          <w:sz w:val="24"/>
        </w:rPr>
      </w:pPr>
      <w:r>
        <w:rPr>
          <w:b/>
          <w:sz w:val="24"/>
        </w:rPr>
        <w:t>ETSI</w:t>
      </w:r>
    </w:p>
    <w:p w14:paraId="5E6436D3" w14:textId="77777777" w:rsidR="007334E3" w:rsidRDefault="007334E3" w:rsidP="007334E3">
      <w:pPr>
        <w:numPr>
          <w:ilvl w:val="2"/>
          <w:numId w:val="1"/>
        </w:numPr>
        <w:spacing w:line="0" w:lineRule="atLeast"/>
        <w:ind w:left="1350"/>
        <w:rPr>
          <w:bCs/>
          <w:sz w:val="24"/>
        </w:rPr>
      </w:pPr>
      <w:r>
        <w:rPr>
          <w:bCs/>
          <w:sz w:val="24"/>
        </w:rPr>
        <w:t>ETSI 102.121/131.102</w:t>
      </w:r>
    </w:p>
    <w:p w14:paraId="45982999" w14:textId="77777777" w:rsidR="007334E3" w:rsidRPr="00F55FB7" w:rsidRDefault="007334E3" w:rsidP="007334E3">
      <w:pPr>
        <w:numPr>
          <w:ilvl w:val="2"/>
          <w:numId w:val="1"/>
        </w:numPr>
        <w:spacing w:line="0" w:lineRule="atLeast"/>
        <w:ind w:left="1350"/>
        <w:rPr>
          <w:bCs/>
          <w:sz w:val="24"/>
        </w:rPr>
      </w:pPr>
      <w:r w:rsidRPr="00F55FB7">
        <w:rPr>
          <w:bCs/>
          <w:sz w:val="24"/>
        </w:rPr>
        <w:t xml:space="preserve">ETSI TS 101.220: ETSI numbering system for telecommunication application providers; (V6.6.0). </w:t>
      </w:r>
    </w:p>
    <w:p w14:paraId="7980B077" w14:textId="77777777" w:rsidR="007334E3" w:rsidRPr="00F55FB7" w:rsidRDefault="007334E3" w:rsidP="007334E3">
      <w:pPr>
        <w:numPr>
          <w:ilvl w:val="2"/>
          <w:numId w:val="1"/>
        </w:numPr>
        <w:spacing w:line="0" w:lineRule="atLeast"/>
        <w:ind w:left="1350"/>
        <w:rPr>
          <w:bCs/>
          <w:sz w:val="24"/>
        </w:rPr>
      </w:pPr>
      <w:r w:rsidRPr="00F55FB7">
        <w:rPr>
          <w:bCs/>
          <w:sz w:val="24"/>
        </w:rPr>
        <w:t xml:space="preserve">ETSI TS 102.221: Physical and Logical Characteristics; (V8.2.0). </w:t>
      </w:r>
    </w:p>
    <w:p w14:paraId="58FEB5EC" w14:textId="77777777" w:rsidR="007334E3" w:rsidRPr="00F55FB7" w:rsidRDefault="007334E3" w:rsidP="007334E3">
      <w:pPr>
        <w:numPr>
          <w:ilvl w:val="2"/>
          <w:numId w:val="1"/>
        </w:numPr>
        <w:spacing w:line="0" w:lineRule="atLeast"/>
        <w:ind w:left="1350"/>
        <w:rPr>
          <w:bCs/>
          <w:sz w:val="24"/>
        </w:rPr>
      </w:pPr>
      <w:r w:rsidRPr="00F55FB7">
        <w:rPr>
          <w:bCs/>
          <w:sz w:val="24"/>
        </w:rPr>
        <w:t xml:space="preserve">ETSI TS 102.222: Administrative commands and Telecommunications applications; (Release 7). </w:t>
      </w:r>
    </w:p>
    <w:p w14:paraId="3E95FFC4" w14:textId="77777777" w:rsidR="007334E3" w:rsidRPr="00F55FB7" w:rsidRDefault="007334E3" w:rsidP="007334E3">
      <w:pPr>
        <w:numPr>
          <w:ilvl w:val="2"/>
          <w:numId w:val="1"/>
        </w:numPr>
        <w:spacing w:line="0" w:lineRule="atLeast"/>
        <w:ind w:left="1350"/>
        <w:rPr>
          <w:bCs/>
          <w:sz w:val="24"/>
        </w:rPr>
      </w:pPr>
      <w:r w:rsidRPr="00F55FB7">
        <w:rPr>
          <w:bCs/>
          <w:sz w:val="24"/>
        </w:rPr>
        <w:t xml:space="preserve">ETSI TS 102.224: Security mechanisms for UICC based Applications Functional requirements; (V8.0.0). </w:t>
      </w:r>
    </w:p>
    <w:p w14:paraId="1B81E4A9" w14:textId="77777777" w:rsidR="007334E3" w:rsidRDefault="007334E3" w:rsidP="007334E3">
      <w:pPr>
        <w:numPr>
          <w:ilvl w:val="2"/>
          <w:numId w:val="1"/>
        </w:numPr>
        <w:spacing w:line="0" w:lineRule="atLeast"/>
        <w:ind w:left="1350"/>
        <w:rPr>
          <w:bCs/>
          <w:sz w:val="24"/>
        </w:rPr>
      </w:pPr>
      <w:r w:rsidRPr="00F55FB7">
        <w:rPr>
          <w:bCs/>
          <w:sz w:val="24"/>
        </w:rPr>
        <w:t xml:space="preserve">ETSI TS 102.310: Smart Cards; Extensible Authentication Protocol support in the UICC; (V6.2.0). </w:t>
      </w:r>
    </w:p>
    <w:p w14:paraId="612DF4CB" w14:textId="77777777" w:rsidR="007334E3" w:rsidRPr="00A532B5" w:rsidRDefault="007334E3" w:rsidP="007334E3">
      <w:pPr>
        <w:spacing w:line="0" w:lineRule="atLeast"/>
        <w:ind w:left="1350"/>
        <w:rPr>
          <w:bCs/>
          <w:sz w:val="14"/>
          <w:szCs w:val="10"/>
        </w:rPr>
      </w:pPr>
    </w:p>
    <w:p w14:paraId="3B1501F0" w14:textId="77777777" w:rsidR="007334E3" w:rsidRDefault="007334E3" w:rsidP="007334E3">
      <w:pPr>
        <w:numPr>
          <w:ilvl w:val="1"/>
          <w:numId w:val="1"/>
        </w:numPr>
        <w:spacing w:line="0" w:lineRule="atLeast"/>
        <w:ind w:left="900" w:hanging="270"/>
        <w:rPr>
          <w:b/>
          <w:sz w:val="24"/>
        </w:rPr>
      </w:pPr>
      <w:r>
        <w:rPr>
          <w:b/>
          <w:sz w:val="24"/>
        </w:rPr>
        <w:t>3GPP</w:t>
      </w:r>
    </w:p>
    <w:p w14:paraId="2FF82722"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23.040: Technical realization of the Short Message Service (SMS); (V6.5.0). </w:t>
      </w:r>
    </w:p>
    <w:p w14:paraId="5E02201C"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23.041: Technical realization of Cell Broadcast Service (CBS); (V6.2.0). </w:t>
      </w:r>
    </w:p>
    <w:p w14:paraId="1296CD6F"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23.048: Security Mechanisms for the (U) SIM application toolkit; Stage 2; (V5.8.0). </w:t>
      </w:r>
    </w:p>
    <w:p w14:paraId="3E53C715"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31.101: UICC-Terminal Interface; Physical and Logical Characteristics; (V8.0.0). </w:t>
      </w:r>
    </w:p>
    <w:p w14:paraId="2F094D77"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31.102: Characteristics of the </w:t>
      </w:r>
      <w:r>
        <w:rPr>
          <w:bCs/>
          <w:sz w:val="24"/>
        </w:rPr>
        <w:t>LTE SIM</w:t>
      </w:r>
      <w:r w:rsidRPr="003C2C9F">
        <w:rPr>
          <w:bCs/>
          <w:sz w:val="24"/>
        </w:rPr>
        <w:t xml:space="preserve"> Application; (V8.6.0). </w:t>
      </w:r>
    </w:p>
    <w:p w14:paraId="12EDAA18"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31.103: Characteristics of the IP Multimedia Services Identity Module (ISIM) application; (V6.13.0). </w:t>
      </w:r>
    </w:p>
    <w:p w14:paraId="42A328B8"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31.111: </w:t>
      </w:r>
      <w:r>
        <w:rPr>
          <w:bCs/>
          <w:sz w:val="24"/>
        </w:rPr>
        <w:t>LTE SIM</w:t>
      </w:r>
      <w:r w:rsidRPr="003C2C9F">
        <w:rPr>
          <w:bCs/>
          <w:sz w:val="24"/>
        </w:rPr>
        <w:t xml:space="preserve"> Application Toolkit (USAT); (V8.6.0). </w:t>
      </w:r>
    </w:p>
    <w:p w14:paraId="085DF80F"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31.115: Secured packet structure for </w:t>
      </w:r>
      <w:r>
        <w:rPr>
          <w:bCs/>
          <w:sz w:val="24"/>
        </w:rPr>
        <w:t>LTE SIM</w:t>
      </w:r>
      <w:r w:rsidRPr="003C2C9F">
        <w:rPr>
          <w:bCs/>
          <w:sz w:val="24"/>
        </w:rPr>
        <w:t xml:space="preserve"> Toolkit applications; (V8.5.0). </w:t>
      </w:r>
    </w:p>
    <w:p w14:paraId="1802096E"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31.116: Remote APDU Structure for </w:t>
      </w:r>
      <w:r>
        <w:rPr>
          <w:bCs/>
          <w:sz w:val="24"/>
        </w:rPr>
        <w:t>LTE SIM</w:t>
      </w:r>
      <w:r w:rsidRPr="003C2C9F">
        <w:rPr>
          <w:bCs/>
          <w:sz w:val="24"/>
        </w:rPr>
        <w:t xml:space="preserve"> Toolkit applications; (V8.0.0). </w:t>
      </w:r>
    </w:p>
    <w:p w14:paraId="21307A5C"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31.130: </w:t>
      </w:r>
      <w:r>
        <w:rPr>
          <w:bCs/>
          <w:sz w:val="24"/>
        </w:rPr>
        <w:t>LTE SIM</w:t>
      </w:r>
      <w:r w:rsidRPr="003C2C9F">
        <w:rPr>
          <w:bCs/>
          <w:sz w:val="24"/>
        </w:rPr>
        <w:t xml:space="preserve"> API for Java Card™; (V8.1.0). </w:t>
      </w:r>
    </w:p>
    <w:p w14:paraId="5BD2D424" w14:textId="77777777" w:rsidR="007334E3" w:rsidRPr="00C46A7B" w:rsidRDefault="007334E3" w:rsidP="007334E3">
      <w:pPr>
        <w:numPr>
          <w:ilvl w:val="2"/>
          <w:numId w:val="1"/>
        </w:numPr>
        <w:spacing w:line="0" w:lineRule="atLeast"/>
        <w:ind w:left="1350"/>
        <w:rPr>
          <w:bCs/>
          <w:sz w:val="24"/>
        </w:rPr>
      </w:pPr>
      <w:r w:rsidRPr="003C2C9F">
        <w:rPr>
          <w:bCs/>
          <w:sz w:val="24"/>
        </w:rPr>
        <w:t xml:space="preserve">3GPP TS 31.133: IP Multimedia Services Identity Module (ISIM) </w:t>
      </w:r>
      <w:r w:rsidRPr="00C46A7B">
        <w:rPr>
          <w:bCs/>
          <w:sz w:val="24"/>
        </w:rPr>
        <w:t xml:space="preserve">Application Programming Interface (API); ISIM API for Java Card™ (V8.1.0) </w:t>
      </w:r>
    </w:p>
    <w:p w14:paraId="4221562D"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31.213: Test specification for (U)SIM; API for Java Card™; </w:t>
      </w:r>
    </w:p>
    <w:p w14:paraId="13F3C1CF" w14:textId="77777777" w:rsidR="007334E3" w:rsidRPr="003C2C9F" w:rsidRDefault="007334E3" w:rsidP="007334E3">
      <w:pPr>
        <w:numPr>
          <w:ilvl w:val="2"/>
          <w:numId w:val="1"/>
        </w:numPr>
        <w:spacing w:line="0" w:lineRule="atLeast"/>
        <w:ind w:left="1350"/>
        <w:rPr>
          <w:bCs/>
          <w:sz w:val="24"/>
        </w:rPr>
      </w:pPr>
      <w:r w:rsidRPr="003C2C9F">
        <w:rPr>
          <w:bCs/>
          <w:sz w:val="24"/>
        </w:rPr>
        <w:t>3GPP TS 31.213: Test specification for (U</w:t>
      </w:r>
      <w:proofErr w:type="gramStart"/>
      <w:r w:rsidRPr="003C2C9F">
        <w:rPr>
          <w:bCs/>
          <w:sz w:val="24"/>
        </w:rPr>
        <w:t>)SIM</w:t>
      </w:r>
      <w:proofErr w:type="gramEnd"/>
      <w:r w:rsidRPr="003C2C9F">
        <w:rPr>
          <w:bCs/>
          <w:sz w:val="24"/>
        </w:rPr>
        <w:t xml:space="preserve">; API for Java Card™; (V6.1.0). </w:t>
      </w:r>
    </w:p>
    <w:p w14:paraId="095EE44A" w14:textId="77777777" w:rsidR="007334E3" w:rsidRPr="00C46A7B" w:rsidRDefault="007334E3" w:rsidP="007334E3">
      <w:pPr>
        <w:numPr>
          <w:ilvl w:val="2"/>
          <w:numId w:val="1"/>
        </w:numPr>
        <w:spacing w:line="0" w:lineRule="atLeast"/>
        <w:ind w:left="1350"/>
        <w:rPr>
          <w:bCs/>
          <w:sz w:val="24"/>
        </w:rPr>
      </w:pPr>
      <w:r w:rsidRPr="003C2C9F">
        <w:rPr>
          <w:bCs/>
          <w:sz w:val="24"/>
        </w:rPr>
        <w:lastRenderedPageBreak/>
        <w:t>3GPP TS 33.220: Generic Authentication Architecture (GAA)</w:t>
      </w:r>
      <w:proofErr w:type="gramStart"/>
      <w:r w:rsidRPr="003C2C9F">
        <w:rPr>
          <w:bCs/>
          <w:sz w:val="24"/>
        </w:rPr>
        <w:t xml:space="preserve">; </w:t>
      </w:r>
      <w:r>
        <w:rPr>
          <w:bCs/>
          <w:sz w:val="24"/>
        </w:rPr>
        <w:t xml:space="preserve"> </w:t>
      </w:r>
      <w:r w:rsidRPr="00C46A7B">
        <w:rPr>
          <w:bCs/>
          <w:sz w:val="24"/>
        </w:rPr>
        <w:t>Generic</w:t>
      </w:r>
      <w:proofErr w:type="gramEnd"/>
      <w:r w:rsidRPr="00C46A7B">
        <w:rPr>
          <w:bCs/>
          <w:sz w:val="24"/>
        </w:rPr>
        <w:t xml:space="preserve"> Bootstrapping Architecture (GBA); (V6.13.0). </w:t>
      </w:r>
    </w:p>
    <w:p w14:paraId="1868A64E" w14:textId="77777777" w:rsidR="007334E3" w:rsidRDefault="007334E3" w:rsidP="007334E3">
      <w:pPr>
        <w:numPr>
          <w:ilvl w:val="2"/>
          <w:numId w:val="1"/>
        </w:numPr>
        <w:spacing w:line="0" w:lineRule="atLeast"/>
        <w:ind w:left="1350"/>
        <w:rPr>
          <w:bCs/>
          <w:sz w:val="24"/>
        </w:rPr>
      </w:pPr>
      <w:r w:rsidRPr="003C2C9F">
        <w:rPr>
          <w:bCs/>
          <w:sz w:val="24"/>
        </w:rPr>
        <w:t xml:space="preserve">3GPP TS 33.234: 3G security; Wireless Local Area Network (WLAN) interworking security; (V6.9.0). </w:t>
      </w:r>
    </w:p>
    <w:p w14:paraId="01C0B364"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43.019: SIM API for Java Card; Stage 2; (V5.6.0). </w:t>
      </w:r>
    </w:p>
    <w:p w14:paraId="58AEA784"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51.011: Specification of the Subscriber Identity Module Mobile Equipment (SIM - ME) Interface; (V4.15.0). </w:t>
      </w:r>
    </w:p>
    <w:p w14:paraId="3F5D68E5" w14:textId="77777777" w:rsidR="007334E3" w:rsidRDefault="007334E3" w:rsidP="007334E3">
      <w:pPr>
        <w:numPr>
          <w:ilvl w:val="2"/>
          <w:numId w:val="1"/>
        </w:numPr>
        <w:spacing w:line="0" w:lineRule="atLeast"/>
        <w:ind w:left="1350"/>
        <w:rPr>
          <w:bCs/>
          <w:sz w:val="24"/>
        </w:rPr>
      </w:pPr>
      <w:r w:rsidRPr="003C2C9F">
        <w:rPr>
          <w:bCs/>
          <w:sz w:val="24"/>
        </w:rPr>
        <w:t xml:space="preserve">3GPP TS 51.014: Specification of the SIM Application Toolkit </w:t>
      </w:r>
    </w:p>
    <w:p w14:paraId="7D8DDFEC" w14:textId="77777777" w:rsidR="007334E3" w:rsidRPr="003C2C9F" w:rsidRDefault="007334E3" w:rsidP="007334E3">
      <w:pPr>
        <w:spacing w:line="0" w:lineRule="atLeast"/>
        <w:ind w:left="1350"/>
        <w:rPr>
          <w:bCs/>
          <w:sz w:val="24"/>
        </w:rPr>
      </w:pPr>
    </w:p>
    <w:p w14:paraId="46D44C8E" w14:textId="77777777" w:rsidR="007334E3" w:rsidRDefault="007334E3" w:rsidP="007334E3">
      <w:pPr>
        <w:numPr>
          <w:ilvl w:val="1"/>
          <w:numId w:val="1"/>
        </w:numPr>
        <w:spacing w:line="0" w:lineRule="atLeast"/>
        <w:ind w:left="900" w:hanging="270"/>
        <w:rPr>
          <w:b/>
          <w:sz w:val="24"/>
        </w:rPr>
      </w:pPr>
      <w:r>
        <w:rPr>
          <w:b/>
          <w:sz w:val="24"/>
        </w:rPr>
        <w:t>BIP and CAT-TP</w:t>
      </w:r>
    </w:p>
    <w:p w14:paraId="5989CC1C"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102.127: Transport protocol for CAT applications; Stage 2; (V6.9.0). </w:t>
      </w:r>
    </w:p>
    <w:p w14:paraId="166836ED"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102.223: Card Application Toolkit (CAT); (V8.2.0). </w:t>
      </w:r>
    </w:p>
    <w:p w14:paraId="370FD307"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102.225: Secured packet structure for UICC based applications; (V9.2.0). </w:t>
      </w:r>
    </w:p>
    <w:p w14:paraId="751F7E78"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102.226: Remote APDU structure for UICC based applications; (V9.6.0). </w:t>
      </w:r>
    </w:p>
    <w:p w14:paraId="5443B402" w14:textId="77777777" w:rsidR="007334E3" w:rsidRDefault="007334E3" w:rsidP="007334E3">
      <w:pPr>
        <w:numPr>
          <w:ilvl w:val="2"/>
          <w:numId w:val="1"/>
        </w:numPr>
        <w:spacing w:line="0" w:lineRule="atLeast"/>
        <w:ind w:left="1350"/>
        <w:rPr>
          <w:bCs/>
          <w:sz w:val="24"/>
        </w:rPr>
      </w:pPr>
      <w:r w:rsidRPr="003C2C9F">
        <w:rPr>
          <w:bCs/>
          <w:sz w:val="24"/>
        </w:rPr>
        <w:t>ETSI TS 102.431: Test specification for the Transport Protocol of CAT Applications (CAT_TP) validation; (V7.0.0).</w:t>
      </w:r>
    </w:p>
    <w:p w14:paraId="445D98A7" w14:textId="77777777" w:rsidR="007334E3" w:rsidRPr="003C2C9F" w:rsidRDefault="007334E3" w:rsidP="007334E3">
      <w:pPr>
        <w:spacing w:line="0" w:lineRule="atLeast"/>
        <w:ind w:left="1350"/>
        <w:rPr>
          <w:bCs/>
          <w:sz w:val="24"/>
        </w:rPr>
      </w:pPr>
    </w:p>
    <w:p w14:paraId="55B61609" w14:textId="77777777" w:rsidR="007334E3" w:rsidRDefault="007334E3" w:rsidP="007334E3">
      <w:pPr>
        <w:numPr>
          <w:ilvl w:val="1"/>
          <w:numId w:val="1"/>
        </w:numPr>
        <w:spacing w:line="0" w:lineRule="atLeast"/>
        <w:ind w:left="900" w:hanging="270"/>
        <w:rPr>
          <w:b/>
          <w:sz w:val="24"/>
        </w:rPr>
      </w:pPr>
      <w:r>
        <w:rPr>
          <w:b/>
          <w:sz w:val="24"/>
        </w:rPr>
        <w:t>UICC/LTE SIM APIs</w:t>
      </w:r>
    </w:p>
    <w:p w14:paraId="4578292B"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102.240: UICC API and Loader Requirements; Service description; (V7.0.0). </w:t>
      </w:r>
    </w:p>
    <w:p w14:paraId="2DD01E8E" w14:textId="77777777" w:rsidR="007334E3" w:rsidRPr="003C2C9F" w:rsidRDefault="007334E3" w:rsidP="007334E3">
      <w:pPr>
        <w:numPr>
          <w:ilvl w:val="2"/>
          <w:numId w:val="1"/>
        </w:numPr>
        <w:spacing w:line="0" w:lineRule="atLeast"/>
        <w:ind w:left="1350"/>
        <w:rPr>
          <w:bCs/>
          <w:sz w:val="24"/>
        </w:rPr>
      </w:pPr>
      <w:r w:rsidRPr="003C2C9F">
        <w:rPr>
          <w:bCs/>
          <w:sz w:val="24"/>
        </w:rPr>
        <w:t xml:space="preserve">ETSI TS 102.241: UICC API for Java Card™; (V8.0.0). </w:t>
      </w:r>
    </w:p>
    <w:p w14:paraId="2430EF73" w14:textId="77777777" w:rsidR="007334E3" w:rsidRDefault="007334E3" w:rsidP="007334E3">
      <w:pPr>
        <w:numPr>
          <w:ilvl w:val="2"/>
          <w:numId w:val="1"/>
        </w:numPr>
        <w:spacing w:line="0" w:lineRule="atLeast"/>
        <w:ind w:left="1350"/>
        <w:rPr>
          <w:bCs/>
          <w:sz w:val="24"/>
        </w:rPr>
      </w:pPr>
      <w:r w:rsidRPr="003C2C9F">
        <w:rPr>
          <w:bCs/>
          <w:sz w:val="24"/>
        </w:rPr>
        <w:t xml:space="preserve">ETSI TS 102.268: Test specification for the UICC API for Java Card™; (V6.0.0). </w:t>
      </w:r>
    </w:p>
    <w:p w14:paraId="045EDBA8" w14:textId="77777777" w:rsidR="007334E3" w:rsidRPr="003C2C9F" w:rsidRDefault="007334E3" w:rsidP="007334E3">
      <w:pPr>
        <w:spacing w:line="0" w:lineRule="atLeast"/>
        <w:ind w:left="1350"/>
        <w:rPr>
          <w:bCs/>
          <w:sz w:val="24"/>
        </w:rPr>
      </w:pPr>
    </w:p>
    <w:p w14:paraId="461D7D72" w14:textId="77777777" w:rsidR="007334E3" w:rsidRDefault="007334E3" w:rsidP="007334E3">
      <w:pPr>
        <w:numPr>
          <w:ilvl w:val="1"/>
          <w:numId w:val="1"/>
        </w:numPr>
        <w:spacing w:line="0" w:lineRule="atLeast"/>
        <w:ind w:left="900" w:hanging="270"/>
        <w:rPr>
          <w:b/>
          <w:sz w:val="24"/>
        </w:rPr>
      </w:pPr>
      <w:r>
        <w:rPr>
          <w:b/>
          <w:sz w:val="24"/>
        </w:rPr>
        <w:t>Comp128</w:t>
      </w:r>
    </w:p>
    <w:p w14:paraId="746247D7"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43.020: Security-related network functions; (V9.1.0). </w:t>
      </w:r>
    </w:p>
    <w:p w14:paraId="796B039B" w14:textId="77777777" w:rsidR="007334E3" w:rsidRDefault="007334E3" w:rsidP="007334E3">
      <w:pPr>
        <w:spacing w:line="0" w:lineRule="atLeast"/>
        <w:ind w:left="1440"/>
        <w:rPr>
          <w:b/>
          <w:sz w:val="24"/>
        </w:rPr>
      </w:pPr>
    </w:p>
    <w:p w14:paraId="19763EEE" w14:textId="77777777" w:rsidR="007334E3" w:rsidRDefault="007334E3" w:rsidP="007334E3">
      <w:pPr>
        <w:numPr>
          <w:ilvl w:val="1"/>
          <w:numId w:val="1"/>
        </w:numPr>
        <w:spacing w:line="0" w:lineRule="atLeast"/>
        <w:ind w:left="900" w:hanging="270"/>
        <w:rPr>
          <w:b/>
          <w:sz w:val="24"/>
        </w:rPr>
      </w:pPr>
      <w:r>
        <w:rPr>
          <w:b/>
          <w:sz w:val="24"/>
        </w:rPr>
        <w:t>Milenage</w:t>
      </w:r>
    </w:p>
    <w:p w14:paraId="68590068"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33.102: 3G Security; Security architecture; </w:t>
      </w:r>
    </w:p>
    <w:p w14:paraId="39718EB7"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35.205: 3G Security; Specification of the MILENAGE algorithm set: An example algorithm set for the 3GPP authentication and key generation functions f1, f1*, f2, f3, f4, f5 and f5*; Document 1: General; (Release 8). </w:t>
      </w:r>
    </w:p>
    <w:p w14:paraId="547CE2C3" w14:textId="77777777" w:rsidR="007334E3" w:rsidRDefault="007334E3" w:rsidP="007334E3">
      <w:pPr>
        <w:numPr>
          <w:ilvl w:val="2"/>
          <w:numId w:val="1"/>
        </w:numPr>
        <w:spacing w:line="0" w:lineRule="atLeast"/>
        <w:ind w:left="1350"/>
        <w:rPr>
          <w:bCs/>
          <w:sz w:val="24"/>
        </w:rPr>
      </w:pPr>
      <w:r w:rsidRPr="003C2C9F">
        <w:rPr>
          <w:bCs/>
          <w:sz w:val="24"/>
        </w:rPr>
        <w:t xml:space="preserve">3GPP TS 35.206: 3G Security; Specification of the MILENAGE algorithm set: An example algorithm set for the 3GPP authentication and key generation functions f1, f1*, f2, f3, f4, f5 and f5*; Document 2: Algorithm specification; (Release 8). </w:t>
      </w:r>
    </w:p>
    <w:p w14:paraId="56143C56" w14:textId="77777777" w:rsidR="007334E3" w:rsidRPr="003C2C9F" w:rsidRDefault="007334E3" w:rsidP="007334E3">
      <w:pPr>
        <w:spacing w:line="0" w:lineRule="atLeast"/>
        <w:ind w:left="1350"/>
        <w:rPr>
          <w:bCs/>
          <w:sz w:val="24"/>
        </w:rPr>
      </w:pPr>
    </w:p>
    <w:p w14:paraId="615BA5DA" w14:textId="77777777" w:rsidR="007334E3" w:rsidRDefault="007334E3" w:rsidP="007334E3">
      <w:pPr>
        <w:numPr>
          <w:ilvl w:val="1"/>
          <w:numId w:val="1"/>
        </w:numPr>
        <w:spacing w:line="0" w:lineRule="atLeast"/>
        <w:ind w:left="900" w:hanging="270"/>
        <w:rPr>
          <w:b/>
          <w:sz w:val="24"/>
        </w:rPr>
      </w:pPr>
      <w:r>
        <w:rPr>
          <w:b/>
          <w:sz w:val="24"/>
        </w:rPr>
        <w:t>Aspects and Integration Tests</w:t>
      </w:r>
    </w:p>
    <w:p w14:paraId="13F68AA5"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31.048: Security mechanisms for the </w:t>
      </w:r>
      <w:r>
        <w:rPr>
          <w:bCs/>
          <w:sz w:val="24"/>
        </w:rPr>
        <w:t xml:space="preserve">lte </w:t>
      </w:r>
      <w:r w:rsidRPr="003C2C9F">
        <w:rPr>
          <w:bCs/>
          <w:sz w:val="24"/>
        </w:rPr>
        <w:t xml:space="preserve">SIM application toolkit; Test specification; (V5.1.0). </w:t>
      </w:r>
    </w:p>
    <w:p w14:paraId="74318560"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31.122: </w:t>
      </w:r>
      <w:r>
        <w:rPr>
          <w:bCs/>
          <w:sz w:val="24"/>
        </w:rPr>
        <w:t>LTE SIM</w:t>
      </w:r>
      <w:r w:rsidRPr="003C2C9F">
        <w:rPr>
          <w:bCs/>
          <w:sz w:val="24"/>
        </w:rPr>
        <w:t xml:space="preserve"> conformance test specification; (V8.0.1). </w:t>
      </w:r>
    </w:p>
    <w:p w14:paraId="2AD69EE0" w14:textId="77777777" w:rsidR="007334E3" w:rsidRPr="003C2C9F" w:rsidRDefault="007334E3" w:rsidP="007334E3">
      <w:pPr>
        <w:numPr>
          <w:ilvl w:val="2"/>
          <w:numId w:val="1"/>
        </w:numPr>
        <w:spacing w:line="0" w:lineRule="atLeast"/>
        <w:ind w:left="1350"/>
        <w:rPr>
          <w:bCs/>
          <w:sz w:val="24"/>
        </w:rPr>
      </w:pPr>
      <w:r w:rsidRPr="003C2C9F">
        <w:rPr>
          <w:bCs/>
          <w:sz w:val="24"/>
        </w:rPr>
        <w:t xml:space="preserve">3GPP TS 51.013: Test specification for Subscriber Identity Module (SIM) Application Programming Interface (API) for Java Card; (V5.4.0). </w:t>
      </w:r>
    </w:p>
    <w:p w14:paraId="0699B98A" w14:textId="77777777" w:rsidR="007334E3" w:rsidRDefault="007334E3" w:rsidP="007334E3">
      <w:pPr>
        <w:numPr>
          <w:ilvl w:val="2"/>
          <w:numId w:val="1"/>
        </w:numPr>
        <w:spacing w:line="0" w:lineRule="atLeast"/>
        <w:ind w:left="1350"/>
        <w:rPr>
          <w:bCs/>
          <w:sz w:val="24"/>
        </w:rPr>
      </w:pPr>
      <w:r w:rsidRPr="003C2C9F">
        <w:rPr>
          <w:bCs/>
          <w:sz w:val="24"/>
        </w:rPr>
        <w:t xml:space="preserve">3GPP TS 51.017: Subscriber Identity Module (SIM) test specification; (V4.2.0). </w:t>
      </w:r>
    </w:p>
    <w:p w14:paraId="526FA585" w14:textId="77777777" w:rsidR="007334E3" w:rsidRDefault="007334E3" w:rsidP="007334E3">
      <w:pPr>
        <w:spacing w:line="0" w:lineRule="atLeast"/>
        <w:rPr>
          <w:bCs/>
          <w:sz w:val="24"/>
        </w:rPr>
      </w:pPr>
    </w:p>
    <w:p w14:paraId="202DB69C" w14:textId="77777777" w:rsidR="007334E3" w:rsidRDefault="007334E3" w:rsidP="007334E3">
      <w:pPr>
        <w:numPr>
          <w:ilvl w:val="1"/>
          <w:numId w:val="1"/>
        </w:numPr>
        <w:spacing w:line="0" w:lineRule="atLeast"/>
        <w:ind w:left="900" w:hanging="270"/>
        <w:rPr>
          <w:b/>
          <w:sz w:val="24"/>
        </w:rPr>
      </w:pPr>
      <w:r w:rsidRPr="00254351">
        <w:rPr>
          <w:b/>
          <w:sz w:val="24"/>
        </w:rPr>
        <w:t>Basic S@T Functionality compliance</w:t>
      </w:r>
    </w:p>
    <w:p w14:paraId="14C3499A" w14:textId="77777777" w:rsidR="007334E3" w:rsidRDefault="007334E3" w:rsidP="007334E3">
      <w:pPr>
        <w:spacing w:line="0" w:lineRule="atLeast"/>
        <w:ind w:left="900"/>
        <w:rPr>
          <w:b/>
          <w:sz w:val="24"/>
        </w:rPr>
      </w:pPr>
    </w:p>
    <w:p w14:paraId="22EB6500" w14:textId="77777777" w:rsidR="007334E3" w:rsidRPr="00A170A8" w:rsidRDefault="007334E3" w:rsidP="007334E3">
      <w:pPr>
        <w:spacing w:line="0" w:lineRule="atLeast"/>
        <w:ind w:left="900"/>
        <w:rPr>
          <w:b/>
          <w:sz w:val="24"/>
        </w:rPr>
      </w:pPr>
    </w:p>
    <w:p w14:paraId="3B8E727D" w14:textId="77777777" w:rsidR="007334E3" w:rsidRDefault="007334E3" w:rsidP="007334E3">
      <w:pPr>
        <w:spacing w:line="0" w:lineRule="atLeast"/>
        <w:rPr>
          <w:bCs/>
          <w:sz w:val="24"/>
        </w:rPr>
      </w:pPr>
      <w:r w:rsidRPr="00274184">
        <w:rPr>
          <w:b/>
          <w:sz w:val="24"/>
        </w:rPr>
        <w:t>Detailing some of the Compliance</w:t>
      </w:r>
      <w:r>
        <w:rPr>
          <w:bCs/>
          <w:sz w:val="24"/>
        </w:rPr>
        <w:t>:</w:t>
      </w:r>
    </w:p>
    <w:p w14:paraId="62CAF5CE" w14:textId="77777777" w:rsidR="007334E3" w:rsidRDefault="007334E3" w:rsidP="007334E3">
      <w:pPr>
        <w:spacing w:line="0" w:lineRule="atLeast"/>
        <w:rPr>
          <w:bCs/>
          <w:sz w:val="24"/>
        </w:rPr>
      </w:pPr>
      <w:r>
        <w:rPr>
          <w:bCs/>
          <w:sz w:val="24"/>
        </w:rPr>
        <w:t>11.14/ 3GPP TS 51.014 mechanisms supported by Toolkit:</w:t>
      </w:r>
    </w:p>
    <w:p w14:paraId="1F44DC38" w14:textId="77777777" w:rsidR="007334E3" w:rsidRDefault="007334E3" w:rsidP="007334E3">
      <w:pPr>
        <w:numPr>
          <w:ilvl w:val="0"/>
          <w:numId w:val="13"/>
        </w:numPr>
        <w:spacing w:line="0" w:lineRule="atLeast"/>
        <w:rPr>
          <w:bCs/>
          <w:sz w:val="24"/>
        </w:rPr>
      </w:pPr>
      <w:r>
        <w:rPr>
          <w:bCs/>
          <w:sz w:val="24"/>
        </w:rPr>
        <w:t>Main menu handling</w:t>
      </w:r>
    </w:p>
    <w:p w14:paraId="2FC117E7" w14:textId="77777777" w:rsidR="007334E3" w:rsidRDefault="007334E3" w:rsidP="007334E3">
      <w:pPr>
        <w:numPr>
          <w:ilvl w:val="0"/>
          <w:numId w:val="13"/>
        </w:numPr>
        <w:spacing w:line="0" w:lineRule="atLeast"/>
        <w:rPr>
          <w:bCs/>
          <w:sz w:val="24"/>
        </w:rPr>
      </w:pPr>
      <w:r>
        <w:rPr>
          <w:bCs/>
          <w:sz w:val="24"/>
        </w:rPr>
        <w:t>ME timer handling</w:t>
      </w:r>
    </w:p>
    <w:p w14:paraId="1DBEBE4E" w14:textId="77777777" w:rsidR="007334E3" w:rsidRDefault="007334E3" w:rsidP="007334E3">
      <w:pPr>
        <w:numPr>
          <w:ilvl w:val="0"/>
          <w:numId w:val="13"/>
        </w:numPr>
        <w:spacing w:line="0" w:lineRule="atLeast"/>
        <w:rPr>
          <w:bCs/>
          <w:sz w:val="24"/>
        </w:rPr>
      </w:pPr>
      <w:r>
        <w:rPr>
          <w:bCs/>
          <w:sz w:val="24"/>
        </w:rPr>
        <w:t>Mobile events registering</w:t>
      </w:r>
    </w:p>
    <w:p w14:paraId="39977175" w14:textId="77777777" w:rsidR="007334E3" w:rsidRDefault="007334E3" w:rsidP="007334E3">
      <w:pPr>
        <w:numPr>
          <w:ilvl w:val="0"/>
          <w:numId w:val="13"/>
        </w:numPr>
        <w:spacing w:line="0" w:lineRule="atLeast"/>
        <w:rPr>
          <w:bCs/>
          <w:sz w:val="24"/>
        </w:rPr>
      </w:pPr>
      <w:r>
        <w:rPr>
          <w:bCs/>
          <w:sz w:val="24"/>
        </w:rPr>
        <w:t>Call control by SIM support</w:t>
      </w:r>
    </w:p>
    <w:p w14:paraId="01E8550C" w14:textId="77777777" w:rsidR="007334E3" w:rsidRDefault="007334E3" w:rsidP="007334E3">
      <w:pPr>
        <w:numPr>
          <w:ilvl w:val="0"/>
          <w:numId w:val="13"/>
        </w:numPr>
        <w:spacing w:line="0" w:lineRule="atLeast"/>
        <w:rPr>
          <w:bCs/>
          <w:sz w:val="24"/>
        </w:rPr>
      </w:pPr>
      <w:r>
        <w:rPr>
          <w:bCs/>
          <w:sz w:val="24"/>
        </w:rPr>
        <w:t>MO SMS control by SIM support</w:t>
      </w:r>
    </w:p>
    <w:p w14:paraId="49136209" w14:textId="77777777" w:rsidR="007334E3" w:rsidRDefault="007334E3" w:rsidP="007334E3">
      <w:pPr>
        <w:numPr>
          <w:ilvl w:val="0"/>
          <w:numId w:val="13"/>
        </w:numPr>
        <w:spacing w:line="0" w:lineRule="atLeast"/>
        <w:rPr>
          <w:bCs/>
          <w:sz w:val="24"/>
        </w:rPr>
      </w:pPr>
      <w:r>
        <w:rPr>
          <w:bCs/>
          <w:sz w:val="24"/>
        </w:rPr>
        <w:t>Communication channels handling</w:t>
      </w:r>
    </w:p>
    <w:p w14:paraId="07A4C15A" w14:textId="77777777" w:rsidR="007334E3" w:rsidRDefault="007334E3" w:rsidP="007334E3">
      <w:pPr>
        <w:numPr>
          <w:ilvl w:val="0"/>
          <w:numId w:val="13"/>
        </w:numPr>
        <w:spacing w:line="0" w:lineRule="atLeast"/>
        <w:rPr>
          <w:bCs/>
          <w:sz w:val="24"/>
        </w:rPr>
      </w:pPr>
      <w:r>
        <w:rPr>
          <w:bCs/>
          <w:sz w:val="24"/>
        </w:rPr>
        <w:t>SMS PP data download</w:t>
      </w:r>
    </w:p>
    <w:p w14:paraId="569A4826" w14:textId="77777777" w:rsidR="007334E3" w:rsidRDefault="007334E3" w:rsidP="007334E3">
      <w:pPr>
        <w:numPr>
          <w:ilvl w:val="0"/>
          <w:numId w:val="13"/>
        </w:numPr>
        <w:spacing w:line="0" w:lineRule="atLeast"/>
        <w:rPr>
          <w:bCs/>
          <w:sz w:val="24"/>
        </w:rPr>
      </w:pPr>
      <w:r>
        <w:rPr>
          <w:bCs/>
          <w:sz w:val="24"/>
        </w:rPr>
        <w:t>Direct filesystem access from scripts</w:t>
      </w:r>
    </w:p>
    <w:p w14:paraId="77CECB51" w14:textId="77777777" w:rsidR="007334E3" w:rsidRDefault="007334E3" w:rsidP="007334E3">
      <w:pPr>
        <w:numPr>
          <w:ilvl w:val="0"/>
          <w:numId w:val="13"/>
        </w:numPr>
        <w:spacing w:line="0" w:lineRule="atLeast"/>
        <w:rPr>
          <w:bCs/>
          <w:sz w:val="24"/>
        </w:rPr>
      </w:pPr>
      <w:r>
        <w:rPr>
          <w:bCs/>
          <w:sz w:val="24"/>
        </w:rPr>
        <w:t>Cell Broadcast data download</w:t>
      </w:r>
    </w:p>
    <w:p w14:paraId="535AE9BF" w14:textId="77777777" w:rsidR="007334E3" w:rsidRDefault="007334E3" w:rsidP="007334E3">
      <w:pPr>
        <w:numPr>
          <w:ilvl w:val="0"/>
          <w:numId w:val="13"/>
        </w:numPr>
        <w:spacing w:line="0" w:lineRule="atLeast"/>
        <w:rPr>
          <w:bCs/>
          <w:sz w:val="24"/>
        </w:rPr>
      </w:pPr>
      <w:r>
        <w:rPr>
          <w:bCs/>
          <w:sz w:val="24"/>
        </w:rPr>
        <w:t>Automatic REFRESH issuing</w:t>
      </w:r>
    </w:p>
    <w:p w14:paraId="61C62006" w14:textId="77777777" w:rsidR="007334E3" w:rsidRDefault="007334E3" w:rsidP="007334E3">
      <w:pPr>
        <w:spacing w:line="0" w:lineRule="atLeast"/>
        <w:rPr>
          <w:bCs/>
          <w:sz w:val="24"/>
        </w:rPr>
      </w:pPr>
    </w:p>
    <w:p w14:paraId="08C765A4" w14:textId="77777777" w:rsidR="007334E3" w:rsidRDefault="007334E3" w:rsidP="007334E3">
      <w:pPr>
        <w:spacing w:line="0" w:lineRule="atLeast"/>
        <w:rPr>
          <w:bCs/>
          <w:sz w:val="24"/>
        </w:rPr>
      </w:pPr>
    </w:p>
    <w:p w14:paraId="649307C9" w14:textId="77777777" w:rsidR="007334E3" w:rsidRDefault="007334E3" w:rsidP="007334E3">
      <w:pPr>
        <w:spacing w:line="0" w:lineRule="atLeast"/>
        <w:rPr>
          <w:bCs/>
          <w:sz w:val="24"/>
        </w:rPr>
      </w:pPr>
      <w:r>
        <w:rPr>
          <w:bCs/>
          <w:sz w:val="24"/>
        </w:rPr>
        <w:t>TS 11.11/51.011</w:t>
      </w:r>
    </w:p>
    <w:p w14:paraId="779EA799" w14:textId="77777777" w:rsidR="007334E3" w:rsidRDefault="007334E3" w:rsidP="007334E3">
      <w:pPr>
        <w:numPr>
          <w:ilvl w:val="0"/>
          <w:numId w:val="15"/>
        </w:numPr>
        <w:spacing w:line="0" w:lineRule="atLeast"/>
        <w:rPr>
          <w:bCs/>
          <w:sz w:val="24"/>
        </w:rPr>
      </w:pPr>
      <w:r>
        <w:rPr>
          <w:bCs/>
          <w:sz w:val="24"/>
        </w:rPr>
        <w:t>ADN mode (standard mode)</w:t>
      </w:r>
    </w:p>
    <w:p w14:paraId="1C9082E8" w14:textId="77777777" w:rsidR="007334E3" w:rsidRDefault="007334E3" w:rsidP="007334E3">
      <w:pPr>
        <w:numPr>
          <w:ilvl w:val="0"/>
          <w:numId w:val="15"/>
        </w:numPr>
        <w:spacing w:line="0" w:lineRule="atLeast"/>
        <w:rPr>
          <w:bCs/>
          <w:sz w:val="24"/>
        </w:rPr>
      </w:pPr>
      <w:r>
        <w:rPr>
          <w:bCs/>
          <w:sz w:val="24"/>
        </w:rPr>
        <w:t>FDN mode (fixed dialing numbers)</w:t>
      </w:r>
    </w:p>
    <w:p w14:paraId="6EFACE87" w14:textId="77777777" w:rsidR="007334E3" w:rsidRDefault="007334E3" w:rsidP="007334E3">
      <w:pPr>
        <w:numPr>
          <w:ilvl w:val="0"/>
          <w:numId w:val="15"/>
        </w:numPr>
        <w:spacing w:line="0" w:lineRule="atLeast"/>
        <w:rPr>
          <w:bCs/>
          <w:sz w:val="24"/>
        </w:rPr>
      </w:pPr>
      <w:r>
        <w:rPr>
          <w:bCs/>
          <w:sz w:val="24"/>
        </w:rPr>
        <w:t>BDN mode (Barrier dialing numbers)</w:t>
      </w:r>
    </w:p>
    <w:p w14:paraId="26D1FF7D" w14:textId="77777777" w:rsidR="007334E3" w:rsidRDefault="007334E3" w:rsidP="007334E3">
      <w:pPr>
        <w:spacing w:line="0" w:lineRule="atLeast"/>
        <w:rPr>
          <w:bCs/>
          <w:sz w:val="24"/>
        </w:rPr>
      </w:pPr>
    </w:p>
    <w:p w14:paraId="61432E5B" w14:textId="77777777" w:rsidR="007334E3" w:rsidRDefault="007334E3" w:rsidP="007334E3">
      <w:pPr>
        <w:spacing w:line="0" w:lineRule="atLeast"/>
        <w:rPr>
          <w:bCs/>
          <w:sz w:val="24"/>
        </w:rPr>
      </w:pPr>
      <w:r>
        <w:rPr>
          <w:bCs/>
          <w:sz w:val="24"/>
        </w:rPr>
        <w:t>OTA Compliance:</w:t>
      </w:r>
    </w:p>
    <w:p w14:paraId="695651FE" w14:textId="77777777" w:rsidR="007334E3" w:rsidRDefault="007334E3" w:rsidP="007334E3">
      <w:pPr>
        <w:numPr>
          <w:ilvl w:val="0"/>
          <w:numId w:val="14"/>
        </w:numPr>
        <w:spacing w:line="0" w:lineRule="atLeast"/>
        <w:rPr>
          <w:bCs/>
          <w:sz w:val="24"/>
        </w:rPr>
      </w:pPr>
      <w:r>
        <w:rPr>
          <w:bCs/>
          <w:sz w:val="24"/>
        </w:rPr>
        <w:t>DES in CBC mode</w:t>
      </w:r>
    </w:p>
    <w:p w14:paraId="2F945D8F" w14:textId="77777777" w:rsidR="007334E3" w:rsidRDefault="007334E3" w:rsidP="007334E3">
      <w:pPr>
        <w:numPr>
          <w:ilvl w:val="0"/>
          <w:numId w:val="14"/>
        </w:numPr>
        <w:spacing w:line="0" w:lineRule="atLeast"/>
        <w:rPr>
          <w:bCs/>
          <w:sz w:val="24"/>
        </w:rPr>
      </w:pPr>
      <w:r>
        <w:rPr>
          <w:bCs/>
          <w:sz w:val="24"/>
        </w:rPr>
        <w:t>DES in ECB mode</w:t>
      </w:r>
    </w:p>
    <w:p w14:paraId="69D5FA15" w14:textId="77777777" w:rsidR="007334E3" w:rsidRDefault="007334E3" w:rsidP="007334E3">
      <w:pPr>
        <w:numPr>
          <w:ilvl w:val="0"/>
          <w:numId w:val="14"/>
        </w:numPr>
        <w:spacing w:line="0" w:lineRule="atLeast"/>
        <w:rPr>
          <w:bCs/>
          <w:sz w:val="24"/>
        </w:rPr>
      </w:pPr>
      <w:r>
        <w:rPr>
          <w:bCs/>
          <w:sz w:val="24"/>
        </w:rPr>
        <w:t>3DES with 2 keys</w:t>
      </w:r>
    </w:p>
    <w:p w14:paraId="50E7EE3D" w14:textId="77777777" w:rsidR="007334E3" w:rsidRDefault="007334E3" w:rsidP="007334E3">
      <w:pPr>
        <w:numPr>
          <w:ilvl w:val="0"/>
          <w:numId w:val="14"/>
        </w:numPr>
        <w:spacing w:line="0" w:lineRule="atLeast"/>
        <w:rPr>
          <w:bCs/>
          <w:sz w:val="24"/>
        </w:rPr>
      </w:pPr>
      <w:r>
        <w:rPr>
          <w:bCs/>
          <w:sz w:val="24"/>
        </w:rPr>
        <w:t>3DES with 3 keys</w:t>
      </w:r>
    </w:p>
    <w:p w14:paraId="6CAB889A" w14:textId="77777777" w:rsidR="00351DF6" w:rsidRDefault="00351DF6" w:rsidP="007334E3">
      <w:pPr>
        <w:numPr>
          <w:ilvl w:val="0"/>
          <w:numId w:val="14"/>
        </w:numPr>
        <w:spacing w:line="0" w:lineRule="atLeast"/>
        <w:rPr>
          <w:bCs/>
          <w:sz w:val="24"/>
        </w:rPr>
      </w:pPr>
      <w:r>
        <w:rPr>
          <w:bCs/>
          <w:sz w:val="24"/>
        </w:rPr>
        <w:t>AES</w:t>
      </w:r>
    </w:p>
    <w:p w14:paraId="0BA4721C" w14:textId="77777777" w:rsidR="007334E3" w:rsidRDefault="007334E3" w:rsidP="007334E3">
      <w:pPr>
        <w:spacing w:line="0" w:lineRule="atLeast"/>
        <w:ind w:left="720"/>
        <w:rPr>
          <w:bCs/>
          <w:sz w:val="24"/>
        </w:rPr>
      </w:pPr>
    </w:p>
    <w:p w14:paraId="3EBA60E2" w14:textId="77777777" w:rsidR="007334E3" w:rsidRDefault="007334E3" w:rsidP="007334E3">
      <w:pPr>
        <w:spacing w:line="0" w:lineRule="atLeast"/>
        <w:ind w:left="720"/>
        <w:rPr>
          <w:bCs/>
          <w:sz w:val="24"/>
        </w:rPr>
      </w:pPr>
    </w:p>
    <w:p w14:paraId="0F23873C" w14:textId="77777777" w:rsidR="007334E3" w:rsidRDefault="007334E3" w:rsidP="007334E3">
      <w:pPr>
        <w:numPr>
          <w:ilvl w:val="0"/>
          <w:numId w:val="1"/>
        </w:numPr>
        <w:spacing w:line="0" w:lineRule="atLeast"/>
        <w:ind w:left="360"/>
        <w:rPr>
          <w:b/>
          <w:sz w:val="24"/>
        </w:rPr>
      </w:pPr>
      <w:r>
        <w:rPr>
          <w:b/>
          <w:sz w:val="24"/>
        </w:rPr>
        <w:t>Documentation</w:t>
      </w:r>
    </w:p>
    <w:p w14:paraId="6107C710" w14:textId="77777777" w:rsidR="007334E3" w:rsidRDefault="007334E3" w:rsidP="007334E3">
      <w:pPr>
        <w:spacing w:line="0" w:lineRule="atLeast"/>
        <w:rPr>
          <w:b/>
          <w:sz w:val="24"/>
        </w:rPr>
      </w:pPr>
    </w:p>
    <w:p w14:paraId="026C887C" w14:textId="77777777" w:rsidR="007334E3" w:rsidRPr="00D94AED" w:rsidRDefault="007334E3" w:rsidP="007334E3">
      <w:pPr>
        <w:numPr>
          <w:ilvl w:val="0"/>
          <w:numId w:val="2"/>
        </w:numPr>
        <w:jc w:val="both"/>
        <w:rPr>
          <w:b/>
          <w:sz w:val="24"/>
        </w:rPr>
      </w:pPr>
      <w:r>
        <w:rPr>
          <w:bCs/>
          <w:sz w:val="24"/>
        </w:rPr>
        <w:t>The documentation shall include the following items:</w:t>
      </w:r>
    </w:p>
    <w:p w14:paraId="18BC9E18" w14:textId="77777777" w:rsidR="007334E3" w:rsidRPr="00D94AED" w:rsidRDefault="007334E3" w:rsidP="007334E3">
      <w:pPr>
        <w:numPr>
          <w:ilvl w:val="1"/>
          <w:numId w:val="2"/>
        </w:numPr>
        <w:jc w:val="both"/>
        <w:rPr>
          <w:b/>
          <w:sz w:val="24"/>
        </w:rPr>
      </w:pPr>
      <w:r>
        <w:rPr>
          <w:bCs/>
          <w:sz w:val="24"/>
        </w:rPr>
        <w:t xml:space="preserve">Product Description </w:t>
      </w:r>
    </w:p>
    <w:p w14:paraId="1709B62C" w14:textId="77777777" w:rsidR="007334E3" w:rsidRDefault="007334E3" w:rsidP="007334E3">
      <w:pPr>
        <w:numPr>
          <w:ilvl w:val="1"/>
          <w:numId w:val="2"/>
        </w:numPr>
        <w:jc w:val="both"/>
        <w:rPr>
          <w:bCs/>
          <w:sz w:val="24"/>
        </w:rPr>
      </w:pPr>
      <w:r>
        <w:rPr>
          <w:bCs/>
          <w:sz w:val="24"/>
        </w:rPr>
        <w:t xml:space="preserve">LTE SIM </w:t>
      </w:r>
      <w:r w:rsidRPr="008158C0">
        <w:rPr>
          <w:bCs/>
          <w:sz w:val="24"/>
        </w:rPr>
        <w:t>Technical specification</w:t>
      </w:r>
      <w:r>
        <w:rPr>
          <w:bCs/>
          <w:sz w:val="24"/>
        </w:rPr>
        <w:t xml:space="preserve"> (physical characteristics, Authentication &amp; Encryption, Compliance, etc…)</w:t>
      </w:r>
    </w:p>
    <w:p w14:paraId="6A9E69FB" w14:textId="77777777" w:rsidR="007334E3" w:rsidRPr="002E0270" w:rsidRDefault="007334E3" w:rsidP="007334E3">
      <w:pPr>
        <w:numPr>
          <w:ilvl w:val="1"/>
          <w:numId w:val="2"/>
        </w:numPr>
        <w:jc w:val="both"/>
        <w:rPr>
          <w:b/>
          <w:sz w:val="24"/>
        </w:rPr>
      </w:pPr>
      <w:r w:rsidRPr="007315F2">
        <w:rPr>
          <w:bCs/>
          <w:sz w:val="24"/>
        </w:rPr>
        <w:t>User Manual</w:t>
      </w:r>
    </w:p>
    <w:p w14:paraId="5A54C4A2" w14:textId="77777777" w:rsidR="007334E3" w:rsidRPr="008158C0" w:rsidRDefault="007334E3" w:rsidP="007334E3">
      <w:pPr>
        <w:numPr>
          <w:ilvl w:val="1"/>
          <w:numId w:val="2"/>
        </w:numPr>
        <w:jc w:val="both"/>
        <w:rPr>
          <w:b/>
          <w:sz w:val="24"/>
        </w:rPr>
      </w:pPr>
      <w:r>
        <w:rPr>
          <w:bCs/>
          <w:sz w:val="24"/>
        </w:rPr>
        <w:t>Features description</w:t>
      </w:r>
    </w:p>
    <w:p w14:paraId="01085DC3" w14:textId="77777777" w:rsidR="007334E3" w:rsidRPr="008158C0" w:rsidRDefault="007334E3" w:rsidP="007334E3">
      <w:pPr>
        <w:numPr>
          <w:ilvl w:val="1"/>
          <w:numId w:val="2"/>
        </w:numPr>
        <w:jc w:val="both"/>
        <w:rPr>
          <w:b/>
          <w:sz w:val="24"/>
        </w:rPr>
      </w:pPr>
      <w:r>
        <w:rPr>
          <w:bCs/>
          <w:sz w:val="24"/>
        </w:rPr>
        <w:t>LTE SIM parameters definition</w:t>
      </w:r>
    </w:p>
    <w:p w14:paraId="3901AC53" w14:textId="77777777" w:rsidR="007334E3" w:rsidRDefault="007334E3" w:rsidP="007334E3">
      <w:pPr>
        <w:numPr>
          <w:ilvl w:val="1"/>
          <w:numId w:val="2"/>
        </w:numPr>
        <w:jc w:val="both"/>
        <w:rPr>
          <w:bCs/>
          <w:sz w:val="24"/>
        </w:rPr>
      </w:pPr>
      <w:r w:rsidRPr="008158C0">
        <w:rPr>
          <w:bCs/>
          <w:sz w:val="24"/>
        </w:rPr>
        <w:t>Authentication Call flow</w:t>
      </w:r>
    </w:p>
    <w:p w14:paraId="103CC59F" w14:textId="77777777" w:rsidR="007334E3" w:rsidRDefault="007334E3" w:rsidP="007334E3">
      <w:pPr>
        <w:numPr>
          <w:ilvl w:val="1"/>
          <w:numId w:val="2"/>
        </w:numPr>
        <w:jc w:val="both"/>
        <w:rPr>
          <w:bCs/>
          <w:sz w:val="24"/>
        </w:rPr>
      </w:pPr>
      <w:r>
        <w:rPr>
          <w:bCs/>
          <w:sz w:val="24"/>
        </w:rPr>
        <w:t>Input file description</w:t>
      </w:r>
    </w:p>
    <w:p w14:paraId="06761F0F" w14:textId="77777777" w:rsidR="007334E3" w:rsidRDefault="007334E3" w:rsidP="007334E3">
      <w:pPr>
        <w:numPr>
          <w:ilvl w:val="1"/>
          <w:numId w:val="2"/>
        </w:numPr>
        <w:jc w:val="both"/>
        <w:rPr>
          <w:bCs/>
          <w:sz w:val="24"/>
        </w:rPr>
      </w:pPr>
      <w:r>
        <w:rPr>
          <w:bCs/>
          <w:sz w:val="24"/>
        </w:rPr>
        <w:t>Output file description</w:t>
      </w:r>
    </w:p>
    <w:p w14:paraId="7C92420F" w14:textId="77777777" w:rsidR="00E7473F" w:rsidRDefault="00E7473F" w:rsidP="00E7473F">
      <w:pPr>
        <w:jc w:val="both"/>
        <w:rPr>
          <w:bCs/>
          <w:sz w:val="24"/>
        </w:rPr>
      </w:pPr>
    </w:p>
    <w:p w14:paraId="11FD41D2" w14:textId="77777777" w:rsidR="00E7473F" w:rsidRDefault="00E7473F" w:rsidP="00E7473F">
      <w:pPr>
        <w:jc w:val="both"/>
        <w:rPr>
          <w:bCs/>
          <w:sz w:val="24"/>
        </w:rPr>
      </w:pPr>
    </w:p>
    <w:p w14:paraId="3BD2DF3E" w14:textId="77777777" w:rsidR="00E7473F" w:rsidRDefault="00E7473F" w:rsidP="00E7473F">
      <w:pPr>
        <w:jc w:val="both"/>
        <w:rPr>
          <w:bCs/>
          <w:sz w:val="24"/>
        </w:rPr>
      </w:pPr>
    </w:p>
    <w:p w14:paraId="23CB3214" w14:textId="77777777" w:rsidR="007334E3" w:rsidRPr="008158C0" w:rsidRDefault="007334E3" w:rsidP="007334E3">
      <w:pPr>
        <w:ind w:left="1440"/>
        <w:jc w:val="both"/>
        <w:rPr>
          <w:bCs/>
          <w:sz w:val="24"/>
        </w:rPr>
      </w:pPr>
    </w:p>
    <w:p w14:paraId="454CF9F7" w14:textId="77777777" w:rsidR="007334E3" w:rsidRDefault="007334E3" w:rsidP="007334E3">
      <w:pPr>
        <w:spacing w:line="0" w:lineRule="atLeast"/>
        <w:rPr>
          <w:b/>
          <w:sz w:val="24"/>
        </w:rPr>
      </w:pPr>
    </w:p>
    <w:p w14:paraId="351E4442" w14:textId="77777777" w:rsidR="007334E3" w:rsidRDefault="007334E3" w:rsidP="007334E3">
      <w:pPr>
        <w:numPr>
          <w:ilvl w:val="0"/>
          <w:numId w:val="1"/>
        </w:numPr>
        <w:spacing w:line="0" w:lineRule="atLeast"/>
        <w:ind w:left="360"/>
        <w:rPr>
          <w:b/>
          <w:sz w:val="24"/>
        </w:rPr>
      </w:pPr>
      <w:r>
        <w:rPr>
          <w:b/>
          <w:sz w:val="24"/>
        </w:rPr>
        <w:t xml:space="preserve">Delivery </w:t>
      </w:r>
    </w:p>
    <w:p w14:paraId="652D7569" w14:textId="77777777" w:rsidR="007334E3" w:rsidRDefault="007334E3" w:rsidP="007334E3">
      <w:pPr>
        <w:spacing w:line="0" w:lineRule="atLeast"/>
        <w:rPr>
          <w:b/>
          <w:sz w:val="24"/>
        </w:rPr>
      </w:pPr>
    </w:p>
    <w:p w14:paraId="1BFE2A64" w14:textId="77777777" w:rsidR="007334E3" w:rsidRDefault="007334E3" w:rsidP="007334E3">
      <w:pPr>
        <w:numPr>
          <w:ilvl w:val="0"/>
          <w:numId w:val="3"/>
        </w:numPr>
        <w:spacing w:after="240" w:line="0" w:lineRule="atLeast"/>
        <w:jc w:val="both"/>
        <w:rPr>
          <w:bCs/>
          <w:sz w:val="24"/>
        </w:rPr>
      </w:pPr>
      <w:r w:rsidRPr="00831EA1">
        <w:rPr>
          <w:bCs/>
          <w:sz w:val="24"/>
        </w:rPr>
        <w:t xml:space="preserve">All components, parts, accessories and any other elements used to construct the solution must be from the original manufacturer </w:t>
      </w:r>
      <w:r>
        <w:rPr>
          <w:bCs/>
          <w:sz w:val="24"/>
        </w:rPr>
        <w:t>who is the supplier applying for tender</w:t>
      </w:r>
      <w:r w:rsidRPr="00831EA1">
        <w:rPr>
          <w:bCs/>
          <w:sz w:val="24"/>
        </w:rPr>
        <w:t>.</w:t>
      </w:r>
    </w:p>
    <w:p w14:paraId="00AD11BA" w14:textId="4B26705A" w:rsidR="007334E3" w:rsidRDefault="007334E3" w:rsidP="007334E3">
      <w:pPr>
        <w:numPr>
          <w:ilvl w:val="0"/>
          <w:numId w:val="3"/>
        </w:numPr>
        <w:spacing w:line="0" w:lineRule="atLeast"/>
        <w:jc w:val="both"/>
        <w:rPr>
          <w:bCs/>
          <w:sz w:val="24"/>
        </w:rPr>
      </w:pPr>
      <w:r w:rsidRPr="00127E08">
        <w:rPr>
          <w:bCs/>
          <w:sz w:val="24"/>
        </w:rPr>
        <w:t>Customization/Branding is needed for the card</w:t>
      </w:r>
      <w:r w:rsidR="00FC1064">
        <w:rPr>
          <w:bCs/>
          <w:sz w:val="24"/>
        </w:rPr>
        <w:t>s</w:t>
      </w:r>
      <w:r w:rsidRPr="00127E08">
        <w:rPr>
          <w:bCs/>
          <w:sz w:val="24"/>
        </w:rPr>
        <w:t>. Two weeks for customization/branding and two weeks for delivery is the maximum set timeline. The SIM card</w:t>
      </w:r>
      <w:r w:rsidR="00FC1064">
        <w:rPr>
          <w:bCs/>
          <w:sz w:val="24"/>
        </w:rPr>
        <w:t>s</w:t>
      </w:r>
      <w:r w:rsidRPr="00127E08">
        <w:rPr>
          <w:bCs/>
          <w:sz w:val="24"/>
        </w:rPr>
        <w:t xml:space="preserve"> design related specs:</w:t>
      </w:r>
    </w:p>
    <w:p w14:paraId="0A8DC66B" w14:textId="77777777" w:rsidR="007334E3" w:rsidRDefault="007334E3" w:rsidP="007334E3">
      <w:pPr>
        <w:numPr>
          <w:ilvl w:val="0"/>
          <w:numId w:val="3"/>
        </w:numPr>
        <w:spacing w:line="0" w:lineRule="atLeast"/>
        <w:jc w:val="both"/>
        <w:rPr>
          <w:bCs/>
          <w:sz w:val="24"/>
        </w:rPr>
      </w:pPr>
      <w:r>
        <w:rPr>
          <w:bCs/>
          <w:sz w:val="24"/>
        </w:rPr>
        <w:t>Chip: Pico God</w:t>
      </w:r>
    </w:p>
    <w:p w14:paraId="7C01B309" w14:textId="77777777" w:rsidR="007334E3" w:rsidRDefault="007334E3" w:rsidP="007334E3">
      <w:pPr>
        <w:spacing w:line="0" w:lineRule="atLeast"/>
        <w:ind w:left="720"/>
        <w:jc w:val="both"/>
        <w:rPr>
          <w:bCs/>
          <w:sz w:val="24"/>
        </w:rPr>
      </w:pPr>
      <w:r>
        <w:rPr>
          <w:bCs/>
          <w:sz w:val="24"/>
        </w:rPr>
        <w:t>Material should be PVC high temperature</w:t>
      </w:r>
    </w:p>
    <w:p w14:paraId="683E6680" w14:textId="77777777" w:rsidR="007334E3" w:rsidRDefault="007334E3" w:rsidP="007334E3">
      <w:pPr>
        <w:spacing w:line="0" w:lineRule="atLeast"/>
        <w:ind w:left="720"/>
        <w:jc w:val="both"/>
        <w:rPr>
          <w:bCs/>
          <w:sz w:val="24"/>
        </w:rPr>
      </w:pPr>
      <w:r>
        <w:rPr>
          <w:bCs/>
          <w:sz w:val="24"/>
        </w:rPr>
        <w:t>Shape: Iso</w:t>
      </w:r>
    </w:p>
    <w:p w14:paraId="3CEF3942" w14:textId="77777777" w:rsidR="007334E3" w:rsidRDefault="007334E3" w:rsidP="007334E3">
      <w:pPr>
        <w:spacing w:line="0" w:lineRule="atLeast"/>
        <w:ind w:left="720"/>
        <w:jc w:val="both"/>
        <w:rPr>
          <w:bCs/>
          <w:sz w:val="24"/>
        </w:rPr>
      </w:pPr>
      <w:r w:rsidRPr="004B73A7">
        <w:rPr>
          <w:bCs/>
          <w:sz w:val="24"/>
        </w:rPr>
        <w:t>FINISH -Face: Matte -Reverse: Matte</w:t>
      </w:r>
    </w:p>
    <w:p w14:paraId="40745D03" w14:textId="77777777" w:rsidR="007334E3" w:rsidRDefault="007334E3" w:rsidP="00E7473F">
      <w:pPr>
        <w:spacing w:line="0" w:lineRule="atLeast"/>
        <w:ind w:left="720"/>
        <w:jc w:val="both"/>
        <w:rPr>
          <w:bCs/>
          <w:sz w:val="24"/>
        </w:rPr>
      </w:pPr>
      <w:r>
        <w:rPr>
          <w:bCs/>
          <w:sz w:val="24"/>
        </w:rPr>
        <w:t xml:space="preserve">Trio 3 in1 </w:t>
      </w:r>
    </w:p>
    <w:p w14:paraId="4B21133B" w14:textId="77777777" w:rsidR="007334E3" w:rsidRPr="00127E08" w:rsidRDefault="007334E3" w:rsidP="007334E3">
      <w:pPr>
        <w:spacing w:line="0" w:lineRule="atLeast"/>
        <w:ind w:left="720"/>
        <w:jc w:val="both"/>
        <w:rPr>
          <w:bCs/>
          <w:sz w:val="24"/>
        </w:rPr>
      </w:pPr>
    </w:p>
    <w:p w14:paraId="4EEBA1CA" w14:textId="77777777" w:rsidR="007334E3" w:rsidRPr="00127E08" w:rsidRDefault="007334E3" w:rsidP="007334E3">
      <w:pPr>
        <w:spacing w:after="240" w:line="0" w:lineRule="atLeast"/>
        <w:ind w:left="720"/>
        <w:jc w:val="both"/>
        <w:rPr>
          <w:bCs/>
          <w:sz w:val="24"/>
        </w:rPr>
      </w:pPr>
      <w:r>
        <w:rPr>
          <w:bCs/>
          <w:sz w:val="24"/>
        </w:rPr>
        <w:t>In case of defective sim cards, the bidder shall replace all defective items free of charge within 15 days after the claim</w:t>
      </w:r>
    </w:p>
    <w:p w14:paraId="40AA96AD" w14:textId="77777777" w:rsidR="007334E3" w:rsidRDefault="007334E3" w:rsidP="007334E3">
      <w:pPr>
        <w:numPr>
          <w:ilvl w:val="0"/>
          <w:numId w:val="3"/>
        </w:numPr>
        <w:spacing w:after="240" w:line="0" w:lineRule="atLeast"/>
        <w:jc w:val="both"/>
        <w:rPr>
          <w:bCs/>
          <w:sz w:val="24"/>
        </w:rPr>
      </w:pPr>
      <w:r w:rsidRPr="00494AA4">
        <w:rPr>
          <w:bCs/>
          <w:sz w:val="24"/>
        </w:rPr>
        <w:t>10 Testing LTE SIM</w:t>
      </w:r>
      <w:r w:rsidR="00351DF6">
        <w:rPr>
          <w:bCs/>
          <w:sz w:val="24"/>
        </w:rPr>
        <w:t xml:space="preserve"> cards and reader </w:t>
      </w:r>
      <w:r w:rsidRPr="008158C0">
        <w:rPr>
          <w:bCs/>
          <w:sz w:val="24"/>
        </w:rPr>
        <w:t xml:space="preserve">needs to be provided by the supplier </w:t>
      </w:r>
      <w:r w:rsidRPr="00494AA4">
        <w:rPr>
          <w:bCs/>
          <w:sz w:val="24"/>
        </w:rPr>
        <w:t>prior to any PO issuance and shipment</w:t>
      </w:r>
      <w:r w:rsidRPr="008158C0">
        <w:rPr>
          <w:bCs/>
          <w:sz w:val="24"/>
        </w:rPr>
        <w:t>.</w:t>
      </w:r>
      <w:r>
        <w:rPr>
          <w:bCs/>
          <w:sz w:val="24"/>
        </w:rPr>
        <w:t xml:space="preserve"> In case, the tested LTE SIMs</w:t>
      </w:r>
      <w:r w:rsidRPr="008158C0">
        <w:rPr>
          <w:bCs/>
          <w:sz w:val="24"/>
        </w:rPr>
        <w:t xml:space="preserve"> wer</w:t>
      </w:r>
      <w:r>
        <w:rPr>
          <w:bCs/>
          <w:sz w:val="24"/>
        </w:rPr>
        <w:t>e found inadequate and not confi</w:t>
      </w:r>
      <w:r w:rsidRPr="008158C0">
        <w:rPr>
          <w:bCs/>
          <w:sz w:val="24"/>
        </w:rPr>
        <w:t xml:space="preserve">rmed with the requested specs, </w:t>
      </w:r>
      <w:r>
        <w:rPr>
          <w:bCs/>
          <w:sz w:val="24"/>
        </w:rPr>
        <w:t xml:space="preserve">or could not be authenticate with the network, </w:t>
      </w:r>
      <w:r w:rsidRPr="008158C0">
        <w:rPr>
          <w:bCs/>
          <w:sz w:val="24"/>
        </w:rPr>
        <w:t>Touch will decline its obligation and bi</w:t>
      </w:r>
      <w:r>
        <w:rPr>
          <w:bCs/>
          <w:sz w:val="24"/>
        </w:rPr>
        <w:t>ding towards the winning vendor</w:t>
      </w:r>
      <w:r w:rsidRPr="008158C0">
        <w:rPr>
          <w:bCs/>
          <w:sz w:val="24"/>
        </w:rPr>
        <w:t>.</w:t>
      </w:r>
    </w:p>
    <w:p w14:paraId="6B6351F2" w14:textId="77777777" w:rsidR="007334E3" w:rsidRDefault="007334E3" w:rsidP="007334E3">
      <w:pPr>
        <w:numPr>
          <w:ilvl w:val="0"/>
          <w:numId w:val="3"/>
        </w:numPr>
        <w:spacing w:after="240" w:line="0" w:lineRule="atLeast"/>
        <w:jc w:val="both"/>
        <w:rPr>
          <w:bCs/>
          <w:sz w:val="24"/>
        </w:rPr>
      </w:pPr>
      <w:r>
        <w:rPr>
          <w:bCs/>
          <w:sz w:val="24"/>
        </w:rPr>
        <w:t xml:space="preserve">Testing cards, </w:t>
      </w:r>
      <w:r w:rsidR="00E7473F">
        <w:rPr>
          <w:bCs/>
          <w:sz w:val="24"/>
        </w:rPr>
        <w:t xml:space="preserve">SIM cards </w:t>
      </w:r>
      <w:r w:rsidR="00351DF6">
        <w:rPr>
          <w:bCs/>
          <w:sz w:val="24"/>
        </w:rPr>
        <w:t>reader</w:t>
      </w:r>
      <w:r>
        <w:rPr>
          <w:bCs/>
          <w:sz w:val="24"/>
        </w:rPr>
        <w:t xml:space="preserve"> and software are free of charge</w:t>
      </w:r>
    </w:p>
    <w:p w14:paraId="5C4BAEB8" w14:textId="3C44299D" w:rsidR="007334E3" w:rsidRPr="008158C0" w:rsidRDefault="007334E3" w:rsidP="007334E3">
      <w:pPr>
        <w:numPr>
          <w:ilvl w:val="0"/>
          <w:numId w:val="3"/>
        </w:numPr>
        <w:spacing w:after="240" w:line="0" w:lineRule="atLeast"/>
        <w:jc w:val="both"/>
        <w:rPr>
          <w:bCs/>
          <w:sz w:val="24"/>
        </w:rPr>
      </w:pPr>
      <w:r>
        <w:rPr>
          <w:bCs/>
          <w:sz w:val="24"/>
        </w:rPr>
        <w:t xml:space="preserve">Artwork and sample SIM </w:t>
      </w:r>
      <w:r w:rsidR="00FC1064">
        <w:rPr>
          <w:bCs/>
          <w:sz w:val="24"/>
        </w:rPr>
        <w:t xml:space="preserve">cards </w:t>
      </w:r>
      <w:r>
        <w:rPr>
          <w:bCs/>
          <w:sz w:val="24"/>
        </w:rPr>
        <w:t>must be approved from our side before any production</w:t>
      </w:r>
    </w:p>
    <w:p w14:paraId="5E7AA1C8" w14:textId="77777777" w:rsidR="007334E3" w:rsidRDefault="007334E3" w:rsidP="007334E3">
      <w:pPr>
        <w:spacing w:line="0" w:lineRule="atLeast"/>
        <w:jc w:val="both"/>
        <w:rPr>
          <w:bCs/>
          <w:sz w:val="24"/>
        </w:rPr>
      </w:pPr>
    </w:p>
    <w:p w14:paraId="219D66CD" w14:textId="77777777" w:rsidR="007334E3" w:rsidRDefault="007334E3" w:rsidP="007334E3">
      <w:pPr>
        <w:pStyle w:val="ListParagraph"/>
        <w:rPr>
          <w:bCs/>
          <w:sz w:val="24"/>
        </w:rPr>
      </w:pPr>
    </w:p>
    <w:p w14:paraId="2E7D8497" w14:textId="77777777" w:rsidR="007334E3" w:rsidRDefault="007334E3" w:rsidP="007334E3">
      <w:pPr>
        <w:numPr>
          <w:ilvl w:val="0"/>
          <w:numId w:val="1"/>
        </w:numPr>
        <w:spacing w:line="0" w:lineRule="atLeast"/>
        <w:ind w:left="360"/>
        <w:rPr>
          <w:b/>
          <w:sz w:val="24"/>
        </w:rPr>
      </w:pPr>
      <w:r w:rsidRPr="00035B2E">
        <w:rPr>
          <w:b/>
          <w:sz w:val="24"/>
        </w:rPr>
        <w:t>Training</w:t>
      </w:r>
    </w:p>
    <w:p w14:paraId="20545E96" w14:textId="77777777" w:rsidR="007334E3" w:rsidRDefault="007334E3" w:rsidP="007334E3">
      <w:pPr>
        <w:spacing w:line="0" w:lineRule="atLeast"/>
        <w:rPr>
          <w:b/>
          <w:sz w:val="24"/>
        </w:rPr>
      </w:pPr>
    </w:p>
    <w:p w14:paraId="5FBD7024" w14:textId="77777777" w:rsidR="007334E3" w:rsidRDefault="007334E3" w:rsidP="00351DF6">
      <w:pPr>
        <w:spacing w:line="0" w:lineRule="atLeast"/>
        <w:jc w:val="both"/>
        <w:rPr>
          <w:bCs/>
          <w:sz w:val="24"/>
        </w:rPr>
      </w:pPr>
      <w:r>
        <w:rPr>
          <w:bCs/>
          <w:sz w:val="24"/>
        </w:rPr>
        <w:t>Advanced training</w:t>
      </w:r>
      <w:r w:rsidRPr="00035B2E">
        <w:rPr>
          <w:bCs/>
          <w:sz w:val="24"/>
        </w:rPr>
        <w:t xml:space="preserve"> </w:t>
      </w:r>
      <w:r w:rsidR="00E7473F">
        <w:rPr>
          <w:bCs/>
          <w:sz w:val="24"/>
        </w:rPr>
        <w:t xml:space="preserve">and/ or workshops for </w:t>
      </w:r>
      <w:r w:rsidR="00351DF6">
        <w:rPr>
          <w:bCs/>
          <w:color w:val="000000" w:themeColor="text1"/>
          <w:sz w:val="24"/>
        </w:rPr>
        <w:t>2</w:t>
      </w:r>
      <w:r>
        <w:rPr>
          <w:bCs/>
          <w:sz w:val="24"/>
        </w:rPr>
        <w:t xml:space="preserve"> persons to cover</w:t>
      </w:r>
      <w:r w:rsidRPr="00035B2E">
        <w:rPr>
          <w:bCs/>
          <w:sz w:val="24"/>
        </w:rPr>
        <w:t xml:space="preserve">: </w:t>
      </w:r>
      <w:r>
        <w:rPr>
          <w:bCs/>
          <w:sz w:val="24"/>
        </w:rPr>
        <w:t>technical</w:t>
      </w:r>
      <w:r w:rsidRPr="00035B2E">
        <w:rPr>
          <w:bCs/>
          <w:sz w:val="24"/>
        </w:rPr>
        <w:t xml:space="preserve"> mechanism, information stored, VAS toolkit technol</w:t>
      </w:r>
      <w:r w:rsidR="00351DF6">
        <w:rPr>
          <w:bCs/>
          <w:sz w:val="24"/>
        </w:rPr>
        <w:t xml:space="preserve">ogy, OTA, </w:t>
      </w:r>
      <w:r>
        <w:rPr>
          <w:bCs/>
          <w:sz w:val="24"/>
        </w:rPr>
        <w:t>file systems</w:t>
      </w:r>
      <w:r w:rsidRPr="00035B2E">
        <w:rPr>
          <w:bCs/>
          <w:sz w:val="24"/>
        </w:rPr>
        <w:t>, authentication procedure, etc</w:t>
      </w:r>
      <w:r>
        <w:rPr>
          <w:bCs/>
          <w:sz w:val="24"/>
        </w:rPr>
        <w:t>.</w:t>
      </w:r>
      <w:r w:rsidRPr="00035B2E">
        <w:rPr>
          <w:bCs/>
          <w:sz w:val="24"/>
        </w:rPr>
        <w:t>)</w:t>
      </w:r>
      <w:r>
        <w:rPr>
          <w:bCs/>
          <w:sz w:val="24"/>
        </w:rPr>
        <w:t xml:space="preserve">. </w:t>
      </w:r>
      <w:r w:rsidRPr="005C43ED">
        <w:rPr>
          <w:bCs/>
          <w:sz w:val="24"/>
        </w:rPr>
        <w:t>Full scope training needs to be defined (course, duration, location) and has to be fully covered</w:t>
      </w:r>
      <w:r>
        <w:rPr>
          <w:bCs/>
          <w:sz w:val="24"/>
        </w:rPr>
        <w:t xml:space="preserve"> (including accommodation)</w:t>
      </w:r>
      <w:r w:rsidRPr="005C43ED">
        <w:rPr>
          <w:bCs/>
          <w:sz w:val="24"/>
        </w:rPr>
        <w:t xml:space="preserve"> by SIM supplier. </w:t>
      </w:r>
    </w:p>
    <w:p w14:paraId="0183F225" w14:textId="77777777" w:rsidR="007334E3" w:rsidRPr="00743940" w:rsidRDefault="007334E3" w:rsidP="007334E3">
      <w:pPr>
        <w:spacing w:line="0" w:lineRule="atLeast"/>
        <w:jc w:val="both"/>
        <w:rPr>
          <w:b/>
          <w:bCs/>
          <w:sz w:val="24"/>
        </w:rPr>
      </w:pPr>
    </w:p>
    <w:p w14:paraId="3DED197B" w14:textId="77777777" w:rsidR="007334E3" w:rsidRPr="00743940" w:rsidRDefault="007334E3" w:rsidP="007334E3">
      <w:pPr>
        <w:numPr>
          <w:ilvl w:val="0"/>
          <w:numId w:val="1"/>
        </w:numPr>
        <w:spacing w:line="0" w:lineRule="atLeast"/>
        <w:ind w:left="360"/>
        <w:jc w:val="both"/>
        <w:rPr>
          <w:b/>
          <w:bCs/>
          <w:sz w:val="24"/>
        </w:rPr>
      </w:pPr>
      <w:r w:rsidRPr="00743940">
        <w:rPr>
          <w:b/>
          <w:bCs/>
          <w:sz w:val="24"/>
        </w:rPr>
        <w:t>Testing</w:t>
      </w:r>
    </w:p>
    <w:p w14:paraId="4BF76BAF" w14:textId="77777777" w:rsidR="007334E3" w:rsidRDefault="007334E3" w:rsidP="007334E3">
      <w:pPr>
        <w:spacing w:line="0" w:lineRule="atLeast"/>
        <w:jc w:val="both"/>
        <w:rPr>
          <w:bCs/>
          <w:sz w:val="24"/>
        </w:rPr>
      </w:pPr>
    </w:p>
    <w:p w14:paraId="6DEB025F" w14:textId="65E3EF19" w:rsidR="007334E3" w:rsidRDefault="001E48E7" w:rsidP="007334E3">
      <w:pPr>
        <w:spacing w:line="0" w:lineRule="atLeast"/>
        <w:jc w:val="both"/>
        <w:rPr>
          <w:bCs/>
          <w:sz w:val="24"/>
        </w:rPr>
      </w:pPr>
      <w:r>
        <w:rPr>
          <w:bCs/>
          <w:sz w:val="24"/>
        </w:rPr>
        <w:t>Once the RFP</w:t>
      </w:r>
      <w:r w:rsidR="007334E3">
        <w:rPr>
          <w:bCs/>
          <w:sz w:val="24"/>
        </w:rPr>
        <w:t xml:space="preserve"> has ended, a testin</w:t>
      </w:r>
      <w:r w:rsidR="003A65D8">
        <w:rPr>
          <w:bCs/>
          <w:sz w:val="24"/>
        </w:rPr>
        <w:t>g phase shall follow to check the</w:t>
      </w:r>
      <w:r w:rsidR="007334E3">
        <w:rPr>
          <w:bCs/>
          <w:sz w:val="24"/>
        </w:rPr>
        <w:t xml:space="preserve"> compatibility of the SIM </w:t>
      </w:r>
      <w:r w:rsidR="003A65D8">
        <w:rPr>
          <w:bCs/>
          <w:sz w:val="24"/>
        </w:rPr>
        <w:t xml:space="preserve">cards </w:t>
      </w:r>
      <w:r w:rsidR="007334E3">
        <w:rPr>
          <w:bCs/>
          <w:sz w:val="24"/>
        </w:rPr>
        <w:t>on MIC2’s network and to verify the different functionalities. This testing phase shall be done before issuing any PO.  MIC2 is solely responsible on disclaiming the winning vendor if during the testing phase, issues and complications arises whether on the integration side or from the functionality perspective or even from the nature &amp; lack of professionalism in the level of support and collaboration given a timeframe of resolution. In this case, MIC2 shall have no obligation whatsoever toward the winning vendor who will be eliminated and discarded from the process.</w:t>
      </w:r>
    </w:p>
    <w:p w14:paraId="6BC6E2A2" w14:textId="77777777" w:rsidR="007334E3" w:rsidRDefault="007334E3" w:rsidP="007334E3">
      <w:pPr>
        <w:spacing w:line="0" w:lineRule="atLeast"/>
        <w:jc w:val="both"/>
        <w:rPr>
          <w:bCs/>
          <w:sz w:val="24"/>
        </w:rPr>
      </w:pPr>
    </w:p>
    <w:p w14:paraId="47F13EE3" w14:textId="77777777" w:rsidR="007334E3" w:rsidRDefault="007334E3" w:rsidP="007334E3">
      <w:pPr>
        <w:spacing w:line="0" w:lineRule="atLeast"/>
        <w:jc w:val="both"/>
        <w:rPr>
          <w:bCs/>
          <w:sz w:val="24"/>
        </w:rPr>
      </w:pPr>
    </w:p>
    <w:p w14:paraId="0D0662CF" w14:textId="77777777" w:rsidR="008D769B" w:rsidRDefault="003A65D8"/>
    <w:sectPr w:rsidR="008D7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EFF"/>
    <w:multiLevelType w:val="hybridMultilevel"/>
    <w:tmpl w:val="8F145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089E"/>
    <w:multiLevelType w:val="hybridMultilevel"/>
    <w:tmpl w:val="66B24E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5C25"/>
    <w:multiLevelType w:val="hybridMultilevel"/>
    <w:tmpl w:val="8F40F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A1605"/>
    <w:multiLevelType w:val="hybridMultilevel"/>
    <w:tmpl w:val="EBD4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76EF"/>
    <w:multiLevelType w:val="hybridMultilevel"/>
    <w:tmpl w:val="17C43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77DA5"/>
    <w:multiLevelType w:val="hybridMultilevel"/>
    <w:tmpl w:val="D0363B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F1E45"/>
    <w:multiLevelType w:val="hybridMultilevel"/>
    <w:tmpl w:val="C5FCD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76937"/>
    <w:multiLevelType w:val="hybridMultilevel"/>
    <w:tmpl w:val="F8FC5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A3836"/>
    <w:multiLevelType w:val="hybridMultilevel"/>
    <w:tmpl w:val="3A0A1E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57BAB"/>
    <w:multiLevelType w:val="hybridMultilevel"/>
    <w:tmpl w:val="3A72A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9798C"/>
    <w:multiLevelType w:val="hybridMultilevel"/>
    <w:tmpl w:val="647EA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815D5"/>
    <w:multiLevelType w:val="hybridMultilevel"/>
    <w:tmpl w:val="65CCA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32BE1"/>
    <w:multiLevelType w:val="hybridMultilevel"/>
    <w:tmpl w:val="27BCDA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6C67F8"/>
    <w:multiLevelType w:val="hybridMultilevel"/>
    <w:tmpl w:val="DFF2C2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86159"/>
    <w:multiLevelType w:val="hybridMultilevel"/>
    <w:tmpl w:val="9D6E0D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A365E"/>
    <w:multiLevelType w:val="hybridMultilevel"/>
    <w:tmpl w:val="6E68FE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F7A"/>
    <w:multiLevelType w:val="hybridMultilevel"/>
    <w:tmpl w:val="7BA28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51308"/>
    <w:multiLevelType w:val="hybridMultilevel"/>
    <w:tmpl w:val="A3384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E2A23"/>
    <w:multiLevelType w:val="hybridMultilevel"/>
    <w:tmpl w:val="8EBC48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95E6A"/>
    <w:multiLevelType w:val="hybridMultilevel"/>
    <w:tmpl w:val="897C0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0"/>
  </w:num>
  <w:num w:numId="5">
    <w:abstractNumId w:val="15"/>
  </w:num>
  <w:num w:numId="6">
    <w:abstractNumId w:val="2"/>
  </w:num>
  <w:num w:numId="7">
    <w:abstractNumId w:val="5"/>
  </w:num>
  <w:num w:numId="8">
    <w:abstractNumId w:val="12"/>
  </w:num>
  <w:num w:numId="9">
    <w:abstractNumId w:val="14"/>
  </w:num>
  <w:num w:numId="10">
    <w:abstractNumId w:val="1"/>
  </w:num>
  <w:num w:numId="11">
    <w:abstractNumId w:val="4"/>
  </w:num>
  <w:num w:numId="12">
    <w:abstractNumId w:val="7"/>
  </w:num>
  <w:num w:numId="13">
    <w:abstractNumId w:val="11"/>
  </w:num>
  <w:num w:numId="14">
    <w:abstractNumId w:val="17"/>
  </w:num>
  <w:num w:numId="15">
    <w:abstractNumId w:val="19"/>
  </w:num>
  <w:num w:numId="16">
    <w:abstractNumId w:val="9"/>
  </w:num>
  <w:num w:numId="17">
    <w:abstractNumId w:val="10"/>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0F"/>
    <w:rsid w:val="001611F2"/>
    <w:rsid w:val="001C3E35"/>
    <w:rsid w:val="001E48E7"/>
    <w:rsid w:val="001F70F7"/>
    <w:rsid w:val="00351DF6"/>
    <w:rsid w:val="003A65D8"/>
    <w:rsid w:val="003A70D5"/>
    <w:rsid w:val="003A77D2"/>
    <w:rsid w:val="00416C4E"/>
    <w:rsid w:val="004C6E8A"/>
    <w:rsid w:val="00570429"/>
    <w:rsid w:val="00671D65"/>
    <w:rsid w:val="006C1B4B"/>
    <w:rsid w:val="006E012B"/>
    <w:rsid w:val="00704F0F"/>
    <w:rsid w:val="007334E3"/>
    <w:rsid w:val="00735DF9"/>
    <w:rsid w:val="00767EE2"/>
    <w:rsid w:val="007D13FD"/>
    <w:rsid w:val="007F2842"/>
    <w:rsid w:val="008B1905"/>
    <w:rsid w:val="009075DF"/>
    <w:rsid w:val="00A10C50"/>
    <w:rsid w:val="00A341DC"/>
    <w:rsid w:val="00E66505"/>
    <w:rsid w:val="00E7473F"/>
    <w:rsid w:val="00EE6D93"/>
    <w:rsid w:val="00F441AF"/>
    <w:rsid w:val="00F627A9"/>
    <w:rsid w:val="00F839AB"/>
    <w:rsid w:val="00F83A60"/>
    <w:rsid w:val="00FC1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AEC17"/>
  <w15:chartTrackingRefBased/>
  <w15:docId w15:val="{4B1F422C-AA96-4691-B275-211E5FEB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E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7334E3"/>
    <w:pPr>
      <w:ind w:left="720"/>
    </w:pPr>
    <w:rPr>
      <w:rFonts w:cs="Times New Roman"/>
      <w:sz w:val="22"/>
      <w:szCs w:val="22"/>
      <w:lang w:eastAsia="zh-CN"/>
    </w:rPr>
  </w:style>
  <w:style w:type="paragraph" w:customStyle="1" w:styleId="Default">
    <w:name w:val="Default"/>
    <w:rsid w:val="007334E3"/>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7334E3"/>
    <w:rPr>
      <w:rFonts w:ascii="Calibri" w:eastAsia="Calibri" w:hAnsi="Calibri" w:cs="Times New Roman"/>
      <w:lang w:eastAsia="zh-CN"/>
    </w:rPr>
  </w:style>
  <w:style w:type="paragraph" w:styleId="NoSpacing">
    <w:name w:val="No Spacing"/>
    <w:link w:val="NoSpacingChar"/>
    <w:uiPriority w:val="1"/>
    <w:qFormat/>
    <w:rsid w:val="007334E3"/>
    <w:pPr>
      <w:spacing w:after="0" w:line="240" w:lineRule="auto"/>
    </w:pPr>
    <w:rPr>
      <w:rFonts w:ascii="Calibri" w:eastAsia="Times New Roman" w:hAnsi="Calibri" w:cs="Arial"/>
    </w:rPr>
  </w:style>
  <w:style w:type="character" w:customStyle="1" w:styleId="NoSpacingChar">
    <w:name w:val="No Spacing Char"/>
    <w:link w:val="NoSpacing"/>
    <w:uiPriority w:val="1"/>
    <w:rsid w:val="007334E3"/>
    <w:rPr>
      <w:rFonts w:ascii="Calibri" w:eastAsia="Times New Roman" w:hAnsi="Calibri" w:cs="Arial"/>
    </w:rPr>
  </w:style>
  <w:style w:type="character" w:styleId="CommentReference">
    <w:name w:val="annotation reference"/>
    <w:basedOn w:val="DefaultParagraphFont"/>
    <w:uiPriority w:val="99"/>
    <w:semiHidden/>
    <w:unhideWhenUsed/>
    <w:rsid w:val="00671D65"/>
    <w:rPr>
      <w:sz w:val="16"/>
      <w:szCs w:val="16"/>
    </w:rPr>
  </w:style>
  <w:style w:type="paragraph" w:styleId="CommentText">
    <w:name w:val="annotation text"/>
    <w:basedOn w:val="Normal"/>
    <w:link w:val="CommentTextChar"/>
    <w:uiPriority w:val="99"/>
    <w:semiHidden/>
    <w:unhideWhenUsed/>
    <w:rsid w:val="00671D65"/>
  </w:style>
  <w:style w:type="character" w:customStyle="1" w:styleId="CommentTextChar">
    <w:name w:val="Comment Text Char"/>
    <w:basedOn w:val="DefaultParagraphFont"/>
    <w:link w:val="CommentText"/>
    <w:uiPriority w:val="99"/>
    <w:semiHidden/>
    <w:rsid w:val="00671D6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71D65"/>
    <w:rPr>
      <w:b/>
      <w:bCs/>
    </w:rPr>
  </w:style>
  <w:style w:type="character" w:customStyle="1" w:styleId="CommentSubjectChar">
    <w:name w:val="Comment Subject Char"/>
    <w:basedOn w:val="CommentTextChar"/>
    <w:link w:val="CommentSubject"/>
    <w:uiPriority w:val="99"/>
    <w:semiHidden/>
    <w:rsid w:val="00671D65"/>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671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D65"/>
    <w:rPr>
      <w:rFonts w:ascii="Segoe UI" w:eastAsia="Calibri" w:hAnsi="Segoe UI" w:cs="Segoe UI"/>
      <w:sz w:val="18"/>
      <w:szCs w:val="18"/>
    </w:rPr>
  </w:style>
  <w:style w:type="paragraph" w:styleId="Title">
    <w:name w:val="Title"/>
    <w:basedOn w:val="Normal"/>
    <w:link w:val="TitleChar"/>
    <w:qFormat/>
    <w:rsid w:val="00671D65"/>
    <w:pPr>
      <w:jc w:val="center"/>
    </w:pPr>
    <w:rPr>
      <w:rFonts w:ascii="Times New Roman" w:eastAsia="Times New Roman" w:hAnsi="Times New Roman" w:cs="Times New Roman"/>
      <w:b/>
      <w:bCs/>
      <w:sz w:val="24"/>
      <w:szCs w:val="24"/>
      <w:u w:val="single"/>
      <w:lang w:eastAsia="fr-FR"/>
    </w:rPr>
  </w:style>
  <w:style w:type="character" w:customStyle="1" w:styleId="TitleChar">
    <w:name w:val="Title Char"/>
    <w:basedOn w:val="DefaultParagraphFont"/>
    <w:link w:val="Title"/>
    <w:rsid w:val="00671D65"/>
    <w:rPr>
      <w:rFonts w:ascii="Times New Roman" w:eastAsia="Times New Roman" w:hAnsi="Times New Roman" w:cs="Times New Roman"/>
      <w:b/>
      <w:bCs/>
      <w:sz w:val="24"/>
      <w:szCs w:val="24"/>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0DEE-AD31-4BAC-A358-EB109C73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TotalTime>
  <Pages>13</Pages>
  <Words>3068</Words>
  <Characters>16019</Characters>
  <Application>Microsoft Office Word</Application>
  <DocSecurity>0</DocSecurity>
  <Lines>542</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31</cp:revision>
  <dcterms:created xsi:type="dcterms:W3CDTF">2025-03-18T08:13:00Z</dcterms:created>
  <dcterms:modified xsi:type="dcterms:W3CDTF">2025-07-14T06:59:00Z</dcterms:modified>
</cp:coreProperties>
</file>