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B693C" w14:textId="4CDD773B" w:rsidR="00DB66DD" w:rsidRPr="00B74256" w:rsidRDefault="00DB66DD" w:rsidP="00BD38F9">
      <w:pPr>
        <w:ind w:firstLine="720"/>
        <w:rPr>
          <w:rFonts w:asciiTheme="majorBidi" w:hAnsiTheme="majorBidi" w:cstheme="majorBidi"/>
          <w:b/>
          <w:bCs/>
          <w:sz w:val="48"/>
          <w:szCs w:val="48"/>
        </w:rPr>
      </w:pPr>
      <w:r>
        <w:rPr>
          <w:rFonts w:asciiTheme="majorBidi" w:hAnsiTheme="majorBidi" w:cstheme="majorBidi"/>
          <w:b/>
          <w:bCs/>
          <w:sz w:val="52"/>
          <w:szCs w:val="52"/>
        </w:rPr>
        <w:t>Optical Fiber</w:t>
      </w:r>
      <w:r w:rsidRPr="00B74256">
        <w:rPr>
          <w:rFonts w:asciiTheme="majorBidi" w:hAnsiTheme="majorBidi" w:cstheme="majorBidi"/>
          <w:b/>
          <w:bCs/>
          <w:sz w:val="52"/>
          <w:szCs w:val="52"/>
        </w:rPr>
        <w:t xml:space="preserve"> Material</w:t>
      </w:r>
      <w:r w:rsidR="007E0D10">
        <w:rPr>
          <w:rFonts w:asciiTheme="majorBidi" w:hAnsiTheme="majorBidi" w:cstheme="majorBidi"/>
          <w:b/>
          <w:bCs/>
          <w:sz w:val="52"/>
          <w:szCs w:val="52"/>
        </w:rPr>
        <w:t>s</w:t>
      </w:r>
      <w:r w:rsidRPr="00B74256">
        <w:rPr>
          <w:rFonts w:asciiTheme="majorBidi" w:hAnsiTheme="majorBidi" w:cstheme="majorBidi"/>
          <w:b/>
          <w:bCs/>
          <w:sz w:val="52"/>
          <w:szCs w:val="52"/>
        </w:rPr>
        <w:t xml:space="preserve"> Specification</w:t>
      </w:r>
      <w:r w:rsidR="007E0D10">
        <w:rPr>
          <w:rFonts w:asciiTheme="majorBidi" w:hAnsiTheme="majorBidi" w:cstheme="majorBidi"/>
          <w:b/>
          <w:bCs/>
          <w:sz w:val="52"/>
          <w:szCs w:val="52"/>
        </w:rPr>
        <w:t>s</w:t>
      </w:r>
      <w:r w:rsidRPr="00B74256">
        <w:rPr>
          <w:rFonts w:asciiTheme="majorBidi" w:hAnsiTheme="majorBidi" w:cstheme="majorBidi"/>
          <w:b/>
          <w:bCs/>
          <w:sz w:val="48"/>
          <w:szCs w:val="48"/>
        </w:rPr>
        <w:tab/>
      </w:r>
    </w:p>
    <w:p w14:paraId="15FC5A2A" w14:textId="77777777" w:rsidR="00BD38F9" w:rsidRDefault="00BD38F9" w:rsidP="00BD38F9">
      <w:pPr>
        <w:rPr>
          <w:rFonts w:asciiTheme="majorBidi" w:hAnsiTheme="majorBidi" w:cstheme="majorBidi"/>
          <w:b/>
          <w:bCs/>
          <w:sz w:val="40"/>
          <w:szCs w:val="40"/>
        </w:rPr>
      </w:pPr>
    </w:p>
    <w:p w14:paraId="7A8E8B82" w14:textId="77777777" w:rsidR="00BD38F9" w:rsidRDefault="00BD38F9" w:rsidP="00BD38F9">
      <w:pPr>
        <w:ind w:left="2160" w:firstLine="720"/>
        <w:rPr>
          <w:rFonts w:asciiTheme="majorBidi" w:hAnsiTheme="majorBidi" w:cstheme="majorBidi"/>
          <w:b/>
          <w:bCs/>
          <w:sz w:val="40"/>
          <w:szCs w:val="40"/>
        </w:rPr>
      </w:pPr>
    </w:p>
    <w:p w14:paraId="5A9686AD" w14:textId="0D1BB229" w:rsidR="00DB66DD" w:rsidRPr="002245EE" w:rsidRDefault="00DB66DD" w:rsidP="00BD38F9">
      <w:pPr>
        <w:ind w:left="2160" w:firstLine="720"/>
        <w:rPr>
          <w:rFonts w:asciiTheme="majorBidi" w:hAnsiTheme="majorBidi" w:cstheme="majorBidi"/>
          <w:b/>
          <w:bCs/>
          <w:sz w:val="40"/>
          <w:szCs w:val="40"/>
        </w:rPr>
      </w:pPr>
      <w:r w:rsidRPr="002245EE">
        <w:rPr>
          <w:rFonts w:asciiTheme="majorBidi" w:hAnsiTheme="majorBidi" w:cstheme="majorBidi"/>
          <w:b/>
          <w:bCs/>
          <w:sz w:val="40"/>
          <w:szCs w:val="40"/>
        </w:rPr>
        <w:t>Table of Contents</w:t>
      </w:r>
    </w:p>
    <w:p w14:paraId="73678EF6" w14:textId="20BA1447" w:rsidR="00D95F95"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SINGLE MODE FIBER OPTICAL CABLE (G.652D)</w:t>
      </w:r>
    </w:p>
    <w:p w14:paraId="187DDBD5" w14:textId="3A55CCDF"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 xml:space="preserve"> FIBER CLOSURE</w:t>
      </w:r>
    </w:p>
    <w:p w14:paraId="2FCE76BC" w14:textId="245B1D6E"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ODFs pre-assembled</w:t>
      </w:r>
    </w:p>
    <w:p w14:paraId="0D9BF956" w14:textId="05CDD7F9" w:rsidR="005463FD" w:rsidRPr="007A1B04" w:rsidRDefault="005463FD" w:rsidP="00C132F9">
      <w:pPr>
        <w:pStyle w:val="ListParagraph"/>
        <w:numPr>
          <w:ilvl w:val="0"/>
          <w:numId w:val="21"/>
        </w:numPr>
        <w:tabs>
          <w:tab w:val="left" w:pos="3150"/>
          <w:tab w:val="left" w:pos="3330"/>
          <w:tab w:val="left" w:pos="3870"/>
        </w:tabs>
        <w:spacing w:line="480" w:lineRule="auto"/>
        <w:ind w:left="1276" w:hanging="774"/>
        <w:rPr>
          <w:rFonts w:asciiTheme="majorBidi" w:hAnsiTheme="majorBidi"/>
          <w:b/>
          <w:bCs/>
          <w:sz w:val="32"/>
          <w:szCs w:val="32"/>
        </w:rPr>
      </w:pPr>
      <w:r w:rsidRPr="007A1B04">
        <w:rPr>
          <w:rFonts w:asciiTheme="majorBidi" w:hAnsiTheme="majorBidi" w:cstheme="majorBidi"/>
          <w:b/>
          <w:bCs/>
          <w:sz w:val="32"/>
          <w:szCs w:val="32"/>
        </w:rPr>
        <w:t>SDFs pre-assembled</w:t>
      </w:r>
    </w:p>
    <w:p w14:paraId="0551731F" w14:textId="2243445D"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SUB-DUCT (</w:t>
      </w:r>
      <w:r w:rsidR="009B4816" w:rsidRPr="007A1B04">
        <w:rPr>
          <w:rFonts w:asciiTheme="majorBidi" w:hAnsiTheme="majorBidi" w:cstheme="majorBidi"/>
          <w:b/>
          <w:bCs/>
          <w:sz w:val="32"/>
          <w:szCs w:val="32"/>
        </w:rPr>
        <w:t>1</w:t>
      </w:r>
      <w:r w:rsidR="00AD7A88" w:rsidRPr="007A1B04">
        <w:rPr>
          <w:rFonts w:asciiTheme="majorBidi" w:hAnsiTheme="majorBidi" w:cstheme="majorBidi"/>
          <w:b/>
          <w:bCs/>
          <w:sz w:val="32"/>
          <w:szCs w:val="32"/>
        </w:rPr>
        <w:t xml:space="preserve"> or</w:t>
      </w:r>
      <w:r w:rsidR="009B4816" w:rsidRPr="007A1B04">
        <w:rPr>
          <w:rFonts w:asciiTheme="majorBidi" w:hAnsiTheme="majorBidi" w:cstheme="majorBidi"/>
          <w:b/>
          <w:bCs/>
          <w:sz w:val="32"/>
          <w:szCs w:val="32"/>
        </w:rPr>
        <w:t xml:space="preserve"> </w:t>
      </w:r>
      <w:r w:rsidRPr="007A1B04">
        <w:rPr>
          <w:rFonts w:asciiTheme="majorBidi" w:hAnsiTheme="majorBidi" w:cstheme="majorBidi"/>
          <w:b/>
          <w:bCs/>
          <w:sz w:val="32"/>
          <w:szCs w:val="32"/>
        </w:rPr>
        <w:t>5</w:t>
      </w:r>
      <w:r w:rsidR="00AD7A88" w:rsidRPr="007A1B04">
        <w:rPr>
          <w:rFonts w:asciiTheme="majorBidi" w:hAnsiTheme="majorBidi" w:cstheme="majorBidi"/>
          <w:b/>
          <w:bCs/>
          <w:sz w:val="32"/>
          <w:szCs w:val="32"/>
        </w:rPr>
        <w:t xml:space="preserve"> or</w:t>
      </w:r>
      <w:r w:rsidR="009B4816" w:rsidRPr="007A1B04">
        <w:rPr>
          <w:rFonts w:asciiTheme="majorBidi" w:hAnsiTheme="majorBidi" w:cstheme="majorBidi"/>
          <w:b/>
          <w:bCs/>
          <w:sz w:val="32"/>
          <w:szCs w:val="32"/>
        </w:rPr>
        <w:t xml:space="preserve"> 7</w:t>
      </w:r>
      <w:r w:rsidRPr="007A1B04">
        <w:rPr>
          <w:rFonts w:asciiTheme="majorBidi" w:hAnsiTheme="majorBidi" w:cstheme="majorBidi"/>
          <w:b/>
          <w:bCs/>
          <w:sz w:val="32"/>
          <w:szCs w:val="32"/>
        </w:rPr>
        <w:t>-WAY – With Rope Inside)</w:t>
      </w:r>
    </w:p>
    <w:p w14:paraId="7A13DF81" w14:textId="73E5BFCB"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Optical Splitter (SLIM)</w:t>
      </w:r>
    </w:p>
    <w:p w14:paraId="0867A73D" w14:textId="4B5B1943" w:rsidR="005463FD" w:rsidRPr="007A1B04" w:rsidRDefault="005463FD" w:rsidP="00C132F9">
      <w:pPr>
        <w:pStyle w:val="ListParagraph"/>
        <w:numPr>
          <w:ilvl w:val="0"/>
          <w:numId w:val="21"/>
        </w:numPr>
        <w:spacing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FIBER DISTRIBUTION BOX (FDB)</w:t>
      </w:r>
    </w:p>
    <w:p w14:paraId="48DB5776" w14:textId="77777777" w:rsidR="007A1B04" w:rsidRPr="007A1B04" w:rsidRDefault="003E54B2"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Specifications for the Outdoor FDT/FAT</w:t>
      </w:r>
    </w:p>
    <w:p w14:paraId="182794E6" w14:textId="21B732C5" w:rsidR="007A1B04" w:rsidRPr="007A1B04" w:rsidRDefault="007A1B04"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imes New Roman" w:eastAsia="Times New Roman" w:hAnsi="Times New Roman" w:cs="Traditional Arabic"/>
          <w:b/>
          <w:bCs/>
          <w:color w:val="000000"/>
          <w:kern w:val="0"/>
          <w:sz w:val="32"/>
          <w:szCs w:val="28"/>
          <w14:ligatures w14:val="none"/>
        </w:rPr>
        <w:t>PRE-TERMINATED FIBER BREAKOUT CABLE</w:t>
      </w:r>
    </w:p>
    <w:p w14:paraId="4B6C289F" w14:textId="77777777" w:rsidR="007A1B04" w:rsidRPr="007A1B04" w:rsidRDefault="007A1B04"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heme="majorBidi" w:hAnsiTheme="majorBidi" w:cstheme="majorBidi"/>
          <w:b/>
          <w:bCs/>
          <w:sz w:val="32"/>
          <w:szCs w:val="32"/>
        </w:rPr>
        <w:t>PIGTAIL</w:t>
      </w:r>
    </w:p>
    <w:p w14:paraId="247177C5" w14:textId="0F5F4ACF" w:rsidR="007A1B04" w:rsidRPr="007A1B04" w:rsidRDefault="007A1B04" w:rsidP="00C132F9">
      <w:pPr>
        <w:pStyle w:val="ListParagraph"/>
        <w:numPr>
          <w:ilvl w:val="0"/>
          <w:numId w:val="21"/>
        </w:numPr>
        <w:spacing w:after="160" w:line="480" w:lineRule="auto"/>
        <w:ind w:left="1276" w:hanging="774"/>
        <w:rPr>
          <w:rFonts w:asciiTheme="majorBidi" w:hAnsiTheme="majorBidi" w:cstheme="majorBidi"/>
          <w:b/>
          <w:bCs/>
          <w:sz w:val="32"/>
          <w:szCs w:val="32"/>
        </w:rPr>
      </w:pPr>
      <w:r w:rsidRPr="007A1B04">
        <w:rPr>
          <w:rFonts w:ascii="Times New Roman" w:eastAsia="Times New Roman" w:hAnsi="Times New Roman" w:cs="Traditional Arabic"/>
          <w:b/>
          <w:bCs/>
          <w:color w:val="000000"/>
          <w:kern w:val="0"/>
          <w:sz w:val="32"/>
          <w:szCs w:val="28"/>
          <w14:ligatures w14:val="none"/>
        </w:rPr>
        <w:t>Patch Panel 48 SC/APC SINGLE MODE</w:t>
      </w:r>
    </w:p>
    <w:p w14:paraId="46505B03" w14:textId="77777777" w:rsidR="007A1B04" w:rsidRPr="007A1B04" w:rsidRDefault="007A1B04" w:rsidP="007A1B04">
      <w:pPr>
        <w:pStyle w:val="ListParagraph"/>
        <w:spacing w:after="160" w:line="480" w:lineRule="auto"/>
        <w:rPr>
          <w:rFonts w:asciiTheme="majorBidi" w:hAnsiTheme="majorBidi" w:cstheme="majorBidi"/>
          <w:b/>
          <w:bCs/>
          <w:sz w:val="36"/>
          <w:szCs w:val="36"/>
        </w:rPr>
      </w:pPr>
    </w:p>
    <w:p w14:paraId="5E11C5D4" w14:textId="77777777" w:rsidR="00257D2F" w:rsidRPr="00B74256" w:rsidRDefault="00257D2F" w:rsidP="00257D2F">
      <w:pPr>
        <w:pStyle w:val="ListParagraph"/>
        <w:spacing w:line="480" w:lineRule="auto"/>
        <w:rPr>
          <w:rFonts w:asciiTheme="majorBidi" w:hAnsiTheme="majorBidi" w:cstheme="majorBidi"/>
          <w:b/>
          <w:bCs/>
          <w:sz w:val="32"/>
          <w:szCs w:val="32"/>
        </w:rPr>
      </w:pPr>
    </w:p>
    <w:p w14:paraId="21D7A748" w14:textId="77777777" w:rsidR="005463FD" w:rsidRPr="00B74256" w:rsidRDefault="005463FD" w:rsidP="005463FD">
      <w:pPr>
        <w:pStyle w:val="ListParagraph"/>
        <w:rPr>
          <w:rFonts w:asciiTheme="majorBidi" w:hAnsiTheme="majorBidi" w:cstheme="majorBidi"/>
          <w:b/>
          <w:bCs/>
          <w:sz w:val="36"/>
          <w:szCs w:val="36"/>
        </w:rPr>
      </w:pPr>
    </w:p>
    <w:p w14:paraId="64B9BF37" w14:textId="77777777" w:rsidR="00D95F95" w:rsidRPr="00B74256" w:rsidRDefault="00D95F95" w:rsidP="00C6284D">
      <w:pPr>
        <w:jc w:val="center"/>
        <w:rPr>
          <w:rFonts w:asciiTheme="majorBidi" w:hAnsiTheme="majorBidi" w:cstheme="majorBidi"/>
          <w:b/>
          <w:bCs/>
          <w:sz w:val="36"/>
          <w:szCs w:val="36"/>
        </w:rPr>
      </w:pPr>
    </w:p>
    <w:p w14:paraId="68269E61" w14:textId="41CDDE07" w:rsidR="008E2D26" w:rsidRPr="00B74256" w:rsidRDefault="008E2D26" w:rsidP="008E2D26">
      <w:pPr>
        <w:spacing w:line="600" w:lineRule="auto"/>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TECHNICAL SPECIFICATIONS</w:t>
      </w:r>
      <w:r w:rsidRPr="00B74256">
        <w:rPr>
          <w:rFonts w:asciiTheme="majorBidi" w:hAnsiTheme="majorBidi" w:cstheme="majorBidi"/>
          <w:sz w:val="36"/>
          <w:szCs w:val="36"/>
        </w:rPr>
        <w:br/>
      </w:r>
      <w:r w:rsidR="00BE246D" w:rsidRPr="00B74256">
        <w:rPr>
          <w:rFonts w:asciiTheme="majorBidi" w:hAnsiTheme="majorBidi" w:cstheme="majorBidi"/>
          <w:b/>
          <w:bCs/>
          <w:sz w:val="36"/>
          <w:szCs w:val="36"/>
        </w:rPr>
        <w:t xml:space="preserve">1. </w:t>
      </w:r>
      <w:r w:rsidRPr="00B74256">
        <w:rPr>
          <w:rFonts w:asciiTheme="majorBidi" w:hAnsiTheme="majorBidi" w:cstheme="majorBidi"/>
          <w:b/>
          <w:bCs/>
          <w:sz w:val="36"/>
          <w:szCs w:val="36"/>
        </w:rPr>
        <w:t>SINGLE MODE FIBER OPTICAL CABLE (G.652D)</w:t>
      </w:r>
    </w:p>
    <w:p w14:paraId="582595AC" w14:textId="4C153731" w:rsidR="002F200D" w:rsidRPr="00B74256" w:rsidRDefault="008E2D26" w:rsidP="00C132F9">
      <w:pPr>
        <w:pStyle w:val="ListParagraph"/>
        <w:numPr>
          <w:ilvl w:val="0"/>
          <w:numId w:val="29"/>
        </w:numPr>
        <w:spacing w:before="100" w:beforeAutospacing="1" w:after="100" w:afterAutospacing="1" w:line="240" w:lineRule="auto"/>
        <w:jc w:val="both"/>
        <w:outlineLvl w:val="0"/>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GENERAL</w:t>
      </w:r>
    </w:p>
    <w:p w14:paraId="5F328AB0" w14:textId="77777777" w:rsidR="002F200D" w:rsidRPr="00B74256" w:rsidRDefault="002F200D" w:rsidP="002F200D">
      <w:pPr>
        <w:pStyle w:val="ListParagraph"/>
        <w:spacing w:before="100" w:beforeAutospacing="1" w:after="100" w:afterAutospacing="1" w:line="240" w:lineRule="auto"/>
        <w:jc w:val="both"/>
        <w:outlineLvl w:val="0"/>
        <w:rPr>
          <w:rFonts w:asciiTheme="majorBidi" w:eastAsia="Times New Roman" w:hAnsiTheme="majorBidi" w:cstheme="majorBidi"/>
          <w:b/>
          <w:bCs/>
          <w:color w:val="404040"/>
          <w:kern w:val="0"/>
          <w:sz w:val="24"/>
          <w:szCs w:val="24"/>
          <w14:ligatures w14:val="none"/>
        </w:rPr>
      </w:pPr>
    </w:p>
    <w:p w14:paraId="38001E67" w14:textId="71784F1F" w:rsidR="008E2D26" w:rsidRPr="00B74256" w:rsidRDefault="008E2D26"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SCOPE</w:t>
      </w:r>
    </w:p>
    <w:p w14:paraId="54365C00" w14:textId="77777777" w:rsidR="002F200D" w:rsidRPr="00B74256" w:rsidRDefault="002F200D" w:rsidP="002F200D">
      <w:pPr>
        <w:pStyle w:val="ListParagraph"/>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p>
    <w:p w14:paraId="779B2597"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This specification covers the minimum standards and requirements for the construction, properties, testing, and packing of outdoor single-mode optical fiber cables to be used in the telecommunications network of the Republic of Lebanon.</w:t>
      </w:r>
    </w:p>
    <w:p w14:paraId="15FDF956"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cables shall be designed to protect the optical fibers against excessive elongation, water ingress, hydrogen and radiation effects, and chemical corrosion, etc., in the actual environmental conditions encountered along the cable route so that the overall segment performance requirements, as specified in this volume, can be met throughout the system design life.</w:t>
      </w:r>
    </w:p>
    <w:p w14:paraId="4B5305E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4B152D9A" w14:textId="1C8F669A" w:rsidR="008E2D26" w:rsidRPr="00B74256" w:rsidRDefault="008E2D26" w:rsidP="00C132F9">
      <w:pPr>
        <w:pStyle w:val="ListParagraph"/>
        <w:numPr>
          <w:ilvl w:val="1"/>
          <w:numId w:val="30"/>
        </w:numPr>
        <w:spacing w:before="100" w:beforeAutospacing="1" w:after="120" w:line="240" w:lineRule="auto"/>
        <w:contextualSpacing w:val="0"/>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INTENDED USE</w:t>
      </w:r>
    </w:p>
    <w:p w14:paraId="068354E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purchased in compliance with this specification is to be used in the telecommunications network of Lebanon on FTTX networks. The induct cable may be hauled into ducts or </w:t>
      </w:r>
      <w:proofErr w:type="spellStart"/>
      <w:r w:rsidRPr="00B74256">
        <w:rPr>
          <w:rFonts w:asciiTheme="majorBidi" w:eastAsia="Times New Roman" w:hAnsiTheme="majorBidi" w:cstheme="majorBidi"/>
          <w:color w:val="404040"/>
          <w:kern w:val="0"/>
          <w:sz w:val="24"/>
          <w:szCs w:val="24"/>
          <w14:ligatures w14:val="none"/>
        </w:rPr>
        <w:t>subducts</w:t>
      </w:r>
      <w:proofErr w:type="spellEnd"/>
      <w:r w:rsidRPr="00B74256">
        <w:rPr>
          <w:rFonts w:asciiTheme="majorBidi" w:eastAsia="Times New Roman" w:hAnsiTheme="majorBidi" w:cstheme="majorBidi"/>
          <w:color w:val="404040"/>
          <w:kern w:val="0"/>
          <w:sz w:val="24"/>
          <w:szCs w:val="24"/>
          <w14:ligatures w14:val="none"/>
        </w:rPr>
        <w:t xml:space="preserve"> of 28 mm outer diameter. The cable is a filled loose tube type. It shall incorporate a nonmetallic moisture barrier. </w:t>
      </w:r>
    </w:p>
    <w:p w14:paraId="775BC66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16D64923" w14:textId="2AECCDE6" w:rsidR="008E2D26" w:rsidRPr="00B74256" w:rsidRDefault="008E2D26" w:rsidP="00C132F9">
      <w:pPr>
        <w:pStyle w:val="ListParagraph"/>
        <w:numPr>
          <w:ilvl w:val="1"/>
          <w:numId w:val="30"/>
        </w:numPr>
        <w:spacing w:before="100" w:beforeAutospacing="1" w:after="120" w:line="240" w:lineRule="auto"/>
        <w:contextualSpacing w:val="0"/>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TYPE APPROVAL</w:t>
      </w:r>
    </w:p>
    <w:p w14:paraId="35C08BB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Tenderers who have or have not previously supplied under this specification (or who have made changes to prior supplied products) shall submit a product sample for approval. An interim Type Approval may be granted on the basis of a compliance statement and other information from the manufacturer. Approval of a sample shall not be construed as waiving any requirements of this specification.</w:t>
      </w:r>
    </w:p>
    <w:p w14:paraId="36BD010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511EAF1D" w14:textId="51DD823C" w:rsidR="008E2D26" w:rsidRPr="00B74256" w:rsidRDefault="008E2D26" w:rsidP="00C132F9">
      <w:pPr>
        <w:pStyle w:val="ListParagraph"/>
        <w:numPr>
          <w:ilvl w:val="1"/>
          <w:numId w:val="30"/>
        </w:numPr>
        <w:spacing w:before="100" w:beforeAutospacing="1" w:after="120" w:line="240" w:lineRule="auto"/>
        <w:contextualSpacing w:val="0"/>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QUALITY ASSURANCE</w:t>
      </w:r>
      <w:r w:rsidR="00B82CA4" w:rsidRPr="00B74256">
        <w:rPr>
          <w:rFonts w:asciiTheme="majorBidi" w:eastAsia="Times New Roman" w:hAnsiTheme="majorBidi" w:cstheme="majorBidi"/>
          <w:b/>
          <w:bCs/>
          <w:color w:val="404040"/>
          <w:kern w:val="0"/>
          <w:sz w:val="24"/>
          <w:szCs w:val="24"/>
          <w14:ligatures w14:val="none"/>
        </w:rPr>
        <w:t>-</w:t>
      </w:r>
      <w:r w:rsidRPr="00B74256">
        <w:rPr>
          <w:rFonts w:asciiTheme="majorBidi" w:eastAsia="Times New Roman" w:hAnsiTheme="majorBidi" w:cstheme="majorBidi"/>
          <w:b/>
          <w:bCs/>
          <w:color w:val="404040"/>
          <w:kern w:val="0"/>
          <w:sz w:val="24"/>
          <w:szCs w:val="24"/>
          <w14:ligatures w14:val="none"/>
        </w:rPr>
        <w:t xml:space="preserve"> QUALITY SYSTEM ACCREDITATION</w:t>
      </w:r>
    </w:p>
    <w:p w14:paraId="2130D7CF" w14:textId="287090C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 Manufacturers of cables conforming to this specification must show evidence that the cable manufactured according to a Quality System conforming to ISO 9001 or equivalent, which </w:t>
      </w:r>
      <w:r w:rsidR="00FC5CE0">
        <w:rPr>
          <w:rFonts w:asciiTheme="majorBidi" w:eastAsia="Times New Roman" w:hAnsiTheme="majorBidi" w:cstheme="majorBidi"/>
          <w:color w:val="404040"/>
          <w:kern w:val="0"/>
          <w:sz w:val="24"/>
          <w:szCs w:val="24"/>
          <w14:ligatures w14:val="none"/>
        </w:rPr>
        <w:t>is approved by MIC2</w:t>
      </w:r>
      <w:r w:rsidRPr="00B74256">
        <w:rPr>
          <w:rFonts w:asciiTheme="majorBidi" w:eastAsia="Times New Roman" w:hAnsiTheme="majorBidi" w:cstheme="majorBidi"/>
          <w:color w:val="404040"/>
          <w:kern w:val="0"/>
          <w:sz w:val="24"/>
          <w:szCs w:val="24"/>
          <w14:ligatures w14:val="none"/>
        </w:rPr>
        <w:t>.</w:t>
      </w:r>
    </w:p>
    <w:p w14:paraId="69D3E5BB" w14:textId="6506FE7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At the time of the tender, Manufacturers may be required to supply a copy of the Quality Manual, which shall be utilized for the manufacture and delivery of cable, complying with this specification.</w:t>
      </w:r>
    </w:p>
    <w:p w14:paraId="0121265B" w14:textId="31A889DD" w:rsidR="008E2D26" w:rsidRPr="00B74256" w:rsidRDefault="00FC5CE0" w:rsidP="008E2D26">
      <w:pPr>
        <w:pStyle w:val="ListParagraph"/>
        <w:jc w:val="both"/>
        <w:rPr>
          <w:rFonts w:asciiTheme="majorBidi" w:eastAsia="Times New Roman" w:hAnsiTheme="majorBidi" w:cstheme="majorBidi"/>
          <w:color w:val="404040"/>
          <w:kern w:val="0"/>
          <w:sz w:val="24"/>
          <w:szCs w:val="24"/>
          <w:rtl/>
          <w14:ligatures w14:val="none"/>
        </w:rPr>
      </w:pPr>
      <w:r>
        <w:rPr>
          <w:rFonts w:asciiTheme="majorBidi" w:eastAsia="Times New Roman" w:hAnsiTheme="majorBidi" w:cstheme="majorBidi"/>
          <w:color w:val="404040"/>
          <w:kern w:val="0"/>
          <w:sz w:val="24"/>
          <w:szCs w:val="24"/>
          <w14:ligatures w14:val="none"/>
        </w:rPr>
        <w:t>MIC2</w:t>
      </w:r>
      <w:r w:rsidR="008E2D26" w:rsidRPr="00B74256">
        <w:rPr>
          <w:rFonts w:asciiTheme="majorBidi" w:eastAsia="Times New Roman" w:hAnsiTheme="majorBidi" w:cstheme="majorBidi"/>
          <w:color w:val="404040"/>
          <w:kern w:val="0"/>
          <w:sz w:val="24"/>
          <w:szCs w:val="24"/>
          <w14:ligatures w14:val="none"/>
        </w:rPr>
        <w:t xml:space="preserve"> may require the manufacturer to be accredited to the</w:t>
      </w:r>
      <w:r>
        <w:rPr>
          <w:rFonts w:asciiTheme="majorBidi" w:eastAsia="Times New Roman" w:hAnsiTheme="majorBidi" w:cstheme="majorBidi"/>
          <w:color w:val="404040"/>
          <w:kern w:val="0"/>
          <w:sz w:val="24"/>
          <w:szCs w:val="24"/>
          <w14:ligatures w14:val="none"/>
        </w:rPr>
        <w:t xml:space="preserve"> above standards by either MIC2</w:t>
      </w:r>
      <w:r w:rsidR="008E2D26" w:rsidRPr="00B74256">
        <w:rPr>
          <w:rFonts w:asciiTheme="majorBidi" w:eastAsia="Times New Roman" w:hAnsiTheme="majorBidi" w:cstheme="majorBidi"/>
          <w:color w:val="404040"/>
          <w:kern w:val="0"/>
          <w:sz w:val="24"/>
          <w:szCs w:val="24"/>
          <w14:ligatures w14:val="none"/>
        </w:rPr>
        <w:t xml:space="preserve"> personnel or ass</w:t>
      </w:r>
      <w:r>
        <w:rPr>
          <w:rFonts w:asciiTheme="majorBidi" w:eastAsia="Times New Roman" w:hAnsiTheme="majorBidi" w:cstheme="majorBidi"/>
          <w:color w:val="404040"/>
          <w:kern w:val="0"/>
          <w:sz w:val="24"/>
          <w:szCs w:val="24"/>
          <w14:ligatures w14:val="none"/>
        </w:rPr>
        <w:t>essors acting on behalf of MIC2</w:t>
      </w:r>
      <w:r w:rsidR="008E2D26" w:rsidRPr="00B74256">
        <w:rPr>
          <w:rFonts w:asciiTheme="majorBidi" w:eastAsia="Times New Roman" w:hAnsiTheme="majorBidi" w:cstheme="majorBidi"/>
          <w:color w:val="404040"/>
          <w:kern w:val="0"/>
          <w:sz w:val="24"/>
          <w:szCs w:val="24"/>
          <w14:ligatures w14:val="none"/>
        </w:rPr>
        <w:t>.</w:t>
      </w:r>
    </w:p>
    <w:p w14:paraId="5A530444" w14:textId="4FA398F8" w:rsidR="002F200D" w:rsidRDefault="002F200D" w:rsidP="008E2D26">
      <w:pPr>
        <w:pStyle w:val="ListParagraph"/>
        <w:jc w:val="both"/>
        <w:rPr>
          <w:rFonts w:asciiTheme="majorBidi" w:eastAsia="Times New Roman" w:hAnsiTheme="majorBidi" w:cstheme="majorBidi"/>
          <w:color w:val="404040"/>
          <w:kern w:val="0"/>
          <w:sz w:val="24"/>
          <w:szCs w:val="24"/>
          <w14:ligatures w14:val="none"/>
        </w:rPr>
      </w:pPr>
    </w:p>
    <w:p w14:paraId="5230484C" w14:textId="77777777" w:rsidR="003E411C" w:rsidRPr="00B74256" w:rsidRDefault="003E411C" w:rsidP="008E2D26">
      <w:pPr>
        <w:pStyle w:val="ListParagraph"/>
        <w:jc w:val="both"/>
        <w:rPr>
          <w:rFonts w:asciiTheme="majorBidi" w:eastAsia="Times New Roman" w:hAnsiTheme="majorBidi" w:cstheme="majorBidi"/>
          <w:color w:val="404040"/>
          <w:kern w:val="0"/>
          <w:sz w:val="24"/>
          <w:szCs w:val="24"/>
          <w:rtl/>
          <w14:ligatures w14:val="none"/>
        </w:rPr>
      </w:pPr>
    </w:p>
    <w:p w14:paraId="100741B2"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rtl/>
          <w14:ligatures w14:val="none"/>
        </w:rPr>
      </w:pPr>
    </w:p>
    <w:p w14:paraId="0DC50744"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14:ligatures w14:val="none"/>
        </w:rPr>
      </w:pPr>
    </w:p>
    <w:p w14:paraId="01F9857B" w14:textId="4929475D" w:rsidR="008E2D26" w:rsidRPr="003E411C" w:rsidRDefault="008E2D26" w:rsidP="003E411C">
      <w:pPr>
        <w:pStyle w:val="ListParagraph"/>
        <w:numPr>
          <w:ilvl w:val="1"/>
          <w:numId w:val="30"/>
        </w:numPr>
        <w:spacing w:before="100" w:beforeAutospacing="1" w:after="120" w:line="240" w:lineRule="auto"/>
        <w:jc w:val="both"/>
        <w:outlineLvl w:val="1"/>
        <w:rPr>
          <w:rFonts w:asciiTheme="majorBidi" w:eastAsia="Times New Roman" w:hAnsiTheme="majorBidi" w:cstheme="majorBidi"/>
          <w:b/>
          <w:bCs/>
          <w:color w:val="404040"/>
          <w:kern w:val="0"/>
          <w:sz w:val="24"/>
          <w:szCs w:val="24"/>
          <w14:ligatures w14:val="none"/>
        </w:rPr>
      </w:pPr>
      <w:r w:rsidRPr="003E411C">
        <w:rPr>
          <w:rFonts w:asciiTheme="majorBidi" w:eastAsia="Times New Roman" w:hAnsiTheme="majorBidi" w:cstheme="majorBidi"/>
          <w:b/>
          <w:bCs/>
          <w:color w:val="404040"/>
          <w:kern w:val="0"/>
          <w:sz w:val="24"/>
          <w:szCs w:val="24"/>
          <w14:ligatures w14:val="none"/>
        </w:rPr>
        <w:lastRenderedPageBreak/>
        <w:t>INSPECTION</w:t>
      </w:r>
    </w:p>
    <w:p w14:paraId="41F5ACBD" w14:textId="77777777" w:rsidR="002F200D" w:rsidRPr="00B74256" w:rsidRDefault="002F200D" w:rsidP="002F200D">
      <w:pPr>
        <w:pStyle w:val="ListParagraph"/>
        <w:spacing w:before="100" w:beforeAutospacing="1" w:after="120" w:line="240" w:lineRule="auto"/>
        <w:jc w:val="both"/>
        <w:outlineLvl w:val="1"/>
        <w:rPr>
          <w:rFonts w:asciiTheme="majorBidi" w:eastAsia="Times New Roman" w:hAnsiTheme="majorBidi" w:cstheme="majorBidi"/>
          <w:b/>
          <w:bCs/>
          <w:color w:val="404040"/>
          <w:kern w:val="0"/>
          <w:sz w:val="24"/>
          <w:szCs w:val="24"/>
          <w14:ligatures w14:val="none"/>
        </w:rPr>
      </w:pPr>
    </w:p>
    <w:p w14:paraId="5C828092" w14:textId="6FA64E7C" w:rsidR="008E2D26" w:rsidRPr="00B74256" w:rsidRDefault="003E411C" w:rsidP="008E2D26">
      <w:pPr>
        <w:pStyle w:val="ListParagraph"/>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MIC2</w:t>
      </w:r>
      <w:r w:rsidR="008E2D26" w:rsidRPr="00B74256">
        <w:rPr>
          <w:rFonts w:asciiTheme="majorBidi" w:eastAsia="Times New Roman" w:hAnsiTheme="majorBidi" w:cstheme="majorBidi"/>
          <w:color w:val="404040"/>
          <w:kern w:val="0"/>
          <w:sz w:val="24"/>
          <w:szCs w:val="24"/>
          <w14:ligatures w14:val="none"/>
        </w:rPr>
        <w:t xml:space="preserve"> or its authorized representatives may inspect the Tenderer’s facilities at any time for the purpose of Quality Assurance surveillance.</w:t>
      </w:r>
    </w:p>
    <w:p w14:paraId="158B466C" w14:textId="44DD35C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If requested by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the tenderer shall supply evidence of the quality of raw materials and components used in the manufacturing process.</w:t>
      </w:r>
    </w:p>
    <w:p w14:paraId="1B195E80" w14:textId="3D0C55F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cable manufactured to this specification may be inspected and tested by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to check compliance.</w:t>
      </w:r>
    </w:p>
    <w:p w14:paraId="374B0FFE" w14:textId="528CF19D" w:rsidR="008E2D26" w:rsidRPr="00B74256" w:rsidRDefault="003E411C" w:rsidP="008E2D26">
      <w:pPr>
        <w:pStyle w:val="ListParagraph"/>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MIC2</w:t>
      </w:r>
      <w:r w:rsidR="008E2D26" w:rsidRPr="00B74256">
        <w:rPr>
          <w:rFonts w:asciiTheme="majorBidi" w:eastAsia="Times New Roman" w:hAnsiTheme="majorBidi" w:cstheme="majorBidi"/>
          <w:color w:val="404040"/>
          <w:kern w:val="0"/>
          <w:sz w:val="24"/>
          <w:szCs w:val="24"/>
          <w14:ligatures w14:val="none"/>
        </w:rPr>
        <w:t xml:space="preserve"> has the right to request proof of compliance with this specification, either by witnessing actual performance of this specification's prescribed tests and/or the provisioning of documented test results at the discretion of the inspector.</w:t>
      </w:r>
    </w:p>
    <w:p w14:paraId="55B165A7" w14:textId="216648DD"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 the case of a dispute, testing shall be performed by an independent authority at the expense of the tenderer.</w:t>
      </w:r>
    </w:p>
    <w:p w14:paraId="1195A47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34D3392E" w14:textId="644DB826" w:rsidR="008E2D26" w:rsidRPr="00B74256" w:rsidRDefault="008E2D26" w:rsidP="00C132F9">
      <w:pPr>
        <w:pStyle w:val="ListParagraph"/>
        <w:numPr>
          <w:ilvl w:val="1"/>
          <w:numId w:val="30"/>
        </w:numPr>
        <w:spacing w:before="100" w:beforeAutospacing="1" w:after="120"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RESERVED RIGHTS</w:t>
      </w:r>
    </w:p>
    <w:p w14:paraId="61F1BDEB" w14:textId="0CB12B3D" w:rsidR="00E83301" w:rsidRPr="00B74256" w:rsidRDefault="00E83301" w:rsidP="00E83301">
      <w:pPr>
        <w:rPr>
          <w:rFonts w:asciiTheme="majorBidi" w:hAnsiTheme="majorBidi" w:cstheme="majorBidi"/>
          <w:sz w:val="24"/>
          <w:szCs w:val="24"/>
        </w:rPr>
      </w:pPr>
      <w:r w:rsidRPr="00B74256">
        <w:rPr>
          <w:rFonts w:asciiTheme="majorBidi" w:hAnsiTheme="majorBidi" w:cstheme="majorBidi"/>
          <w:sz w:val="24"/>
          <w:szCs w:val="24"/>
        </w:rPr>
        <w:t xml:space="preserve">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reserves the right to make changes to the specification.</w:t>
      </w:r>
    </w:p>
    <w:p w14:paraId="5730402F" w14:textId="4C41E4ED"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PACKING AND MARKING</w:t>
      </w:r>
    </w:p>
    <w:p w14:paraId="7B4D3169" w14:textId="77777777" w:rsidR="002F200D" w:rsidRPr="00B74256" w:rsidRDefault="002F200D" w:rsidP="002F200D">
      <w:pPr>
        <w:pStyle w:val="ListParagraph"/>
        <w:jc w:val="both"/>
        <w:outlineLvl w:val="1"/>
        <w:rPr>
          <w:rFonts w:asciiTheme="majorBidi" w:eastAsia="Times New Roman" w:hAnsiTheme="majorBidi" w:cstheme="majorBidi"/>
          <w:b/>
          <w:bCs/>
          <w:color w:val="404040"/>
          <w:kern w:val="0"/>
          <w:sz w:val="24"/>
          <w:szCs w:val="24"/>
          <w14:ligatures w14:val="none"/>
        </w:rPr>
      </w:pPr>
    </w:p>
    <w:p w14:paraId="711B41AF" w14:textId="1518E8B1" w:rsidR="008E2D26" w:rsidRPr="00B74256" w:rsidRDefault="008E2D26" w:rsidP="00C132F9">
      <w:pPr>
        <w:pStyle w:val="ListParagraph"/>
        <w:numPr>
          <w:ilvl w:val="2"/>
          <w:numId w:val="30"/>
        </w:numPr>
        <w:ind w:left="1080"/>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SHEATH MARKING</w:t>
      </w:r>
    </w:p>
    <w:p w14:paraId="3DB3C505" w14:textId="6A5321C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method of marking shall not locally decrease the thickness of the sheath. The markings shall be durable and colored white or yellow.</w:t>
      </w:r>
    </w:p>
    <w:p w14:paraId="349A20C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17E7D1C7" w14:textId="6A98307D" w:rsidR="008E2D26" w:rsidRPr="00B74256" w:rsidRDefault="008E2D26" w:rsidP="00C132F9">
      <w:pPr>
        <w:pStyle w:val="ListParagraph"/>
        <w:numPr>
          <w:ilvl w:val="2"/>
          <w:numId w:val="30"/>
        </w:numPr>
        <w:ind w:left="1080" w:hanging="630"/>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LENGTH MARKING</w:t>
      </w:r>
    </w:p>
    <w:p w14:paraId="33677937" w14:textId="7486D6A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Continuous sequentially numbered length markers shall be placed at regular longitudinal intervals of one meter on the outside sheath.</w:t>
      </w:r>
    </w:p>
    <w:p w14:paraId="23A1F61E" w14:textId="73E5A02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number shall not be less than 3.0 mm in height and shall be spaced to produce good legibility.</w:t>
      </w:r>
    </w:p>
    <w:p w14:paraId="176BAD26" w14:textId="4B3DF021"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accuracy of the length marking shall be within 1%.</w:t>
      </w:r>
    </w:p>
    <w:p w14:paraId="18DE52E3" w14:textId="4A6A12F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An occasional illegible marking is permissible if there is legible reading on either side of it.</w:t>
      </w:r>
    </w:p>
    <w:p w14:paraId="241E9E44" w14:textId="717D125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high-count length marker shall be on the outer end of the cable when drummed.</w:t>
      </w:r>
    </w:p>
    <w:p w14:paraId="45AA5B56"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7BA25CEE" w14:textId="382FF59F" w:rsidR="008E2D26" w:rsidRPr="00B74256" w:rsidRDefault="008E2D26" w:rsidP="00C132F9">
      <w:pPr>
        <w:pStyle w:val="ListParagraph"/>
        <w:numPr>
          <w:ilvl w:val="2"/>
          <w:numId w:val="30"/>
        </w:numPr>
        <w:ind w:left="1170" w:hanging="630"/>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APPLICATION MARKINGS: OUTER SHEATH</w:t>
      </w:r>
    </w:p>
    <w:p w14:paraId="1ED407C1" w14:textId="6FCA955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Duct Cable</w:t>
      </w:r>
    </w:p>
    <w:p w14:paraId="473A432A" w14:textId="0B6A0A6B" w:rsidR="008E2D26" w:rsidRPr="00B74256" w:rsidRDefault="008E2D26" w:rsidP="008E2D26">
      <w:pPr>
        <w:pStyle w:val="ListParagraph"/>
        <w:ind w:hanging="270"/>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    The word "DUCT" shall be marked at longitudinal intervals of not more than 1 m.</w:t>
      </w:r>
    </w:p>
    <w:p w14:paraId="212F8A1C" w14:textId="49CFA10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Transmission Mode</w:t>
      </w:r>
    </w:p>
    <w:p w14:paraId="37D22492" w14:textId="71706627" w:rsidR="008E2D26" w:rsidRPr="00B74256" w:rsidRDefault="008E2D26" w:rsidP="008E2D26">
      <w:pPr>
        <w:pStyle w:val="ListParagraph"/>
        <w:jc w:val="both"/>
        <w:rPr>
          <w:rFonts w:asciiTheme="majorBidi" w:eastAsia="Times New Roman" w:hAnsiTheme="majorBidi" w:cstheme="majorBidi"/>
          <w:color w:val="404040"/>
          <w:kern w:val="0"/>
          <w:sz w:val="24"/>
          <w:szCs w:val="24"/>
          <w:rtl/>
          <w14:ligatures w14:val="none"/>
        </w:rPr>
      </w:pPr>
      <w:r w:rsidRPr="00B74256">
        <w:rPr>
          <w:rFonts w:asciiTheme="majorBidi" w:eastAsia="Times New Roman" w:hAnsiTheme="majorBidi" w:cstheme="majorBidi"/>
          <w:color w:val="404040"/>
          <w:kern w:val="0"/>
          <w:sz w:val="24"/>
          <w:szCs w:val="24"/>
          <w14:ligatures w14:val="none"/>
        </w:rPr>
        <w:t>The letters “</w:t>
      </w:r>
      <w:r w:rsidR="003F7184" w:rsidRPr="00B74256">
        <w:rPr>
          <w:rFonts w:asciiTheme="majorBidi" w:eastAsia="Times New Roman" w:hAnsiTheme="majorBidi" w:cstheme="majorBidi"/>
          <w:color w:val="404040"/>
          <w:kern w:val="0"/>
          <w:sz w:val="24"/>
          <w:szCs w:val="24"/>
          <w14:ligatures w14:val="none"/>
        </w:rPr>
        <w:t xml:space="preserve">SMF </w:t>
      </w:r>
      <w:r w:rsidRPr="00B74256">
        <w:rPr>
          <w:rFonts w:asciiTheme="majorBidi" w:eastAsia="Times New Roman" w:hAnsiTheme="majorBidi" w:cstheme="majorBidi"/>
          <w:color w:val="404040"/>
          <w:kern w:val="0"/>
          <w:sz w:val="24"/>
          <w:szCs w:val="24"/>
          <w14:ligatures w14:val="none"/>
        </w:rPr>
        <w:t>G.652D” (abbreviation for single mode) shall also be durably marked on the outer sheath.</w:t>
      </w:r>
    </w:p>
    <w:p w14:paraId="344B3FD7" w14:textId="77777777" w:rsidR="002F200D" w:rsidRPr="00B74256" w:rsidRDefault="002F200D" w:rsidP="008E2D26">
      <w:pPr>
        <w:pStyle w:val="ListParagraph"/>
        <w:jc w:val="both"/>
        <w:rPr>
          <w:rFonts w:asciiTheme="majorBidi" w:eastAsia="Times New Roman" w:hAnsiTheme="majorBidi" w:cstheme="majorBidi"/>
          <w:color w:val="404040"/>
          <w:kern w:val="0"/>
          <w:sz w:val="24"/>
          <w:szCs w:val="24"/>
          <w14:ligatures w14:val="none"/>
        </w:rPr>
      </w:pPr>
    </w:p>
    <w:p w14:paraId="7267C601" w14:textId="739B5530"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DRUM LENGTHS</w:t>
      </w:r>
    </w:p>
    <w:p w14:paraId="1224001D" w14:textId="7BA8D8B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supplied either in nominal lengths of 4000 meters or in alternative lengths specified prior to delivery, but not shorter than the nominal length.</w:t>
      </w:r>
    </w:p>
    <w:p w14:paraId="0A2513CF" w14:textId="178EFD6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delivered lengths may not be shorter than the nominal or specified length.</w:t>
      </w:r>
    </w:p>
    <w:p w14:paraId="4B759350" w14:textId="639C74A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Each length of cable shall be wound on a separate drum.</w:t>
      </w:r>
    </w:p>
    <w:p w14:paraId="7F4319CB" w14:textId="77777777" w:rsidR="002F200D" w:rsidRPr="00B74256" w:rsidRDefault="002F200D" w:rsidP="008E2D26">
      <w:pPr>
        <w:pStyle w:val="ListParagraph"/>
        <w:jc w:val="both"/>
        <w:rPr>
          <w:rFonts w:asciiTheme="majorBidi" w:eastAsia="Times New Roman" w:hAnsiTheme="majorBidi" w:cstheme="majorBidi"/>
          <w:b/>
          <w:bCs/>
          <w:color w:val="404040"/>
          <w:kern w:val="0"/>
          <w:sz w:val="24"/>
          <w:szCs w:val="24"/>
          <w:rtl/>
          <w14:ligatures w14:val="none"/>
        </w:rPr>
      </w:pPr>
    </w:p>
    <w:p w14:paraId="5BC264BF" w14:textId="2F084EDE" w:rsidR="008E2D26" w:rsidRPr="00B74256" w:rsidRDefault="008E2D26" w:rsidP="00C132F9">
      <w:pPr>
        <w:pStyle w:val="ListParagraph"/>
        <w:numPr>
          <w:ilvl w:val="1"/>
          <w:numId w:val="30"/>
        </w:numPr>
        <w:ind w:hanging="11"/>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CABLE DRUMS</w:t>
      </w:r>
    </w:p>
    <w:p w14:paraId="4B9FD086" w14:textId="4D8337D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drums shall be substantial and constructed so as to prevent damage to the cables during shipment and handling.</w:t>
      </w:r>
    </w:p>
    <w:p w14:paraId="4D0F760D" w14:textId="3E015A8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diameter of the drum barrel shall be large enough to prevent damage to the cables during reeling and unreeling. The diameter of the barrel shall not be less than 40 times the outside diameter of the cable.</w:t>
      </w:r>
    </w:p>
    <w:p w14:paraId="6530B49A" w14:textId="54FB4583"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Lags or other suitable means of protection shall be applied to the drums to prevent damage to the cables during shipment and storage.</w:t>
      </w:r>
    </w:p>
    <w:p w14:paraId="188D56A8" w14:textId="46A6833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Nails and staples used in the construction of the drums must not be placed in a position where they can damage the cables.</w:t>
      </w:r>
    </w:p>
    <w:p w14:paraId="0142354A" w14:textId="7D04998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spindle hole shall allow the use of a 75 mm diameter spindle without binding.</w:t>
      </w:r>
    </w:p>
    <w:p w14:paraId="64030B95" w14:textId="348324B1"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drum size, including lags, shall not exceed 2.72 m in diameter and 1.5 m in width.</w:t>
      </w:r>
    </w:p>
    <w:p w14:paraId="63E039B4" w14:textId="262360F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For testing purposes, the inner end of the cable shall be recessed into a slot in the drum flange and protected by a metal cover firmly secured to the flange. Alternatively, the inner end may protrude through the inside of the drum via a suitably constructed slot on the outside of the drum flange for a minimum length of 1 meter.</w:t>
      </w:r>
    </w:p>
    <w:p w14:paraId="2C12AD3F" w14:textId="364B7BD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 ends shall be securely fastened so as not to protrude beyond any portion of the drum and to prevent the cable from becoming loose during transport.</w:t>
      </w:r>
    </w:p>
    <w:p w14:paraId="638D113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35DA6830" w14:textId="1AA4AC23" w:rsidR="008E2D26" w:rsidRPr="00B74256" w:rsidRDefault="008E2D26" w:rsidP="00C132F9">
      <w:pPr>
        <w:pStyle w:val="ListParagraph"/>
        <w:numPr>
          <w:ilvl w:val="1"/>
          <w:numId w:val="30"/>
        </w:numPr>
        <w:ind w:left="567" w:hanging="567"/>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DRUM MARKINGS</w:t>
      </w:r>
    </w:p>
    <w:p w14:paraId="16DBC0EC" w14:textId="64F66C65"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FLANGE MARKING</w:t>
      </w:r>
    </w:p>
    <w:p w14:paraId="0784DC2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Details given below shall be distinctly marked in a weather-proof material on both outer sides of the drum flanges.</w:t>
      </w:r>
    </w:p>
    <w:p w14:paraId="0EFE8369" w14:textId="08FA9B57" w:rsidR="008E2D26" w:rsidRPr="00B74256" w:rsidRDefault="008E2D26" w:rsidP="008E2D26">
      <w:pPr>
        <w:pStyle w:val="ListParagraph"/>
        <w:rPr>
          <w:rFonts w:asciiTheme="majorBidi" w:eastAsia="Times New Roman" w:hAnsiTheme="majorBidi" w:cstheme="majorBidi"/>
          <w:color w:val="404040"/>
          <w:kern w:val="0"/>
          <w:sz w:val="24"/>
          <w:szCs w:val="24"/>
          <w14:ligatures w14:val="none"/>
        </w:rPr>
      </w:pPr>
      <w:proofErr w:type="spellStart"/>
      <w:r w:rsidRPr="00B74256">
        <w:rPr>
          <w:rFonts w:asciiTheme="majorBidi" w:eastAsia="Times New Roman" w:hAnsiTheme="majorBidi" w:cstheme="majorBidi"/>
          <w:color w:val="404040"/>
          <w:kern w:val="0"/>
          <w:sz w:val="24"/>
          <w:szCs w:val="24"/>
          <w14:ligatures w14:val="none"/>
        </w:rPr>
        <w:t>i</w:t>
      </w:r>
      <w:proofErr w:type="spellEnd"/>
      <w:r w:rsidRPr="00B74256">
        <w:rPr>
          <w:rFonts w:asciiTheme="majorBidi" w:eastAsia="Times New Roman" w:hAnsiTheme="majorBidi" w:cstheme="majorBidi"/>
          <w:color w:val="404040"/>
          <w:kern w:val="0"/>
          <w:sz w:val="24"/>
          <w:szCs w:val="24"/>
          <w14:ligatures w14:val="none"/>
        </w:rPr>
        <w:t>. MOT/</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Lebanon</w:t>
      </w:r>
      <w:r w:rsidRPr="00B74256">
        <w:rPr>
          <w:rFonts w:asciiTheme="majorBidi" w:eastAsia="Times New Roman" w:hAnsiTheme="majorBidi" w:cstheme="majorBidi"/>
          <w:color w:val="404040"/>
          <w:kern w:val="0"/>
          <w:sz w:val="24"/>
          <w:szCs w:val="24"/>
          <w14:ligatures w14:val="none"/>
        </w:rPr>
        <w:br/>
        <w:t>ii. Arrow showing the direction the drum shall be rolled</w:t>
      </w:r>
      <w:r w:rsidRPr="00B74256">
        <w:rPr>
          <w:rFonts w:asciiTheme="majorBidi" w:eastAsia="Times New Roman" w:hAnsiTheme="majorBidi" w:cstheme="majorBidi"/>
          <w:color w:val="404040"/>
          <w:kern w:val="0"/>
          <w:sz w:val="24"/>
          <w:szCs w:val="24"/>
          <w14:ligatures w14:val="none"/>
        </w:rPr>
        <w:br/>
        <w:t>iii. Country of origin</w:t>
      </w:r>
      <w:r w:rsidRPr="00B74256">
        <w:rPr>
          <w:rFonts w:asciiTheme="majorBidi" w:eastAsia="Times New Roman" w:hAnsiTheme="majorBidi" w:cstheme="majorBidi"/>
          <w:color w:val="404040"/>
          <w:kern w:val="0"/>
          <w:sz w:val="24"/>
          <w:szCs w:val="24"/>
          <w14:ligatures w14:val="none"/>
        </w:rPr>
        <w:br/>
        <w:t>iv. The label, "CAUTION - OPTICAL FIBRE CABLE - NOT TO BE LAID FLAT".</w:t>
      </w:r>
      <w:r w:rsidRPr="00B74256">
        <w:rPr>
          <w:rFonts w:asciiTheme="majorBidi" w:eastAsia="Times New Roman" w:hAnsiTheme="majorBidi" w:cstheme="majorBidi"/>
          <w:color w:val="404040"/>
          <w:kern w:val="0"/>
          <w:sz w:val="24"/>
          <w:szCs w:val="24"/>
          <w14:ligatures w14:val="none"/>
        </w:rPr>
        <w:br/>
        <w:t>v. Manufacturer's name or trade mark</w:t>
      </w:r>
      <w:r w:rsidRPr="00B74256">
        <w:rPr>
          <w:rFonts w:asciiTheme="majorBidi" w:eastAsia="Times New Roman" w:hAnsiTheme="majorBidi" w:cstheme="majorBidi"/>
          <w:color w:val="404040"/>
          <w:kern w:val="0"/>
          <w:sz w:val="24"/>
          <w:szCs w:val="24"/>
          <w14:ligatures w14:val="none"/>
        </w:rPr>
        <w:br/>
        <w:t>vi. A mark indicating the location of the inner end of the cable if located internally</w:t>
      </w:r>
    </w:p>
    <w:p w14:paraId="5504124F" w14:textId="5CA93DA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MARKING PLATES</w:t>
      </w:r>
    </w:p>
    <w:p w14:paraId="183F3F43" w14:textId="63AE024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Marking plates showing the following information in English shall be securely attached to the outer side of each drum flange.</w:t>
      </w:r>
    </w:p>
    <w:p w14:paraId="4D6AA9A8" w14:textId="259A783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numerals in at least one of the languages shall be punched.</w:t>
      </w:r>
    </w:p>
    <w:p w14:paraId="0FFB7457" w14:textId="31E72DAC" w:rsidR="008E2D26" w:rsidRPr="00B74256" w:rsidRDefault="008E2D26" w:rsidP="00C132F9">
      <w:pPr>
        <w:pStyle w:val="ListParagraph"/>
        <w:numPr>
          <w:ilvl w:val="0"/>
          <w:numId w:val="28"/>
        </w:numPr>
        <w:ind w:left="993" w:firstLine="0"/>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Material specification number, plus DUCT and M-FREE</w:t>
      </w:r>
      <w:r w:rsidRPr="00B74256">
        <w:rPr>
          <w:rFonts w:asciiTheme="majorBidi" w:eastAsia="Times New Roman" w:hAnsiTheme="majorBidi" w:cstheme="majorBidi"/>
          <w:color w:val="404040"/>
          <w:kern w:val="0"/>
          <w:sz w:val="24"/>
          <w:szCs w:val="24"/>
          <w14:ligatures w14:val="none"/>
        </w:rPr>
        <w:br/>
        <w:t>B. Number of fibers</w:t>
      </w:r>
      <w:r w:rsidRPr="00B74256">
        <w:rPr>
          <w:rFonts w:asciiTheme="majorBidi" w:eastAsia="Times New Roman" w:hAnsiTheme="majorBidi" w:cstheme="majorBidi"/>
          <w:color w:val="404040"/>
          <w:kern w:val="0"/>
          <w:sz w:val="24"/>
          <w:szCs w:val="24"/>
          <w14:ligatures w14:val="none"/>
        </w:rPr>
        <w:br/>
        <w:t>C. Fiber Type i.e. mode field diameter, cladding diameter</w:t>
      </w:r>
      <w:r w:rsidRPr="00B74256">
        <w:rPr>
          <w:rFonts w:asciiTheme="majorBidi" w:eastAsia="Times New Roman" w:hAnsiTheme="majorBidi" w:cstheme="majorBidi"/>
          <w:color w:val="404040"/>
          <w:kern w:val="0"/>
          <w:sz w:val="24"/>
          <w:szCs w:val="24"/>
          <w14:ligatures w14:val="none"/>
        </w:rPr>
        <w:br/>
        <w:t>D. Nominal Cable length in meters</w:t>
      </w:r>
      <w:r w:rsidRPr="00B74256">
        <w:rPr>
          <w:rFonts w:asciiTheme="majorBidi" w:eastAsia="Times New Roman" w:hAnsiTheme="majorBidi" w:cstheme="majorBidi"/>
          <w:color w:val="404040"/>
          <w:kern w:val="0"/>
          <w:sz w:val="24"/>
          <w:szCs w:val="24"/>
          <w14:ligatures w14:val="none"/>
        </w:rPr>
        <w:br/>
        <w:t>E. Gross weight in kilograms</w:t>
      </w:r>
      <w:r w:rsidRPr="00B74256">
        <w:rPr>
          <w:rFonts w:asciiTheme="majorBidi" w:eastAsia="Times New Roman" w:hAnsiTheme="majorBidi" w:cstheme="majorBidi"/>
          <w:color w:val="404040"/>
          <w:kern w:val="0"/>
          <w:sz w:val="24"/>
          <w:szCs w:val="24"/>
          <w14:ligatures w14:val="none"/>
        </w:rPr>
        <w:br/>
        <w:t>F. Maximum rated tension</w:t>
      </w:r>
      <w:r w:rsidRPr="00B74256">
        <w:rPr>
          <w:rFonts w:asciiTheme="majorBidi" w:eastAsia="Times New Roman" w:hAnsiTheme="majorBidi" w:cstheme="majorBidi"/>
          <w:color w:val="404040"/>
          <w:kern w:val="0"/>
          <w:sz w:val="24"/>
          <w:szCs w:val="24"/>
          <w14:ligatures w14:val="none"/>
        </w:rPr>
        <w:br/>
        <w:t>G. Reel number</w:t>
      </w:r>
      <w:r w:rsidRPr="00B74256">
        <w:rPr>
          <w:rFonts w:asciiTheme="majorBidi" w:eastAsia="Times New Roman" w:hAnsiTheme="majorBidi" w:cstheme="majorBidi"/>
          <w:color w:val="404040"/>
          <w:kern w:val="0"/>
          <w:sz w:val="24"/>
          <w:szCs w:val="24"/>
          <w14:ligatures w14:val="none"/>
        </w:rPr>
        <w:br/>
        <w:t>H. Manufacturer’s name</w:t>
      </w:r>
      <w:r w:rsidRPr="00B74256">
        <w:rPr>
          <w:rFonts w:asciiTheme="majorBidi" w:eastAsia="Times New Roman" w:hAnsiTheme="majorBidi" w:cstheme="majorBidi"/>
          <w:color w:val="404040"/>
          <w:kern w:val="0"/>
          <w:sz w:val="24"/>
          <w:szCs w:val="24"/>
          <w14:ligatures w14:val="none"/>
        </w:rPr>
        <w:br/>
        <w:t>I. Year of manufacture</w:t>
      </w:r>
      <w:r w:rsidRPr="00B74256">
        <w:rPr>
          <w:rFonts w:asciiTheme="majorBidi" w:eastAsia="Times New Roman" w:hAnsiTheme="majorBidi" w:cstheme="majorBidi"/>
          <w:color w:val="404040"/>
          <w:kern w:val="0"/>
          <w:sz w:val="24"/>
          <w:szCs w:val="24"/>
          <w14:ligatures w14:val="none"/>
        </w:rPr>
        <w:br/>
        <w:t>J. Drum number</w:t>
      </w:r>
    </w:p>
    <w:p w14:paraId="6F593DEC" w14:textId="522DE285" w:rsidR="00FF071B" w:rsidRDefault="00FF071B" w:rsidP="00FF071B">
      <w:pPr>
        <w:pStyle w:val="ListParagraph"/>
        <w:ind w:left="1080"/>
        <w:rPr>
          <w:rFonts w:asciiTheme="majorBidi" w:eastAsia="Times New Roman" w:hAnsiTheme="majorBidi" w:cstheme="majorBidi"/>
          <w:color w:val="404040"/>
          <w:kern w:val="0"/>
          <w:sz w:val="24"/>
          <w:szCs w:val="24"/>
          <w14:ligatures w14:val="none"/>
        </w:rPr>
      </w:pPr>
    </w:p>
    <w:p w14:paraId="4557F3D7" w14:textId="77777777" w:rsidR="00727501" w:rsidRPr="00B74256" w:rsidRDefault="00727501" w:rsidP="00FF071B">
      <w:pPr>
        <w:pStyle w:val="ListParagraph"/>
        <w:ind w:left="1080"/>
        <w:rPr>
          <w:rFonts w:asciiTheme="majorBidi" w:eastAsia="Times New Roman" w:hAnsiTheme="majorBidi" w:cstheme="majorBidi"/>
          <w:color w:val="404040"/>
          <w:kern w:val="0"/>
          <w:sz w:val="24"/>
          <w:szCs w:val="24"/>
          <w14:ligatures w14:val="none"/>
        </w:rPr>
      </w:pPr>
    </w:p>
    <w:p w14:paraId="04559F9D" w14:textId="4A8EA2A6" w:rsidR="008E2D26" w:rsidRPr="00B74256" w:rsidRDefault="008E2D26" w:rsidP="00C132F9">
      <w:pPr>
        <w:pStyle w:val="ListParagraph"/>
        <w:numPr>
          <w:ilvl w:val="1"/>
          <w:numId w:val="30"/>
        </w:numPr>
        <w:ind w:hanging="436"/>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UPGRADE SCENARIOS FOR CAPACITY EXPANSION</w:t>
      </w:r>
    </w:p>
    <w:p w14:paraId="63D8F5DE" w14:textId="79EFA737" w:rsidR="008E2D26" w:rsidRPr="00B74256" w:rsidRDefault="003E411C" w:rsidP="008E2D26">
      <w:pPr>
        <w:pStyle w:val="ListParagraph"/>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MIC2</w:t>
      </w:r>
      <w:r w:rsidR="008E2D26" w:rsidRPr="00B74256">
        <w:rPr>
          <w:rFonts w:asciiTheme="majorBidi" w:eastAsia="Times New Roman" w:hAnsiTheme="majorBidi" w:cstheme="majorBidi"/>
          <w:color w:val="404040"/>
          <w:kern w:val="0"/>
          <w:sz w:val="24"/>
          <w:szCs w:val="24"/>
          <w14:ligatures w14:val="none"/>
        </w:rPr>
        <w:t xml:space="preserve"> intends that the System will start its commercial service with initially equipped capacity, and the capacity will be expanded in accordance with its traffic demand. The Optical Fiber cable shall be capable of being operated at its full design capacity for </w:t>
      </w:r>
      <w:r w:rsidR="001D1D5C" w:rsidRPr="00B74256">
        <w:rPr>
          <w:rFonts w:asciiTheme="majorBidi" w:eastAsia="Times New Roman" w:hAnsiTheme="majorBidi" w:cstheme="majorBidi"/>
          <w:color w:val="404040"/>
          <w:kern w:val="0"/>
          <w:sz w:val="24"/>
          <w:szCs w:val="24"/>
          <w14:ligatures w14:val="none"/>
        </w:rPr>
        <w:t>X</w:t>
      </w:r>
      <w:r w:rsidR="008E2D26" w:rsidRPr="00B74256">
        <w:rPr>
          <w:rFonts w:asciiTheme="majorBidi" w:eastAsia="Times New Roman" w:hAnsiTheme="majorBidi" w:cstheme="majorBidi"/>
          <w:color w:val="404040"/>
          <w:kern w:val="0"/>
          <w:sz w:val="24"/>
          <w:szCs w:val="24"/>
          <w14:ligatures w14:val="none"/>
        </w:rPr>
        <w:t>GPON and DWDM networks, and its architecture shall allow flexible expansion of equipped capacity.</w:t>
      </w:r>
    </w:p>
    <w:p w14:paraId="155D2975"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ensure that each Fiber Segment can be upgraded independently of others at any multiples of wavelengths.</w:t>
      </w:r>
    </w:p>
    <w:p w14:paraId="1609927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8C8AA49" w14:textId="748E22B3"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TECHNICAL DESCRIPTION</w:t>
      </w:r>
    </w:p>
    <w:p w14:paraId="55397FF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provide all necessary information on all proposed cable types including cable cross-sections, chemical and physical characteristics of the raw materials. In addition to the physical, mechanical, electrical, and optical characteristics of cables.</w:t>
      </w:r>
    </w:p>
    <w:p w14:paraId="19F02C6F"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2DE56D26" w14:textId="46CCA146"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TYPES</w:t>
      </w:r>
    </w:p>
    <w:p w14:paraId="559927F1"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types for use in various situations are required. The designs of the different types of cable shall ensure that they may be joined together without undue complexity.</w:t>
      </w:r>
    </w:p>
    <w:p w14:paraId="6F9E19EC"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27E8A3D2" w14:textId="6067CB8E" w:rsidR="008E2D26" w:rsidRPr="00B74256" w:rsidRDefault="00BE246D" w:rsidP="00C132F9">
      <w:pPr>
        <w:pStyle w:val="ListParagraph"/>
        <w:numPr>
          <w:ilvl w:val="2"/>
          <w:numId w:val="30"/>
        </w:numPr>
        <w:spacing w:before="100" w:beforeAutospacing="1" w:after="100" w:afterAutospacing="1" w:line="240" w:lineRule="auto"/>
        <w:jc w:val="both"/>
        <w:outlineLvl w:val="2"/>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w:t>
      </w:r>
      <w:r w:rsidR="008E2D26" w:rsidRPr="00B74256">
        <w:rPr>
          <w:rFonts w:asciiTheme="majorBidi" w:eastAsia="Times New Roman" w:hAnsiTheme="majorBidi" w:cstheme="majorBidi"/>
          <w:b/>
          <w:bCs/>
          <w:color w:val="404040"/>
          <w:kern w:val="0"/>
          <w:sz w:val="24"/>
          <w:szCs w:val="24"/>
          <w14:ligatures w14:val="none"/>
        </w:rPr>
        <w:t>SSOCIATED SPECIFICATIONS</w:t>
      </w:r>
    </w:p>
    <w:p w14:paraId="22E18083"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performance shall conform, unless explicitly indicated, to the transmission standards recommended by the ITU-T where applicable as defined in this Specification.</w:t>
      </w:r>
    </w:p>
    <w:p w14:paraId="400BF788" w14:textId="5AC2A0D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Some Recommendations may presently be under consideration by ITU. The Contractor shall keep informed of the progress of such Recommendations, shall at any time evaluate whether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be made compliant to these Recommendations, shall evaluate the consequences in terms of cost and delay, and shall propose to the Purchasers System modifications so as to make the System compliant. Such modifications could result in Contract Variations. In case of differences between the present requirement and the ITU-T Recommendations, the former shall prevail.</w:t>
      </w:r>
    </w:p>
    <w:p w14:paraId="2624035C"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2B00CA35" w14:textId="49CE8749" w:rsidR="008E2D26" w:rsidRPr="00B74256" w:rsidRDefault="008E2D26" w:rsidP="00C132F9">
      <w:pPr>
        <w:pStyle w:val="ListParagraph"/>
        <w:numPr>
          <w:ilvl w:val="2"/>
          <w:numId w:val="30"/>
        </w:numPr>
        <w:spacing w:before="100" w:beforeAutospacing="1" w:after="100" w:afterAutospacing="1" w:line="240" w:lineRule="auto"/>
        <w:jc w:val="both"/>
        <w:outlineLvl w:val="2"/>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 DEFINITIONS AND STANDARD </w:t>
      </w:r>
      <w:r w:rsidR="003E411C">
        <w:rPr>
          <w:rFonts w:asciiTheme="majorBidi" w:eastAsia="Times New Roman" w:hAnsiTheme="majorBidi" w:cstheme="majorBidi"/>
          <w:b/>
          <w:bCs/>
          <w:color w:val="404040"/>
          <w:kern w:val="0"/>
          <w:sz w:val="24"/>
          <w:szCs w:val="24"/>
          <w14:ligatures w14:val="none"/>
        </w:rPr>
        <w:t>MIC2</w:t>
      </w:r>
      <w:r w:rsidRPr="00B74256">
        <w:rPr>
          <w:rFonts w:asciiTheme="majorBidi" w:eastAsia="Times New Roman" w:hAnsiTheme="majorBidi" w:cstheme="majorBidi"/>
          <w:b/>
          <w:bCs/>
          <w:color w:val="404040"/>
          <w:kern w:val="0"/>
          <w:sz w:val="24"/>
          <w:szCs w:val="24"/>
          <w14:ligatures w14:val="none"/>
        </w:rPr>
        <w:t xml:space="preserve"> CABLE CODES</w:t>
      </w:r>
      <w:r w:rsidR="00B82CA4" w:rsidRPr="00B74256">
        <w:rPr>
          <w:rFonts w:asciiTheme="majorBidi" w:eastAsia="Times New Roman" w:hAnsiTheme="majorBidi" w:cstheme="majorBidi"/>
          <w:b/>
          <w:bCs/>
          <w:color w:val="404040"/>
          <w:kern w:val="0"/>
          <w:sz w:val="24"/>
          <w:szCs w:val="24"/>
          <w14:ligatures w14:val="none"/>
        </w:rPr>
        <w:t xml:space="preserve"> </w:t>
      </w:r>
      <w:r w:rsidRPr="00B74256">
        <w:rPr>
          <w:rFonts w:asciiTheme="majorBidi" w:eastAsia="Times New Roman" w:hAnsiTheme="majorBidi" w:cstheme="majorBidi"/>
          <w:b/>
          <w:bCs/>
          <w:color w:val="404040"/>
          <w:kern w:val="0"/>
          <w:sz w:val="24"/>
          <w:szCs w:val="24"/>
          <w14:ligatures w14:val="none"/>
        </w:rPr>
        <w:t xml:space="preserve">STANDARD </w:t>
      </w:r>
      <w:r w:rsidR="003E411C">
        <w:rPr>
          <w:rFonts w:asciiTheme="majorBidi" w:eastAsia="Times New Roman" w:hAnsiTheme="majorBidi" w:cstheme="majorBidi"/>
          <w:b/>
          <w:bCs/>
          <w:color w:val="404040"/>
          <w:kern w:val="0"/>
          <w:sz w:val="24"/>
          <w:szCs w:val="24"/>
          <w14:ligatures w14:val="none"/>
        </w:rPr>
        <w:t>MIC2</w:t>
      </w:r>
      <w:r w:rsidRPr="00B74256">
        <w:rPr>
          <w:rFonts w:asciiTheme="majorBidi" w:eastAsia="Times New Roman" w:hAnsiTheme="majorBidi" w:cstheme="majorBidi"/>
          <w:b/>
          <w:bCs/>
          <w:color w:val="404040"/>
          <w:kern w:val="0"/>
          <w:sz w:val="24"/>
          <w:szCs w:val="24"/>
          <w14:ligatures w14:val="none"/>
        </w:rPr>
        <w:t xml:space="preserve"> OPTICAL FIBER CABLE CODES</w:t>
      </w:r>
    </w:p>
    <w:p w14:paraId="585A165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It shall be possible to identify the individual fibers at any point where the cable is cut and within joints.</w:t>
      </w:r>
    </w:p>
    <w:p w14:paraId="1316EAB5"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Fiber marking shall be consistent throughout the system. Fiber cores and strands and directions shall be distinguished from one another. Where more than one fiber type used in line, they shall also be distinguished from one another. The Tenderer shall provide their fiber identification scheme.</w:t>
      </w:r>
    </w:p>
    <w:p w14:paraId="7136EDF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63539F6D" w14:textId="286DB756"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FIRST LETTER</w:t>
      </w:r>
    </w:p>
    <w:p w14:paraId="1A18071F" w14:textId="77777777" w:rsidR="008E2D26" w:rsidRPr="00B74256" w:rsidRDefault="008E2D26" w:rsidP="00C132F9">
      <w:pPr>
        <w:pStyle w:val="ListParagraph"/>
        <w:numPr>
          <w:ilvl w:val="0"/>
          <w:numId w:val="10"/>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Optical Fiber</w:t>
      </w:r>
    </w:p>
    <w:p w14:paraId="26D5E0AB" w14:textId="141F1C36"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SECOND LETTER = FIRST SHEATH MATERIAL TYPE.</w:t>
      </w:r>
    </w:p>
    <w:p w14:paraId="7618C0A2" w14:textId="77777777" w:rsidR="008E2D26" w:rsidRPr="00B74256" w:rsidRDefault="008E2D26" w:rsidP="00C132F9">
      <w:pPr>
        <w:pStyle w:val="ListParagraph"/>
        <w:numPr>
          <w:ilvl w:val="0"/>
          <w:numId w:val="11"/>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Polyethylene (polyolefin).</w:t>
      </w:r>
    </w:p>
    <w:p w14:paraId="2EA2EFC1" w14:textId="77777777" w:rsidR="008E2D26" w:rsidRPr="00B74256" w:rsidRDefault="008E2D26" w:rsidP="00C132F9">
      <w:pPr>
        <w:pStyle w:val="ListParagraph"/>
        <w:numPr>
          <w:ilvl w:val="0"/>
          <w:numId w:val="11"/>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Halogen-free flame retardant.</w:t>
      </w:r>
    </w:p>
    <w:p w14:paraId="3BD47DFB" w14:textId="0889FF6A"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SUBSEQUENT LETTERS = OTHER KEY CHARACTERISTICS.</w:t>
      </w:r>
    </w:p>
    <w:p w14:paraId="61F1C8DE" w14:textId="3B6EC5B9"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Filled Cable</w:t>
      </w:r>
      <w:r w:rsidR="007A38E6">
        <w:rPr>
          <w:rFonts w:asciiTheme="majorBidi" w:eastAsia="Times New Roman" w:hAnsiTheme="majorBidi" w:cstheme="majorBidi"/>
          <w:color w:val="404040"/>
          <w:kern w:val="0"/>
          <w:sz w:val="24"/>
          <w:szCs w:val="24"/>
          <w14:ligatures w14:val="none"/>
        </w:rPr>
        <w:t>.</w:t>
      </w:r>
    </w:p>
    <w:p w14:paraId="13B3DFD1" w14:textId="653A1F10" w:rsidR="008E2D26" w:rsidRPr="00B74256" w:rsidRDefault="007A38E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Moisture</w:t>
      </w:r>
      <w:r w:rsidR="008E2D26" w:rsidRPr="00B74256">
        <w:rPr>
          <w:rFonts w:asciiTheme="majorBidi" w:eastAsia="Times New Roman" w:hAnsiTheme="majorBidi" w:cstheme="majorBidi"/>
          <w:color w:val="404040"/>
          <w:kern w:val="0"/>
          <w:sz w:val="24"/>
          <w:szCs w:val="24"/>
          <w14:ligatures w14:val="none"/>
        </w:rPr>
        <w:t xml:space="preserve"> barrier/screen</w:t>
      </w:r>
      <w:r>
        <w:rPr>
          <w:rFonts w:asciiTheme="majorBidi" w:eastAsia="Times New Roman" w:hAnsiTheme="majorBidi" w:cstheme="majorBidi"/>
          <w:color w:val="404040"/>
          <w:kern w:val="0"/>
          <w:sz w:val="24"/>
          <w:szCs w:val="24"/>
          <w14:ligatures w14:val="none"/>
        </w:rPr>
        <w:t>.</w:t>
      </w:r>
    </w:p>
    <w:p w14:paraId="769E0F5E" w14:textId="77777777"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Indoor (building) cable.</w:t>
      </w:r>
    </w:p>
    <w:p w14:paraId="28C07D10" w14:textId="77777777"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Self-supporting (catenary) for aerial cable.</w:t>
      </w:r>
    </w:p>
    <w:p w14:paraId="7B8AA8A6" w14:textId="77777777" w:rsidR="008E2D26" w:rsidRPr="00B74256" w:rsidRDefault="008E2D26"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Polyethylene outer protective sheath.</w:t>
      </w:r>
    </w:p>
    <w:p w14:paraId="1174E058" w14:textId="3516A39E" w:rsidR="008E2D26" w:rsidRPr="00B74256" w:rsidRDefault="003A6FEF" w:rsidP="00C132F9">
      <w:pPr>
        <w:pStyle w:val="ListParagraph"/>
        <w:numPr>
          <w:ilvl w:val="0"/>
          <w:numId w:val="12"/>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Pr>
          <w:rFonts w:asciiTheme="majorBidi" w:eastAsia="Times New Roman" w:hAnsiTheme="majorBidi" w:cstheme="majorBidi"/>
          <w:color w:val="404040"/>
          <w:kern w:val="0"/>
          <w:sz w:val="24"/>
          <w:szCs w:val="24"/>
          <w14:ligatures w14:val="none"/>
        </w:rPr>
        <w:t xml:space="preserve">Metallic or </w:t>
      </w:r>
      <w:r w:rsidR="008E2D26" w:rsidRPr="00B74256">
        <w:rPr>
          <w:rFonts w:asciiTheme="majorBidi" w:eastAsia="Times New Roman" w:hAnsiTheme="majorBidi" w:cstheme="majorBidi"/>
          <w:color w:val="404040"/>
          <w:kern w:val="0"/>
          <w:sz w:val="24"/>
          <w:szCs w:val="24"/>
          <w14:ligatures w14:val="none"/>
        </w:rPr>
        <w:t>Non-metallic cable</w:t>
      </w:r>
      <w:r w:rsidR="007A38E6">
        <w:rPr>
          <w:rFonts w:asciiTheme="majorBidi" w:eastAsia="Times New Roman" w:hAnsiTheme="majorBidi" w:cstheme="majorBidi"/>
          <w:color w:val="404040"/>
          <w:kern w:val="0"/>
          <w:sz w:val="24"/>
          <w:szCs w:val="24"/>
          <w14:ligatures w14:val="none"/>
        </w:rPr>
        <w:t>.</w:t>
      </w:r>
    </w:p>
    <w:p w14:paraId="4BCF4325"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694FBE9A" w14:textId="31183709"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TRAILING NUMBER</w:t>
      </w:r>
    </w:p>
    <w:p w14:paraId="335003D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Number of Fibers/Core Diameter/Cladding Diameter.</w:t>
      </w:r>
    </w:p>
    <w:p w14:paraId="1FAF5C05"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EXAMPLE:</w:t>
      </w:r>
    </w:p>
    <w:p w14:paraId="2569DF4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FEFN/12/10/125 Polyethylene sheathed, non-metallic cable with 12 fibers with 10μm core diameter and 125μm cladding diameter.</w:t>
      </w:r>
    </w:p>
    <w:p w14:paraId="69A811E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6FC43DC2" w14:textId="7AADF5AE" w:rsidR="008E2D26" w:rsidRPr="00B74256" w:rsidRDefault="008E2D26"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 DESIGN REQUIREMENTS</w:t>
      </w:r>
    </w:p>
    <w:p w14:paraId="56823010"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5B7AC7ED" w14:textId="6478325D"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GENERAL</w:t>
      </w:r>
    </w:p>
    <w:p w14:paraId="1054C171"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 product sets shall be designed to protect the optical fibers against excessive elongation, water ingress, hydrogen and radiation effects, and chemical corrosion, etc., in the actual environmental conditions encountered along the cable route.</w:t>
      </w:r>
    </w:p>
    <w:p w14:paraId="1E8DC69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types of cable shall be suitable for:</w:t>
      </w:r>
    </w:p>
    <w:p w14:paraId="4007A38F" w14:textId="77777777" w:rsidR="008E2D26" w:rsidRPr="00B74256" w:rsidRDefault="008E2D26" w:rsidP="00C132F9">
      <w:pPr>
        <w:pStyle w:val="ListParagraph"/>
        <w:numPr>
          <w:ilvl w:val="0"/>
          <w:numId w:val="13"/>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Pulling in sub-ducts or pipes already installed. Sub-ducts and pipes can be made of a variety of materials including high-density polyethylene, PVC, or polypropylene.</w:t>
      </w:r>
    </w:p>
    <w:p w14:paraId="001A7A9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Fiber color coding for all cables shall be fully traceable over the entire cable length.</w:t>
      </w:r>
    </w:p>
    <w:p w14:paraId="12DDE44D"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Only qualified Cable Product Sets that meet the requirements of this specification shall be accepted for use in the system.</w:t>
      </w:r>
    </w:p>
    <w:p w14:paraId="658C1199" w14:textId="77777777" w:rsidR="008E2D26" w:rsidRPr="00B74256" w:rsidRDefault="008E2D26" w:rsidP="00C132F9">
      <w:pPr>
        <w:pStyle w:val="ListParagraph"/>
        <w:numPr>
          <w:ilvl w:val="0"/>
          <w:numId w:val="13"/>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fiber and cable products shall be designed such that the overall performance requirements shall be met throughout the Design Life of the System. The quality and materials and manufacturing process.</w:t>
      </w:r>
    </w:p>
    <w:p w14:paraId="498C088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system components shall conform to ITU-T </w:t>
      </w:r>
      <w:proofErr w:type="gramStart"/>
      <w:r w:rsidRPr="00B74256">
        <w:rPr>
          <w:rFonts w:asciiTheme="majorBidi" w:eastAsia="Times New Roman" w:hAnsiTheme="majorBidi" w:cstheme="majorBidi"/>
          <w:color w:val="404040"/>
          <w:kern w:val="0"/>
          <w:sz w:val="24"/>
          <w:szCs w:val="24"/>
          <w14:ligatures w14:val="none"/>
        </w:rPr>
        <w:t>recommendation</w:t>
      </w:r>
      <w:proofErr w:type="gramEnd"/>
      <w:r w:rsidRPr="00B74256">
        <w:rPr>
          <w:rFonts w:asciiTheme="majorBidi" w:eastAsia="Times New Roman" w:hAnsiTheme="majorBidi" w:cstheme="majorBidi"/>
          <w:color w:val="404040"/>
          <w:kern w:val="0"/>
          <w:sz w:val="24"/>
          <w:szCs w:val="24"/>
          <w14:ligatures w14:val="none"/>
        </w:rPr>
        <w:t xml:space="preserve"> G.652D.</w:t>
      </w:r>
    </w:p>
    <w:p w14:paraId="4BD77FF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2553F108" w14:textId="30AFB334"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GENERAL INFORMATION</w:t>
      </w:r>
    </w:p>
    <w:p w14:paraId="2052876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General Information supplied on the Cable Product Set shall contain and not be limited to:</w:t>
      </w:r>
    </w:p>
    <w:p w14:paraId="1920C5BF"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Detailed dimensions.</w:t>
      </w:r>
    </w:p>
    <w:p w14:paraId="194EEFA1"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Mechanical characteristics.</w:t>
      </w:r>
    </w:p>
    <w:p w14:paraId="044BB2A8"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Electrical characteristics.</w:t>
      </w:r>
    </w:p>
    <w:p w14:paraId="67118F3A" w14:textId="77777777" w:rsidR="008E2D26" w:rsidRPr="00B74256" w:rsidRDefault="008E2D26" w:rsidP="00C132F9">
      <w:pPr>
        <w:pStyle w:val="ListParagraph"/>
        <w:numPr>
          <w:ilvl w:val="0"/>
          <w:numId w:val="14"/>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Optical characteristics.</w:t>
      </w:r>
    </w:p>
    <w:p w14:paraId="4B6C36A0" w14:textId="77777777" w:rsidR="002F200D" w:rsidRPr="00B74256" w:rsidRDefault="002F200D" w:rsidP="002F200D">
      <w:pPr>
        <w:pStyle w:val="ListParagraph"/>
        <w:spacing w:before="100" w:beforeAutospacing="1" w:after="100" w:afterAutospacing="1"/>
        <w:jc w:val="both"/>
        <w:rPr>
          <w:rFonts w:asciiTheme="majorBidi" w:eastAsia="Times New Roman" w:hAnsiTheme="majorBidi" w:cstheme="majorBidi"/>
          <w:color w:val="404040"/>
          <w:kern w:val="0"/>
          <w:sz w:val="24"/>
          <w:szCs w:val="24"/>
          <w14:ligatures w14:val="none"/>
        </w:rPr>
      </w:pPr>
    </w:p>
    <w:p w14:paraId="3A2E560E" w14:textId="001E65B6"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QUALIFICATION INFORMATION</w:t>
      </w:r>
    </w:p>
    <w:p w14:paraId="1EA83CE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Qualification Information supplied on a Cable Product Set shall contain and not be limited to:</w:t>
      </w:r>
    </w:p>
    <w:p w14:paraId="3735B11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Where the product has not been qualified:</w:t>
      </w:r>
    </w:p>
    <w:p w14:paraId="21D71E77" w14:textId="77777777" w:rsidR="008E2D26" w:rsidRPr="00B74256" w:rsidRDefault="008E2D26" w:rsidP="00C132F9">
      <w:pPr>
        <w:pStyle w:val="ListParagraph"/>
        <w:numPr>
          <w:ilvl w:val="0"/>
          <w:numId w:val="15"/>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Qualification Test Plans and Procedures.</w:t>
      </w:r>
    </w:p>
    <w:p w14:paraId="54B878AC" w14:textId="77777777" w:rsidR="008E2D26" w:rsidRPr="00B74256" w:rsidRDefault="008E2D26" w:rsidP="00C132F9">
      <w:pPr>
        <w:pStyle w:val="ListParagraph"/>
        <w:numPr>
          <w:ilvl w:val="0"/>
          <w:numId w:val="15"/>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Qualification Test Specifications.</w:t>
      </w:r>
    </w:p>
    <w:p w14:paraId="43FA363A" w14:textId="77777777" w:rsidR="008E2D26" w:rsidRPr="00B74256" w:rsidRDefault="008E2D26" w:rsidP="00C132F9">
      <w:pPr>
        <w:pStyle w:val="ListParagraph"/>
        <w:numPr>
          <w:ilvl w:val="0"/>
          <w:numId w:val="15"/>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performance criteria and safety margins used to set the specifications.</w:t>
      </w:r>
    </w:p>
    <w:p w14:paraId="70FF1D71" w14:textId="77777777" w:rsidR="008E2D26" w:rsidRPr="00B74256" w:rsidRDefault="008E2D26" w:rsidP="008E2D26">
      <w:pPr>
        <w:pStyle w:val="ListParagraph"/>
        <w:spacing w:before="100" w:beforeAutospacing="1" w:after="100" w:afterAutospacing="1"/>
        <w:jc w:val="both"/>
        <w:rPr>
          <w:rFonts w:asciiTheme="majorBidi" w:eastAsia="Times New Roman" w:hAnsiTheme="majorBidi" w:cstheme="majorBidi"/>
          <w:color w:val="404040"/>
          <w:kern w:val="0"/>
          <w:sz w:val="24"/>
          <w:szCs w:val="24"/>
          <w14:ligatures w14:val="none"/>
        </w:rPr>
      </w:pPr>
    </w:p>
    <w:p w14:paraId="0619781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b. Where previously qualified:</w:t>
      </w:r>
    </w:p>
    <w:p w14:paraId="1A21679F" w14:textId="77777777" w:rsidR="008E2D26" w:rsidRPr="00B74256" w:rsidRDefault="008E2D26" w:rsidP="00C132F9">
      <w:pPr>
        <w:pStyle w:val="ListParagraph"/>
        <w:numPr>
          <w:ilvl w:val="0"/>
          <w:numId w:val="16"/>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Qualification Reports.</w:t>
      </w:r>
    </w:p>
    <w:p w14:paraId="0E910100" w14:textId="77777777" w:rsidR="008E2D26" w:rsidRPr="00B74256" w:rsidRDefault="008E2D26" w:rsidP="00C132F9">
      <w:pPr>
        <w:pStyle w:val="ListParagraph"/>
        <w:numPr>
          <w:ilvl w:val="0"/>
          <w:numId w:val="16"/>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Any relevant certification the Tenderer may have received from any qualified body.</w:t>
      </w:r>
    </w:p>
    <w:p w14:paraId="6BE0265A" w14:textId="77777777" w:rsidR="008E2D26" w:rsidRPr="00B74256" w:rsidRDefault="008E2D26" w:rsidP="00C132F9">
      <w:pPr>
        <w:pStyle w:val="ListParagraph"/>
        <w:numPr>
          <w:ilvl w:val="0"/>
          <w:numId w:val="16"/>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Previous supply record and service record of the product.</w:t>
      </w:r>
    </w:p>
    <w:p w14:paraId="112C443B" w14:textId="77777777" w:rsidR="008E2D26" w:rsidRPr="00B74256" w:rsidRDefault="008E2D26" w:rsidP="008E2D26">
      <w:pPr>
        <w:pStyle w:val="ListParagraph"/>
        <w:spacing w:before="100" w:beforeAutospacing="1" w:after="100" w:afterAutospacing="1"/>
        <w:jc w:val="both"/>
        <w:rPr>
          <w:rFonts w:asciiTheme="majorBidi" w:eastAsia="Times New Roman" w:hAnsiTheme="majorBidi" w:cstheme="majorBidi"/>
          <w:color w:val="404040"/>
          <w:kern w:val="0"/>
          <w:sz w:val="24"/>
          <w:szCs w:val="24"/>
          <w14:ligatures w14:val="none"/>
        </w:rPr>
      </w:pPr>
    </w:p>
    <w:p w14:paraId="6A4256E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the offered Cable Product Set is different to the samples used for qualifications in design, manufacture, and material, the Tenderer shall provide the full traceability of all design, manufacturing processes, and material changes along with additional test reports and analysis in order to provide justification for the change and the validity of the qualified status. Purchasers reserve the right to reject such a cable product set.</w:t>
      </w:r>
    </w:p>
    <w:p w14:paraId="0E0C18E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012553D5" w14:textId="39125D91"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MANUFACTURING INFORMATION</w:t>
      </w:r>
    </w:p>
    <w:p w14:paraId="100DBF0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Manufacturing Information supplied on the Cable Product Set shall contain and not be limited to:</w:t>
      </w:r>
    </w:p>
    <w:p w14:paraId="7A669FFF"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Manufacturing Process Flow Diagrams;</w:t>
      </w:r>
    </w:p>
    <w:p w14:paraId="4E14FC46"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manufacturers and manufacturing locations;</w:t>
      </w:r>
    </w:p>
    <w:p w14:paraId="161EEA9D"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Production line qualifications and qualification procedures;</w:t>
      </w:r>
    </w:p>
    <w:p w14:paraId="3B1B5311"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Raw materials;</w:t>
      </w:r>
    </w:p>
    <w:p w14:paraId="224E7856"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Raw materials </w:t>
      </w:r>
      <w:proofErr w:type="gramStart"/>
      <w:r w:rsidRPr="00B74256">
        <w:rPr>
          <w:rFonts w:asciiTheme="majorBidi" w:eastAsia="Times New Roman" w:hAnsiTheme="majorBidi" w:cstheme="majorBidi"/>
          <w:color w:val="404040"/>
          <w:kern w:val="0"/>
          <w:sz w:val="24"/>
          <w:szCs w:val="24"/>
          <w14:ligatures w14:val="none"/>
        </w:rPr>
        <w:t>suppliers</w:t>
      </w:r>
      <w:proofErr w:type="gramEnd"/>
      <w:r w:rsidRPr="00B74256">
        <w:rPr>
          <w:rFonts w:asciiTheme="majorBidi" w:eastAsia="Times New Roman" w:hAnsiTheme="majorBidi" w:cstheme="majorBidi"/>
          <w:color w:val="404040"/>
          <w:kern w:val="0"/>
          <w:sz w:val="24"/>
          <w:szCs w:val="24"/>
          <w14:ligatures w14:val="none"/>
        </w:rPr>
        <w:t xml:space="preserve"> qualifications and qualification procedures;</w:t>
      </w:r>
    </w:p>
    <w:p w14:paraId="376B47D2" w14:textId="77777777" w:rsidR="008E2D26" w:rsidRPr="00B74256" w:rsidRDefault="008E2D26" w:rsidP="00C132F9">
      <w:pPr>
        <w:pStyle w:val="ListParagraph"/>
        <w:numPr>
          <w:ilvl w:val="0"/>
          <w:numId w:val="17"/>
        </w:numPr>
        <w:spacing w:before="100" w:beforeAutospacing="1" w:after="100" w:afterAutospacing="1"/>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Operator qualification</w:t>
      </w:r>
    </w:p>
    <w:p w14:paraId="29AF0F31"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This should include information on how and where fiber sets are compiled in order to ensure fiber dispersion limits are achieved.</w:t>
      </w:r>
    </w:p>
    <w:p w14:paraId="3BE6A4B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Where the Cable Product Set is manufactured at multiple sites and / or on plant not used for the manufacture of the qualification samples, the Tenderer shall indicate all the differences between the products.</w:t>
      </w:r>
    </w:p>
    <w:p w14:paraId="1A49D920" w14:textId="77777777" w:rsidR="008E2D26" w:rsidRPr="00B74256" w:rsidRDefault="008E2D26" w:rsidP="008E2D26">
      <w:pPr>
        <w:pStyle w:val="ListParagraph"/>
        <w:spacing w:before="100" w:beforeAutospacing="1" w:after="100" w:afterAutospacing="1" w:line="240" w:lineRule="auto"/>
        <w:jc w:val="both"/>
        <w:rPr>
          <w:rFonts w:asciiTheme="majorBidi" w:eastAsia="Times New Roman" w:hAnsiTheme="majorBidi" w:cstheme="majorBidi"/>
          <w:color w:val="404040"/>
          <w:kern w:val="0"/>
          <w:sz w:val="24"/>
          <w:szCs w:val="24"/>
          <w14:ligatures w14:val="none"/>
        </w:rPr>
      </w:pPr>
    </w:p>
    <w:p w14:paraId="1E1B4F88" w14:textId="5764A9B1"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SPECIFICATIONS</w:t>
      </w:r>
    </w:p>
    <w:p w14:paraId="18C6E302" w14:textId="568E447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Tenderer shall provide with their response </w:t>
      </w:r>
      <w:r w:rsidR="00727501">
        <w:rPr>
          <w:rFonts w:asciiTheme="majorBidi" w:eastAsia="Times New Roman" w:hAnsiTheme="majorBidi" w:cstheme="majorBidi"/>
          <w:color w:val="404040"/>
          <w:kern w:val="0"/>
          <w:sz w:val="24"/>
          <w:szCs w:val="24"/>
          <w14:ligatures w14:val="none"/>
        </w:rPr>
        <w:t>2 meter</w:t>
      </w:r>
      <w:r w:rsidR="00CF3759" w:rsidRPr="00B74256">
        <w:rPr>
          <w:rFonts w:asciiTheme="majorBidi" w:eastAsia="Times New Roman" w:hAnsiTheme="majorBidi" w:cstheme="majorBidi"/>
          <w:color w:val="404040"/>
          <w:kern w:val="0"/>
          <w:sz w:val="24"/>
          <w:szCs w:val="24"/>
          <w14:ligatures w14:val="none"/>
        </w:rPr>
        <w:t xml:space="preserve"> </w:t>
      </w:r>
      <w:r w:rsidRPr="00B74256">
        <w:rPr>
          <w:rFonts w:asciiTheme="majorBidi" w:eastAsia="Times New Roman" w:hAnsiTheme="majorBidi" w:cstheme="majorBidi"/>
          <w:color w:val="404040"/>
          <w:kern w:val="0"/>
          <w:sz w:val="24"/>
          <w:szCs w:val="24"/>
          <w14:ligatures w14:val="none"/>
        </w:rPr>
        <w:t>samples of the offered cables.</w:t>
      </w:r>
      <w:r w:rsidR="00CF3759" w:rsidRPr="00B74256">
        <w:rPr>
          <w:rFonts w:asciiTheme="majorBidi" w:eastAsia="Times New Roman" w:hAnsiTheme="majorBidi" w:cstheme="majorBidi"/>
          <w:color w:val="404040"/>
          <w:kern w:val="0"/>
          <w:sz w:val="24"/>
          <w:szCs w:val="24"/>
          <w14:ligatures w14:val="none"/>
        </w:rPr>
        <w:t xml:space="preserve"> </w:t>
      </w:r>
    </w:p>
    <w:p w14:paraId="20FF8BF6"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06A913BE" w14:textId="1E60552F"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COMPATIBILITY WITH </w:t>
      </w:r>
      <w:r w:rsidR="003E411C">
        <w:rPr>
          <w:rFonts w:asciiTheme="majorBidi" w:eastAsia="Times New Roman" w:hAnsiTheme="majorBidi" w:cstheme="majorBidi"/>
          <w:b/>
          <w:bCs/>
          <w:color w:val="404040"/>
          <w:kern w:val="0"/>
          <w:sz w:val="24"/>
          <w:szCs w:val="24"/>
          <w14:ligatures w14:val="none"/>
        </w:rPr>
        <w:t>MIC2</w:t>
      </w:r>
      <w:r w:rsidRPr="00B74256">
        <w:rPr>
          <w:rFonts w:asciiTheme="majorBidi" w:eastAsia="Times New Roman" w:hAnsiTheme="majorBidi" w:cstheme="majorBidi"/>
          <w:b/>
          <w:bCs/>
          <w:color w:val="404040"/>
          <w:kern w:val="0"/>
          <w:sz w:val="24"/>
          <w:szCs w:val="24"/>
          <w14:ligatures w14:val="none"/>
        </w:rPr>
        <w:t xml:space="preserve"> PRACTICES</w:t>
      </w:r>
    </w:p>
    <w:p w14:paraId="1F671C6B" w14:textId="47A87F0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cables must be compatible with current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installation standards and operation and maintenance practices.</w:t>
      </w:r>
    </w:p>
    <w:p w14:paraId="51B9F7C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EB1C000" w14:textId="7F94D397" w:rsidR="008E2D26" w:rsidRPr="00B74256" w:rsidRDefault="00CF3759"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UNI-TUBE </w:t>
      </w:r>
      <w:r w:rsidR="008E2D26" w:rsidRPr="00B74256">
        <w:rPr>
          <w:rFonts w:asciiTheme="majorBidi" w:eastAsia="Times New Roman" w:hAnsiTheme="majorBidi" w:cstheme="majorBidi"/>
          <w:b/>
          <w:bCs/>
          <w:color w:val="404040"/>
          <w:kern w:val="0"/>
          <w:sz w:val="24"/>
          <w:szCs w:val="24"/>
          <w14:ligatures w14:val="none"/>
        </w:rPr>
        <w:t>CABLE PROPERTIES</w:t>
      </w:r>
      <w:r w:rsidRPr="00B74256">
        <w:rPr>
          <w:rFonts w:asciiTheme="majorBidi" w:eastAsia="Times New Roman" w:hAnsiTheme="majorBidi" w:cstheme="majorBidi"/>
          <w:b/>
          <w:bCs/>
          <w:color w:val="404040"/>
          <w:kern w:val="0"/>
          <w:sz w:val="24"/>
          <w:szCs w:val="24"/>
          <w14:ligatures w14:val="none"/>
        </w:rPr>
        <w:t xml:space="preserve"> for both non anti rodent (without protection yarns) and </w:t>
      </w:r>
      <w:r w:rsidR="00E62EDE" w:rsidRPr="00B74256">
        <w:rPr>
          <w:rFonts w:asciiTheme="majorBidi" w:eastAsia="Times New Roman" w:hAnsiTheme="majorBidi" w:cstheme="majorBidi"/>
          <w:b/>
          <w:bCs/>
          <w:color w:val="404040"/>
          <w:kern w:val="0"/>
          <w:sz w:val="24"/>
          <w:szCs w:val="24"/>
          <w14:ligatures w14:val="none"/>
        </w:rPr>
        <w:t>anti-rodent</w:t>
      </w:r>
      <w:r w:rsidRPr="00B74256">
        <w:rPr>
          <w:rFonts w:asciiTheme="majorBidi" w:eastAsia="Times New Roman" w:hAnsiTheme="majorBidi" w:cstheme="majorBidi"/>
          <w:b/>
          <w:bCs/>
          <w:color w:val="404040"/>
          <w:kern w:val="0"/>
          <w:sz w:val="24"/>
          <w:szCs w:val="24"/>
          <w14:ligatures w14:val="none"/>
        </w:rPr>
        <w:t xml:space="preserve"> cable types (with protection yarns)</w:t>
      </w:r>
      <w:r w:rsidR="00F752C3" w:rsidRPr="00B74256">
        <w:rPr>
          <w:rFonts w:asciiTheme="majorBidi" w:eastAsia="Times New Roman" w:hAnsiTheme="majorBidi" w:cstheme="majorBidi"/>
          <w:b/>
          <w:bCs/>
          <w:color w:val="404040"/>
          <w:kern w:val="0"/>
          <w:sz w:val="24"/>
          <w:szCs w:val="24"/>
          <w14:ligatures w14:val="none"/>
        </w:rPr>
        <w:t>.</w:t>
      </w:r>
    </w:p>
    <w:p w14:paraId="141F8C5B"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0C7461DA" w14:textId="77777777" w:rsidR="00BB2F20" w:rsidRPr="00B74256" w:rsidRDefault="00BB2F20" w:rsidP="008E2D26">
      <w:pPr>
        <w:pStyle w:val="ListParagraph"/>
        <w:jc w:val="both"/>
        <w:rPr>
          <w:rFonts w:asciiTheme="majorBidi" w:eastAsia="Times New Roman" w:hAnsiTheme="majorBidi" w:cstheme="majorBidi"/>
          <w:b/>
          <w:bCs/>
          <w:color w:val="404040"/>
          <w:kern w:val="0"/>
          <w:sz w:val="24"/>
          <w:szCs w:val="24"/>
          <w14:ligatures w14:val="none"/>
        </w:rPr>
      </w:pPr>
    </w:p>
    <w:p w14:paraId="1958360F" w14:textId="04196331" w:rsidR="008E2D26" w:rsidRPr="00B74256" w:rsidRDefault="00E209F3" w:rsidP="008E2D26">
      <w:pPr>
        <w:pStyle w:val="ListParagraph"/>
        <w:jc w:val="both"/>
        <w:rPr>
          <w:rFonts w:asciiTheme="majorBidi" w:eastAsia="Times New Roman" w:hAnsiTheme="majorBidi" w:cstheme="majorBidi"/>
          <w:b/>
          <w:bCs/>
          <w:color w:val="404040"/>
          <w:kern w:val="0"/>
          <w:sz w:val="24"/>
          <w:szCs w:val="24"/>
          <w14:ligatures w14:val="none"/>
        </w:rPr>
      </w:pPr>
      <w:r>
        <w:rPr>
          <w:rFonts w:asciiTheme="majorBidi" w:eastAsia="Times New Roman" w:hAnsiTheme="majorBidi" w:cstheme="majorBidi"/>
          <w:b/>
          <w:bCs/>
          <w:noProof/>
          <w:color w:val="404040"/>
          <w:kern w:val="0"/>
          <w:sz w:val="24"/>
          <w:szCs w:val="24"/>
        </w:rPr>
        <mc:AlternateContent>
          <mc:Choice Requires="wps">
            <w:drawing>
              <wp:anchor distT="0" distB="0" distL="114300" distR="114300" simplePos="0" relativeHeight="251666432" behindDoc="0" locked="0" layoutInCell="1" allowOverlap="1" wp14:anchorId="5CFF02CD" wp14:editId="625F5D37">
                <wp:simplePos x="0" y="0"/>
                <wp:positionH relativeFrom="column">
                  <wp:posOffset>1281430</wp:posOffset>
                </wp:positionH>
                <wp:positionV relativeFrom="paragraph">
                  <wp:posOffset>1369060</wp:posOffset>
                </wp:positionV>
                <wp:extent cx="193040" cy="94615"/>
                <wp:effectExtent l="0" t="0" r="0" b="635"/>
                <wp:wrapNone/>
                <wp:docPr id="10" name="Rectangle 10"/>
                <wp:cNvGraphicFramePr/>
                <a:graphic xmlns:a="http://schemas.openxmlformats.org/drawingml/2006/main">
                  <a:graphicData uri="http://schemas.microsoft.com/office/word/2010/wordprocessingShape">
                    <wps:wsp>
                      <wps:cNvSpPr/>
                      <wps:spPr>
                        <a:xfrm>
                          <a:off x="0" y="0"/>
                          <a:ext cx="193040" cy="94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EA454" id="Rectangle 10" o:spid="_x0000_s1026" style="position:absolute;margin-left:100.9pt;margin-top:107.8pt;width:15.2pt;height:7.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ZkAIAAIQFAAAOAAAAZHJzL2Uyb0RvYy54bWysVFFv2yAQfp+0/4B4X21nabdGdaqoVadJ&#10;VVe1nfpMMMRImGNA4mS/fgfYTtdVe5iWBwe47767+zju4nLfabITziswNa1OSkqE4dAos6np96eb&#10;D58p8YGZhmkwoqYH4enl8v27i94uxAxa0I1wBEmMX/S2pm0IdlEUnreiY/4ErDBolOA6FnDrNkXj&#10;WI/snS5mZXlW9OAa64AL7/H0OhvpMvFLKXj4JqUXgeiaYm4hfV36ruO3WF6wxcYx2yo+pMH+IYuO&#10;KYNBJ6prFhjZOvUHVae4Aw8ynHDoCpBScZFqwGqq8lU1jy2zItWC4ng7yeT/Hy2/2907ohq8O5TH&#10;sA7v6AFVY2ajBcEzFKi3foG4R3vvhp3HZax2L10X/7EOsk+iHiZRxT4QjofV+cdyjtwcTefzs+o0&#10;UhZHX+t8+CKgI3FRU4fBk5Jsd+tDho6QGMqDVs2N0jptYpuIK+3IjuEFrzfVQP4bSpuINRC9MmE8&#10;KWJZuZC0CgctIk6bByFREUx9lhJJvXgMwjgXJlTZ1LJG5NinJf7G6GNaqdBEGJklxp+4B4IRmUlG&#10;7pzlgI+uIrXy5Fz+LbHsPHmkyGDC5NwpA+4tAo1VDZEzfhQpSxNVWkNzwH5xkB+St/xG4bXdMh/u&#10;mcOXgxeN0yB8w4/U0NcUhhUlLbifb51HPDY0Winp8SXW1P/YMico0V8Ntvp5NY/9E9Jmfvpphhv3&#10;0rJ+aTHb7gqwFyqcO5anZcQHPS6lg+4Zh8YqRkUTMxxj15QHN26uQp4QOHa4WK0SDJ+rZeHWPFoe&#10;yaOqsS2f9s/M2aF3A/b8HYyvli1etXDGRk8Dq20AqVJ/H3Ud9MannhpnGEtxlrzcJ9RxeC5/AQAA&#10;//8DAFBLAwQUAAYACAAAACEAaEDok98AAAALAQAADwAAAGRycy9kb3ducmV2LnhtbEyPwU7DMBBE&#10;70j8g7VI3KgdV2lRiFMhBBVwayGc3XhJIux1iJ02/D3uCW6zmtHM23IzO8uOOIbek4JsIYAhNd70&#10;1Cp4f3u6uQUWoiajrSdU8IMBNtXlRakL40+0w+M+tiyVUCi0gi7GoeA8NB06HRZ+QErepx+djukc&#10;W25GfUrlznIpxIo73VNa6PSADx02X/vJKZjy9cvj/PG9XdaiXr/WNn+O20Gp66v5/g5YxDn+heGM&#10;n9ChSkwHP5EJzCqQIkvoMYksXwFLCbmUEtjhLEQOvCr5/x+qXwAAAP//AwBQSwECLQAUAAYACAAA&#10;ACEAtoM4kv4AAADhAQAAEwAAAAAAAAAAAAAAAAAAAAAAW0NvbnRlbnRfVHlwZXNdLnhtbFBLAQIt&#10;ABQABgAIAAAAIQA4/SH/1gAAAJQBAAALAAAAAAAAAAAAAAAAAC8BAABfcmVscy8ucmVsc1BLAQIt&#10;ABQABgAIAAAAIQCSsa/ZkAIAAIQFAAAOAAAAAAAAAAAAAAAAAC4CAABkcnMvZTJvRG9jLnhtbFBL&#10;AQItABQABgAIAAAAIQBoQOiT3wAAAAsBAAAPAAAAAAAAAAAAAAAAAOoEAABkcnMvZG93bnJldi54&#10;bWxQSwUGAAAAAAQABADzAAAA9gUAAAAA&#10;" fillcolor="white [3212]" stroked="f" strokeweight="2pt"/>
            </w:pict>
          </mc:Fallback>
        </mc:AlternateContent>
      </w:r>
      <w:r w:rsidR="00FF5687" w:rsidRPr="00B74256">
        <w:rPr>
          <w:rFonts w:asciiTheme="majorBidi" w:eastAsia="Times New Roman" w:hAnsiTheme="majorBidi" w:cstheme="majorBidi"/>
          <w:b/>
          <w:bCs/>
          <w:noProof/>
          <w:color w:val="404040"/>
          <w:kern w:val="0"/>
          <w:sz w:val="24"/>
          <w:szCs w:val="24"/>
        </w:rPr>
        <mc:AlternateContent>
          <mc:Choice Requires="wps">
            <w:drawing>
              <wp:anchor distT="0" distB="0" distL="114300" distR="114300" simplePos="0" relativeHeight="251665408" behindDoc="0" locked="0" layoutInCell="1" allowOverlap="1" wp14:anchorId="5C0026F7" wp14:editId="71D24858">
                <wp:simplePos x="0" y="0"/>
                <wp:positionH relativeFrom="column">
                  <wp:posOffset>1250950</wp:posOffset>
                </wp:positionH>
                <wp:positionV relativeFrom="paragraph">
                  <wp:posOffset>1369060</wp:posOffset>
                </wp:positionV>
                <wp:extent cx="55880" cy="282575"/>
                <wp:effectExtent l="0" t="0" r="20320" b="22225"/>
                <wp:wrapNone/>
                <wp:docPr id="7" name="Left Bracket 7"/>
                <wp:cNvGraphicFramePr/>
                <a:graphic xmlns:a="http://schemas.openxmlformats.org/drawingml/2006/main">
                  <a:graphicData uri="http://schemas.microsoft.com/office/word/2010/wordprocessingShape">
                    <wps:wsp>
                      <wps:cNvSpPr/>
                      <wps:spPr>
                        <a:xfrm>
                          <a:off x="0" y="0"/>
                          <a:ext cx="55880" cy="2825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3913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 o:spid="_x0000_s1026" type="#_x0000_t85" style="position:absolute;margin-left:98.5pt;margin-top:107.8pt;width:4.4pt;height:2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NOXQIAAB4FAAAOAAAAZHJzL2Uyb0RvYy54bWysVN9r2zAQfh/sfxB6X52EZslCnJK1dAxC&#10;G9qOPquylJhJOu2kxMn++p1kOy1dYWzsRdb5fn/3neYXB2vYXmGowZV8eDbgTDkJVe02Jf/2cP1h&#10;ylmIwlXCgFMlP6rALxbv380bP1Mj2IKpFDIK4sKs8SXfxuhnRRHkVlkRzsArR0oNaEUkETdFhaKh&#10;6NYUo8HgY9EAVh5BqhDo71Wr5IscX2sl463WQUVmSk61xXxiPp/SWSzmYrZB4be17MoQ/1CFFbWj&#10;pKdQVyIKtsP6t1C2lggBdDyTYAvQupYq90DdDAevurnfCq9yLwRO8CeYwv8LK2/2a2R1VfIJZ05Y&#10;GtFK6cg+o5DfCbZJQqjxYUaG936NnRTomto9aLTpS42wQ0b1eEJVHSKT9HM8nk4Jekma0XQ0noxT&#10;yOLZ12OIXxRYli4lN5S+y54RFftViK1Hb0nuqaS2iHyLR6NSHcbdKU3tUNph9s5EUpcG2V4QBYSU&#10;ysVhV0G2Tm66NubkOPizY2efXFUm2d84nzxyZnDx5GxrB/hW9njoS9atfY9A23eC4AmqI00SoaV4&#10;8PK6JjxXIsS1QOI0jYD2NN7SoQ00JYfuxtkW8Odb/5M9UY20nDW0IyUPP3YCFWfmqyMSfhqen6el&#10;ysL5eDIiAV9qnl5q3M5eAs1gSC+Cl/ma7KPprxrBPtI6L1NWUgknKXfJZcReuIzt7tKDINVymc1o&#10;kbyIK3fvZT/1RJSHw6NA35EqEhlvoN8nMXtFqtY2zcPBchdB15lxz7h2eNMSZup2D0ba8pdytnp+&#10;1ha/AAAA//8DAFBLAwQUAAYACAAAACEA6kQP8+EAAAALAQAADwAAAGRycy9kb3ducmV2LnhtbEyP&#10;QUvDQBCF74L/YRnBi9jdBBrbmE0pingQRFMPPW6TaRKanQ272zT+e8eT3uYxj/feV2xmO4gJfegd&#10;aUgWCgRS7ZqeWg1fu5f7FYgQDTVmcIQavjHApry+KkzeuAt94lTFVnAIhdxo6GIccylD3aE1YeFG&#10;JP4dnbcmsvStbLy5cLgdZKpUJq3piRs6M+JTh/WpOlsN+1DT22pfZU6+f9y9bv1zsp52Wt/ezNtH&#10;EBHn+GeG3/k8HUredHBnaoIYWK8fmCVqSJNlBoIdqVoyzIGPTCUgy0L+Zyh/AAAA//8DAFBLAQIt&#10;ABQABgAIAAAAIQC2gziS/gAAAOEBAAATAAAAAAAAAAAAAAAAAAAAAABbQ29udGVudF9UeXBlc10u&#10;eG1sUEsBAi0AFAAGAAgAAAAhADj9If/WAAAAlAEAAAsAAAAAAAAAAAAAAAAALwEAAF9yZWxzLy5y&#10;ZWxzUEsBAi0AFAAGAAgAAAAhAFno405dAgAAHgUAAA4AAAAAAAAAAAAAAAAALgIAAGRycy9lMm9E&#10;b2MueG1sUEsBAi0AFAAGAAgAAAAhAOpED/PhAAAACwEAAA8AAAAAAAAAAAAAAAAAtwQAAGRycy9k&#10;b3ducmV2LnhtbFBLBQYAAAAABAAEAPMAAADFBQAAAAA=&#10;" adj="356" strokecolor="#4579b8 [3044]"/>
            </w:pict>
          </mc:Fallback>
        </mc:AlternateContent>
      </w:r>
      <w:r w:rsidR="00A82E1A" w:rsidRPr="00B74256">
        <w:rPr>
          <w:rFonts w:asciiTheme="majorBidi" w:eastAsia="Times New Roman" w:hAnsiTheme="majorBidi" w:cstheme="majorBidi"/>
          <w:b/>
          <w:bCs/>
          <w:noProof/>
          <w:color w:val="404040"/>
          <w:kern w:val="0"/>
          <w:sz w:val="24"/>
          <w:szCs w:val="24"/>
          <w14:ligatures w14:val="none"/>
        </w:rPr>
        <mc:AlternateContent>
          <mc:Choice Requires="wps">
            <w:drawing>
              <wp:anchor distT="0" distB="0" distL="114300" distR="114300" simplePos="0" relativeHeight="251664384" behindDoc="0" locked="0" layoutInCell="1" allowOverlap="1" wp14:anchorId="7A2B498E" wp14:editId="38A1A6DB">
                <wp:simplePos x="0" y="0"/>
                <wp:positionH relativeFrom="column">
                  <wp:posOffset>1164590</wp:posOffset>
                </wp:positionH>
                <wp:positionV relativeFrom="paragraph">
                  <wp:posOffset>1463675</wp:posOffset>
                </wp:positionV>
                <wp:extent cx="1351280" cy="187960"/>
                <wp:effectExtent l="0" t="0" r="127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87960"/>
                        </a:xfrm>
                        <a:prstGeom prst="rect">
                          <a:avLst/>
                        </a:prstGeom>
                        <a:solidFill>
                          <a:srgbClr val="FFFFFF"/>
                        </a:solidFill>
                        <a:ln w="9525">
                          <a:noFill/>
                          <a:miter lim="800000"/>
                          <a:headEnd/>
                          <a:tailEnd/>
                        </a:ln>
                      </wps:spPr>
                      <wps:txbx>
                        <w:txbxContent>
                          <w:p w14:paraId="70313651" w14:textId="29A09CD6" w:rsidR="00DB66DD" w:rsidRPr="00A82E1A" w:rsidRDefault="00DB66DD" w:rsidP="00A82E1A">
                            <w:pPr>
                              <w:rPr>
                                <w:b/>
                                <w:bCs/>
                                <w:sz w:val="12"/>
                                <w:szCs w:val="12"/>
                              </w:rPr>
                            </w:pPr>
                            <w:r>
                              <w:rPr>
                                <w:b/>
                                <w:bCs/>
                                <w:sz w:val="12"/>
                                <w:szCs w:val="12"/>
                              </w:rPr>
                              <w:t>(Including sheath strength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B498E" id="_x0000_t202" coordsize="21600,21600" o:spt="202" path="m,l,21600r21600,l21600,xe">
                <v:stroke joinstyle="miter"/>
                <v:path gradientshapeok="t" o:connecttype="rect"/>
              </v:shapetype>
              <v:shape id="Text Box 2" o:spid="_x0000_s1026" type="#_x0000_t202" style="position:absolute;left:0;text-align:left;margin-left:91.7pt;margin-top:115.25pt;width:106.4pt;height:1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dIHwIAABsEAAAOAAAAZHJzL2Uyb0RvYy54bWysU9uO2yAQfa/Uf0C8N47dJJtYcVbbbFNV&#10;2l6k3X4AxjhGBYYCiZ1+fQeczUbbt6p+QIxnOJw5c1jfDlqRo3BegqloPplSIgyHRpp9RX887d4t&#10;KfGBmYYpMKKiJ+Hp7ebtm3VvS1FAB6oRjiCI8WVvK9qFYMss87wTmvkJWGEw2YLTLGDo9lnjWI/o&#10;WmXFdLrIenCNdcCF9/j3fkzSTcJvW8HDt7b1IhBVUeQW0urSWsc126xZuXfMdpKfabB/YKGZNHjp&#10;BeqeBUYOTv4FpSV34KENEw46g7aVXKQesJt8+qqbx45ZkXpBcby9yOT/Hyz/evzuiGwquqDEMI0j&#10;ehJDIB9gIEVUp7e+xKJHi2VhwN845dSptw/Af3piYNsxsxd3zkHfCdYguzyezK6Ojjg+gtT9F2jw&#10;GnYIkICG1ukoHYpBEB2ndLpMJlLh8cr387xYYopjLl/erBZpdBkrn09b58MnAZrETUUdTj6hs+OD&#10;D5ENK59L4mUelGx2UqkUuH29VY4cGbpkl77UwKsyZUhf0dW8mCdkA/F8MpCWAV2spK7ochq/0VdR&#10;jY+mSSWBSTXukYkyZ3miIqM2YagHLIya1dCcUCgHo1vxdeGmA/ebkh6dWlH/68CcoER9Nij2Kp/N&#10;orVTMJvfFBi460x9nWGGI1RFAyXjdhvSc4g6GLjDobQy6fXC5MwVHZhkPL+WaPHrOFW9vOnNHwAA&#10;AP//AwBQSwMEFAAGAAgAAAAhAGwdHO3fAAAACwEAAA8AAABkcnMvZG93bnJldi54bWxMj8FuwjAM&#10;hu+T9g6RkXaZRkoLBbqmaJu0aVcYD+A2pq1okqoJtLz9vNM4/van35/z3WQ6caXBt84qWMwjEGQr&#10;p1tbKzj+fL5sQPiAVmPnLCm4kYdd8fiQY6bdaPd0PYRacIn1GSpoQugzKX3VkEE/dz1Z3p3cYDBw&#10;HGqpBxy53HQyjqJUGmwtX2iwp4+GqvPhYhScvsfn1XYsv8JxvV+m79iuS3dT6mk2vb2CCDSFfxj+&#10;9FkdCnYq3cVqLzrOm2TJqII4iVYgmEi2aQyi5EkaLUAWubz/ofgFAAD//wMAUEsBAi0AFAAGAAgA&#10;AAAhALaDOJL+AAAA4QEAABMAAAAAAAAAAAAAAAAAAAAAAFtDb250ZW50X1R5cGVzXS54bWxQSwEC&#10;LQAUAAYACAAAACEAOP0h/9YAAACUAQAACwAAAAAAAAAAAAAAAAAvAQAAX3JlbHMvLnJlbHNQSwEC&#10;LQAUAAYACAAAACEASJ0nSB8CAAAbBAAADgAAAAAAAAAAAAAAAAAuAgAAZHJzL2Uyb0RvYy54bWxQ&#10;SwECLQAUAAYACAAAACEAbB0c7d8AAAALAQAADwAAAAAAAAAAAAAAAAB5BAAAZHJzL2Rvd25yZXYu&#10;eG1sUEsFBgAAAAAEAAQA8wAAAIUFAAAAAA==&#10;" stroked="f">
                <v:textbox>
                  <w:txbxContent>
                    <w:p w14:paraId="70313651" w14:textId="29A09CD6" w:rsidR="00DB66DD" w:rsidRPr="00A82E1A" w:rsidRDefault="00DB66DD" w:rsidP="00A82E1A">
                      <w:pPr>
                        <w:rPr>
                          <w:b/>
                          <w:bCs/>
                          <w:sz w:val="12"/>
                          <w:szCs w:val="12"/>
                        </w:rPr>
                      </w:pPr>
                      <w:r>
                        <w:rPr>
                          <w:b/>
                          <w:bCs/>
                          <w:sz w:val="12"/>
                          <w:szCs w:val="12"/>
                        </w:rPr>
                        <w:t>(Including sheath strength member)</w:t>
                      </w:r>
                    </w:p>
                  </w:txbxContent>
                </v:textbox>
              </v:shape>
            </w:pict>
          </mc:Fallback>
        </mc:AlternateContent>
      </w:r>
      <w:r w:rsidR="00A82E1A" w:rsidRPr="00B74256">
        <w:rPr>
          <w:rFonts w:asciiTheme="majorBidi" w:eastAsia="Times New Roman" w:hAnsiTheme="majorBidi" w:cstheme="majorBidi"/>
          <w:b/>
          <w:bCs/>
          <w:noProof/>
          <w:color w:val="404040"/>
          <w:kern w:val="0"/>
          <w:sz w:val="24"/>
          <w:szCs w:val="24"/>
          <w14:ligatures w14:val="none"/>
        </w:rPr>
        <mc:AlternateContent>
          <mc:Choice Requires="wps">
            <w:drawing>
              <wp:anchor distT="0" distB="0" distL="114300" distR="114300" simplePos="0" relativeHeight="251662336" behindDoc="0" locked="0" layoutInCell="1" allowOverlap="1" wp14:anchorId="16CF4DF0" wp14:editId="6DED96DD">
                <wp:simplePos x="0" y="0"/>
                <wp:positionH relativeFrom="column">
                  <wp:posOffset>1164590</wp:posOffset>
                </wp:positionH>
                <wp:positionV relativeFrom="paragraph">
                  <wp:posOffset>1209675</wp:posOffset>
                </wp:positionV>
                <wp:extent cx="635000" cy="1879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7960"/>
                        </a:xfrm>
                        <a:prstGeom prst="rect">
                          <a:avLst/>
                        </a:prstGeom>
                        <a:solidFill>
                          <a:srgbClr val="FFFFFF"/>
                        </a:solidFill>
                        <a:ln w="9525">
                          <a:noFill/>
                          <a:miter lim="800000"/>
                          <a:headEnd/>
                          <a:tailEnd/>
                        </a:ln>
                      </wps:spPr>
                      <wps:txbx>
                        <w:txbxContent>
                          <w:p w14:paraId="131FD44C" w14:textId="0A5AA072" w:rsidR="00DB66DD" w:rsidRPr="00A82E1A" w:rsidRDefault="00DB66DD" w:rsidP="00A82E1A">
                            <w:pPr>
                              <w:rPr>
                                <w:b/>
                                <w:bCs/>
                                <w:sz w:val="12"/>
                                <w:szCs w:val="12"/>
                              </w:rPr>
                            </w:pPr>
                            <w:r w:rsidRPr="00A82E1A">
                              <w:rPr>
                                <w:b/>
                                <w:bCs/>
                                <w:sz w:val="12"/>
                                <w:szCs w:val="12"/>
                              </w:rPr>
                              <w:t>Fiber Yarns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F4DF0" id="_x0000_s1027" type="#_x0000_t202" style="position:absolute;left:0;text-align:left;margin-left:91.7pt;margin-top:95.25pt;width:50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FIgIAACMEAAAOAAAAZHJzL2Uyb0RvYy54bWysU9uO2yAQfa/Uf0C8N3ayuVpxVttsU1Xa&#10;XqTdfgDGOEYFhgKJnX79DjibjbZvVXlAM8xwOHNmWN/2WpGjcF6CKel4lFMiDIdamn1Jfz7tPiwp&#10;8YGZmikwoqQn4ent5v27dWcLMYEWVC0cQRDji86WtA3BFlnmeSs08yOwwmCwAadZQNfts9qxDtG1&#10;yiZ5Ps86cLV1wIX3eHo/BOkm4TeN4OF703gRiCopcgtpd2mv4p5t1qzYO2Zbyc802D+w0EwafPQC&#10;dc8CIwcn/4LSkjvw0IQRB51B00guUg1YzTh/U81jy6xItaA43l5k8v8Pln87/nBE1iW9yReUGKax&#10;SU+iD+Qj9GQS9emsLzDt0WJi6PEY+5xq9fYB+C9PDGxbZvbizjnoWsFq5DeON7OrqwOOjyBV9xVq&#10;fIYdAiSgvnE6iodyEETHPp0uvYlUOB7Ob2Z5jhGOofFysZqn3mWseLlsnQ+fBWgSjZI6bH0CZ8cH&#10;HyIZVrykxLc8KFnvpFLJcftqqxw5MhyTXVqJ/5s0ZUhX0tVsMkvIBuL9NEFaBhxjJXVJl0gTiabj&#10;KMYnUyc7MKkGG5koc1YnCjJIE/qqT41I0kXlKqhPKJeDYWrxl6HRgvtDSYcTW1L/+8CcoER9MSj5&#10;ajydxhFPznS2mKDjriPVdYQZjlAlDZQM5jakbxHlMHCHrWlkku2VyZkyTmJS8/xr4qhf+ynr9W9v&#10;ngEAAP//AwBQSwMEFAAGAAgAAAAhAORXwlLdAAAACwEAAA8AAABkcnMvZG93bnJldi54bWxMj81O&#10;wzAQhO9IvIO1lbggajf0N8SpAAnEtaUP4MTbJGq8jmK3Sd+ehQu9zeyOZr/NtqNrxQX70HjSMJsq&#10;EEiltw1VGg7fH09rECEasqb1hBquGGCb399lJrV+oB1e9rESXEIhNRrqGLtUylDW6EyY+g6Jd0ff&#10;OxPZ9pW0vRm43LUyUWopnWmIL9Smw/cay9P+7DQcv4bHxWYoPuNhtZsv30yzKvxV64fJ+PoCIuIY&#10;/8Pwi8/okDNT4c9kg2jZr5/nHGWxUQsQnEj+JgWLRM1A5pm8/SH/AQAA//8DAFBLAQItABQABgAI&#10;AAAAIQC2gziS/gAAAOEBAAATAAAAAAAAAAAAAAAAAAAAAABbQ29udGVudF9UeXBlc10ueG1sUEsB&#10;Ai0AFAAGAAgAAAAhADj9If/WAAAAlAEAAAsAAAAAAAAAAAAAAAAALwEAAF9yZWxzLy5yZWxzUEsB&#10;Ai0AFAAGAAgAAAAhAONDL4UiAgAAIwQAAA4AAAAAAAAAAAAAAAAALgIAAGRycy9lMm9Eb2MueG1s&#10;UEsBAi0AFAAGAAgAAAAhAORXwlLdAAAACwEAAA8AAAAAAAAAAAAAAAAAfAQAAGRycy9kb3ducmV2&#10;LnhtbFBLBQYAAAAABAAEAPMAAACGBQAAAAA=&#10;" stroked="f">
                <v:textbox>
                  <w:txbxContent>
                    <w:p w14:paraId="131FD44C" w14:textId="0A5AA072" w:rsidR="00DB66DD" w:rsidRPr="00A82E1A" w:rsidRDefault="00DB66DD" w:rsidP="00A82E1A">
                      <w:pPr>
                        <w:rPr>
                          <w:b/>
                          <w:bCs/>
                          <w:sz w:val="12"/>
                          <w:szCs w:val="12"/>
                        </w:rPr>
                      </w:pPr>
                      <w:r w:rsidRPr="00A82E1A">
                        <w:rPr>
                          <w:b/>
                          <w:bCs/>
                          <w:sz w:val="12"/>
                          <w:szCs w:val="12"/>
                        </w:rPr>
                        <w:t>Fiber Yarns</w:t>
                      </w:r>
                    </w:p>
                  </w:txbxContent>
                </v:textbox>
              </v:shape>
            </w:pict>
          </mc:Fallback>
        </mc:AlternateContent>
      </w:r>
      <w:r w:rsidR="00F752C3" w:rsidRPr="00B74256">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41343EC7" wp14:editId="2C2AEB8A">
                <wp:simplePos x="0" y="0"/>
                <wp:positionH relativeFrom="column">
                  <wp:posOffset>773430</wp:posOffset>
                </wp:positionH>
                <wp:positionV relativeFrom="paragraph">
                  <wp:posOffset>1260475</wp:posOffset>
                </wp:positionV>
                <wp:extent cx="970280" cy="109182"/>
                <wp:effectExtent l="0" t="0" r="20320" b="24765"/>
                <wp:wrapNone/>
                <wp:docPr id="477985901" name="Rectangle 1"/>
                <wp:cNvGraphicFramePr/>
                <a:graphic xmlns:a="http://schemas.openxmlformats.org/drawingml/2006/main">
                  <a:graphicData uri="http://schemas.microsoft.com/office/word/2010/wordprocessingShape">
                    <wps:wsp>
                      <wps:cNvSpPr/>
                      <wps:spPr>
                        <a:xfrm>
                          <a:off x="0" y="0"/>
                          <a:ext cx="970280" cy="1091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3E6756" id="Rectangle 1" o:spid="_x0000_s1026" style="position:absolute;margin-left:60.9pt;margin-top:99.25pt;width:76.4pt;height:8.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6XEmAIAALMFAAAOAAAAZHJzL2Uyb0RvYy54bWysVEtv2zAMvg/YfxB0X20H6fJAnSJo0WFA&#10;0RZth54VWYoFyKImKXGyXz9KfqTrih2KXWTRJD+Sn0heXB4aTfbCeQWmpMVZTokwHCpltiX98Xzz&#10;ZU6JD8xUTIMRJT0KTy9Xnz9dtHYpJlCDroQjCGL8srUlrUOwyyzzvBYN82dghUGlBNewgKLbZpVj&#10;LaI3Opvk+desBVdZB1x4j3+vOyVdJXwpBQ/3UnoRiC4p5hbS6dK5iWe2umDLrWO2VrxPg30gi4Yp&#10;g0FHqGsWGNk59RdUo7gDDzKccWgykFJxkWrAaor8TTVPNbMi1YLkeDvS5P8fLL/bPziiqpJOZ7PF&#10;/HyRF5QY1uBTPSJ5zGy1IEWkqbV+idZP9sH1ksdrrPkgXRO/WA05JGqPI7XiEAjHn4tZPpnjA3BU&#10;FfmimE8iZnZyts6HbwIaEi8ldRg8Ecr2tz50poNJjOVBq+pGaZ2E2C3iSjuyZ/jOm21KGMH/sNLm&#10;Q44IEz2zWH9XcbqFoxYRT5tHIZFArHGSEk6te0qGcS5MKDpVzSrR5Vic53nqvpjlkH4iJAFGZInV&#10;jdg9wGDZgQzYHT29fXQVqfNH5/xfiXXOo0eKDCaMzo0y4N4D0FhVH7mzH0jqqIksbaA6Yns56ObO&#10;W36j8HlvmQ8PzOGgYUfg8gj3eEgNbUmhv1FSg/v13v9oj/2PWkpaHNyS+p875gQl+rvByVgU02mc&#10;9CRMz2cTFNxrzea1xuyaK8Cewa7H7NI12gc9XKWD5gV3zDpGRRUzHGOXlAc3CFehWyi4pbhYr5MZ&#10;Trdl4dY8WR7BI6uxfZ8PL8zZvscDDscdDEPOlm9avbONngbWuwBSpTk48drzjZshNU6/xeLqeS0n&#10;q9OuXf0GAAD//wMAUEsDBBQABgAIAAAAIQAQ2HJI3wAAAAsBAAAPAAAAZHJzL2Rvd25yZXYueG1s&#10;TI/BTsMwEETvSPyDtUhcUOskIm2SxqkQElcQhQs3N3bjiHgdxds08PUsJ7jNaEezb+r94gcx2yn2&#10;ARWk6wSExTaYHjsF729PqwJEJI1GDwGtgi8bYd9cX9W6MuGCr3Y+UCe4BGOlFTiisZIyts56Hddh&#10;tMi3U5i8JrZTJ82kL1zuB5klyUZ63SN/cHq0j862n4ezV1B+ty9UhDF31H+UnU+fT9N8p9TtzfKw&#10;A0F2ob8w/OIzOjTMdAxnNFEM7LOU0YlFWeQgOJFt7zcgjizSfAuyqeX/Dc0PAAAA//8DAFBLAQIt&#10;ABQABgAIAAAAIQC2gziS/gAAAOEBAAATAAAAAAAAAAAAAAAAAAAAAABbQ29udGVudF9UeXBlc10u&#10;eG1sUEsBAi0AFAAGAAgAAAAhADj9If/WAAAAlAEAAAsAAAAAAAAAAAAAAAAALwEAAF9yZWxzLy5y&#10;ZWxzUEsBAi0AFAAGAAgAAAAhAHynpcSYAgAAswUAAA4AAAAAAAAAAAAAAAAALgIAAGRycy9lMm9E&#10;b2MueG1sUEsBAi0AFAAGAAgAAAAhABDYckjfAAAACwEAAA8AAAAAAAAAAAAAAAAA8gQAAGRycy9k&#10;b3ducmV2LnhtbFBLBQYAAAAABAAEAPMAAAD+BQAAAAA=&#10;" fillcolor="white [3212]" strokecolor="white [3212]" strokeweight="2pt"/>
            </w:pict>
          </mc:Fallback>
        </mc:AlternateContent>
      </w:r>
      <w:r w:rsidR="008E2D26" w:rsidRPr="00B74256">
        <w:rPr>
          <w:rFonts w:asciiTheme="majorBidi" w:hAnsiTheme="majorBidi" w:cstheme="majorBidi"/>
          <w:noProof/>
          <w:sz w:val="24"/>
          <w:szCs w:val="24"/>
        </w:rPr>
        <w:drawing>
          <wp:inline distT="0" distB="0" distL="0" distR="0" wp14:anchorId="15F49F96" wp14:editId="5CAA222D">
            <wp:extent cx="3838575" cy="1911189"/>
            <wp:effectExtent l="0" t="0" r="0" b="0"/>
            <wp:docPr id="66815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55540" name=""/>
                    <pic:cNvPicPr/>
                  </pic:nvPicPr>
                  <pic:blipFill>
                    <a:blip r:embed="rId11"/>
                    <a:stretch>
                      <a:fillRect/>
                    </a:stretch>
                  </pic:blipFill>
                  <pic:spPr>
                    <a:xfrm>
                      <a:off x="0" y="0"/>
                      <a:ext cx="3845317" cy="1914546"/>
                    </a:xfrm>
                    <a:prstGeom prst="rect">
                      <a:avLst/>
                    </a:prstGeom>
                  </pic:spPr>
                </pic:pic>
              </a:graphicData>
            </a:graphic>
          </wp:inline>
        </w:drawing>
      </w:r>
    </w:p>
    <w:p w14:paraId="77EC2947" w14:textId="09C89513" w:rsidR="00515A83" w:rsidRPr="00B74256" w:rsidRDefault="00515A83" w:rsidP="00515A83">
      <w:pPr>
        <w:shd w:val="clear" w:color="auto" w:fill="FFFFFF" w:themeFill="background1"/>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lastRenderedPageBreak/>
        <w:t>AERIAL CABLES “Figure 8 shape”</w:t>
      </w:r>
    </w:p>
    <w:p w14:paraId="39F8925D" w14:textId="27F34BB9" w:rsidR="00515A83" w:rsidRPr="00B74256" w:rsidRDefault="00515A83" w:rsidP="00515A83">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 CABLE SIZES</w:t>
      </w:r>
    </w:p>
    <w:tbl>
      <w:tblPr>
        <w:tblStyle w:val="TableGrid"/>
        <w:tblW w:w="0" w:type="auto"/>
        <w:tblLook w:val="04A0" w:firstRow="1" w:lastRow="0" w:firstColumn="1" w:lastColumn="0" w:noHBand="0" w:noVBand="1"/>
      </w:tblPr>
      <w:tblGrid>
        <w:gridCol w:w="2310"/>
        <w:gridCol w:w="2110"/>
        <w:gridCol w:w="2003"/>
      </w:tblGrid>
      <w:tr w:rsidR="00515A83" w:rsidRPr="00B74256" w14:paraId="3743E902" w14:textId="77777777" w:rsidTr="00AD7A88">
        <w:tc>
          <w:tcPr>
            <w:tcW w:w="2310" w:type="dxa"/>
          </w:tcPr>
          <w:p w14:paraId="1013C025" w14:textId="77777777" w:rsidR="00515A83" w:rsidRPr="00B74256" w:rsidRDefault="00515A83" w:rsidP="00AD7A88">
            <w:pPr>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Cable Size</w:t>
            </w:r>
          </w:p>
        </w:tc>
        <w:tc>
          <w:tcPr>
            <w:tcW w:w="2110" w:type="dxa"/>
          </w:tcPr>
          <w:p w14:paraId="60BF146B" w14:textId="77777777" w:rsidR="00515A83" w:rsidRPr="00B74256" w:rsidRDefault="00515A83" w:rsidP="00AD7A88">
            <w:pPr>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Number Of Tubes</w:t>
            </w:r>
          </w:p>
        </w:tc>
        <w:tc>
          <w:tcPr>
            <w:tcW w:w="2003" w:type="dxa"/>
          </w:tcPr>
          <w:p w14:paraId="1D7F49EE" w14:textId="77777777" w:rsidR="00515A83" w:rsidRPr="00B74256" w:rsidRDefault="00515A83" w:rsidP="00AD7A88">
            <w:pPr>
              <w:jc w:val="both"/>
              <w:rPr>
                <w:rFonts w:asciiTheme="majorBidi" w:hAnsiTheme="majorBidi" w:cstheme="majorBidi"/>
                <w:b/>
                <w:bCs/>
                <w:sz w:val="24"/>
                <w:szCs w:val="24"/>
                <w:lang w:bidi="ar-LB"/>
              </w:rPr>
            </w:pPr>
            <w:r w:rsidRPr="00B74256">
              <w:rPr>
                <w:rFonts w:asciiTheme="majorBidi" w:hAnsiTheme="majorBidi" w:cstheme="majorBidi"/>
                <w:b/>
                <w:bCs/>
                <w:sz w:val="24"/>
                <w:szCs w:val="24"/>
                <w:lang w:bidi="ar-LB"/>
              </w:rPr>
              <w:t>Fibers Per Tube</w:t>
            </w:r>
          </w:p>
        </w:tc>
      </w:tr>
      <w:tr w:rsidR="00515A83" w:rsidRPr="00B74256" w14:paraId="7DF34985" w14:textId="77777777" w:rsidTr="00AD7A88">
        <w:tc>
          <w:tcPr>
            <w:tcW w:w="2310" w:type="dxa"/>
          </w:tcPr>
          <w:p w14:paraId="434EB862"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4 Fibers</w:t>
            </w:r>
          </w:p>
        </w:tc>
        <w:tc>
          <w:tcPr>
            <w:tcW w:w="2110" w:type="dxa"/>
          </w:tcPr>
          <w:p w14:paraId="3E046C75"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w:t>
            </w:r>
          </w:p>
        </w:tc>
        <w:tc>
          <w:tcPr>
            <w:tcW w:w="2003" w:type="dxa"/>
          </w:tcPr>
          <w:p w14:paraId="4AC18AB6"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4</w:t>
            </w:r>
          </w:p>
        </w:tc>
      </w:tr>
      <w:tr w:rsidR="00515A83" w:rsidRPr="00B74256" w14:paraId="1054FCC0" w14:textId="77777777" w:rsidTr="00AD7A88">
        <w:tc>
          <w:tcPr>
            <w:tcW w:w="2310" w:type="dxa"/>
          </w:tcPr>
          <w:p w14:paraId="7958789C"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12 Fibers</w:t>
            </w:r>
          </w:p>
        </w:tc>
        <w:tc>
          <w:tcPr>
            <w:tcW w:w="2110" w:type="dxa"/>
          </w:tcPr>
          <w:p w14:paraId="5217FE45"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w:t>
            </w:r>
          </w:p>
        </w:tc>
        <w:tc>
          <w:tcPr>
            <w:tcW w:w="2003" w:type="dxa"/>
          </w:tcPr>
          <w:p w14:paraId="7D8271CF"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12</w:t>
            </w:r>
          </w:p>
        </w:tc>
      </w:tr>
      <w:tr w:rsidR="00515A83" w:rsidRPr="00B74256" w14:paraId="6395448D" w14:textId="77777777" w:rsidTr="00AD7A88">
        <w:tc>
          <w:tcPr>
            <w:tcW w:w="2310" w:type="dxa"/>
          </w:tcPr>
          <w:p w14:paraId="2771109E"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24 Fibers</w:t>
            </w:r>
          </w:p>
        </w:tc>
        <w:tc>
          <w:tcPr>
            <w:tcW w:w="2110" w:type="dxa"/>
          </w:tcPr>
          <w:p w14:paraId="37974016"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2</w:t>
            </w:r>
          </w:p>
        </w:tc>
        <w:tc>
          <w:tcPr>
            <w:tcW w:w="2003" w:type="dxa"/>
          </w:tcPr>
          <w:p w14:paraId="408258CB"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12</w:t>
            </w:r>
          </w:p>
        </w:tc>
      </w:tr>
      <w:tr w:rsidR="00515A83" w:rsidRPr="00B74256" w14:paraId="6F26ED37" w14:textId="77777777" w:rsidTr="00AD7A88">
        <w:tc>
          <w:tcPr>
            <w:tcW w:w="2310" w:type="dxa"/>
          </w:tcPr>
          <w:p w14:paraId="7073C922" w14:textId="77777777" w:rsidR="00515A83" w:rsidRPr="00B74256" w:rsidRDefault="00515A83" w:rsidP="00AD7A88">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48 Fibers</w:t>
            </w:r>
          </w:p>
        </w:tc>
        <w:tc>
          <w:tcPr>
            <w:tcW w:w="2110" w:type="dxa"/>
          </w:tcPr>
          <w:p w14:paraId="24F81D7B"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4</w:t>
            </w:r>
          </w:p>
        </w:tc>
        <w:tc>
          <w:tcPr>
            <w:tcW w:w="2003" w:type="dxa"/>
          </w:tcPr>
          <w:p w14:paraId="5D8FC289" w14:textId="77777777" w:rsidR="00515A83" w:rsidRPr="00B74256" w:rsidRDefault="00515A83" w:rsidP="00AD7A88">
            <w:pPr>
              <w:jc w:val="center"/>
              <w:rPr>
                <w:rFonts w:asciiTheme="majorBidi" w:hAnsiTheme="majorBidi" w:cstheme="majorBidi"/>
                <w:sz w:val="24"/>
                <w:szCs w:val="24"/>
                <w:lang w:bidi="ar-LB"/>
              </w:rPr>
            </w:pPr>
            <w:r w:rsidRPr="00B74256">
              <w:rPr>
                <w:rFonts w:asciiTheme="majorBidi" w:hAnsiTheme="majorBidi" w:cstheme="majorBidi"/>
                <w:sz w:val="24"/>
                <w:szCs w:val="24"/>
                <w:lang w:bidi="ar-LB"/>
              </w:rPr>
              <w:t>12</w:t>
            </w:r>
          </w:p>
        </w:tc>
      </w:tr>
    </w:tbl>
    <w:p w14:paraId="6B805ABD" w14:textId="3C57ACDB" w:rsidR="00515A83" w:rsidRPr="00B74256" w:rsidRDefault="00515A83" w:rsidP="00515A83">
      <w:pPr>
        <w:jc w:val="both"/>
        <w:rPr>
          <w:rFonts w:asciiTheme="majorBidi" w:hAnsiTheme="majorBidi" w:cstheme="majorBidi"/>
          <w:sz w:val="24"/>
          <w:szCs w:val="24"/>
          <w:lang w:bidi="ar-LB"/>
        </w:rPr>
      </w:pPr>
      <w:r w:rsidRPr="00B74256">
        <w:rPr>
          <w:rFonts w:asciiTheme="majorBidi" w:hAnsiTheme="majorBidi" w:cstheme="majorBidi"/>
          <w:sz w:val="24"/>
          <w:szCs w:val="24"/>
          <w:lang w:bidi="ar-LB"/>
        </w:rPr>
        <w:t>CABLE PROPERTIES</w:t>
      </w:r>
    </w:p>
    <w:tbl>
      <w:tblPr>
        <w:tblW w:w="6940" w:type="dxa"/>
        <w:tblInd w:w="93" w:type="dxa"/>
        <w:tblLook w:val="04A0" w:firstRow="1" w:lastRow="0" w:firstColumn="1" w:lastColumn="0" w:noHBand="0" w:noVBand="1"/>
      </w:tblPr>
      <w:tblGrid>
        <w:gridCol w:w="1340"/>
        <w:gridCol w:w="2080"/>
        <w:gridCol w:w="3520"/>
      </w:tblGrid>
      <w:tr w:rsidR="00515A83" w:rsidRPr="00B74256" w14:paraId="26CF8FA5" w14:textId="77777777" w:rsidTr="00AD7A88">
        <w:trPr>
          <w:trHeight w:val="300"/>
        </w:trPr>
        <w:tc>
          <w:tcPr>
            <w:tcW w:w="3420" w:type="dxa"/>
            <w:gridSpan w:val="2"/>
            <w:tcBorders>
              <w:top w:val="single" w:sz="4" w:space="0" w:color="auto"/>
              <w:left w:val="single" w:sz="4" w:space="0" w:color="auto"/>
              <w:bottom w:val="single" w:sz="4" w:space="0" w:color="auto"/>
              <w:right w:val="single" w:sz="4" w:space="0" w:color="auto"/>
            </w:tcBorders>
            <w:noWrap/>
            <w:vAlign w:val="center"/>
            <w:hideMark/>
          </w:tcPr>
          <w:p w14:paraId="3625E52B"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Type</w:t>
            </w:r>
          </w:p>
        </w:tc>
        <w:tc>
          <w:tcPr>
            <w:tcW w:w="3520" w:type="dxa"/>
            <w:tcBorders>
              <w:top w:val="single" w:sz="4" w:space="0" w:color="auto"/>
              <w:left w:val="nil"/>
              <w:bottom w:val="single" w:sz="4" w:space="0" w:color="auto"/>
              <w:right w:val="single" w:sz="4" w:space="0" w:color="auto"/>
            </w:tcBorders>
            <w:noWrap/>
            <w:vAlign w:val="bottom"/>
            <w:hideMark/>
          </w:tcPr>
          <w:p w14:paraId="66D57AA9"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Aerial Loose Tube, Self-Support</w:t>
            </w:r>
          </w:p>
        </w:tc>
      </w:tr>
      <w:tr w:rsidR="00515A83" w:rsidRPr="00B74256" w14:paraId="345E342E" w14:textId="77777777" w:rsidTr="00AD7A88">
        <w:trPr>
          <w:trHeight w:val="300"/>
        </w:trPr>
        <w:tc>
          <w:tcPr>
            <w:tcW w:w="3420" w:type="dxa"/>
            <w:gridSpan w:val="2"/>
            <w:tcBorders>
              <w:top w:val="single" w:sz="4" w:space="0" w:color="auto"/>
              <w:left w:val="single" w:sz="4" w:space="0" w:color="auto"/>
              <w:bottom w:val="single" w:sz="4" w:space="0" w:color="auto"/>
              <w:right w:val="single" w:sz="4" w:space="0" w:color="auto"/>
            </w:tcBorders>
            <w:noWrap/>
            <w:vAlign w:val="center"/>
            <w:hideMark/>
          </w:tcPr>
          <w:p w14:paraId="03C67626"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Fiber Model</w:t>
            </w:r>
          </w:p>
        </w:tc>
        <w:tc>
          <w:tcPr>
            <w:tcW w:w="3520" w:type="dxa"/>
            <w:tcBorders>
              <w:top w:val="nil"/>
              <w:left w:val="nil"/>
              <w:bottom w:val="single" w:sz="4" w:space="0" w:color="auto"/>
              <w:right w:val="single" w:sz="4" w:space="0" w:color="auto"/>
            </w:tcBorders>
            <w:noWrap/>
            <w:vAlign w:val="bottom"/>
            <w:hideMark/>
          </w:tcPr>
          <w:p w14:paraId="6FAF5509"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G.652D</w:t>
            </w:r>
          </w:p>
        </w:tc>
      </w:tr>
      <w:tr w:rsidR="00515A83" w:rsidRPr="00B74256" w14:paraId="04EE5FB2" w14:textId="77777777" w:rsidTr="00AD7A88">
        <w:trPr>
          <w:trHeight w:val="300"/>
        </w:trPr>
        <w:tc>
          <w:tcPr>
            <w:tcW w:w="1340" w:type="dxa"/>
            <w:vMerge w:val="restart"/>
            <w:tcBorders>
              <w:top w:val="nil"/>
              <w:left w:val="single" w:sz="4" w:space="0" w:color="auto"/>
              <w:bottom w:val="single" w:sz="4" w:space="0" w:color="000000"/>
              <w:right w:val="single" w:sz="4" w:space="0" w:color="auto"/>
            </w:tcBorders>
            <w:vAlign w:val="center"/>
            <w:hideMark/>
          </w:tcPr>
          <w:p w14:paraId="1D049092"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Messenger Wire</w:t>
            </w:r>
          </w:p>
        </w:tc>
        <w:tc>
          <w:tcPr>
            <w:tcW w:w="2080" w:type="dxa"/>
            <w:tcBorders>
              <w:top w:val="nil"/>
              <w:left w:val="nil"/>
              <w:bottom w:val="single" w:sz="4" w:space="0" w:color="auto"/>
              <w:right w:val="single" w:sz="4" w:space="0" w:color="auto"/>
            </w:tcBorders>
            <w:noWrap/>
            <w:vAlign w:val="bottom"/>
            <w:hideMark/>
          </w:tcPr>
          <w:p w14:paraId="532AEBEF"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Material</w:t>
            </w:r>
          </w:p>
        </w:tc>
        <w:tc>
          <w:tcPr>
            <w:tcW w:w="3520" w:type="dxa"/>
            <w:tcBorders>
              <w:top w:val="nil"/>
              <w:left w:val="nil"/>
              <w:bottom w:val="single" w:sz="4" w:space="0" w:color="auto"/>
              <w:right w:val="single" w:sz="4" w:space="0" w:color="auto"/>
            </w:tcBorders>
            <w:noWrap/>
            <w:vAlign w:val="bottom"/>
            <w:hideMark/>
          </w:tcPr>
          <w:p w14:paraId="30AA00D3"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Galvanized Steel Wire</w:t>
            </w:r>
          </w:p>
        </w:tc>
      </w:tr>
      <w:tr w:rsidR="00515A83" w:rsidRPr="00B74256" w14:paraId="2648E86E" w14:textId="77777777" w:rsidTr="00AD7A88">
        <w:trPr>
          <w:trHeight w:val="300"/>
        </w:trPr>
        <w:tc>
          <w:tcPr>
            <w:tcW w:w="1340" w:type="dxa"/>
            <w:vMerge/>
            <w:tcBorders>
              <w:top w:val="nil"/>
              <w:left w:val="single" w:sz="4" w:space="0" w:color="auto"/>
              <w:bottom w:val="single" w:sz="4" w:space="0" w:color="000000"/>
              <w:right w:val="single" w:sz="4" w:space="0" w:color="auto"/>
            </w:tcBorders>
            <w:vAlign w:val="center"/>
            <w:hideMark/>
          </w:tcPr>
          <w:p w14:paraId="47D9D641"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0AFD43FF"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Type</w:t>
            </w:r>
          </w:p>
        </w:tc>
        <w:tc>
          <w:tcPr>
            <w:tcW w:w="3520" w:type="dxa"/>
            <w:tcBorders>
              <w:top w:val="nil"/>
              <w:left w:val="nil"/>
              <w:bottom w:val="single" w:sz="4" w:space="0" w:color="auto"/>
              <w:right w:val="single" w:sz="4" w:space="0" w:color="auto"/>
            </w:tcBorders>
            <w:noWrap/>
            <w:vAlign w:val="bottom"/>
            <w:hideMark/>
          </w:tcPr>
          <w:p w14:paraId="312652F2"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Stranded Steel Messenger</w:t>
            </w:r>
          </w:p>
        </w:tc>
      </w:tr>
      <w:tr w:rsidR="00515A83" w:rsidRPr="00B74256" w14:paraId="635FBC95" w14:textId="77777777" w:rsidTr="00AD7A88">
        <w:trPr>
          <w:trHeight w:val="300"/>
        </w:trPr>
        <w:tc>
          <w:tcPr>
            <w:tcW w:w="1340" w:type="dxa"/>
            <w:vMerge/>
            <w:tcBorders>
              <w:top w:val="nil"/>
              <w:left w:val="single" w:sz="4" w:space="0" w:color="auto"/>
              <w:bottom w:val="single" w:sz="4" w:space="0" w:color="000000"/>
              <w:right w:val="single" w:sz="4" w:space="0" w:color="auto"/>
            </w:tcBorders>
            <w:vAlign w:val="center"/>
            <w:hideMark/>
          </w:tcPr>
          <w:p w14:paraId="5609879F"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46A4B96D" w14:textId="77777777" w:rsidR="00515A83" w:rsidRPr="00B74256" w:rsidRDefault="00515A83" w:rsidP="00AD7A88">
            <w:pPr>
              <w:spacing w:after="0" w:line="240" w:lineRule="auto"/>
              <w:rPr>
                <w:rFonts w:ascii="Arial" w:eastAsia="Times New Roman" w:hAnsi="Arial" w:cs="Arial"/>
                <w:color w:val="2A2A2A"/>
                <w:sz w:val="20"/>
                <w:szCs w:val="20"/>
              </w:rPr>
            </w:pPr>
            <w:r w:rsidRPr="00B74256">
              <w:rPr>
                <w:rFonts w:ascii="Arial" w:eastAsia="Times New Roman" w:hAnsi="Arial" w:cs="Arial"/>
                <w:color w:val="2A2A2A"/>
                <w:sz w:val="20"/>
                <w:szCs w:val="20"/>
              </w:rPr>
              <w:t>Number of Wires</w:t>
            </w:r>
          </w:p>
        </w:tc>
        <w:tc>
          <w:tcPr>
            <w:tcW w:w="3520" w:type="dxa"/>
            <w:tcBorders>
              <w:top w:val="nil"/>
              <w:left w:val="nil"/>
              <w:bottom w:val="single" w:sz="4" w:space="0" w:color="auto"/>
              <w:right w:val="single" w:sz="4" w:space="0" w:color="auto"/>
            </w:tcBorders>
            <w:noWrap/>
            <w:vAlign w:val="center"/>
            <w:hideMark/>
          </w:tcPr>
          <w:p w14:paraId="386A5C32"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7</w:t>
            </w:r>
          </w:p>
        </w:tc>
      </w:tr>
      <w:tr w:rsidR="00515A83" w:rsidRPr="00B74256" w14:paraId="51D230B9" w14:textId="77777777" w:rsidTr="00AD7A88">
        <w:trPr>
          <w:trHeight w:val="300"/>
        </w:trPr>
        <w:tc>
          <w:tcPr>
            <w:tcW w:w="1340" w:type="dxa"/>
            <w:vMerge/>
            <w:tcBorders>
              <w:top w:val="nil"/>
              <w:left w:val="single" w:sz="4" w:space="0" w:color="auto"/>
              <w:bottom w:val="single" w:sz="4" w:space="0" w:color="000000"/>
              <w:right w:val="single" w:sz="4" w:space="0" w:color="auto"/>
            </w:tcBorders>
            <w:vAlign w:val="center"/>
            <w:hideMark/>
          </w:tcPr>
          <w:p w14:paraId="6AD298D6"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2C3E3B7C"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Diameter(mm)/Wire</w:t>
            </w:r>
          </w:p>
        </w:tc>
        <w:tc>
          <w:tcPr>
            <w:tcW w:w="3520" w:type="dxa"/>
            <w:tcBorders>
              <w:top w:val="nil"/>
              <w:left w:val="nil"/>
              <w:bottom w:val="single" w:sz="4" w:space="0" w:color="auto"/>
              <w:right w:val="single" w:sz="4" w:space="0" w:color="auto"/>
            </w:tcBorders>
            <w:noWrap/>
            <w:vAlign w:val="center"/>
            <w:hideMark/>
          </w:tcPr>
          <w:p w14:paraId="6A7CD3B2"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0.8-0.9</w:t>
            </w:r>
          </w:p>
        </w:tc>
      </w:tr>
      <w:tr w:rsidR="00515A83" w:rsidRPr="00B74256" w14:paraId="22DE88E2" w14:textId="77777777" w:rsidTr="00AD7A88">
        <w:trPr>
          <w:trHeight w:val="300"/>
        </w:trPr>
        <w:tc>
          <w:tcPr>
            <w:tcW w:w="1340" w:type="dxa"/>
            <w:vMerge w:val="restart"/>
            <w:tcBorders>
              <w:top w:val="nil"/>
              <w:left w:val="single" w:sz="4" w:space="0" w:color="auto"/>
              <w:bottom w:val="single" w:sz="4" w:space="0" w:color="auto"/>
              <w:right w:val="single" w:sz="4" w:space="0" w:color="auto"/>
            </w:tcBorders>
            <w:noWrap/>
            <w:vAlign w:val="center"/>
            <w:hideMark/>
          </w:tcPr>
          <w:p w14:paraId="07A419FA"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Armoring</w:t>
            </w:r>
          </w:p>
        </w:tc>
        <w:tc>
          <w:tcPr>
            <w:tcW w:w="2080" w:type="dxa"/>
            <w:tcBorders>
              <w:top w:val="nil"/>
              <w:left w:val="nil"/>
              <w:bottom w:val="single" w:sz="4" w:space="0" w:color="auto"/>
              <w:right w:val="single" w:sz="4" w:space="0" w:color="auto"/>
            </w:tcBorders>
            <w:noWrap/>
            <w:vAlign w:val="bottom"/>
            <w:hideMark/>
          </w:tcPr>
          <w:p w14:paraId="3D854D75"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Type</w:t>
            </w:r>
          </w:p>
        </w:tc>
        <w:tc>
          <w:tcPr>
            <w:tcW w:w="3520" w:type="dxa"/>
            <w:tcBorders>
              <w:top w:val="nil"/>
              <w:left w:val="nil"/>
              <w:bottom w:val="single" w:sz="4" w:space="0" w:color="auto"/>
              <w:right w:val="single" w:sz="4" w:space="0" w:color="auto"/>
            </w:tcBorders>
            <w:noWrap/>
            <w:vAlign w:val="bottom"/>
            <w:hideMark/>
          </w:tcPr>
          <w:p w14:paraId="3DF95FD7"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Armored Loose Tube Self Support</w:t>
            </w:r>
          </w:p>
        </w:tc>
      </w:tr>
      <w:tr w:rsidR="00515A83" w:rsidRPr="00B74256" w14:paraId="4211D3DC" w14:textId="77777777" w:rsidTr="00AD7A88">
        <w:trPr>
          <w:trHeight w:val="300"/>
        </w:trPr>
        <w:tc>
          <w:tcPr>
            <w:tcW w:w="1340" w:type="dxa"/>
            <w:vMerge/>
            <w:tcBorders>
              <w:top w:val="nil"/>
              <w:left w:val="single" w:sz="4" w:space="0" w:color="auto"/>
              <w:bottom w:val="single" w:sz="4" w:space="0" w:color="auto"/>
              <w:right w:val="single" w:sz="4" w:space="0" w:color="auto"/>
            </w:tcBorders>
            <w:vAlign w:val="center"/>
            <w:hideMark/>
          </w:tcPr>
          <w:p w14:paraId="4E360E68"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0AD3907D" w14:textId="77777777" w:rsidR="00515A83" w:rsidRPr="00B74256" w:rsidRDefault="00515A83" w:rsidP="00AD7A88">
            <w:pPr>
              <w:spacing w:after="0" w:line="240" w:lineRule="auto"/>
              <w:rPr>
                <w:rFonts w:ascii="Arial" w:eastAsia="Times New Roman" w:hAnsi="Arial" w:cs="Arial"/>
                <w:color w:val="2A2A2A"/>
                <w:sz w:val="20"/>
                <w:szCs w:val="20"/>
              </w:rPr>
            </w:pPr>
            <w:r w:rsidRPr="00B74256">
              <w:rPr>
                <w:rFonts w:ascii="Arial" w:eastAsia="Times New Roman" w:hAnsi="Arial" w:cs="Arial"/>
                <w:color w:val="2A2A2A"/>
                <w:sz w:val="20"/>
                <w:szCs w:val="20"/>
              </w:rPr>
              <w:t>Material</w:t>
            </w:r>
          </w:p>
        </w:tc>
        <w:tc>
          <w:tcPr>
            <w:tcW w:w="3520" w:type="dxa"/>
            <w:tcBorders>
              <w:top w:val="nil"/>
              <w:left w:val="nil"/>
              <w:bottom w:val="single" w:sz="4" w:space="0" w:color="auto"/>
              <w:right w:val="single" w:sz="4" w:space="0" w:color="auto"/>
            </w:tcBorders>
            <w:noWrap/>
            <w:vAlign w:val="bottom"/>
            <w:hideMark/>
          </w:tcPr>
          <w:p w14:paraId="715AC3AE" w14:textId="0D77957C"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Steel Tape</w:t>
            </w:r>
            <w:r w:rsidR="001D1D5C" w:rsidRPr="00B74256">
              <w:rPr>
                <w:rFonts w:ascii="Calibri" w:eastAsia="Times New Roman" w:hAnsi="Calibri" w:cs="Calibri"/>
                <w:color w:val="000000"/>
              </w:rPr>
              <w:t xml:space="preserve"> (if required in </w:t>
            </w:r>
            <w:proofErr w:type="spellStart"/>
            <w:r w:rsidR="001D1D5C" w:rsidRPr="00B74256">
              <w:rPr>
                <w:rFonts w:ascii="Calibri" w:eastAsia="Times New Roman" w:hAnsi="Calibri" w:cs="Calibri"/>
                <w:color w:val="000000"/>
              </w:rPr>
              <w:t>BoQ</w:t>
            </w:r>
            <w:proofErr w:type="spellEnd"/>
          </w:p>
        </w:tc>
      </w:tr>
      <w:tr w:rsidR="00515A83" w:rsidRPr="00B74256" w14:paraId="7400BB92" w14:textId="77777777" w:rsidTr="00AD7A88">
        <w:trPr>
          <w:trHeight w:val="300"/>
        </w:trPr>
        <w:tc>
          <w:tcPr>
            <w:tcW w:w="1340" w:type="dxa"/>
            <w:vMerge/>
            <w:tcBorders>
              <w:top w:val="nil"/>
              <w:left w:val="single" w:sz="4" w:space="0" w:color="auto"/>
              <w:bottom w:val="single" w:sz="4" w:space="0" w:color="auto"/>
              <w:right w:val="single" w:sz="4" w:space="0" w:color="auto"/>
            </w:tcBorders>
            <w:vAlign w:val="center"/>
            <w:hideMark/>
          </w:tcPr>
          <w:p w14:paraId="40F97D42"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3E471AC1"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Thickness(±0.03mm)</w:t>
            </w:r>
          </w:p>
        </w:tc>
        <w:tc>
          <w:tcPr>
            <w:tcW w:w="3520" w:type="dxa"/>
            <w:tcBorders>
              <w:top w:val="nil"/>
              <w:left w:val="nil"/>
              <w:bottom w:val="single" w:sz="4" w:space="0" w:color="auto"/>
              <w:right w:val="single" w:sz="4" w:space="0" w:color="auto"/>
            </w:tcBorders>
            <w:noWrap/>
            <w:vAlign w:val="center"/>
            <w:hideMark/>
          </w:tcPr>
          <w:p w14:paraId="48DA266B"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0.25</w:t>
            </w:r>
          </w:p>
        </w:tc>
      </w:tr>
      <w:tr w:rsidR="00515A83" w:rsidRPr="00B74256" w14:paraId="4D1E33AE" w14:textId="77777777" w:rsidTr="00AD7A88">
        <w:trPr>
          <w:trHeight w:val="300"/>
        </w:trPr>
        <w:tc>
          <w:tcPr>
            <w:tcW w:w="1340" w:type="dxa"/>
            <w:vMerge w:val="restart"/>
            <w:tcBorders>
              <w:top w:val="nil"/>
              <w:left w:val="single" w:sz="4" w:space="0" w:color="auto"/>
              <w:bottom w:val="single" w:sz="4" w:space="0" w:color="auto"/>
              <w:right w:val="single" w:sz="4" w:space="0" w:color="auto"/>
            </w:tcBorders>
            <w:noWrap/>
            <w:vAlign w:val="center"/>
            <w:hideMark/>
          </w:tcPr>
          <w:p w14:paraId="5B28D509" w14:textId="77777777" w:rsidR="00515A83" w:rsidRPr="00B74256" w:rsidRDefault="00515A83" w:rsidP="00AD7A88">
            <w:pPr>
              <w:spacing w:after="0" w:line="240" w:lineRule="auto"/>
              <w:rPr>
                <w:rFonts w:ascii="Calibri" w:eastAsia="Times New Roman" w:hAnsi="Calibri" w:cs="Calibri"/>
                <w:b/>
                <w:bCs/>
                <w:color w:val="000000"/>
              </w:rPr>
            </w:pPr>
            <w:r w:rsidRPr="00B74256">
              <w:rPr>
                <w:rFonts w:ascii="Calibri" w:eastAsia="Times New Roman" w:hAnsi="Calibri" w:cs="Calibri"/>
                <w:b/>
                <w:bCs/>
                <w:color w:val="000000"/>
              </w:rPr>
              <w:t>Size</w:t>
            </w:r>
          </w:p>
        </w:tc>
        <w:tc>
          <w:tcPr>
            <w:tcW w:w="2080" w:type="dxa"/>
            <w:tcBorders>
              <w:top w:val="nil"/>
              <w:left w:val="nil"/>
              <w:bottom w:val="single" w:sz="4" w:space="0" w:color="auto"/>
              <w:right w:val="single" w:sz="4" w:space="0" w:color="auto"/>
            </w:tcBorders>
            <w:noWrap/>
            <w:vAlign w:val="bottom"/>
            <w:hideMark/>
          </w:tcPr>
          <w:p w14:paraId="4881A3FE" w14:textId="77777777" w:rsidR="00515A83" w:rsidRPr="00B74256" w:rsidRDefault="00515A83" w:rsidP="00AD7A88">
            <w:pPr>
              <w:spacing w:after="0" w:line="240" w:lineRule="auto"/>
              <w:rPr>
                <w:rFonts w:ascii="Arial" w:eastAsia="Times New Roman" w:hAnsi="Arial" w:cs="Arial"/>
                <w:color w:val="2A2A2A"/>
                <w:sz w:val="20"/>
                <w:szCs w:val="20"/>
              </w:rPr>
            </w:pPr>
            <w:r w:rsidRPr="00B74256">
              <w:rPr>
                <w:rFonts w:ascii="Arial" w:eastAsia="Times New Roman" w:hAnsi="Arial" w:cs="Arial"/>
                <w:color w:val="2A2A2A"/>
                <w:sz w:val="20"/>
                <w:szCs w:val="20"/>
              </w:rPr>
              <w:t>Fiber Count</w:t>
            </w:r>
          </w:p>
        </w:tc>
        <w:tc>
          <w:tcPr>
            <w:tcW w:w="3520" w:type="dxa"/>
            <w:tcBorders>
              <w:top w:val="nil"/>
              <w:left w:val="nil"/>
              <w:bottom w:val="single" w:sz="4" w:space="0" w:color="auto"/>
              <w:right w:val="single" w:sz="4" w:space="0" w:color="auto"/>
            </w:tcBorders>
            <w:noWrap/>
            <w:vAlign w:val="bottom"/>
            <w:hideMark/>
          </w:tcPr>
          <w:p w14:paraId="307D2C6E"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4F, 12F, 24F, 48F</w:t>
            </w:r>
          </w:p>
        </w:tc>
      </w:tr>
      <w:tr w:rsidR="00515A83" w:rsidRPr="00B74256" w14:paraId="388C5FBA" w14:textId="77777777" w:rsidTr="00AD7A88">
        <w:trPr>
          <w:trHeight w:val="300"/>
        </w:trPr>
        <w:tc>
          <w:tcPr>
            <w:tcW w:w="1340" w:type="dxa"/>
            <w:vMerge/>
            <w:tcBorders>
              <w:top w:val="nil"/>
              <w:left w:val="single" w:sz="4" w:space="0" w:color="auto"/>
              <w:bottom w:val="single" w:sz="4" w:space="0" w:color="auto"/>
              <w:right w:val="single" w:sz="4" w:space="0" w:color="auto"/>
            </w:tcBorders>
            <w:vAlign w:val="center"/>
            <w:hideMark/>
          </w:tcPr>
          <w:p w14:paraId="1AB16B23" w14:textId="77777777" w:rsidR="00515A83" w:rsidRPr="00B74256" w:rsidRDefault="00515A83" w:rsidP="00AD7A88">
            <w:pPr>
              <w:spacing w:after="0" w:line="240" w:lineRule="auto"/>
              <w:rPr>
                <w:rFonts w:ascii="Calibri" w:eastAsia="Times New Roman" w:hAnsi="Calibri" w:cs="Calibri"/>
                <w:b/>
                <w:bCs/>
                <w:color w:val="000000"/>
              </w:rPr>
            </w:pPr>
          </w:p>
        </w:tc>
        <w:tc>
          <w:tcPr>
            <w:tcW w:w="2080" w:type="dxa"/>
            <w:tcBorders>
              <w:top w:val="nil"/>
              <w:left w:val="nil"/>
              <w:bottom w:val="single" w:sz="4" w:space="0" w:color="auto"/>
              <w:right w:val="single" w:sz="4" w:space="0" w:color="auto"/>
            </w:tcBorders>
            <w:noWrap/>
            <w:vAlign w:val="bottom"/>
            <w:hideMark/>
          </w:tcPr>
          <w:p w14:paraId="2367D7C9"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Fiber Strands/tube</w:t>
            </w:r>
          </w:p>
        </w:tc>
        <w:tc>
          <w:tcPr>
            <w:tcW w:w="3520" w:type="dxa"/>
            <w:tcBorders>
              <w:top w:val="nil"/>
              <w:left w:val="nil"/>
              <w:bottom w:val="single" w:sz="4" w:space="0" w:color="auto"/>
              <w:right w:val="single" w:sz="4" w:space="0" w:color="auto"/>
            </w:tcBorders>
            <w:noWrap/>
            <w:vAlign w:val="center"/>
            <w:hideMark/>
          </w:tcPr>
          <w:p w14:paraId="61CE0B17" w14:textId="77777777" w:rsidR="00515A83" w:rsidRPr="00B74256" w:rsidRDefault="00515A83" w:rsidP="00AD7A88">
            <w:pPr>
              <w:spacing w:after="0" w:line="240" w:lineRule="auto"/>
              <w:rPr>
                <w:rFonts w:ascii="Calibri" w:eastAsia="Times New Roman" w:hAnsi="Calibri" w:cs="Calibri"/>
                <w:color w:val="000000"/>
              </w:rPr>
            </w:pPr>
            <w:r w:rsidRPr="00B74256">
              <w:rPr>
                <w:rFonts w:ascii="Calibri" w:eastAsia="Times New Roman" w:hAnsi="Calibri" w:cs="Calibri"/>
                <w:color w:val="000000"/>
              </w:rPr>
              <w:t>12</w:t>
            </w:r>
          </w:p>
        </w:tc>
      </w:tr>
    </w:tbl>
    <w:p w14:paraId="7C412B66" w14:textId="77777777" w:rsidR="00515A83" w:rsidRPr="00B74256" w:rsidRDefault="00515A83" w:rsidP="00515A83">
      <w:pPr>
        <w:jc w:val="both"/>
        <w:rPr>
          <w:rFonts w:asciiTheme="majorBidi" w:hAnsiTheme="majorBidi" w:cstheme="majorBidi"/>
          <w:sz w:val="24"/>
          <w:szCs w:val="24"/>
          <w:lang w:bidi="ar-LB"/>
        </w:rPr>
      </w:pPr>
    </w:p>
    <w:p w14:paraId="6B2AD72C" w14:textId="77777777" w:rsidR="00515A83" w:rsidRPr="00B74256" w:rsidRDefault="00515A83" w:rsidP="00515A83">
      <w:pPr>
        <w:jc w:val="both"/>
        <w:rPr>
          <w:rFonts w:asciiTheme="majorBidi" w:hAnsiTheme="majorBidi" w:cstheme="majorBidi"/>
          <w:sz w:val="24"/>
          <w:szCs w:val="24"/>
          <w:lang w:bidi="ar-LB"/>
        </w:rPr>
      </w:pPr>
      <w:r w:rsidRPr="00B74256">
        <w:rPr>
          <w:noProof/>
        </w:rPr>
        <mc:AlternateContent>
          <mc:Choice Requires="wps">
            <w:drawing>
              <wp:anchor distT="0" distB="0" distL="114300" distR="114300" simplePos="0" relativeHeight="251659264" behindDoc="0" locked="0" layoutInCell="1" allowOverlap="1" wp14:anchorId="782F306B" wp14:editId="4561648B">
                <wp:simplePos x="0" y="0"/>
                <wp:positionH relativeFrom="column">
                  <wp:posOffset>733425</wp:posOffset>
                </wp:positionH>
                <wp:positionV relativeFrom="paragraph">
                  <wp:posOffset>27940</wp:posOffset>
                </wp:positionV>
                <wp:extent cx="438150" cy="114300"/>
                <wp:effectExtent l="0" t="0" r="0" b="0"/>
                <wp:wrapNone/>
                <wp:docPr id="4" name="Rectangle 4"/>
                <wp:cNvGraphicFramePr/>
                <a:graphic xmlns:a="http://schemas.openxmlformats.org/drawingml/2006/main">
                  <a:graphicData uri="http://schemas.microsoft.com/office/word/2010/wordprocessingShape">
                    <wps:wsp>
                      <wps:cNvSpPr/>
                      <wps:spPr>
                        <a:xfrm>
                          <a:off x="0" y="0"/>
                          <a:ext cx="438150"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62AB3" id="Rectangle 4" o:spid="_x0000_s1026" style="position:absolute;margin-left:57.75pt;margin-top:2.2pt;width:34.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xkwIAAIMFAAAOAAAAZHJzL2Uyb0RvYy54bWysVE1v2zAMvQ/YfxB0X22n7tYGdYqgRYcB&#10;RRu0HXpWZCk2IImapMTJfv0o+SNdV+wwLAdFFMlH8pnk5dVeK7ITzrdgKlqc5JQIw6Fuzaai359v&#10;P51T4gMzNVNgREUPwtOrxccPl52dixk0oGrhCIIYP+9sRZsQ7DzLPG+EZv4ErDColOA0Cyi6TVY7&#10;1iG6Vtkszz9nHbjaOuDCe3y96ZV0kfClFDw8SOlFIKqimFtIp0vnOp7Z4pLNN47ZpuVDGuwfstCs&#10;NRh0grphgZGta/+A0i134EGGEw46AylbLlINWE2Rv6nmqWFWpFqQHG8nmvz/g+X3u5UjbV3RkhLD&#10;NH6iRySNmY0SpIz0dNbP0erJrtwgebzGWvfS6fiPVZB9ovQwUSr2gXB8LE/PizMknqOqKMrTPFGe&#10;HZ2t8+GrAE3ipaIOgyci2e7OBwyIpqNJjOVBtfVtq1QSYpeIa+XIjuH3XW+KmDB6/GalTLQ1EL16&#10;dXzJYl19JekWDkpEO2UehURCMPdZSiS14jEI41yYUPSqhtWij32W42+MPqaVckmAEVli/Al7ABgt&#10;e5ARu89ysI+uInXy5Jz/LbHeefJIkcGEyVm3Btx7AAqrGiL39iNJPTWRpTXUB2wXB/0cectvW/xs&#10;d8yHFXM4OPilcRmEBzykgq6iMNwoacD9fO892mM/o5aSDgexov7HljlBifpmsNMvirKMk5uE8uzL&#10;DAX3WrN+rTFbfQ3YCwWuHcvTNdoHNV6lA/2CO2MZo6KKGY6xK8qDG4Xr0C8I3DpcLJfJDKfVsnBn&#10;niyP4JHV2JbP+xfm7NC7AZv+HsahZfM3LdzbRk8Dy20A2ab+PvI68I2Tnhpn2EpxlbyWk9Vxdy5+&#10;AQAA//8DAFBLAwQUAAYACAAAACEAEDgxhtwAAAAIAQAADwAAAGRycy9kb3ducmV2LnhtbEyPwU7D&#10;MBBE70j8g7VI3KjTkNAqxKkQggq4UQhnN16SCHsdYqcNf8/2BMenGc2+LTezs+KAY+g9KVguEhBI&#10;jTc9tQre3x6v1iBC1GS09YQKfjDApjo/K3Vh/JFe8bCLreARCoVW0MU4FFKGpkOnw8IPSJx9+tHp&#10;yDi20oz6yOPOyjRJbqTTPfGFTg9432HztZucgilfPT/MH9/b6zqpVy+1zZ/idlDq8mK+uwURcY5/&#10;ZTjpszpU7LT3E5kgLPMyz7mqIMtAnPJ1xrxXkKYZyKqU/x+ofgEAAP//AwBQSwECLQAUAAYACAAA&#10;ACEAtoM4kv4AAADhAQAAEwAAAAAAAAAAAAAAAAAAAAAAW0NvbnRlbnRfVHlwZXNdLnhtbFBLAQIt&#10;ABQABgAIAAAAIQA4/SH/1gAAAJQBAAALAAAAAAAAAAAAAAAAAC8BAABfcmVscy8ucmVsc1BLAQIt&#10;ABQABgAIAAAAIQCzzU/xkwIAAIMFAAAOAAAAAAAAAAAAAAAAAC4CAABkcnMvZTJvRG9jLnhtbFBL&#10;AQItABQABgAIAAAAIQAQODGG3AAAAAgBAAAPAAAAAAAAAAAAAAAAAO0EAABkcnMvZG93bnJldi54&#10;bWxQSwUGAAAAAAQABADzAAAA9gUAAAAA&#10;" fillcolor="white [3212]" stroked="f" strokeweight="2pt"/>
            </w:pict>
          </mc:Fallback>
        </mc:AlternateContent>
      </w:r>
      <w:r w:rsidRPr="00B74256">
        <w:rPr>
          <w:noProof/>
        </w:rPr>
        <w:drawing>
          <wp:inline distT="0" distB="0" distL="0" distR="0" wp14:anchorId="445B0316" wp14:editId="72922D9E">
            <wp:extent cx="1898761" cy="1581150"/>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7201" cy="1596506"/>
                    </a:xfrm>
                    <a:prstGeom prst="rect">
                      <a:avLst/>
                    </a:prstGeom>
                    <a:noFill/>
                    <a:ln>
                      <a:noFill/>
                    </a:ln>
                  </pic:spPr>
                </pic:pic>
              </a:graphicData>
            </a:graphic>
          </wp:inline>
        </w:drawing>
      </w:r>
      <w:r w:rsidRPr="00B74256">
        <w:rPr>
          <w:rFonts w:asciiTheme="majorBidi" w:hAnsiTheme="majorBidi" w:cstheme="majorBidi"/>
          <w:sz w:val="24"/>
          <w:szCs w:val="24"/>
          <w:lang w:bidi="ar-LB"/>
        </w:rPr>
        <w:t xml:space="preserve">  </w:t>
      </w:r>
      <w:r w:rsidRPr="00B74256">
        <w:rPr>
          <w:noProof/>
        </w:rPr>
        <w:drawing>
          <wp:inline distT="0" distB="0" distL="0" distR="0" wp14:anchorId="6CED034D" wp14:editId="5BA49962">
            <wp:extent cx="1495425" cy="1495425"/>
            <wp:effectExtent l="0" t="0" r="9525" b="9525"/>
            <wp:docPr id="2" name="Picture 2" descr="China Outdoor Aerial Fiber-optic Cable, Lightweight and High Strength, Available in Variou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ina Outdoor Aerial Fiber-optic Cable, Lightweight and High Strength, Available in Various Col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030DD6C6" w14:textId="0BE01D4B" w:rsidR="004F144B" w:rsidRPr="00B74256" w:rsidRDefault="004F144B"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CSM Cable construction design is required for cables with 24-288 F</w:t>
      </w:r>
    </w:p>
    <w:p w14:paraId="087C0738" w14:textId="77777777" w:rsidR="004F144B" w:rsidRDefault="004F144B" w:rsidP="008E2D26">
      <w:pPr>
        <w:pStyle w:val="ListParagraph"/>
        <w:jc w:val="both"/>
        <w:rPr>
          <w:rFonts w:asciiTheme="majorBidi" w:eastAsia="Times New Roman" w:hAnsiTheme="majorBidi" w:cstheme="majorBidi"/>
          <w:b/>
          <w:bCs/>
          <w:color w:val="404040"/>
          <w:kern w:val="0"/>
          <w:sz w:val="24"/>
          <w:szCs w:val="24"/>
          <w14:ligatures w14:val="none"/>
        </w:rPr>
      </w:pPr>
    </w:p>
    <w:p w14:paraId="0A8F180A" w14:textId="77777777" w:rsidR="004719F2" w:rsidRPr="00B74256" w:rsidRDefault="004719F2" w:rsidP="008E2D26">
      <w:pPr>
        <w:pStyle w:val="ListParagraph"/>
        <w:jc w:val="both"/>
        <w:rPr>
          <w:rFonts w:asciiTheme="majorBidi" w:eastAsia="Times New Roman" w:hAnsiTheme="majorBidi" w:cstheme="majorBidi"/>
          <w:b/>
          <w:bCs/>
          <w:color w:val="404040"/>
          <w:kern w:val="0"/>
          <w:sz w:val="24"/>
          <w:szCs w:val="24"/>
          <w14:ligatures w14:val="none"/>
        </w:rPr>
      </w:pPr>
    </w:p>
    <w:p w14:paraId="681E9D5C" w14:textId="27F4D7A2"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LONG TERM PERFORMANCE REQUIREMENTS</w:t>
      </w:r>
    </w:p>
    <w:p w14:paraId="6A4EF9C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cable supplied in compliance with this specification shall be capable of withstanding the typical service conditions of Lebanon for a period of Forty years without detriment to the transmission or operation and maintenance characteristics of the cable.</w:t>
      </w:r>
    </w:p>
    <w:p w14:paraId="72D239F6"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environmental conditions of Lebanon may include ambient air temperature variations from -15°C to +55°C and the humidity range 0% to 100% while meeting the overall segment performance.</w:t>
      </w:r>
    </w:p>
    <w:p w14:paraId="1653D763"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42C1F8ED" w14:textId="05EDFEC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shall be designed, manufactured, and packaged so that exposure to the environmental conditions of Lebanon during storage, transport, installation, and operation and the environmental conditions to be expected during the storage and transport of cable outside </w:t>
      </w:r>
      <w:r w:rsidRPr="00B74256">
        <w:rPr>
          <w:rFonts w:asciiTheme="majorBidi" w:eastAsia="Times New Roman" w:hAnsiTheme="majorBidi" w:cstheme="majorBidi"/>
          <w:color w:val="404040"/>
          <w:kern w:val="0"/>
          <w:sz w:val="24"/>
          <w:szCs w:val="24"/>
          <w14:ligatures w14:val="none"/>
        </w:rPr>
        <w:lastRenderedPageBreak/>
        <w:t>Lebanon shall not degrade the physical, transmission, or operation and maintenance characteristics of the cable.</w:t>
      </w:r>
    </w:p>
    <w:p w14:paraId="267768F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cables should be capable of being handled and deployed over the temperature range -10°C to +55°C without causing permanent impairment to their specified performance.</w:t>
      </w:r>
    </w:p>
    <w:p w14:paraId="4E03003B"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cables should also be capable of being stored or transported at least over the temperature range -10°C to +55°C without causing permanent impairment to their specified performance.</w:t>
      </w:r>
    </w:p>
    <w:p w14:paraId="642CC73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state the recommended storage conditions for long-term storage of the cables, in terms of permissible ranges of temperature, humidity, and any other relevant environmental factors.</w:t>
      </w:r>
    </w:p>
    <w:p w14:paraId="344A6E8A" w14:textId="77777777" w:rsidR="004F144B" w:rsidRPr="00B74256" w:rsidRDefault="004F144B" w:rsidP="008E2D26">
      <w:pPr>
        <w:pStyle w:val="ListParagraph"/>
        <w:jc w:val="both"/>
        <w:rPr>
          <w:rFonts w:asciiTheme="majorBidi" w:eastAsia="Times New Roman" w:hAnsiTheme="majorBidi" w:cstheme="majorBidi"/>
          <w:color w:val="404040"/>
          <w:kern w:val="0"/>
          <w:sz w:val="24"/>
          <w:szCs w:val="24"/>
          <w14:ligatures w14:val="none"/>
        </w:rPr>
      </w:pPr>
    </w:p>
    <w:p w14:paraId="5266DE3A" w14:textId="4B7010AC" w:rsidR="008B6141" w:rsidRPr="00B74256" w:rsidRDefault="008B6141" w:rsidP="00C132F9">
      <w:pPr>
        <w:pStyle w:val="ListParagraph"/>
        <w:numPr>
          <w:ilvl w:val="1"/>
          <w:numId w:val="30"/>
        </w:numPr>
        <w:spacing w:after="160" w:line="259" w:lineRule="auto"/>
        <w:jc w:val="both"/>
        <w:outlineLvl w:val="1"/>
        <w:rPr>
          <w:rFonts w:asciiTheme="majorBidi" w:hAnsiTheme="majorBidi" w:cstheme="majorBidi"/>
          <w:b/>
          <w:bCs/>
          <w:sz w:val="24"/>
          <w:szCs w:val="24"/>
          <w:lang w:bidi="ar-LB"/>
        </w:rPr>
      </w:pPr>
      <w:bookmarkStart w:id="0" w:name="_Toc17442885"/>
      <w:r w:rsidRPr="00B74256">
        <w:rPr>
          <w:rFonts w:asciiTheme="majorBidi" w:hAnsiTheme="majorBidi" w:cstheme="majorBidi"/>
          <w:b/>
          <w:bCs/>
          <w:sz w:val="24"/>
          <w:szCs w:val="24"/>
          <w:lang w:bidi="ar-LB"/>
        </w:rPr>
        <w:t>CABLE CONFIGURATION</w:t>
      </w:r>
      <w:bookmarkEnd w:id="0"/>
      <w:r w:rsidR="002F200D" w:rsidRPr="00B74256">
        <w:rPr>
          <w:rFonts w:asciiTheme="majorBidi" w:hAnsiTheme="majorBidi" w:cstheme="majorBidi"/>
          <w:b/>
          <w:bCs/>
          <w:sz w:val="24"/>
          <w:szCs w:val="24"/>
          <w:rtl/>
          <w:lang w:bidi="ar-LB"/>
        </w:rPr>
        <w:t xml:space="preserve"> </w:t>
      </w:r>
      <w:r w:rsidR="002F200D" w:rsidRPr="00B74256">
        <w:rPr>
          <w:rFonts w:asciiTheme="majorBidi" w:eastAsia="Times New Roman" w:hAnsiTheme="majorBidi" w:cstheme="majorBidi"/>
          <w:b/>
          <w:bCs/>
          <w:color w:val="404040"/>
          <w:kern w:val="0"/>
          <w:sz w:val="24"/>
          <w:szCs w:val="24"/>
          <w14:ligatures w14:val="none"/>
        </w:rPr>
        <w:t>(for cables 24-288F)</w:t>
      </w:r>
    </w:p>
    <w:p w14:paraId="4F68485C" w14:textId="77777777" w:rsidR="008B6141" w:rsidRPr="00B74256" w:rsidRDefault="008B6141" w:rsidP="008B6141">
      <w:pPr>
        <w:pStyle w:val="ListParagraph"/>
        <w:ind w:left="567"/>
        <w:jc w:val="both"/>
        <w:outlineLvl w:val="1"/>
        <w:rPr>
          <w:rFonts w:asciiTheme="majorBidi" w:hAnsiTheme="majorBidi" w:cstheme="majorBidi"/>
          <w:b/>
          <w:bCs/>
          <w:sz w:val="24"/>
          <w:szCs w:val="24"/>
          <w:lang w:bidi="ar-LB"/>
        </w:rPr>
      </w:pPr>
    </w:p>
    <w:p w14:paraId="590B1B71"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The cable shall be a loose tube design, i.e. the fibers are contained in loose tubes. The cable design from center to the outer sheath shall conform to the following conﬁguration:</w:t>
      </w:r>
    </w:p>
    <w:p w14:paraId="5E08C54F" w14:textId="77777777" w:rsidR="0069709C"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central strength member (CSM) or an anti-buckling element</w:t>
      </w:r>
      <w:r w:rsidR="0069709C" w:rsidRPr="00B74256">
        <w:rPr>
          <w:rFonts w:asciiTheme="majorBidi" w:hAnsiTheme="majorBidi" w:cstheme="majorBidi"/>
          <w:sz w:val="24"/>
          <w:szCs w:val="24"/>
          <w:lang w:bidi="ar-LB"/>
        </w:rPr>
        <w:t xml:space="preserve">.  </w:t>
      </w:r>
    </w:p>
    <w:p w14:paraId="0C687092" w14:textId="464F6481" w:rsidR="002F200D" w:rsidRPr="00B74256" w:rsidRDefault="0069709C"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w:t>
      </w:r>
      <w:r w:rsidR="008B6141" w:rsidRPr="00B74256">
        <w:rPr>
          <w:rFonts w:asciiTheme="majorBidi" w:hAnsiTheme="majorBidi" w:cstheme="majorBidi"/>
          <w:sz w:val="24"/>
          <w:szCs w:val="24"/>
          <w:lang w:bidi="ar-LB"/>
        </w:rPr>
        <w:t xml:space="preserve"> sheath strength member is required for </w:t>
      </w:r>
      <w:proofErr w:type="spellStart"/>
      <w:r w:rsidR="008B6141" w:rsidRPr="00B74256">
        <w:rPr>
          <w:rFonts w:asciiTheme="majorBidi" w:hAnsiTheme="majorBidi" w:cstheme="majorBidi"/>
          <w:sz w:val="24"/>
          <w:szCs w:val="24"/>
          <w:lang w:bidi="ar-LB"/>
        </w:rPr>
        <w:t>unitube</w:t>
      </w:r>
      <w:proofErr w:type="spellEnd"/>
      <w:r w:rsidR="008B6141" w:rsidRPr="00B74256">
        <w:rPr>
          <w:rFonts w:asciiTheme="majorBidi" w:hAnsiTheme="majorBidi" w:cstheme="majorBidi"/>
          <w:sz w:val="24"/>
          <w:szCs w:val="24"/>
          <w:lang w:bidi="ar-LB"/>
        </w:rPr>
        <w:t xml:space="preserve"> cable construction with &lt;=12F.</w:t>
      </w:r>
    </w:p>
    <w:p w14:paraId="75E699E9"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sheath over the CSM, if necessary, to increase the diameter.</w:t>
      </w:r>
    </w:p>
    <w:p w14:paraId="52D9BE9C"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Color coded loose tubes containing ﬁlling compound and optical fibers</w:t>
      </w:r>
    </w:p>
    <w:p w14:paraId="2A7D872A" w14:textId="001C8F8A"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The loose tubes are assembled around the CSM in a single layer, for 4F to 144F, and in two layers for 288F with reverse oscillating method SZ stranding. This layer may also incorporate ﬁller units, if required. The ﬁller units shall be colored differently to the loose tubes. </w:t>
      </w:r>
    </w:p>
    <w:p w14:paraId="605E40E4" w14:textId="2378B59D"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Cable shall be </w:t>
      </w:r>
      <w:r w:rsidR="00292757" w:rsidRPr="00B74256">
        <w:rPr>
          <w:rFonts w:asciiTheme="majorBidi" w:hAnsiTheme="majorBidi" w:cstheme="majorBidi"/>
          <w:sz w:val="24"/>
          <w:szCs w:val="24"/>
          <w:lang w:bidi="ar-LB"/>
        </w:rPr>
        <w:t>Jelly</w:t>
      </w:r>
      <w:r w:rsidRPr="00B74256">
        <w:rPr>
          <w:rFonts w:asciiTheme="majorBidi" w:hAnsiTheme="majorBidi" w:cstheme="majorBidi"/>
          <w:sz w:val="24"/>
          <w:szCs w:val="24"/>
          <w:lang w:bidi="ar-LB"/>
        </w:rPr>
        <w:t xml:space="preserve">-ﬁlled to block water migration along the cable. </w:t>
      </w:r>
    </w:p>
    <w:p w14:paraId="7F1B5839"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Wrapping yarns shall be used to hold loose tubes together</w:t>
      </w:r>
    </w:p>
    <w:p w14:paraId="5196CE4E" w14:textId="08828DB4"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A wrapping tape around the core, </w:t>
      </w:r>
    </w:p>
    <w:p w14:paraId="1ECBA9BE"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longitudinal identiﬁcation tape</w:t>
      </w:r>
    </w:p>
    <w:p w14:paraId="5BC0ADC0" w14:textId="68DC0A32" w:rsidR="002F200D" w:rsidRPr="00B74256" w:rsidRDefault="0069709C"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A non-metallic w</w:t>
      </w:r>
      <w:r w:rsidR="008B6141" w:rsidRPr="00B74256">
        <w:rPr>
          <w:rFonts w:asciiTheme="majorBidi" w:hAnsiTheme="majorBidi" w:cstheme="majorBidi"/>
          <w:sz w:val="24"/>
          <w:szCs w:val="24"/>
          <w:lang w:bidi="ar-LB"/>
        </w:rPr>
        <w:t>ater blocking tape</w:t>
      </w:r>
      <w:r w:rsidRPr="00B74256">
        <w:rPr>
          <w:rFonts w:asciiTheme="majorBidi" w:hAnsiTheme="majorBidi" w:cstheme="majorBidi"/>
          <w:sz w:val="24"/>
          <w:szCs w:val="24"/>
          <w:lang w:bidi="ar-LB"/>
        </w:rPr>
        <w:t>/moisture barrier</w:t>
      </w:r>
      <w:r w:rsidR="00B32948" w:rsidRPr="00B74256">
        <w:rPr>
          <w:rFonts w:asciiTheme="majorBidi" w:hAnsiTheme="majorBidi" w:cstheme="majorBidi"/>
          <w:sz w:val="24"/>
          <w:szCs w:val="24"/>
          <w:lang w:bidi="ar-LB"/>
        </w:rPr>
        <w:t xml:space="preserve"> </w:t>
      </w:r>
      <w:r w:rsidR="008B6141" w:rsidRPr="00B74256">
        <w:rPr>
          <w:rFonts w:asciiTheme="majorBidi" w:hAnsiTheme="majorBidi" w:cstheme="majorBidi"/>
          <w:sz w:val="24"/>
          <w:szCs w:val="24"/>
          <w:lang w:bidi="ar-LB"/>
        </w:rPr>
        <w:t xml:space="preserve">to prevent water ingress (not required for </w:t>
      </w:r>
      <w:proofErr w:type="spellStart"/>
      <w:r w:rsidR="008B6141" w:rsidRPr="00B74256">
        <w:rPr>
          <w:rFonts w:asciiTheme="majorBidi" w:hAnsiTheme="majorBidi" w:cstheme="majorBidi"/>
          <w:sz w:val="24"/>
          <w:szCs w:val="24"/>
          <w:lang w:bidi="ar-LB"/>
        </w:rPr>
        <w:t>uni</w:t>
      </w:r>
      <w:proofErr w:type="spellEnd"/>
      <w:r w:rsidR="00292757">
        <w:rPr>
          <w:rFonts w:asciiTheme="majorBidi" w:hAnsiTheme="majorBidi" w:cstheme="majorBidi"/>
          <w:sz w:val="24"/>
          <w:szCs w:val="24"/>
          <w:lang w:bidi="ar-LB"/>
        </w:rPr>
        <w:t>-</w:t>
      </w:r>
      <w:r w:rsidR="008B6141" w:rsidRPr="00B74256">
        <w:rPr>
          <w:rFonts w:asciiTheme="majorBidi" w:hAnsiTheme="majorBidi" w:cstheme="majorBidi"/>
          <w:sz w:val="24"/>
          <w:szCs w:val="24"/>
          <w:lang w:bidi="ar-LB"/>
        </w:rPr>
        <w:t>tube cable construction).</w:t>
      </w:r>
    </w:p>
    <w:p w14:paraId="2C145FA3" w14:textId="36E2D04D"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proofErr w:type="spellStart"/>
      <w:r w:rsidRPr="00B74256">
        <w:rPr>
          <w:rFonts w:asciiTheme="majorBidi" w:hAnsiTheme="majorBidi" w:cstheme="majorBidi"/>
          <w:sz w:val="24"/>
          <w:szCs w:val="24"/>
          <w:lang w:bidi="ar-LB"/>
        </w:rPr>
        <w:t>Uni</w:t>
      </w:r>
      <w:proofErr w:type="spellEnd"/>
      <w:r w:rsidR="00292757">
        <w:rPr>
          <w:rFonts w:asciiTheme="majorBidi" w:hAnsiTheme="majorBidi" w:cstheme="majorBidi"/>
          <w:sz w:val="24"/>
          <w:szCs w:val="24"/>
          <w:lang w:bidi="ar-LB"/>
        </w:rPr>
        <w:t>-</w:t>
      </w:r>
      <w:r w:rsidRPr="00B74256">
        <w:rPr>
          <w:rFonts w:asciiTheme="majorBidi" w:hAnsiTheme="majorBidi" w:cstheme="majorBidi"/>
          <w:sz w:val="24"/>
          <w:szCs w:val="24"/>
          <w:lang w:bidi="ar-LB"/>
        </w:rPr>
        <w:t xml:space="preserve">tube cable construction is required for cables with &lt;=12F.  A sheath strength member </w:t>
      </w:r>
      <w:r w:rsidRPr="00B74256">
        <w:rPr>
          <w:rFonts w:asciiTheme="majorBidi" w:hAnsiTheme="majorBidi" w:cstheme="majorBidi"/>
          <w:b/>
          <w:bCs/>
          <w:sz w:val="24"/>
          <w:szCs w:val="24"/>
          <w:u w:val="single"/>
          <w:lang w:bidi="ar-LB"/>
        </w:rPr>
        <w:t>is required</w:t>
      </w:r>
      <w:r w:rsidRPr="00B74256">
        <w:rPr>
          <w:rFonts w:asciiTheme="majorBidi" w:hAnsiTheme="majorBidi" w:cstheme="majorBidi"/>
          <w:sz w:val="24"/>
          <w:szCs w:val="24"/>
          <w:lang w:bidi="ar-LB"/>
        </w:rPr>
        <w:t xml:space="preserve"> for </w:t>
      </w:r>
      <w:proofErr w:type="spellStart"/>
      <w:r w:rsidRPr="00B74256">
        <w:rPr>
          <w:rFonts w:asciiTheme="majorBidi" w:hAnsiTheme="majorBidi" w:cstheme="majorBidi"/>
          <w:sz w:val="24"/>
          <w:szCs w:val="24"/>
          <w:lang w:bidi="ar-LB"/>
        </w:rPr>
        <w:t>uni</w:t>
      </w:r>
      <w:proofErr w:type="spellEnd"/>
      <w:r w:rsidR="00292757">
        <w:rPr>
          <w:rFonts w:asciiTheme="majorBidi" w:hAnsiTheme="majorBidi" w:cstheme="majorBidi"/>
          <w:sz w:val="24"/>
          <w:szCs w:val="24"/>
          <w:lang w:bidi="ar-LB"/>
        </w:rPr>
        <w:t>-</w:t>
      </w:r>
      <w:r w:rsidRPr="00B74256">
        <w:rPr>
          <w:rFonts w:asciiTheme="majorBidi" w:hAnsiTheme="majorBidi" w:cstheme="majorBidi"/>
          <w:sz w:val="24"/>
          <w:szCs w:val="24"/>
          <w:lang w:bidi="ar-LB"/>
        </w:rPr>
        <w:t>tube cable construction.</w:t>
      </w:r>
    </w:p>
    <w:p w14:paraId="241E2C5F" w14:textId="77777777" w:rsidR="002F200D"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 xml:space="preserve">Two rip cords are required for all cable types </w:t>
      </w:r>
    </w:p>
    <w:p w14:paraId="4F41AD2F" w14:textId="0B67B1D7" w:rsidR="008B6141" w:rsidRPr="00B74256" w:rsidRDefault="008B6141" w:rsidP="00C132F9">
      <w:pPr>
        <w:pStyle w:val="ListParagraph"/>
        <w:numPr>
          <w:ilvl w:val="2"/>
          <w:numId w:val="30"/>
        </w:numPr>
        <w:spacing w:after="160" w:line="259" w:lineRule="auto"/>
        <w:ind w:left="2070" w:hanging="1350"/>
        <w:jc w:val="both"/>
        <w:rPr>
          <w:rFonts w:asciiTheme="majorBidi" w:hAnsiTheme="majorBidi" w:cstheme="majorBidi"/>
          <w:sz w:val="24"/>
          <w:szCs w:val="24"/>
          <w:lang w:bidi="ar-LB"/>
        </w:rPr>
      </w:pPr>
      <w:r w:rsidRPr="00B74256">
        <w:rPr>
          <w:rFonts w:asciiTheme="majorBidi" w:hAnsiTheme="majorBidi" w:cstheme="majorBidi"/>
          <w:sz w:val="24"/>
          <w:szCs w:val="24"/>
          <w:lang w:bidi="ar-LB"/>
        </w:rPr>
        <w:t>Outer sheath shall be HDPE for induct cables and MDPE for aerial cables.</w:t>
      </w:r>
    </w:p>
    <w:p w14:paraId="259DBD17" w14:textId="77777777" w:rsidR="008B6141" w:rsidRPr="00B74256" w:rsidRDefault="008B6141" w:rsidP="008B6141">
      <w:pPr>
        <w:jc w:val="both"/>
        <w:rPr>
          <w:rFonts w:asciiTheme="majorBidi" w:hAnsiTheme="majorBidi" w:cstheme="majorBidi"/>
          <w:sz w:val="24"/>
          <w:szCs w:val="24"/>
          <w:lang w:bidi="ar-LB"/>
        </w:rPr>
      </w:pPr>
    </w:p>
    <w:p w14:paraId="5FA727BE" w14:textId="157E5D4B"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STRENGTH MEMBER</w:t>
      </w:r>
    </w:p>
    <w:p w14:paraId="3673B85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primary function of the strength member is to provide the cable with stress and strain characteristics that will prevent the optical fibers from being stressed during installation, in service, and during operation and maintenance procedures. Two designs of strength member are allowed: central strength member or a sheath strength member. A combination of the two designs is also allowed.</w:t>
      </w:r>
    </w:p>
    <w:p w14:paraId="6D64C907"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784E9EF" w14:textId="683C53B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Sheath-type strength members shall be manufactured from aramid cords or similar non-conductive, high tensile strength, high Young's modulus, and low elongation material.</w:t>
      </w:r>
    </w:p>
    <w:p w14:paraId="493C3694"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EB01523" w14:textId="4E81162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Strength members shall be fiberglass or an alternative non-metallic material.</w:t>
      </w:r>
    </w:p>
    <w:p w14:paraId="6427A39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5FBC1426" w14:textId="468FF7BF"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CENTRAL STRENGTH MEMBER SHEATH</w:t>
      </w:r>
    </w:p>
    <w:p w14:paraId="259CFFF7"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the central strength member is required to be a minimum diameter, a sheath may be extruded over the central strength member.</w:t>
      </w:r>
    </w:p>
    <w:p w14:paraId="32E1E7CF"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1E071E2" w14:textId="68201C13"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central strength member sheath shall consist of polyethylene or other suitable material which shall neither be affected by nor affect the filling compound or any other components or materials of the cable.</w:t>
      </w:r>
    </w:p>
    <w:p w14:paraId="6F844D95" w14:textId="14ED1BC0"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LOOSE TUBES</w:t>
      </w:r>
    </w:p>
    <w:p w14:paraId="62B937DD"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loose tubes protect the optical fibers from axial or radial stresses, allowing free movement of the fibers within the tube.</w:t>
      </w:r>
    </w:p>
    <w:p w14:paraId="5846EDD8"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C16D0B3" w14:textId="0FA8C2D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loose tube secondary containment shall consist of polyamide or an alternative material which is equivalent or superior to polyamide.</w:t>
      </w:r>
    </w:p>
    <w:p w14:paraId="33845295"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6C96DBFF" w14:textId="77C9D40B"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Tenderers shall submit documentary evidence for alternative materials for approval by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w:t>
      </w:r>
    </w:p>
    <w:p w14:paraId="019CD0B1"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D572194" w14:textId="56961D3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loose tubes shall be easily removable for a length of 2.0 meters by the standard tools and techniques used by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without causing damage to the fibers or primary coating.</w:t>
      </w:r>
    </w:p>
    <w:p w14:paraId="04396CDA"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24491005" w14:textId="77FEC78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For cables containing more than one tube per cable, each tube shall be color-coded according to Table 1. The colors shall comply with IEC 304.</w:t>
      </w:r>
    </w:p>
    <w:p w14:paraId="21F84F22"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E00917C" w14:textId="673A8D42"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FILLING COMPOUND WITHIN THE LOOSE TUBES</w:t>
      </w:r>
    </w:p>
    <w:p w14:paraId="7883A41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space around the primary coated fiber shall be completely filled with a filling compound which shall allow free movement of the fibers within the tubes.</w:t>
      </w:r>
    </w:p>
    <w:p w14:paraId="605F56D1"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8B4A0BC" w14:textId="3C994E5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filling compound shall be compatible with the primary coating, the loose tubes, and any other components or materials of the cable which it may contact.</w:t>
      </w:r>
    </w:p>
    <w:p w14:paraId="2A87DB2C" w14:textId="4492696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compound shall allow free movement of the fiber in the tube.</w:t>
      </w:r>
    </w:p>
    <w:p w14:paraId="675A12FB" w14:textId="5ABB3A4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filling compound shall not be silicon-based.</w:t>
      </w:r>
    </w:p>
    <w:p w14:paraId="11872162" w14:textId="55E343E5"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OPTICAL FIBERS</w:t>
      </w:r>
    </w:p>
    <w:p w14:paraId="2B83A16C"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optical fiber shall conform to ITU-T Recommendations G.652D.</w:t>
      </w:r>
    </w:p>
    <w:p w14:paraId="35F85453" w14:textId="1BCC80E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Tenderer shall provide the main characteristics as listed in ITU-T for the proposed optical fiber.</w:t>
      </w:r>
    </w:p>
    <w:p w14:paraId="1402F44C" w14:textId="7747F5D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attenuation variations of the cabled optical fiber, if any, over the temperature range -15°C to +70°C will be indicated; it shall be fully reversible and taken into account in the optical power budget of the Sub-Segments.</w:t>
      </w:r>
    </w:p>
    <w:p w14:paraId="76EF49D1" w14:textId="67895B26"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optical fibers shall maintain their geometrical properties for the required life, 40 years, of the cable.</w:t>
      </w:r>
    </w:p>
    <w:p w14:paraId="09CA47A7" w14:textId="29C112AF"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OPTICAL FIBER PRIMARY COATING</w:t>
      </w:r>
    </w:p>
    <w:p w14:paraId="0EFC010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fiber coating may consist of one or more coatings.</w:t>
      </w:r>
    </w:p>
    <w:p w14:paraId="5F04FFB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The coating, or coatings, shall consist of a heat or ultraviolet-cured acrylic material or a suitable alternative which is compatible with all components and materials of the cable.</w:t>
      </w:r>
    </w:p>
    <w:p w14:paraId="0546FBAA" w14:textId="2B8F8A7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diameter of the coating shall be 250±15 </w:t>
      </w:r>
      <w:proofErr w:type="spellStart"/>
      <w:r w:rsidRPr="00B74256">
        <w:rPr>
          <w:rFonts w:asciiTheme="majorBidi" w:eastAsia="Times New Roman" w:hAnsiTheme="majorBidi" w:cstheme="majorBidi"/>
          <w:color w:val="404040"/>
          <w:kern w:val="0"/>
          <w:sz w:val="24"/>
          <w:szCs w:val="24"/>
          <w14:ligatures w14:val="none"/>
        </w:rPr>
        <w:t>μm</w:t>
      </w:r>
      <w:proofErr w:type="spellEnd"/>
      <w:r w:rsidRPr="00B74256">
        <w:rPr>
          <w:rFonts w:asciiTheme="majorBidi" w:eastAsia="Times New Roman" w:hAnsiTheme="majorBidi" w:cstheme="majorBidi"/>
          <w:color w:val="404040"/>
          <w:kern w:val="0"/>
          <w:sz w:val="24"/>
          <w:szCs w:val="24"/>
          <w14:ligatures w14:val="none"/>
        </w:rPr>
        <w:t xml:space="preserve"> (QC).</w:t>
      </w:r>
    </w:p>
    <w:p w14:paraId="72C08612" w14:textId="041AB4E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coating shall be easily removable without damage to the fiber. If the tenderer recommends a mechanical removal method, the tensile force exerted on the fiber during removal shall not exceed the tensile force exerted during proof testing.</w:t>
      </w:r>
    </w:p>
    <w:p w14:paraId="79353838" w14:textId="6B65210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If chemicals are required to soften the coating, they shall be non-toxic and dermatologically safe.</w:t>
      </w:r>
    </w:p>
    <w:p w14:paraId="09BAA34D" w14:textId="0EB8909E"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FIBER IDENTIFICATION</w:t>
      </w:r>
    </w:p>
    <w:p w14:paraId="58176443" w14:textId="0BB79B0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Loose tubes shall be color-coded so that tubes are colored according to table 2.</w:t>
      </w:r>
    </w:p>
    <w:p w14:paraId="146E4D63" w14:textId="1A6B373C" w:rsidR="008E2D26" w:rsidRPr="00B74256" w:rsidRDefault="008E2D26" w:rsidP="00E66D22">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Tubes 13 to 24 will </w:t>
      </w:r>
      <w:r w:rsidR="00E66D22">
        <w:rPr>
          <w:rFonts w:asciiTheme="majorBidi" w:eastAsia="Times New Roman" w:hAnsiTheme="majorBidi" w:cstheme="majorBidi"/>
          <w:color w:val="404040"/>
          <w:kern w:val="0"/>
          <w:sz w:val="24"/>
          <w:szCs w:val="24"/>
          <w14:ligatures w14:val="none"/>
        </w:rPr>
        <w:t>have</w:t>
      </w:r>
      <w:r w:rsidRPr="00B74256">
        <w:rPr>
          <w:rFonts w:asciiTheme="majorBidi" w:eastAsia="Times New Roman" w:hAnsiTheme="majorBidi" w:cstheme="majorBidi"/>
          <w:color w:val="404040"/>
          <w:kern w:val="0"/>
          <w:sz w:val="24"/>
          <w:szCs w:val="24"/>
          <w14:ligatures w14:val="none"/>
        </w:rPr>
        <w:t xml:space="preserve"> </w:t>
      </w:r>
      <w:r w:rsidR="00E66D22" w:rsidRPr="00B74256">
        <w:rPr>
          <w:rFonts w:asciiTheme="majorBidi" w:eastAsia="Times New Roman" w:hAnsiTheme="majorBidi" w:cstheme="majorBidi"/>
          <w:color w:val="404040"/>
          <w:kern w:val="0"/>
          <w:sz w:val="24"/>
          <w:szCs w:val="24"/>
          <w14:ligatures w14:val="none"/>
        </w:rPr>
        <w:t>black</w:t>
      </w:r>
      <w:r w:rsidR="00E66D22">
        <w:rPr>
          <w:rFonts w:asciiTheme="majorBidi" w:eastAsia="Times New Roman" w:hAnsiTheme="majorBidi" w:cstheme="majorBidi"/>
          <w:color w:val="404040"/>
          <w:kern w:val="0"/>
          <w:sz w:val="24"/>
          <w:szCs w:val="24"/>
          <w14:ligatures w14:val="none"/>
        </w:rPr>
        <w:t xml:space="preserve"> </w:t>
      </w:r>
      <w:r w:rsidR="00523619">
        <w:rPr>
          <w:rFonts w:asciiTheme="majorBidi" w:eastAsia="Times New Roman" w:hAnsiTheme="majorBidi" w:cstheme="majorBidi"/>
          <w:color w:val="404040"/>
          <w:kern w:val="0"/>
          <w:sz w:val="24"/>
          <w:szCs w:val="24"/>
          <w14:ligatures w14:val="none"/>
        </w:rPr>
        <w:t>rings</w:t>
      </w:r>
      <w:r w:rsidR="00E66D22">
        <w:rPr>
          <w:rFonts w:asciiTheme="majorBidi" w:eastAsia="Times New Roman" w:hAnsiTheme="majorBidi" w:cstheme="majorBidi"/>
          <w:color w:val="404040"/>
          <w:kern w:val="0"/>
          <w:sz w:val="24"/>
          <w:szCs w:val="24"/>
          <w14:ligatures w14:val="none"/>
        </w:rPr>
        <w:t>, black tubes will</w:t>
      </w:r>
      <w:r w:rsidRPr="00B74256">
        <w:rPr>
          <w:rFonts w:asciiTheme="majorBidi" w:eastAsia="Times New Roman" w:hAnsiTheme="majorBidi" w:cstheme="majorBidi"/>
          <w:color w:val="404040"/>
          <w:kern w:val="0"/>
          <w:sz w:val="24"/>
          <w:szCs w:val="24"/>
          <w14:ligatures w14:val="none"/>
        </w:rPr>
        <w:t xml:space="preserve"> </w:t>
      </w:r>
      <w:r w:rsidR="00E66D22" w:rsidRPr="00B74256">
        <w:rPr>
          <w:rFonts w:asciiTheme="majorBidi" w:eastAsia="Times New Roman" w:hAnsiTheme="majorBidi" w:cstheme="majorBidi"/>
          <w:color w:val="404040"/>
          <w:kern w:val="0"/>
          <w:sz w:val="24"/>
          <w:szCs w:val="24"/>
          <w14:ligatures w14:val="none"/>
        </w:rPr>
        <w:t>white</w:t>
      </w:r>
      <w:r w:rsidR="00E66D22">
        <w:rPr>
          <w:rFonts w:asciiTheme="majorBidi" w:eastAsia="Times New Roman" w:hAnsiTheme="majorBidi" w:cstheme="majorBidi"/>
          <w:color w:val="404040"/>
          <w:kern w:val="0"/>
          <w:sz w:val="24"/>
          <w:szCs w:val="24"/>
          <w14:ligatures w14:val="none"/>
        </w:rPr>
        <w:t xml:space="preserve"> </w:t>
      </w:r>
      <w:r w:rsidR="00523619">
        <w:rPr>
          <w:rFonts w:asciiTheme="majorBidi" w:eastAsia="Times New Roman" w:hAnsiTheme="majorBidi" w:cstheme="majorBidi"/>
          <w:color w:val="404040"/>
          <w:kern w:val="0"/>
          <w:sz w:val="24"/>
          <w:szCs w:val="24"/>
          <w14:ligatures w14:val="none"/>
        </w:rPr>
        <w:t>rings</w:t>
      </w:r>
      <w:r w:rsidRPr="00B74256">
        <w:rPr>
          <w:rFonts w:asciiTheme="majorBidi" w:eastAsia="Times New Roman" w:hAnsiTheme="majorBidi" w:cstheme="majorBidi"/>
          <w:color w:val="404040"/>
          <w:kern w:val="0"/>
          <w:sz w:val="24"/>
          <w:szCs w:val="24"/>
          <w14:ligatures w14:val="none"/>
        </w:rPr>
        <w:t>.</w:t>
      </w:r>
    </w:p>
    <w:p w14:paraId="669B89C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7801AE0C" w14:textId="1DC4588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w:t>
      </w:r>
      <w:r w:rsidRPr="00B74256">
        <w:rPr>
          <w:rFonts w:asciiTheme="majorBidi" w:eastAsia="Times New Roman" w:hAnsiTheme="majorBidi" w:cstheme="majorBidi"/>
          <w:color w:val="404040"/>
          <w:kern w:val="0"/>
          <w:sz w:val="24"/>
          <w:szCs w:val="24"/>
          <w14:ligatures w14:val="none"/>
        </w:rPr>
        <w:t xml:space="preserve">ibers inside the tubes shall be color-coded according to Table 1. </w:t>
      </w:r>
    </w:p>
    <w:p w14:paraId="7AF6FF89" w14:textId="6826F538" w:rsidR="00D17EA3" w:rsidRPr="00523619" w:rsidRDefault="008E2D26" w:rsidP="00523619">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colors shall comply with IEC 304. Single fibers p</w:t>
      </w:r>
      <w:r w:rsidR="00523619">
        <w:rPr>
          <w:rFonts w:asciiTheme="majorBidi" w:eastAsia="Times New Roman" w:hAnsiTheme="majorBidi" w:cstheme="majorBidi"/>
          <w:color w:val="404040"/>
          <w:kern w:val="0"/>
          <w:sz w:val="24"/>
          <w:szCs w:val="24"/>
          <w14:ligatures w14:val="none"/>
        </w:rPr>
        <w:t>er tube shall be natural color.</w:t>
      </w:r>
    </w:p>
    <w:tbl>
      <w:tblPr>
        <w:tblpPr w:leftFromText="180" w:rightFromText="180" w:vertAnchor="text" w:horzAnchor="page" w:tblpX="1522" w:tblpY="530"/>
        <w:tblOverlap w:val="never"/>
        <w:tblW w:w="2695" w:type="dxa"/>
        <w:tblLook w:val="04A0" w:firstRow="1" w:lastRow="0" w:firstColumn="1" w:lastColumn="0" w:noHBand="0" w:noVBand="1"/>
      </w:tblPr>
      <w:tblGrid>
        <w:gridCol w:w="1255"/>
        <w:gridCol w:w="1440"/>
      </w:tblGrid>
      <w:tr w:rsidR="008E2D26" w:rsidRPr="00B74256" w14:paraId="6B37DE82" w14:textId="77777777" w:rsidTr="00B82CA4">
        <w:trPr>
          <w:trHeight w:val="315"/>
        </w:trPr>
        <w:tc>
          <w:tcPr>
            <w:tcW w:w="1255" w:type="dxa"/>
            <w:tcBorders>
              <w:top w:val="single" w:sz="4" w:space="0" w:color="auto"/>
              <w:left w:val="single" w:sz="4" w:space="0" w:color="auto"/>
              <w:bottom w:val="single" w:sz="4" w:space="0" w:color="auto"/>
              <w:right w:val="single" w:sz="4" w:space="0" w:color="auto"/>
            </w:tcBorders>
            <w:noWrap/>
            <w:vAlign w:val="center"/>
            <w:hideMark/>
          </w:tcPr>
          <w:p w14:paraId="1EFA9610"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Fiber Number</w:t>
            </w:r>
          </w:p>
        </w:tc>
        <w:tc>
          <w:tcPr>
            <w:tcW w:w="1440" w:type="dxa"/>
            <w:tcBorders>
              <w:top w:val="single" w:sz="4" w:space="0" w:color="auto"/>
              <w:left w:val="nil"/>
              <w:bottom w:val="single" w:sz="4" w:space="0" w:color="auto"/>
              <w:right w:val="single" w:sz="4" w:space="0" w:color="auto"/>
            </w:tcBorders>
            <w:noWrap/>
            <w:vAlign w:val="center"/>
            <w:hideMark/>
          </w:tcPr>
          <w:p w14:paraId="0E5B9A37"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Color</w:t>
            </w:r>
          </w:p>
        </w:tc>
      </w:tr>
      <w:tr w:rsidR="008E2D26" w:rsidRPr="00B74256" w14:paraId="33BA6781"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596019B6"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w:t>
            </w:r>
          </w:p>
        </w:tc>
        <w:tc>
          <w:tcPr>
            <w:tcW w:w="1440" w:type="dxa"/>
            <w:tcBorders>
              <w:top w:val="nil"/>
              <w:left w:val="nil"/>
              <w:bottom w:val="single" w:sz="4" w:space="0" w:color="auto"/>
              <w:right w:val="single" w:sz="4" w:space="0" w:color="auto"/>
            </w:tcBorders>
            <w:noWrap/>
            <w:vAlign w:val="center"/>
            <w:hideMark/>
          </w:tcPr>
          <w:p w14:paraId="56C737F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Blue</w:t>
            </w:r>
          </w:p>
        </w:tc>
      </w:tr>
      <w:tr w:rsidR="008E2D26" w:rsidRPr="00B74256" w14:paraId="3986C47A"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11218DD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w:t>
            </w:r>
          </w:p>
        </w:tc>
        <w:tc>
          <w:tcPr>
            <w:tcW w:w="1440" w:type="dxa"/>
            <w:tcBorders>
              <w:top w:val="nil"/>
              <w:left w:val="nil"/>
              <w:bottom w:val="single" w:sz="4" w:space="0" w:color="auto"/>
              <w:right w:val="single" w:sz="4" w:space="0" w:color="auto"/>
            </w:tcBorders>
            <w:noWrap/>
            <w:vAlign w:val="center"/>
            <w:hideMark/>
          </w:tcPr>
          <w:p w14:paraId="4F4C347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Orange</w:t>
            </w:r>
          </w:p>
        </w:tc>
      </w:tr>
      <w:tr w:rsidR="008E2D26" w:rsidRPr="00B74256" w14:paraId="6392256E"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022C5C1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3</w:t>
            </w:r>
          </w:p>
        </w:tc>
        <w:tc>
          <w:tcPr>
            <w:tcW w:w="1440" w:type="dxa"/>
            <w:tcBorders>
              <w:top w:val="nil"/>
              <w:left w:val="nil"/>
              <w:bottom w:val="single" w:sz="4" w:space="0" w:color="auto"/>
              <w:right w:val="single" w:sz="4" w:space="0" w:color="auto"/>
            </w:tcBorders>
            <w:noWrap/>
            <w:vAlign w:val="center"/>
            <w:hideMark/>
          </w:tcPr>
          <w:p w14:paraId="7AD54A5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Green</w:t>
            </w:r>
          </w:p>
        </w:tc>
      </w:tr>
      <w:tr w:rsidR="008E2D26" w:rsidRPr="00B74256" w14:paraId="6CD1E10B"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78B2C97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4</w:t>
            </w:r>
          </w:p>
        </w:tc>
        <w:tc>
          <w:tcPr>
            <w:tcW w:w="1440" w:type="dxa"/>
            <w:tcBorders>
              <w:top w:val="nil"/>
              <w:left w:val="nil"/>
              <w:bottom w:val="single" w:sz="4" w:space="0" w:color="auto"/>
              <w:right w:val="single" w:sz="4" w:space="0" w:color="auto"/>
            </w:tcBorders>
            <w:noWrap/>
            <w:vAlign w:val="center"/>
            <w:hideMark/>
          </w:tcPr>
          <w:p w14:paraId="7DE8F37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Brown</w:t>
            </w:r>
          </w:p>
        </w:tc>
      </w:tr>
      <w:tr w:rsidR="008E2D26" w:rsidRPr="00B74256" w14:paraId="3475DF97"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4AB34CB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5</w:t>
            </w:r>
          </w:p>
        </w:tc>
        <w:tc>
          <w:tcPr>
            <w:tcW w:w="1440" w:type="dxa"/>
            <w:tcBorders>
              <w:top w:val="nil"/>
              <w:left w:val="nil"/>
              <w:bottom w:val="single" w:sz="4" w:space="0" w:color="auto"/>
              <w:right w:val="single" w:sz="4" w:space="0" w:color="auto"/>
            </w:tcBorders>
            <w:noWrap/>
            <w:vAlign w:val="center"/>
            <w:hideMark/>
          </w:tcPr>
          <w:p w14:paraId="5B93141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Grey</w:t>
            </w:r>
          </w:p>
        </w:tc>
      </w:tr>
      <w:tr w:rsidR="008E2D26" w:rsidRPr="00B74256" w14:paraId="50BCAEA8"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290F70A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6</w:t>
            </w:r>
          </w:p>
        </w:tc>
        <w:tc>
          <w:tcPr>
            <w:tcW w:w="1440" w:type="dxa"/>
            <w:tcBorders>
              <w:top w:val="nil"/>
              <w:left w:val="nil"/>
              <w:bottom w:val="single" w:sz="4" w:space="0" w:color="auto"/>
              <w:right w:val="single" w:sz="4" w:space="0" w:color="auto"/>
            </w:tcBorders>
            <w:noWrap/>
            <w:vAlign w:val="center"/>
            <w:hideMark/>
          </w:tcPr>
          <w:p w14:paraId="5061BDD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White</w:t>
            </w:r>
          </w:p>
        </w:tc>
      </w:tr>
      <w:tr w:rsidR="008E2D26" w:rsidRPr="00B74256" w14:paraId="2C7C9126"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71853CCB"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7</w:t>
            </w:r>
          </w:p>
        </w:tc>
        <w:tc>
          <w:tcPr>
            <w:tcW w:w="1440" w:type="dxa"/>
            <w:tcBorders>
              <w:top w:val="nil"/>
              <w:left w:val="nil"/>
              <w:bottom w:val="single" w:sz="4" w:space="0" w:color="auto"/>
              <w:right w:val="single" w:sz="4" w:space="0" w:color="auto"/>
            </w:tcBorders>
            <w:noWrap/>
            <w:vAlign w:val="center"/>
            <w:hideMark/>
          </w:tcPr>
          <w:p w14:paraId="1F7A28D1"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Red</w:t>
            </w:r>
          </w:p>
        </w:tc>
      </w:tr>
      <w:tr w:rsidR="008E2D26" w:rsidRPr="00B74256" w14:paraId="07E120C1"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41D933A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8</w:t>
            </w:r>
          </w:p>
        </w:tc>
        <w:tc>
          <w:tcPr>
            <w:tcW w:w="1440" w:type="dxa"/>
            <w:tcBorders>
              <w:top w:val="nil"/>
              <w:left w:val="nil"/>
              <w:bottom w:val="single" w:sz="4" w:space="0" w:color="auto"/>
              <w:right w:val="single" w:sz="4" w:space="0" w:color="auto"/>
            </w:tcBorders>
            <w:noWrap/>
            <w:vAlign w:val="center"/>
            <w:hideMark/>
          </w:tcPr>
          <w:p w14:paraId="449E4C4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Black</w:t>
            </w:r>
          </w:p>
        </w:tc>
      </w:tr>
      <w:tr w:rsidR="008E2D26" w:rsidRPr="00B74256" w14:paraId="4B710F07"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62B2413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9</w:t>
            </w:r>
          </w:p>
        </w:tc>
        <w:tc>
          <w:tcPr>
            <w:tcW w:w="1440" w:type="dxa"/>
            <w:tcBorders>
              <w:top w:val="nil"/>
              <w:left w:val="nil"/>
              <w:bottom w:val="single" w:sz="4" w:space="0" w:color="auto"/>
              <w:right w:val="single" w:sz="4" w:space="0" w:color="auto"/>
            </w:tcBorders>
            <w:noWrap/>
            <w:vAlign w:val="center"/>
            <w:hideMark/>
          </w:tcPr>
          <w:p w14:paraId="6B7D92A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Yellow</w:t>
            </w:r>
          </w:p>
        </w:tc>
      </w:tr>
      <w:tr w:rsidR="008E2D26" w:rsidRPr="00B74256" w14:paraId="59C5E1A1"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4B5A5616"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10</w:t>
            </w:r>
          </w:p>
        </w:tc>
        <w:tc>
          <w:tcPr>
            <w:tcW w:w="1440" w:type="dxa"/>
            <w:tcBorders>
              <w:top w:val="nil"/>
              <w:left w:val="nil"/>
              <w:bottom w:val="single" w:sz="4" w:space="0" w:color="auto"/>
              <w:right w:val="single" w:sz="4" w:space="0" w:color="auto"/>
            </w:tcBorders>
            <w:noWrap/>
            <w:vAlign w:val="center"/>
            <w:hideMark/>
          </w:tcPr>
          <w:p w14:paraId="63A55BF6"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Violet</w:t>
            </w:r>
          </w:p>
        </w:tc>
      </w:tr>
      <w:tr w:rsidR="008E2D26" w:rsidRPr="00B74256" w14:paraId="2AAD2CD9"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176DC19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11</w:t>
            </w:r>
          </w:p>
        </w:tc>
        <w:tc>
          <w:tcPr>
            <w:tcW w:w="1440" w:type="dxa"/>
            <w:tcBorders>
              <w:top w:val="nil"/>
              <w:left w:val="nil"/>
              <w:bottom w:val="single" w:sz="4" w:space="0" w:color="auto"/>
              <w:right w:val="single" w:sz="4" w:space="0" w:color="auto"/>
            </w:tcBorders>
            <w:noWrap/>
            <w:vAlign w:val="center"/>
            <w:hideMark/>
          </w:tcPr>
          <w:p w14:paraId="68A8B17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Pink</w:t>
            </w:r>
          </w:p>
        </w:tc>
      </w:tr>
      <w:tr w:rsidR="008E2D26" w:rsidRPr="00B74256" w14:paraId="4E622BF4" w14:textId="77777777" w:rsidTr="00B82CA4">
        <w:trPr>
          <w:trHeight w:val="300"/>
        </w:trPr>
        <w:tc>
          <w:tcPr>
            <w:tcW w:w="1255" w:type="dxa"/>
            <w:tcBorders>
              <w:top w:val="nil"/>
              <w:left w:val="single" w:sz="4" w:space="0" w:color="auto"/>
              <w:bottom w:val="single" w:sz="4" w:space="0" w:color="auto"/>
              <w:right w:val="single" w:sz="4" w:space="0" w:color="auto"/>
            </w:tcBorders>
            <w:noWrap/>
            <w:vAlign w:val="center"/>
            <w:hideMark/>
          </w:tcPr>
          <w:p w14:paraId="509E5C0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12</w:t>
            </w:r>
          </w:p>
        </w:tc>
        <w:tc>
          <w:tcPr>
            <w:tcW w:w="1440" w:type="dxa"/>
            <w:tcBorders>
              <w:top w:val="nil"/>
              <w:left w:val="nil"/>
              <w:bottom w:val="single" w:sz="4" w:space="0" w:color="auto"/>
              <w:right w:val="single" w:sz="4" w:space="0" w:color="auto"/>
            </w:tcBorders>
            <w:noWrap/>
            <w:vAlign w:val="center"/>
            <w:hideMark/>
          </w:tcPr>
          <w:p w14:paraId="663D07D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Turquoise</w:t>
            </w:r>
          </w:p>
        </w:tc>
      </w:tr>
    </w:tbl>
    <w:tbl>
      <w:tblPr>
        <w:tblpPr w:leftFromText="180" w:rightFromText="180" w:vertAnchor="text" w:horzAnchor="margin" w:tblpXSpec="right" w:tblpY="492"/>
        <w:tblOverlap w:val="never"/>
        <w:tblW w:w="6062" w:type="dxa"/>
        <w:tblLook w:val="04A0" w:firstRow="1" w:lastRow="0" w:firstColumn="1" w:lastColumn="0" w:noHBand="0" w:noVBand="1"/>
      </w:tblPr>
      <w:tblGrid>
        <w:gridCol w:w="999"/>
        <w:gridCol w:w="1190"/>
        <w:gridCol w:w="937"/>
        <w:gridCol w:w="2936"/>
      </w:tblGrid>
      <w:tr w:rsidR="008E2D26" w:rsidRPr="00B74256" w14:paraId="7E02DA21" w14:textId="77777777" w:rsidTr="009B65CA">
        <w:trPr>
          <w:trHeight w:val="315"/>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273D049C"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Tube Number</w:t>
            </w:r>
          </w:p>
        </w:tc>
        <w:tc>
          <w:tcPr>
            <w:tcW w:w="1190" w:type="dxa"/>
            <w:tcBorders>
              <w:top w:val="single" w:sz="4" w:space="0" w:color="auto"/>
              <w:left w:val="nil"/>
              <w:bottom w:val="single" w:sz="4" w:space="0" w:color="auto"/>
              <w:right w:val="single" w:sz="4" w:space="0" w:color="auto"/>
            </w:tcBorders>
            <w:noWrap/>
            <w:vAlign w:val="center"/>
            <w:hideMark/>
          </w:tcPr>
          <w:p w14:paraId="6AE6ADC2"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Color</w:t>
            </w:r>
          </w:p>
        </w:tc>
        <w:tc>
          <w:tcPr>
            <w:tcW w:w="937" w:type="dxa"/>
            <w:tcBorders>
              <w:top w:val="single" w:sz="4" w:space="0" w:color="auto"/>
              <w:left w:val="nil"/>
              <w:bottom w:val="single" w:sz="4" w:space="0" w:color="auto"/>
              <w:right w:val="single" w:sz="4" w:space="0" w:color="auto"/>
            </w:tcBorders>
            <w:noWrap/>
            <w:vAlign w:val="center"/>
            <w:hideMark/>
          </w:tcPr>
          <w:p w14:paraId="2EA4EA8E"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Tube Number </w:t>
            </w:r>
          </w:p>
        </w:tc>
        <w:tc>
          <w:tcPr>
            <w:tcW w:w="2936" w:type="dxa"/>
            <w:tcBorders>
              <w:top w:val="single" w:sz="4" w:space="0" w:color="auto"/>
              <w:left w:val="nil"/>
              <w:bottom w:val="single" w:sz="4" w:space="0" w:color="auto"/>
              <w:right w:val="single" w:sz="4" w:space="0" w:color="auto"/>
            </w:tcBorders>
            <w:noWrap/>
            <w:vAlign w:val="center"/>
            <w:hideMark/>
          </w:tcPr>
          <w:p w14:paraId="07C725D4"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Color</w:t>
            </w:r>
          </w:p>
        </w:tc>
      </w:tr>
      <w:tr w:rsidR="008E2D26" w:rsidRPr="00B74256" w14:paraId="64936309"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4E7712F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w:t>
            </w:r>
          </w:p>
        </w:tc>
        <w:tc>
          <w:tcPr>
            <w:tcW w:w="1190" w:type="dxa"/>
            <w:tcBorders>
              <w:top w:val="nil"/>
              <w:left w:val="nil"/>
              <w:bottom w:val="single" w:sz="4" w:space="0" w:color="auto"/>
              <w:right w:val="single" w:sz="4" w:space="0" w:color="auto"/>
            </w:tcBorders>
            <w:noWrap/>
            <w:vAlign w:val="center"/>
            <w:hideMark/>
          </w:tcPr>
          <w:p w14:paraId="491F1B4B"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Blue</w:t>
            </w:r>
          </w:p>
        </w:tc>
        <w:tc>
          <w:tcPr>
            <w:tcW w:w="937" w:type="dxa"/>
            <w:tcBorders>
              <w:top w:val="nil"/>
              <w:left w:val="nil"/>
              <w:bottom w:val="single" w:sz="4" w:space="0" w:color="auto"/>
              <w:right w:val="single" w:sz="4" w:space="0" w:color="auto"/>
            </w:tcBorders>
            <w:noWrap/>
            <w:vAlign w:val="center"/>
            <w:hideMark/>
          </w:tcPr>
          <w:p w14:paraId="4966E15D"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13</w:t>
            </w:r>
          </w:p>
        </w:tc>
        <w:tc>
          <w:tcPr>
            <w:tcW w:w="2936" w:type="dxa"/>
            <w:tcBorders>
              <w:top w:val="nil"/>
              <w:left w:val="nil"/>
              <w:bottom w:val="single" w:sz="4" w:space="0" w:color="auto"/>
              <w:right w:val="single" w:sz="4" w:space="0" w:color="auto"/>
            </w:tcBorders>
            <w:noWrap/>
            <w:vAlign w:val="center"/>
            <w:hideMark/>
          </w:tcPr>
          <w:p w14:paraId="0AE093D1" w14:textId="687992DE" w:rsidR="008E2D26" w:rsidRPr="00B74256" w:rsidRDefault="00E66D22" w:rsidP="00E66D22">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Blue</w:t>
            </w:r>
            <w:r>
              <w:rPr>
                <w:rFonts w:asciiTheme="majorBidi" w:eastAsia="Times New Roman" w:hAnsiTheme="majorBidi" w:cstheme="majorBidi"/>
                <w:color w:val="000000"/>
                <w:kern w:val="0"/>
                <w:sz w:val="24"/>
                <w:szCs w:val="24"/>
                <w14:ligatures w14:val="none"/>
              </w:rPr>
              <w:t xml:space="preserve"> with black R</w:t>
            </w:r>
            <w:r w:rsidR="00523619">
              <w:rPr>
                <w:rFonts w:asciiTheme="majorBidi" w:eastAsia="Times New Roman" w:hAnsiTheme="majorBidi" w:cstheme="majorBidi"/>
                <w:color w:val="000000"/>
                <w:kern w:val="0"/>
                <w:sz w:val="24"/>
                <w:szCs w:val="24"/>
                <w14:ligatures w14:val="none"/>
              </w:rPr>
              <w:t>ings</w:t>
            </w:r>
            <w:r w:rsidR="008E2D26" w:rsidRPr="00B74256">
              <w:rPr>
                <w:rFonts w:asciiTheme="majorBidi" w:eastAsia="Times New Roman" w:hAnsiTheme="majorBidi" w:cstheme="majorBidi"/>
                <w:color w:val="000000"/>
                <w:kern w:val="0"/>
                <w:sz w:val="24"/>
                <w:szCs w:val="24"/>
                <w14:ligatures w14:val="none"/>
              </w:rPr>
              <w:t xml:space="preserve"> </w:t>
            </w:r>
          </w:p>
        </w:tc>
      </w:tr>
      <w:tr w:rsidR="008E2D26" w:rsidRPr="00B74256" w14:paraId="3886490E"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054B2D4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w:t>
            </w:r>
          </w:p>
        </w:tc>
        <w:tc>
          <w:tcPr>
            <w:tcW w:w="1190" w:type="dxa"/>
            <w:tcBorders>
              <w:top w:val="nil"/>
              <w:left w:val="nil"/>
              <w:bottom w:val="single" w:sz="4" w:space="0" w:color="auto"/>
              <w:right w:val="single" w:sz="4" w:space="0" w:color="auto"/>
            </w:tcBorders>
            <w:noWrap/>
            <w:vAlign w:val="center"/>
            <w:hideMark/>
          </w:tcPr>
          <w:p w14:paraId="3014006A"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Orange</w:t>
            </w:r>
          </w:p>
        </w:tc>
        <w:tc>
          <w:tcPr>
            <w:tcW w:w="937" w:type="dxa"/>
            <w:tcBorders>
              <w:top w:val="nil"/>
              <w:left w:val="nil"/>
              <w:bottom w:val="single" w:sz="4" w:space="0" w:color="auto"/>
              <w:right w:val="single" w:sz="4" w:space="0" w:color="auto"/>
            </w:tcBorders>
            <w:noWrap/>
            <w:vAlign w:val="center"/>
            <w:hideMark/>
          </w:tcPr>
          <w:p w14:paraId="0A60A84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14</w:t>
            </w:r>
          </w:p>
        </w:tc>
        <w:tc>
          <w:tcPr>
            <w:tcW w:w="2936" w:type="dxa"/>
            <w:tcBorders>
              <w:top w:val="nil"/>
              <w:left w:val="nil"/>
              <w:bottom w:val="single" w:sz="4" w:space="0" w:color="auto"/>
              <w:right w:val="single" w:sz="4" w:space="0" w:color="auto"/>
            </w:tcBorders>
            <w:noWrap/>
            <w:vAlign w:val="center"/>
            <w:hideMark/>
          </w:tcPr>
          <w:p w14:paraId="392416AA" w14:textId="39507F65" w:rsidR="008E2D26" w:rsidRPr="00B74256" w:rsidRDefault="00E66D22" w:rsidP="00E66D22">
            <w:pPr>
              <w:spacing w:after="0" w:line="240" w:lineRule="auto"/>
              <w:jc w:val="both"/>
              <w:rPr>
                <w:rFonts w:asciiTheme="majorBidi" w:eastAsia="Times New Roman" w:hAnsiTheme="majorBidi" w:cstheme="majorBidi"/>
                <w:color w:val="000000"/>
                <w:kern w:val="0"/>
                <w:sz w:val="24"/>
                <w:szCs w:val="24"/>
                <w14:ligatures w14:val="none"/>
              </w:rPr>
            </w:pPr>
            <w:r>
              <w:rPr>
                <w:rFonts w:asciiTheme="majorBidi" w:eastAsia="Times New Roman" w:hAnsiTheme="majorBidi" w:cstheme="majorBidi"/>
                <w:color w:val="000000"/>
                <w:kern w:val="0"/>
                <w:sz w:val="24"/>
                <w:szCs w:val="24"/>
                <w14:ligatures w14:val="none"/>
              </w:rPr>
              <w:t>Orange with</w:t>
            </w:r>
            <w:r w:rsidRPr="00B74256">
              <w:rPr>
                <w:rFonts w:asciiTheme="majorBidi" w:eastAsia="Times New Roman" w:hAnsiTheme="majorBidi" w:cstheme="majorBidi"/>
                <w:color w:val="000000"/>
                <w:kern w:val="0"/>
                <w:sz w:val="24"/>
                <w:szCs w:val="24"/>
                <w14:ligatures w14:val="none"/>
              </w:rPr>
              <w:t xml:space="preserve"> </w:t>
            </w:r>
            <w:r>
              <w:rPr>
                <w:rFonts w:asciiTheme="majorBidi" w:eastAsia="Times New Roman" w:hAnsiTheme="majorBidi" w:cstheme="majorBidi"/>
                <w:color w:val="000000"/>
                <w:kern w:val="0"/>
                <w:sz w:val="24"/>
                <w:szCs w:val="24"/>
                <w14:ligatures w14:val="none"/>
              </w:rPr>
              <w:t>black Rings</w:t>
            </w:r>
          </w:p>
        </w:tc>
      </w:tr>
      <w:tr w:rsidR="008E2D26" w:rsidRPr="00B74256" w14:paraId="67161050"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12AD7B0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3</w:t>
            </w:r>
          </w:p>
        </w:tc>
        <w:tc>
          <w:tcPr>
            <w:tcW w:w="1190" w:type="dxa"/>
            <w:tcBorders>
              <w:top w:val="nil"/>
              <w:left w:val="nil"/>
              <w:bottom w:val="single" w:sz="4" w:space="0" w:color="auto"/>
              <w:right w:val="single" w:sz="4" w:space="0" w:color="auto"/>
            </w:tcBorders>
            <w:noWrap/>
            <w:vAlign w:val="center"/>
            <w:hideMark/>
          </w:tcPr>
          <w:p w14:paraId="24546B78"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Green</w:t>
            </w:r>
          </w:p>
        </w:tc>
        <w:tc>
          <w:tcPr>
            <w:tcW w:w="937" w:type="dxa"/>
            <w:tcBorders>
              <w:top w:val="nil"/>
              <w:left w:val="nil"/>
              <w:bottom w:val="single" w:sz="4" w:space="0" w:color="auto"/>
              <w:right w:val="single" w:sz="4" w:space="0" w:color="auto"/>
            </w:tcBorders>
            <w:noWrap/>
            <w:vAlign w:val="center"/>
            <w:hideMark/>
          </w:tcPr>
          <w:p w14:paraId="55ABA47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15</w:t>
            </w:r>
          </w:p>
        </w:tc>
        <w:tc>
          <w:tcPr>
            <w:tcW w:w="2936" w:type="dxa"/>
            <w:tcBorders>
              <w:top w:val="nil"/>
              <w:left w:val="nil"/>
              <w:bottom w:val="single" w:sz="4" w:space="0" w:color="auto"/>
              <w:right w:val="single" w:sz="4" w:space="0" w:color="auto"/>
            </w:tcBorders>
            <w:noWrap/>
            <w:vAlign w:val="center"/>
            <w:hideMark/>
          </w:tcPr>
          <w:p w14:paraId="34D1938B" w14:textId="5C2213A6"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Green</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68295AE3"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547CBE9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4</w:t>
            </w:r>
          </w:p>
        </w:tc>
        <w:tc>
          <w:tcPr>
            <w:tcW w:w="1190" w:type="dxa"/>
            <w:tcBorders>
              <w:top w:val="nil"/>
              <w:left w:val="nil"/>
              <w:bottom w:val="single" w:sz="4" w:space="0" w:color="auto"/>
              <w:right w:val="single" w:sz="4" w:space="0" w:color="auto"/>
            </w:tcBorders>
            <w:noWrap/>
            <w:vAlign w:val="center"/>
            <w:hideMark/>
          </w:tcPr>
          <w:p w14:paraId="50A814B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Brown</w:t>
            </w:r>
          </w:p>
        </w:tc>
        <w:tc>
          <w:tcPr>
            <w:tcW w:w="937" w:type="dxa"/>
            <w:tcBorders>
              <w:top w:val="nil"/>
              <w:left w:val="nil"/>
              <w:bottom w:val="single" w:sz="4" w:space="0" w:color="auto"/>
              <w:right w:val="single" w:sz="4" w:space="0" w:color="auto"/>
            </w:tcBorders>
            <w:noWrap/>
            <w:vAlign w:val="center"/>
            <w:hideMark/>
          </w:tcPr>
          <w:p w14:paraId="5B2FD8B1"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16</w:t>
            </w:r>
          </w:p>
        </w:tc>
        <w:tc>
          <w:tcPr>
            <w:tcW w:w="2936" w:type="dxa"/>
            <w:tcBorders>
              <w:top w:val="nil"/>
              <w:left w:val="nil"/>
              <w:bottom w:val="single" w:sz="4" w:space="0" w:color="auto"/>
              <w:right w:val="single" w:sz="4" w:space="0" w:color="auto"/>
            </w:tcBorders>
            <w:noWrap/>
            <w:vAlign w:val="center"/>
            <w:hideMark/>
          </w:tcPr>
          <w:p w14:paraId="5598F62F" w14:textId="3BC513A1"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Brown</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7D9261B2"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1590B34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5</w:t>
            </w:r>
          </w:p>
        </w:tc>
        <w:tc>
          <w:tcPr>
            <w:tcW w:w="1190" w:type="dxa"/>
            <w:tcBorders>
              <w:top w:val="nil"/>
              <w:left w:val="nil"/>
              <w:bottom w:val="single" w:sz="4" w:space="0" w:color="auto"/>
              <w:right w:val="single" w:sz="4" w:space="0" w:color="auto"/>
            </w:tcBorders>
            <w:noWrap/>
            <w:vAlign w:val="center"/>
            <w:hideMark/>
          </w:tcPr>
          <w:p w14:paraId="6B3B359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Grey</w:t>
            </w:r>
          </w:p>
        </w:tc>
        <w:tc>
          <w:tcPr>
            <w:tcW w:w="937" w:type="dxa"/>
            <w:tcBorders>
              <w:top w:val="nil"/>
              <w:left w:val="nil"/>
              <w:bottom w:val="single" w:sz="4" w:space="0" w:color="auto"/>
              <w:right w:val="single" w:sz="4" w:space="0" w:color="auto"/>
            </w:tcBorders>
            <w:noWrap/>
            <w:vAlign w:val="center"/>
            <w:hideMark/>
          </w:tcPr>
          <w:p w14:paraId="59849B0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17</w:t>
            </w:r>
          </w:p>
        </w:tc>
        <w:tc>
          <w:tcPr>
            <w:tcW w:w="2936" w:type="dxa"/>
            <w:tcBorders>
              <w:top w:val="nil"/>
              <w:left w:val="nil"/>
              <w:bottom w:val="single" w:sz="4" w:space="0" w:color="auto"/>
              <w:right w:val="single" w:sz="4" w:space="0" w:color="auto"/>
            </w:tcBorders>
            <w:noWrap/>
            <w:vAlign w:val="center"/>
            <w:hideMark/>
          </w:tcPr>
          <w:p w14:paraId="4F3D4BD1" w14:textId="1C49CD4C"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Grey</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32C5D6DF"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73BAE285"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6</w:t>
            </w:r>
          </w:p>
        </w:tc>
        <w:tc>
          <w:tcPr>
            <w:tcW w:w="1190" w:type="dxa"/>
            <w:tcBorders>
              <w:top w:val="nil"/>
              <w:left w:val="nil"/>
              <w:bottom w:val="single" w:sz="4" w:space="0" w:color="auto"/>
              <w:right w:val="single" w:sz="4" w:space="0" w:color="auto"/>
            </w:tcBorders>
            <w:noWrap/>
            <w:vAlign w:val="center"/>
            <w:hideMark/>
          </w:tcPr>
          <w:p w14:paraId="63910811"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White</w:t>
            </w:r>
          </w:p>
        </w:tc>
        <w:tc>
          <w:tcPr>
            <w:tcW w:w="937" w:type="dxa"/>
            <w:tcBorders>
              <w:top w:val="nil"/>
              <w:left w:val="nil"/>
              <w:bottom w:val="single" w:sz="4" w:space="0" w:color="auto"/>
              <w:right w:val="single" w:sz="4" w:space="0" w:color="auto"/>
            </w:tcBorders>
            <w:noWrap/>
            <w:vAlign w:val="center"/>
            <w:hideMark/>
          </w:tcPr>
          <w:p w14:paraId="4DEF68D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18</w:t>
            </w:r>
          </w:p>
        </w:tc>
        <w:tc>
          <w:tcPr>
            <w:tcW w:w="2936" w:type="dxa"/>
            <w:tcBorders>
              <w:top w:val="nil"/>
              <w:left w:val="nil"/>
              <w:bottom w:val="single" w:sz="4" w:space="0" w:color="auto"/>
              <w:right w:val="single" w:sz="4" w:space="0" w:color="auto"/>
            </w:tcBorders>
            <w:noWrap/>
            <w:vAlign w:val="center"/>
            <w:hideMark/>
          </w:tcPr>
          <w:p w14:paraId="7495D2D3" w14:textId="503B2E73"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White</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18C12D4E"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6AD10A5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7</w:t>
            </w:r>
          </w:p>
        </w:tc>
        <w:tc>
          <w:tcPr>
            <w:tcW w:w="1190" w:type="dxa"/>
            <w:tcBorders>
              <w:top w:val="nil"/>
              <w:left w:val="nil"/>
              <w:bottom w:val="single" w:sz="4" w:space="0" w:color="auto"/>
              <w:right w:val="single" w:sz="4" w:space="0" w:color="auto"/>
            </w:tcBorders>
            <w:noWrap/>
            <w:vAlign w:val="center"/>
            <w:hideMark/>
          </w:tcPr>
          <w:p w14:paraId="7086A9E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Red</w:t>
            </w:r>
          </w:p>
        </w:tc>
        <w:tc>
          <w:tcPr>
            <w:tcW w:w="937" w:type="dxa"/>
            <w:tcBorders>
              <w:top w:val="nil"/>
              <w:left w:val="nil"/>
              <w:bottom w:val="single" w:sz="4" w:space="0" w:color="auto"/>
              <w:right w:val="single" w:sz="4" w:space="0" w:color="auto"/>
            </w:tcBorders>
            <w:noWrap/>
            <w:vAlign w:val="center"/>
            <w:hideMark/>
          </w:tcPr>
          <w:p w14:paraId="7932194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19</w:t>
            </w:r>
          </w:p>
        </w:tc>
        <w:tc>
          <w:tcPr>
            <w:tcW w:w="2936" w:type="dxa"/>
            <w:tcBorders>
              <w:top w:val="nil"/>
              <w:left w:val="nil"/>
              <w:bottom w:val="single" w:sz="4" w:space="0" w:color="auto"/>
              <w:right w:val="single" w:sz="4" w:space="0" w:color="auto"/>
            </w:tcBorders>
            <w:noWrap/>
            <w:vAlign w:val="center"/>
            <w:hideMark/>
          </w:tcPr>
          <w:p w14:paraId="11FFADF4" w14:textId="6814785C"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Red</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18326592"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45F3BDA3"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8</w:t>
            </w:r>
          </w:p>
        </w:tc>
        <w:tc>
          <w:tcPr>
            <w:tcW w:w="1190" w:type="dxa"/>
            <w:tcBorders>
              <w:top w:val="nil"/>
              <w:left w:val="nil"/>
              <w:bottom w:val="single" w:sz="4" w:space="0" w:color="auto"/>
              <w:right w:val="single" w:sz="4" w:space="0" w:color="auto"/>
            </w:tcBorders>
            <w:noWrap/>
            <w:vAlign w:val="center"/>
            <w:hideMark/>
          </w:tcPr>
          <w:p w14:paraId="32BEE7D0"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Black</w:t>
            </w:r>
          </w:p>
        </w:tc>
        <w:tc>
          <w:tcPr>
            <w:tcW w:w="937" w:type="dxa"/>
            <w:tcBorders>
              <w:top w:val="nil"/>
              <w:left w:val="nil"/>
              <w:bottom w:val="single" w:sz="4" w:space="0" w:color="auto"/>
              <w:right w:val="single" w:sz="4" w:space="0" w:color="auto"/>
            </w:tcBorders>
            <w:noWrap/>
            <w:vAlign w:val="center"/>
            <w:hideMark/>
          </w:tcPr>
          <w:p w14:paraId="60CFE8FB"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20</w:t>
            </w:r>
          </w:p>
        </w:tc>
        <w:tc>
          <w:tcPr>
            <w:tcW w:w="2936" w:type="dxa"/>
            <w:tcBorders>
              <w:top w:val="nil"/>
              <w:left w:val="nil"/>
              <w:bottom w:val="single" w:sz="4" w:space="0" w:color="auto"/>
              <w:right w:val="single" w:sz="4" w:space="0" w:color="auto"/>
            </w:tcBorders>
            <w:noWrap/>
            <w:vAlign w:val="center"/>
            <w:hideMark/>
          </w:tcPr>
          <w:p w14:paraId="2329DDE5" w14:textId="4DAA3CDD" w:rsidR="008E2D26" w:rsidRPr="00B74256" w:rsidRDefault="008E2D26" w:rsidP="00E66D22">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Black</w:t>
            </w:r>
            <w:r w:rsidR="00E66D22">
              <w:rPr>
                <w:rFonts w:asciiTheme="majorBidi" w:eastAsia="Times New Roman" w:hAnsiTheme="majorBidi" w:cstheme="majorBidi"/>
                <w:color w:val="000000"/>
                <w:kern w:val="0"/>
                <w:sz w:val="24"/>
                <w:szCs w:val="24"/>
                <w14:ligatures w14:val="none"/>
              </w:rPr>
              <w:t xml:space="preserve"> with white Rings</w:t>
            </w:r>
          </w:p>
        </w:tc>
      </w:tr>
      <w:tr w:rsidR="008E2D26" w:rsidRPr="00B74256" w14:paraId="219ECF78"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606F6189"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9</w:t>
            </w:r>
          </w:p>
        </w:tc>
        <w:tc>
          <w:tcPr>
            <w:tcW w:w="1190" w:type="dxa"/>
            <w:tcBorders>
              <w:top w:val="nil"/>
              <w:left w:val="nil"/>
              <w:bottom w:val="single" w:sz="4" w:space="0" w:color="auto"/>
              <w:right w:val="single" w:sz="4" w:space="0" w:color="auto"/>
            </w:tcBorders>
            <w:noWrap/>
            <w:vAlign w:val="center"/>
            <w:hideMark/>
          </w:tcPr>
          <w:p w14:paraId="2BFDBA4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Yellow</w:t>
            </w:r>
          </w:p>
        </w:tc>
        <w:tc>
          <w:tcPr>
            <w:tcW w:w="937" w:type="dxa"/>
            <w:tcBorders>
              <w:top w:val="nil"/>
              <w:left w:val="nil"/>
              <w:bottom w:val="single" w:sz="4" w:space="0" w:color="auto"/>
              <w:right w:val="single" w:sz="4" w:space="0" w:color="auto"/>
            </w:tcBorders>
            <w:noWrap/>
            <w:vAlign w:val="center"/>
            <w:hideMark/>
          </w:tcPr>
          <w:p w14:paraId="3FDF489F"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21</w:t>
            </w:r>
          </w:p>
        </w:tc>
        <w:tc>
          <w:tcPr>
            <w:tcW w:w="2936" w:type="dxa"/>
            <w:tcBorders>
              <w:top w:val="nil"/>
              <w:left w:val="nil"/>
              <w:bottom w:val="single" w:sz="4" w:space="0" w:color="auto"/>
              <w:right w:val="single" w:sz="4" w:space="0" w:color="auto"/>
            </w:tcBorders>
            <w:noWrap/>
            <w:vAlign w:val="center"/>
            <w:hideMark/>
          </w:tcPr>
          <w:p w14:paraId="73F1E303" w14:textId="4A2D6885"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Yellow</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4323374D"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6489FF4A"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10</w:t>
            </w:r>
          </w:p>
        </w:tc>
        <w:tc>
          <w:tcPr>
            <w:tcW w:w="1190" w:type="dxa"/>
            <w:tcBorders>
              <w:top w:val="nil"/>
              <w:left w:val="nil"/>
              <w:bottom w:val="single" w:sz="4" w:space="0" w:color="auto"/>
              <w:right w:val="single" w:sz="4" w:space="0" w:color="auto"/>
            </w:tcBorders>
            <w:noWrap/>
            <w:vAlign w:val="center"/>
            <w:hideMark/>
          </w:tcPr>
          <w:p w14:paraId="1D13ABC7"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Violet</w:t>
            </w:r>
          </w:p>
        </w:tc>
        <w:tc>
          <w:tcPr>
            <w:tcW w:w="937" w:type="dxa"/>
            <w:tcBorders>
              <w:top w:val="nil"/>
              <w:left w:val="nil"/>
              <w:bottom w:val="single" w:sz="4" w:space="0" w:color="auto"/>
              <w:right w:val="single" w:sz="4" w:space="0" w:color="auto"/>
            </w:tcBorders>
            <w:noWrap/>
            <w:vAlign w:val="center"/>
            <w:hideMark/>
          </w:tcPr>
          <w:p w14:paraId="16B1A85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22</w:t>
            </w:r>
          </w:p>
        </w:tc>
        <w:tc>
          <w:tcPr>
            <w:tcW w:w="2936" w:type="dxa"/>
            <w:tcBorders>
              <w:top w:val="nil"/>
              <w:left w:val="nil"/>
              <w:bottom w:val="single" w:sz="4" w:space="0" w:color="auto"/>
              <w:right w:val="single" w:sz="4" w:space="0" w:color="auto"/>
            </w:tcBorders>
            <w:noWrap/>
            <w:vAlign w:val="center"/>
            <w:hideMark/>
          </w:tcPr>
          <w:p w14:paraId="3894E508" w14:textId="06D6E863"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Violet</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0ACBE8F4"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390D652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11</w:t>
            </w:r>
          </w:p>
        </w:tc>
        <w:tc>
          <w:tcPr>
            <w:tcW w:w="1190" w:type="dxa"/>
            <w:tcBorders>
              <w:top w:val="nil"/>
              <w:left w:val="nil"/>
              <w:bottom w:val="single" w:sz="4" w:space="0" w:color="auto"/>
              <w:right w:val="single" w:sz="4" w:space="0" w:color="auto"/>
            </w:tcBorders>
            <w:noWrap/>
            <w:vAlign w:val="center"/>
            <w:hideMark/>
          </w:tcPr>
          <w:p w14:paraId="51EF783E"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Pink</w:t>
            </w:r>
          </w:p>
        </w:tc>
        <w:tc>
          <w:tcPr>
            <w:tcW w:w="937" w:type="dxa"/>
            <w:tcBorders>
              <w:top w:val="nil"/>
              <w:left w:val="nil"/>
              <w:bottom w:val="single" w:sz="4" w:space="0" w:color="auto"/>
              <w:right w:val="single" w:sz="4" w:space="0" w:color="auto"/>
            </w:tcBorders>
            <w:noWrap/>
            <w:vAlign w:val="center"/>
            <w:hideMark/>
          </w:tcPr>
          <w:p w14:paraId="6AE4B6E4"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23</w:t>
            </w:r>
          </w:p>
        </w:tc>
        <w:tc>
          <w:tcPr>
            <w:tcW w:w="2936" w:type="dxa"/>
            <w:tcBorders>
              <w:top w:val="nil"/>
              <w:left w:val="nil"/>
              <w:bottom w:val="single" w:sz="4" w:space="0" w:color="auto"/>
              <w:right w:val="single" w:sz="4" w:space="0" w:color="auto"/>
            </w:tcBorders>
            <w:noWrap/>
            <w:vAlign w:val="center"/>
            <w:hideMark/>
          </w:tcPr>
          <w:p w14:paraId="634936E5" w14:textId="704A1341"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Pink</w:t>
            </w:r>
            <w:r w:rsidR="00E66D22">
              <w:rPr>
                <w:rFonts w:asciiTheme="majorBidi" w:eastAsia="Times New Roman" w:hAnsiTheme="majorBidi" w:cstheme="majorBidi"/>
                <w:color w:val="000000"/>
                <w:kern w:val="0"/>
                <w:sz w:val="24"/>
                <w:szCs w:val="24"/>
                <w14:ligatures w14:val="none"/>
              </w:rPr>
              <w:t xml:space="preserve"> with black Rings</w:t>
            </w:r>
          </w:p>
        </w:tc>
      </w:tr>
      <w:tr w:rsidR="008E2D26" w:rsidRPr="00B74256" w14:paraId="2942478E" w14:textId="77777777" w:rsidTr="009B65CA">
        <w:trPr>
          <w:trHeight w:val="300"/>
        </w:trPr>
        <w:tc>
          <w:tcPr>
            <w:tcW w:w="999" w:type="dxa"/>
            <w:tcBorders>
              <w:top w:val="nil"/>
              <w:left w:val="single" w:sz="4" w:space="0" w:color="auto"/>
              <w:bottom w:val="single" w:sz="4" w:space="0" w:color="auto"/>
              <w:right w:val="single" w:sz="4" w:space="0" w:color="auto"/>
            </w:tcBorders>
            <w:noWrap/>
            <w:vAlign w:val="center"/>
            <w:hideMark/>
          </w:tcPr>
          <w:p w14:paraId="4BB4927C"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12</w:t>
            </w:r>
          </w:p>
        </w:tc>
        <w:tc>
          <w:tcPr>
            <w:tcW w:w="1190" w:type="dxa"/>
            <w:tcBorders>
              <w:top w:val="nil"/>
              <w:left w:val="nil"/>
              <w:bottom w:val="single" w:sz="4" w:space="0" w:color="auto"/>
              <w:right w:val="single" w:sz="4" w:space="0" w:color="auto"/>
            </w:tcBorders>
            <w:noWrap/>
            <w:vAlign w:val="center"/>
            <w:hideMark/>
          </w:tcPr>
          <w:p w14:paraId="69648193"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Turquoise</w:t>
            </w:r>
          </w:p>
        </w:tc>
        <w:tc>
          <w:tcPr>
            <w:tcW w:w="937" w:type="dxa"/>
            <w:tcBorders>
              <w:top w:val="nil"/>
              <w:left w:val="nil"/>
              <w:bottom w:val="single" w:sz="4" w:space="0" w:color="auto"/>
              <w:right w:val="single" w:sz="4" w:space="0" w:color="auto"/>
            </w:tcBorders>
            <w:noWrap/>
            <w:vAlign w:val="center"/>
            <w:hideMark/>
          </w:tcPr>
          <w:p w14:paraId="4FCBDF22" w14:textId="77777777"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24</w:t>
            </w:r>
          </w:p>
        </w:tc>
        <w:tc>
          <w:tcPr>
            <w:tcW w:w="2936" w:type="dxa"/>
            <w:tcBorders>
              <w:top w:val="nil"/>
              <w:left w:val="nil"/>
              <w:bottom w:val="single" w:sz="4" w:space="0" w:color="auto"/>
              <w:right w:val="single" w:sz="4" w:space="0" w:color="auto"/>
            </w:tcBorders>
            <w:noWrap/>
            <w:vAlign w:val="center"/>
            <w:hideMark/>
          </w:tcPr>
          <w:p w14:paraId="5B3C096B" w14:textId="7A2CC1CE" w:rsidR="008E2D26" w:rsidRPr="00B74256" w:rsidRDefault="008E2D26" w:rsidP="00B82CA4">
            <w:pPr>
              <w:spacing w:after="0" w:line="240" w:lineRule="auto"/>
              <w:jc w:val="both"/>
              <w:rPr>
                <w:rFonts w:asciiTheme="majorBidi" w:eastAsia="Times New Roman" w:hAnsiTheme="majorBidi" w:cstheme="majorBidi"/>
                <w:color w:val="000000"/>
                <w:kern w:val="0"/>
                <w:sz w:val="24"/>
                <w:szCs w:val="24"/>
                <w14:ligatures w14:val="none"/>
              </w:rPr>
            </w:pPr>
            <w:r w:rsidRPr="00B74256">
              <w:rPr>
                <w:rFonts w:asciiTheme="majorBidi" w:eastAsia="Times New Roman" w:hAnsiTheme="majorBidi" w:cstheme="majorBidi"/>
                <w:color w:val="000000"/>
                <w:kern w:val="0"/>
                <w:sz w:val="24"/>
                <w:szCs w:val="24"/>
                <w14:ligatures w14:val="none"/>
              </w:rPr>
              <w:t>Turquoise</w:t>
            </w:r>
            <w:r w:rsidR="00E66D22">
              <w:rPr>
                <w:rFonts w:asciiTheme="majorBidi" w:eastAsia="Times New Roman" w:hAnsiTheme="majorBidi" w:cstheme="majorBidi"/>
                <w:color w:val="000000"/>
                <w:kern w:val="0"/>
                <w:sz w:val="24"/>
                <w:szCs w:val="24"/>
                <w14:ligatures w14:val="none"/>
              </w:rPr>
              <w:t xml:space="preserve"> with black Rings</w:t>
            </w:r>
          </w:p>
        </w:tc>
      </w:tr>
    </w:tbl>
    <w:p w14:paraId="6EBFEBD3" w14:textId="77777777" w:rsidR="008E2D26" w:rsidRPr="00B74256" w:rsidRDefault="008E2D26" w:rsidP="008E2D26">
      <w:pPr>
        <w:pStyle w:val="ListParagraph"/>
        <w:tabs>
          <w:tab w:val="left" w:pos="3894"/>
        </w:tabs>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Table1:</w:t>
      </w:r>
      <w:r w:rsidRPr="00B74256">
        <w:rPr>
          <w:rFonts w:asciiTheme="majorBidi" w:eastAsia="Times New Roman" w:hAnsiTheme="majorBidi" w:cstheme="majorBidi"/>
          <w:b/>
          <w:bCs/>
          <w:color w:val="404040"/>
          <w:kern w:val="0"/>
          <w:sz w:val="24"/>
          <w:szCs w:val="24"/>
          <w14:ligatures w14:val="none"/>
        </w:rPr>
        <w:tab/>
        <w:t>Table2:</w:t>
      </w:r>
      <w:r w:rsidRPr="00B74256">
        <w:rPr>
          <w:rFonts w:asciiTheme="majorBidi" w:eastAsia="Times New Roman" w:hAnsiTheme="majorBidi" w:cstheme="majorBidi"/>
          <w:b/>
          <w:bCs/>
          <w:color w:val="404040"/>
          <w:kern w:val="0"/>
          <w:sz w:val="24"/>
          <w:szCs w:val="24"/>
          <w14:ligatures w14:val="none"/>
        </w:rPr>
        <w:br w:type="textWrapping" w:clear="all"/>
      </w:r>
    </w:p>
    <w:p w14:paraId="7FD7FBA8" w14:textId="21F28DA0"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fiber coloring shall not interfere with light injection used in fusion splicing machines.</w:t>
      </w:r>
    </w:p>
    <w:p w14:paraId="4835C2D8" w14:textId="77777777" w:rsidR="007A2A3A" w:rsidRPr="00B74256" w:rsidRDefault="007A2A3A" w:rsidP="008E2D26">
      <w:pPr>
        <w:pStyle w:val="ListParagraph"/>
        <w:jc w:val="both"/>
        <w:rPr>
          <w:rFonts w:asciiTheme="majorBidi" w:eastAsia="Times New Roman" w:hAnsiTheme="majorBidi" w:cstheme="majorBidi"/>
          <w:color w:val="404040"/>
          <w:kern w:val="0"/>
          <w:sz w:val="24"/>
          <w:szCs w:val="24"/>
          <w14:ligatures w14:val="none"/>
        </w:rPr>
      </w:pPr>
    </w:p>
    <w:p w14:paraId="3D45D2F4" w14:textId="69A02F00"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CORE WRAPPING</w:t>
      </w:r>
    </w:p>
    <w:p w14:paraId="288DBA24"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assembled filled core shall be completely covered with one or more continuous layers.</w:t>
      </w:r>
    </w:p>
    <w:p w14:paraId="62C09A05" w14:textId="59E2F32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wrapping shall be a fully dielectric material such as polyethylene or polypropylene.</w:t>
      </w:r>
    </w:p>
    <w:p w14:paraId="16E8047D" w14:textId="545AB05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wrapping shall act as a heat barrier to prevent deformation, adhesion, or damage to the components and materials of the core.</w:t>
      </w:r>
    </w:p>
    <w:p w14:paraId="63494D6B" w14:textId="5944E25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wrapping shall not adhere to the cable components.</w:t>
      </w:r>
    </w:p>
    <w:p w14:paraId="0E2BF7D0"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47CE964B" w14:textId="560159D7" w:rsidR="008E2D26" w:rsidRPr="00B74256" w:rsidRDefault="008E2D26" w:rsidP="00C132F9">
      <w:pPr>
        <w:pStyle w:val="ListParagraph"/>
        <w:keepNext/>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INTERNAL IDENTIFICATION</w:t>
      </w:r>
    </w:p>
    <w:p w14:paraId="547A3231" w14:textId="35CC06CC" w:rsidR="008E2D26" w:rsidRPr="00B74256" w:rsidRDefault="008E2D26" w:rsidP="00FF071B">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Identification</w:t>
      </w:r>
    </w:p>
    <w:p w14:paraId="6EE463A8"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outer sheath of the cable shall be marked and shall include the following details:</w:t>
      </w:r>
    </w:p>
    <w:p w14:paraId="4AD00669"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Year of manufacture, and Manufacturer’s acronym,</w:t>
      </w:r>
    </w:p>
    <w:p w14:paraId="2992D704"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Number and type of fibers,</w:t>
      </w:r>
    </w:p>
    <w:p w14:paraId="014F8B60" w14:textId="15D370B0"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Fiber cable type: “ANTI-RODENT”</w:t>
      </w:r>
      <w:r w:rsidR="00B32948" w:rsidRPr="00B74256">
        <w:rPr>
          <w:rFonts w:asciiTheme="majorBidi" w:eastAsia="Times New Roman" w:hAnsiTheme="majorBidi" w:cstheme="majorBidi"/>
          <w:color w:val="404040"/>
          <w:kern w:val="0"/>
          <w:sz w:val="24"/>
          <w:szCs w:val="24"/>
          <w14:ligatures w14:val="none"/>
        </w:rPr>
        <w:t xml:space="preserve"> if used</w:t>
      </w:r>
      <w:r w:rsidRPr="00B74256">
        <w:rPr>
          <w:rFonts w:asciiTheme="majorBidi" w:eastAsia="Times New Roman" w:hAnsiTheme="majorBidi" w:cstheme="majorBidi"/>
          <w:color w:val="404040"/>
          <w:kern w:val="0"/>
          <w:sz w:val="24"/>
          <w:szCs w:val="24"/>
          <w14:ligatures w14:val="none"/>
        </w:rPr>
        <w:t xml:space="preserve"> or “Duct Cable”</w:t>
      </w:r>
    </w:p>
    <w:p w14:paraId="63A289F6" w14:textId="2EC92EB1"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Project name “MOT-</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w:t>
      </w:r>
    </w:p>
    <w:p w14:paraId="6D938306" w14:textId="77777777" w:rsidR="008E2D26" w:rsidRPr="00B74256" w:rsidRDefault="008E2D26" w:rsidP="00C132F9">
      <w:pPr>
        <w:pStyle w:val="ListParagraph"/>
        <w:numPr>
          <w:ilvl w:val="0"/>
          <w:numId w:val="18"/>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Length marking shall be permanently printed every meter.</w:t>
      </w:r>
    </w:p>
    <w:p w14:paraId="4F166E9F"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2A9EA3E7" w14:textId="5DD846AC"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MOISTURE BARRIER</w:t>
      </w:r>
    </w:p>
    <w:p w14:paraId="23029C1A" w14:textId="7EACA93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Water-blocking Tape </w:t>
      </w:r>
      <w:r w:rsidR="00B32948" w:rsidRPr="00B74256">
        <w:rPr>
          <w:rFonts w:asciiTheme="majorBidi" w:eastAsia="Times New Roman" w:hAnsiTheme="majorBidi" w:cstheme="majorBidi"/>
          <w:color w:val="404040"/>
          <w:kern w:val="0"/>
          <w:sz w:val="24"/>
          <w:szCs w:val="24"/>
          <w14:ligatures w14:val="none"/>
        </w:rPr>
        <w:t>if needed</w:t>
      </w:r>
      <w:r w:rsidRPr="00B74256">
        <w:rPr>
          <w:rFonts w:asciiTheme="majorBidi" w:eastAsia="Times New Roman" w:hAnsiTheme="majorBidi" w:cstheme="majorBidi"/>
          <w:color w:val="404040"/>
          <w:kern w:val="0"/>
          <w:sz w:val="24"/>
          <w:szCs w:val="24"/>
          <w14:ligatures w14:val="none"/>
        </w:rPr>
        <w:t xml:space="preserve"> to prevent water ingress.</w:t>
      </w:r>
    </w:p>
    <w:p w14:paraId="362B5A5A"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p>
    <w:p w14:paraId="3835FE6B" w14:textId="12BBD11E" w:rsidR="008E2D26" w:rsidRPr="00B74256" w:rsidRDefault="00C8388F"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OUTER SHEATH</w:t>
      </w:r>
    </w:p>
    <w:p w14:paraId="70AED2BA" w14:textId="0DB6CE04" w:rsidR="008E2D26" w:rsidRPr="00B74256" w:rsidRDefault="008E2D26" w:rsidP="003E06B2">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first sheath, Outer sheath, should be MDPE</w:t>
      </w:r>
      <w:r w:rsidR="003E06B2" w:rsidRPr="00B74256">
        <w:rPr>
          <w:rFonts w:asciiTheme="majorBidi" w:eastAsia="Times New Roman" w:hAnsiTheme="majorBidi" w:cstheme="majorBidi"/>
          <w:color w:val="404040"/>
          <w:kern w:val="0"/>
          <w:sz w:val="24"/>
          <w:szCs w:val="24"/>
          <w14:ligatures w14:val="none"/>
        </w:rPr>
        <w:t xml:space="preserve"> for aerial cables and HDPE for in duct </w:t>
      </w:r>
      <w:r w:rsidR="00C8388F" w:rsidRPr="00B74256">
        <w:rPr>
          <w:rFonts w:asciiTheme="majorBidi" w:eastAsia="Times New Roman" w:hAnsiTheme="majorBidi" w:cstheme="majorBidi"/>
          <w:color w:val="404040"/>
          <w:kern w:val="0"/>
          <w:sz w:val="24"/>
          <w:szCs w:val="24"/>
          <w14:ligatures w14:val="none"/>
        </w:rPr>
        <w:t>cables.</w:t>
      </w:r>
    </w:p>
    <w:p w14:paraId="4344D8D9" w14:textId="15AC42F5"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sheath shall be circular, free from pinholes, joints, repairs, and other defects.</w:t>
      </w:r>
    </w:p>
    <w:p w14:paraId="0326D5A5" w14:textId="7CB4418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maximum diameter of duct cables shall be max 7.5mm for both 4F and 12F </w:t>
      </w:r>
      <w:r w:rsidR="00BC679F" w:rsidRPr="00B74256">
        <w:rPr>
          <w:rFonts w:asciiTheme="majorBidi" w:eastAsia="Times New Roman" w:hAnsiTheme="majorBidi" w:cstheme="majorBidi"/>
          <w:color w:val="404040"/>
          <w:kern w:val="0"/>
          <w:sz w:val="24"/>
          <w:szCs w:val="24"/>
          <w14:ligatures w14:val="none"/>
        </w:rPr>
        <w:t xml:space="preserve">for </w:t>
      </w:r>
      <w:proofErr w:type="spellStart"/>
      <w:r w:rsidR="00BC679F" w:rsidRPr="00B74256">
        <w:rPr>
          <w:rFonts w:asciiTheme="majorBidi" w:eastAsia="Times New Roman" w:hAnsiTheme="majorBidi" w:cstheme="majorBidi"/>
          <w:color w:val="404040"/>
          <w:kern w:val="0"/>
          <w:sz w:val="24"/>
          <w:szCs w:val="24"/>
          <w14:ligatures w14:val="none"/>
        </w:rPr>
        <w:t>unitube</w:t>
      </w:r>
      <w:proofErr w:type="spellEnd"/>
      <w:r w:rsidR="00BC679F" w:rsidRPr="00B74256">
        <w:rPr>
          <w:rFonts w:asciiTheme="majorBidi" w:eastAsia="Times New Roman" w:hAnsiTheme="majorBidi" w:cstheme="majorBidi"/>
          <w:color w:val="404040"/>
          <w:kern w:val="0"/>
          <w:sz w:val="24"/>
          <w:szCs w:val="24"/>
          <w14:ligatures w14:val="none"/>
        </w:rPr>
        <w:t xml:space="preserve"> cable construction.</w:t>
      </w:r>
    </w:p>
    <w:p w14:paraId="13180DC7" w14:textId="6F11ACD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nominal thickness of the first sheath shall be a minimum of 1.5 mm.</w:t>
      </w:r>
    </w:p>
    <w:p w14:paraId="3B0F2A30" w14:textId="41F7B762" w:rsidR="008E2D26" w:rsidRPr="00B74256" w:rsidRDefault="008E2D26" w:rsidP="008E2D26">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average thickness at any cross-section shall not be less than 90% of the nominal thickness. The minimum spot thickness shall be not less than 90% of the nominal thickness.</w:t>
      </w:r>
    </w:p>
    <w:p w14:paraId="3BA84DE4"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518E02B4" w14:textId="49003E02"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POLYETHYLENE CLASSIFICATION</w:t>
      </w:r>
    </w:p>
    <w:p w14:paraId="43203C58" w14:textId="42C0F892"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first sheath shall consist of tough weather-resistant polyethylene conforming to the following classification from ASTM D 1248. The following classification tests shall be performed on raw material.</w:t>
      </w:r>
    </w:p>
    <w:p w14:paraId="141A009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Type 1 or 2, corresponding to low or medium-density polyethylene with density ranging from 0.910 to 0.940 x 10³ kg/m³.</w:t>
      </w:r>
    </w:p>
    <w:p w14:paraId="2A4C3017" w14:textId="03C1D3DF" w:rsidR="00DA762A" w:rsidRPr="00B74256" w:rsidRDefault="00DA762A" w:rsidP="00DA762A">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Type l or 2, corresponding to MDPE with density ranging from (925-940 kg/m3) or Type 3 </w:t>
      </w:r>
      <w:r w:rsidRPr="00B74256">
        <w:rPr>
          <w:rFonts w:asciiTheme="majorBidi" w:eastAsia="Times New Roman" w:hAnsiTheme="majorBidi" w:cstheme="majorBidi"/>
          <w:color w:val="404040"/>
          <w:kern w:val="0"/>
          <w:sz w:val="24"/>
          <w:szCs w:val="24"/>
          <w:u w:val="single"/>
          <w14:ligatures w14:val="none"/>
        </w:rPr>
        <w:t>HDPE with density ranging from 940 to 958 kg/m3 (ISO 1872-2/ISO 1183).</w:t>
      </w:r>
      <w:r w:rsidRPr="00B74256">
        <w:rPr>
          <w:rFonts w:asciiTheme="majorBidi" w:eastAsia="Times New Roman" w:hAnsiTheme="majorBidi" w:cstheme="majorBidi"/>
          <w:color w:val="404040"/>
          <w:kern w:val="0"/>
          <w:sz w:val="24"/>
          <w:szCs w:val="24"/>
          <w14:ligatures w14:val="none"/>
        </w:rPr>
        <w:t> </w:t>
      </w:r>
    </w:p>
    <w:p w14:paraId="56ECF01C" w14:textId="0983D693"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Class C, corresponding to black weather-resistant polyethylene containing 2.5-10.5% of well-dispersed carbon black and other additives as agreed upon.</w:t>
      </w:r>
    </w:p>
    <w:p w14:paraId="34507B7F" w14:textId="161A0CD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Category 4 or 5, i.e., Polyethylene with a melt flow index less than or equal to 1.0.</w:t>
      </w:r>
    </w:p>
    <w:p w14:paraId="739FBED4" w14:textId="0D566017" w:rsidR="008E2D26"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Polyethylene, which</w:t>
      </w:r>
      <w:r w:rsidR="008E2D26" w:rsidRPr="00B74256">
        <w:rPr>
          <w:rFonts w:asciiTheme="majorBidi" w:eastAsia="Times New Roman" w:hAnsiTheme="majorBidi" w:cstheme="majorBidi"/>
          <w:color w:val="404040"/>
          <w:kern w:val="0"/>
          <w:sz w:val="24"/>
          <w:szCs w:val="24"/>
          <w14:ligatures w14:val="none"/>
        </w:rPr>
        <w:t xml:space="preserve"> has the physical properties of Grade J</w:t>
      </w:r>
      <w:r w:rsidR="00181DCE" w:rsidRPr="00B74256">
        <w:rPr>
          <w:rFonts w:asciiTheme="majorBidi" w:eastAsia="Times New Roman" w:hAnsiTheme="majorBidi" w:cstheme="majorBidi"/>
          <w:color w:val="404040"/>
          <w:kern w:val="0"/>
          <w:sz w:val="24"/>
          <w:szCs w:val="24"/>
          <w14:ligatures w14:val="none"/>
        </w:rPr>
        <w:t>4</w:t>
      </w:r>
      <w:r w:rsidR="008E2D26" w:rsidRPr="00B74256">
        <w:rPr>
          <w:rFonts w:asciiTheme="majorBidi" w:eastAsia="Times New Roman" w:hAnsiTheme="majorBidi" w:cstheme="majorBidi"/>
          <w:color w:val="404040"/>
          <w:kern w:val="0"/>
          <w:sz w:val="24"/>
          <w:szCs w:val="24"/>
          <w14:ligatures w14:val="none"/>
        </w:rPr>
        <w:t xml:space="preserve">, i.e., polyethylene </w:t>
      </w:r>
      <w:r w:rsidRPr="00B74256">
        <w:rPr>
          <w:rFonts w:asciiTheme="majorBidi" w:eastAsia="Times New Roman" w:hAnsiTheme="majorBidi" w:cstheme="majorBidi"/>
          <w:color w:val="404040"/>
          <w:kern w:val="0"/>
          <w:sz w:val="24"/>
          <w:szCs w:val="24"/>
          <w14:ligatures w14:val="none"/>
        </w:rPr>
        <w:t>that</w:t>
      </w:r>
      <w:r w:rsidR="008E2D26" w:rsidRPr="00B74256">
        <w:rPr>
          <w:rFonts w:asciiTheme="majorBidi" w:eastAsia="Times New Roman" w:hAnsiTheme="majorBidi" w:cstheme="majorBidi"/>
          <w:color w:val="404040"/>
          <w:kern w:val="0"/>
          <w:sz w:val="24"/>
          <w:szCs w:val="24"/>
          <w14:ligatures w14:val="none"/>
        </w:rPr>
        <w:t xml:space="preserve"> has the properties of grade J</w:t>
      </w:r>
      <w:r w:rsidR="00181DCE" w:rsidRPr="00B74256">
        <w:rPr>
          <w:rFonts w:asciiTheme="majorBidi" w:eastAsia="Times New Roman" w:hAnsiTheme="majorBidi" w:cstheme="majorBidi"/>
          <w:color w:val="404040"/>
          <w:kern w:val="0"/>
          <w:sz w:val="24"/>
          <w:szCs w:val="24"/>
          <w14:ligatures w14:val="none"/>
        </w:rPr>
        <w:t>4</w:t>
      </w:r>
      <w:r w:rsidR="008E2D26" w:rsidRPr="00B74256">
        <w:rPr>
          <w:rFonts w:asciiTheme="majorBidi" w:eastAsia="Times New Roman" w:hAnsiTheme="majorBidi" w:cstheme="majorBidi"/>
          <w:color w:val="404040"/>
          <w:kern w:val="0"/>
          <w:sz w:val="24"/>
          <w:szCs w:val="24"/>
          <w14:ligatures w14:val="none"/>
        </w:rPr>
        <w:t xml:space="preserve"> as detailed in Table 3 of ASTM D 1248.</w:t>
      </w:r>
    </w:p>
    <w:p w14:paraId="593B5DF8"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Polyethylene compound shall have: </w:t>
      </w:r>
    </w:p>
    <w:p w14:paraId="5590CC42"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Outstanding UV resistance </w:t>
      </w:r>
    </w:p>
    <w:p w14:paraId="2EF8DFA9"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b. Excellent environmental stress crack resistance (ESCR) – IEC 60811-4-1/B </w:t>
      </w:r>
    </w:p>
    <w:p w14:paraId="1CA92E83"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 Excellent abrasion and scratch resistance </w:t>
      </w:r>
    </w:p>
    <w:p w14:paraId="216A2272" w14:textId="77777777" w:rsidR="00F86F97" w:rsidRPr="00B74256" w:rsidRDefault="00F86F97" w:rsidP="00F86F97">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 Low water permeability </w:t>
      </w:r>
    </w:p>
    <w:p w14:paraId="1B0B20EB"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4FC068D" w14:textId="41395C95" w:rsidR="008E2D26" w:rsidRPr="00B74256" w:rsidRDefault="008E2D26" w:rsidP="00C132F9">
      <w:pPr>
        <w:pStyle w:val="ListParagraph"/>
        <w:keepNext/>
        <w:numPr>
          <w:ilvl w:val="2"/>
          <w:numId w:val="3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ELONGATION OF SHEATH AFTER AGING</w:t>
      </w:r>
      <w:r w:rsidRPr="00B74256">
        <w:rPr>
          <w:rFonts w:asciiTheme="majorBidi" w:eastAsia="Times New Roman" w:hAnsiTheme="majorBidi" w:cstheme="majorBidi"/>
          <w:color w:val="404040"/>
          <w:kern w:val="0"/>
          <w:sz w:val="24"/>
          <w:szCs w:val="24"/>
          <w14:ligatures w14:val="none"/>
        </w:rPr>
        <w:t>)</w:t>
      </w:r>
    </w:p>
    <w:p w14:paraId="239407B8" w14:textId="13800C36" w:rsidR="008E2D26" w:rsidRPr="00B74256" w:rsidRDefault="008E2D26" w:rsidP="00431C73">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Samples removed from completed cable shall comply with the requirements of IEC708-</w:t>
      </w:r>
      <w:r w:rsidR="00431C73" w:rsidRPr="00B74256">
        <w:rPr>
          <w:rFonts w:asciiTheme="majorBidi" w:eastAsia="Times New Roman" w:hAnsiTheme="majorBidi" w:cstheme="majorBidi"/>
          <w:color w:val="404040"/>
          <w:kern w:val="0"/>
          <w:sz w:val="24"/>
          <w:szCs w:val="24"/>
          <w14:ligatures w14:val="none"/>
        </w:rPr>
        <w:t>1.</w:t>
      </w:r>
    </w:p>
    <w:p w14:paraId="6A237EB6"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6A038917" w14:textId="218DF36B"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MECHANICAL PROPERTIES OF SHEATH</w:t>
      </w:r>
    </w:p>
    <w:p w14:paraId="24AF1EAF" w14:textId="3C95121D"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Sheath removed from cable shall be tested according to the method of ASTM D2633 and shall satisfy the mechanical properties for the type of polyethylene used as shown in Table</w:t>
      </w:r>
      <w:r w:rsidR="00815D83" w:rsidRPr="00B74256">
        <w:rPr>
          <w:rFonts w:asciiTheme="majorBidi" w:eastAsia="Times New Roman" w:hAnsiTheme="majorBidi" w:cstheme="majorBidi"/>
          <w:color w:val="404040"/>
          <w:kern w:val="0"/>
          <w:sz w:val="24"/>
          <w:szCs w:val="24"/>
          <w14:ligatures w14:val="none"/>
        </w:rPr>
        <w:t>2</w:t>
      </w:r>
      <w:r w:rsidRPr="00B74256">
        <w:rPr>
          <w:rFonts w:asciiTheme="majorBidi" w:eastAsia="Times New Roman" w:hAnsiTheme="majorBidi" w:cstheme="majorBidi"/>
          <w:color w:val="404040"/>
          <w:kern w:val="0"/>
          <w:sz w:val="24"/>
          <w:szCs w:val="24"/>
          <w14:ligatures w14:val="none"/>
        </w:rPr>
        <w:t xml:space="preserve"> </w:t>
      </w:r>
    </w:p>
    <w:tbl>
      <w:tblPr>
        <w:tblW w:w="5215" w:type="dxa"/>
        <w:tblInd w:w="1335" w:type="dxa"/>
        <w:tblLook w:val="04A0" w:firstRow="1" w:lastRow="0" w:firstColumn="1" w:lastColumn="0" w:noHBand="0" w:noVBand="1"/>
      </w:tblPr>
      <w:tblGrid>
        <w:gridCol w:w="960"/>
        <w:gridCol w:w="960"/>
        <w:gridCol w:w="3295"/>
      </w:tblGrid>
      <w:tr w:rsidR="008E2D26" w:rsidRPr="00B74256" w14:paraId="142593B4" w14:textId="77777777" w:rsidTr="00B82CA4">
        <w:trPr>
          <w:trHeight w:val="345"/>
        </w:trPr>
        <w:tc>
          <w:tcPr>
            <w:tcW w:w="960" w:type="dxa"/>
            <w:tcBorders>
              <w:top w:val="single" w:sz="4" w:space="0" w:color="auto"/>
              <w:left w:val="single" w:sz="4" w:space="0" w:color="auto"/>
              <w:bottom w:val="single" w:sz="4" w:space="0" w:color="auto"/>
              <w:right w:val="single" w:sz="4" w:space="0" w:color="auto"/>
            </w:tcBorders>
            <w:vAlign w:val="center"/>
            <w:hideMark/>
          </w:tcPr>
          <w:p w14:paraId="6D38F10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MDPE</w:t>
            </w:r>
          </w:p>
        </w:tc>
        <w:tc>
          <w:tcPr>
            <w:tcW w:w="960" w:type="dxa"/>
            <w:tcBorders>
              <w:top w:val="single" w:sz="4" w:space="0" w:color="auto"/>
              <w:left w:val="nil"/>
              <w:bottom w:val="single" w:sz="4" w:space="0" w:color="auto"/>
              <w:right w:val="single" w:sz="4" w:space="0" w:color="auto"/>
            </w:tcBorders>
            <w:vAlign w:val="center"/>
            <w:hideMark/>
          </w:tcPr>
          <w:p w14:paraId="3C8337AA"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LDPE</w:t>
            </w:r>
          </w:p>
        </w:tc>
        <w:tc>
          <w:tcPr>
            <w:tcW w:w="3295" w:type="dxa"/>
            <w:tcBorders>
              <w:top w:val="nil"/>
              <w:left w:val="nil"/>
              <w:bottom w:val="nil"/>
              <w:right w:val="nil"/>
            </w:tcBorders>
            <w:noWrap/>
            <w:vAlign w:val="bottom"/>
            <w:hideMark/>
          </w:tcPr>
          <w:p w14:paraId="10FB4F80"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p>
        </w:tc>
      </w:tr>
      <w:tr w:rsidR="008E2D26" w:rsidRPr="00B74256" w14:paraId="4D854307" w14:textId="77777777" w:rsidTr="00B82CA4">
        <w:trPr>
          <w:trHeight w:val="345"/>
        </w:trPr>
        <w:tc>
          <w:tcPr>
            <w:tcW w:w="960" w:type="dxa"/>
            <w:tcBorders>
              <w:top w:val="nil"/>
              <w:left w:val="single" w:sz="4" w:space="0" w:color="auto"/>
              <w:bottom w:val="single" w:sz="4" w:space="0" w:color="auto"/>
              <w:right w:val="single" w:sz="4" w:space="0" w:color="auto"/>
            </w:tcBorders>
            <w:vAlign w:val="center"/>
            <w:hideMark/>
          </w:tcPr>
          <w:p w14:paraId="00A02EB2"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16.5</w:t>
            </w:r>
          </w:p>
        </w:tc>
        <w:tc>
          <w:tcPr>
            <w:tcW w:w="960" w:type="dxa"/>
            <w:tcBorders>
              <w:top w:val="nil"/>
              <w:left w:val="nil"/>
              <w:bottom w:val="single" w:sz="4" w:space="0" w:color="auto"/>
              <w:right w:val="single" w:sz="4" w:space="0" w:color="auto"/>
            </w:tcBorders>
            <w:vAlign w:val="center"/>
            <w:hideMark/>
          </w:tcPr>
          <w:p w14:paraId="1C2C0F06"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12</w:t>
            </w:r>
          </w:p>
        </w:tc>
        <w:tc>
          <w:tcPr>
            <w:tcW w:w="3295" w:type="dxa"/>
            <w:tcBorders>
              <w:top w:val="single" w:sz="4" w:space="0" w:color="auto"/>
              <w:left w:val="nil"/>
              <w:bottom w:val="single" w:sz="4" w:space="0" w:color="auto"/>
              <w:right w:val="single" w:sz="4" w:space="0" w:color="auto"/>
            </w:tcBorders>
            <w:vAlign w:val="center"/>
            <w:hideMark/>
          </w:tcPr>
          <w:p w14:paraId="61492109"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Tensile Strength (MPa)</w:t>
            </w:r>
          </w:p>
        </w:tc>
      </w:tr>
      <w:tr w:rsidR="008E2D26" w:rsidRPr="00B74256" w14:paraId="79EA1E20" w14:textId="77777777" w:rsidTr="00B82CA4">
        <w:trPr>
          <w:trHeight w:val="345"/>
        </w:trPr>
        <w:tc>
          <w:tcPr>
            <w:tcW w:w="960" w:type="dxa"/>
            <w:tcBorders>
              <w:top w:val="nil"/>
              <w:left w:val="single" w:sz="4" w:space="0" w:color="auto"/>
              <w:bottom w:val="single" w:sz="4" w:space="0" w:color="auto"/>
              <w:right w:val="single" w:sz="4" w:space="0" w:color="auto"/>
            </w:tcBorders>
            <w:vAlign w:val="center"/>
            <w:hideMark/>
          </w:tcPr>
          <w:p w14:paraId="0C694328"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300</w:t>
            </w:r>
          </w:p>
        </w:tc>
        <w:tc>
          <w:tcPr>
            <w:tcW w:w="960" w:type="dxa"/>
            <w:tcBorders>
              <w:top w:val="nil"/>
              <w:left w:val="nil"/>
              <w:bottom w:val="single" w:sz="4" w:space="0" w:color="auto"/>
              <w:right w:val="single" w:sz="4" w:space="0" w:color="auto"/>
            </w:tcBorders>
            <w:vAlign w:val="center"/>
            <w:hideMark/>
          </w:tcPr>
          <w:p w14:paraId="3D420051"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400</w:t>
            </w:r>
          </w:p>
        </w:tc>
        <w:tc>
          <w:tcPr>
            <w:tcW w:w="3295" w:type="dxa"/>
            <w:tcBorders>
              <w:top w:val="nil"/>
              <w:left w:val="nil"/>
              <w:bottom w:val="single" w:sz="4" w:space="0" w:color="auto"/>
              <w:right w:val="single" w:sz="4" w:space="0" w:color="auto"/>
            </w:tcBorders>
            <w:vAlign w:val="center"/>
            <w:hideMark/>
          </w:tcPr>
          <w:p w14:paraId="2812F267"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Percent Elongation</w:t>
            </w:r>
          </w:p>
        </w:tc>
      </w:tr>
    </w:tbl>
    <w:p w14:paraId="2592A11F"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Table 2: Mechanical Properties of Sheath</w:t>
      </w:r>
    </w:p>
    <w:p w14:paraId="053BE088" w14:textId="77777777" w:rsidR="008E2D26" w:rsidRPr="00B74256" w:rsidRDefault="008E2D26" w:rsidP="008E2D26">
      <w:pPr>
        <w:pStyle w:val="ListParagraph"/>
        <w:jc w:val="both"/>
        <w:rPr>
          <w:rFonts w:asciiTheme="majorBidi" w:eastAsia="Times New Roman" w:hAnsiTheme="majorBidi" w:cstheme="majorBidi"/>
          <w:b/>
          <w:bCs/>
          <w:color w:val="404040"/>
          <w:kern w:val="0"/>
          <w:sz w:val="24"/>
          <w:szCs w:val="24"/>
          <w14:ligatures w14:val="none"/>
        </w:rPr>
      </w:pPr>
    </w:p>
    <w:p w14:paraId="652172B5" w14:textId="1D43330B" w:rsidR="008E2D26" w:rsidRPr="00B74256" w:rsidRDefault="008E2D26"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MECHANICAL REQUIREMENTS GENERAL</w:t>
      </w:r>
    </w:p>
    <w:p w14:paraId="4F3A7786" w14:textId="63B3D517"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DUCT CABLE</w:t>
      </w:r>
    </w:p>
    <w:p w14:paraId="01C5FE23" w14:textId="204BD470" w:rsidR="008E2D26" w:rsidRPr="00B74256" w:rsidRDefault="00A9082B"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hAnsiTheme="majorBidi" w:cstheme="majorBidi"/>
          <w:sz w:val="24"/>
          <w:szCs w:val="24"/>
          <w:lang w:bidi="ar-LB"/>
        </w:rPr>
        <w:t xml:space="preserve">Fiber cable for duct installations shall be able to withstand a tensile force at least 2.0 KN, 1.5KN for </w:t>
      </w:r>
      <w:proofErr w:type="spellStart"/>
      <w:r w:rsidRPr="00B74256">
        <w:rPr>
          <w:rFonts w:asciiTheme="majorBidi" w:hAnsiTheme="majorBidi" w:cstheme="majorBidi"/>
          <w:sz w:val="24"/>
          <w:szCs w:val="24"/>
          <w:lang w:bidi="ar-LB"/>
        </w:rPr>
        <w:t>unitube</w:t>
      </w:r>
      <w:proofErr w:type="spellEnd"/>
      <w:r w:rsidRPr="00B74256">
        <w:rPr>
          <w:rFonts w:asciiTheme="majorBidi" w:hAnsiTheme="majorBidi" w:cstheme="majorBidi"/>
          <w:sz w:val="24"/>
          <w:szCs w:val="24"/>
          <w:lang w:bidi="ar-LB"/>
        </w:rPr>
        <w:t xml:space="preserve"> cable construction with &lt;=12F</w:t>
      </w:r>
      <w:r w:rsidR="008E2D26" w:rsidRPr="00B74256">
        <w:rPr>
          <w:rFonts w:asciiTheme="majorBidi" w:eastAsia="Times New Roman" w:hAnsiTheme="majorBidi" w:cstheme="majorBidi"/>
          <w:color w:val="404040"/>
          <w:kern w:val="0"/>
          <w:sz w:val="24"/>
          <w:szCs w:val="24"/>
          <w14:ligatures w14:val="none"/>
        </w:rPr>
        <w:t>.</w:t>
      </w:r>
    </w:p>
    <w:p w14:paraId="59566754" w14:textId="2AE7240D" w:rsidR="00F752C3" w:rsidRPr="00B74256" w:rsidRDefault="00F752C3"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hAnsiTheme="majorBidi" w:cstheme="majorBidi"/>
          <w:sz w:val="24"/>
          <w:szCs w:val="24"/>
          <w:lang w:bidi="ar-LB"/>
        </w:rPr>
        <w:t>Aramid yarns shall be used to meet the tensile requirements</w:t>
      </w:r>
      <w:r w:rsidRPr="00B74256">
        <w:rPr>
          <w:rFonts w:asciiTheme="majorBidi" w:eastAsia="Times New Roman" w:hAnsiTheme="majorBidi" w:cstheme="majorBidi"/>
          <w:color w:val="404040"/>
          <w:kern w:val="0"/>
          <w:sz w:val="24"/>
          <w:szCs w:val="24"/>
          <w14:ligatures w14:val="none"/>
        </w:rPr>
        <w:t>.</w:t>
      </w:r>
    </w:p>
    <w:p w14:paraId="08E736C0"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2F318DF3" w14:textId="0C969BE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 cable intended for duct installation shall be capable of being field-fitted with a pulling eye. Tenderers shall submit full instructions for field fitting a pulling eye.</w:t>
      </w:r>
    </w:p>
    <w:p w14:paraId="3CEF87AC"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1B1F64D8" w14:textId="0509D89E"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LONGITUDINAL WATER PENETRATION (QC)</w:t>
      </w:r>
    </w:p>
    <w:p w14:paraId="1E6C6379"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cable shall comply with the requirements of IEC 60794-1-2F5A/B.</w:t>
      </w:r>
    </w:p>
    <w:p w14:paraId="24F26854" w14:textId="77777777" w:rsidR="00BE246D" w:rsidRPr="00B74256" w:rsidRDefault="00BE246D" w:rsidP="008E2D26">
      <w:pPr>
        <w:pStyle w:val="ListParagraph"/>
        <w:jc w:val="both"/>
        <w:rPr>
          <w:rFonts w:asciiTheme="majorBidi" w:eastAsia="Times New Roman" w:hAnsiTheme="majorBidi" w:cstheme="majorBidi"/>
          <w:b/>
          <w:bCs/>
          <w:color w:val="404040"/>
          <w:kern w:val="0"/>
          <w:sz w:val="24"/>
          <w:szCs w:val="24"/>
          <w14:ligatures w14:val="none"/>
        </w:rPr>
      </w:pPr>
    </w:p>
    <w:p w14:paraId="3F30EADB" w14:textId="603273AC"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TEMPERATURE CYCLING TEST (TA)</w:t>
      </w:r>
    </w:p>
    <w:p w14:paraId="0F8FF2A4" w14:textId="0299131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temperature cycling test shall be performed according to IEC 60794-1-2F1. The sample length shall be at least 500 meters. The following test parameters shall be used:</w:t>
      </w:r>
    </w:p>
    <w:tbl>
      <w:tblPr>
        <w:tblW w:w="4840" w:type="dxa"/>
        <w:tblInd w:w="2088" w:type="dxa"/>
        <w:tblLook w:val="04A0" w:firstRow="1" w:lastRow="0" w:firstColumn="1" w:lastColumn="0" w:noHBand="0" w:noVBand="1"/>
      </w:tblPr>
      <w:tblGrid>
        <w:gridCol w:w="2060"/>
        <w:gridCol w:w="2780"/>
      </w:tblGrid>
      <w:tr w:rsidR="008E2D26" w:rsidRPr="00B74256" w14:paraId="284AD7C8" w14:textId="77777777" w:rsidTr="00B82CA4">
        <w:trPr>
          <w:trHeight w:val="345"/>
        </w:trPr>
        <w:tc>
          <w:tcPr>
            <w:tcW w:w="2060" w:type="dxa"/>
            <w:tcBorders>
              <w:top w:val="single" w:sz="4" w:space="0" w:color="auto"/>
              <w:left w:val="single" w:sz="4" w:space="0" w:color="auto"/>
              <w:bottom w:val="single" w:sz="4" w:space="0" w:color="auto"/>
              <w:right w:val="single" w:sz="4" w:space="0" w:color="auto"/>
            </w:tcBorders>
            <w:noWrap/>
            <w:vAlign w:val="center"/>
            <w:hideMark/>
          </w:tcPr>
          <w:p w14:paraId="205C2418"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Preconditioning</w:t>
            </w:r>
          </w:p>
        </w:tc>
        <w:tc>
          <w:tcPr>
            <w:tcW w:w="2780" w:type="dxa"/>
            <w:tcBorders>
              <w:top w:val="single" w:sz="4" w:space="0" w:color="auto"/>
              <w:left w:val="nil"/>
              <w:bottom w:val="single" w:sz="4" w:space="0" w:color="auto"/>
              <w:right w:val="single" w:sz="4" w:space="0" w:color="auto"/>
            </w:tcBorders>
            <w:noWrap/>
            <w:vAlign w:val="center"/>
            <w:hideMark/>
          </w:tcPr>
          <w:p w14:paraId="09E16E23"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24 hours at 23°C ± 5°</w:t>
            </w:r>
          </w:p>
        </w:tc>
      </w:tr>
      <w:tr w:rsidR="008E2D26" w:rsidRPr="00B74256" w14:paraId="7F247026"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5A44EDCB"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Temperature TA</w:t>
            </w:r>
          </w:p>
        </w:tc>
        <w:tc>
          <w:tcPr>
            <w:tcW w:w="2780" w:type="dxa"/>
            <w:tcBorders>
              <w:top w:val="nil"/>
              <w:left w:val="nil"/>
              <w:bottom w:val="single" w:sz="4" w:space="0" w:color="auto"/>
              <w:right w:val="single" w:sz="4" w:space="0" w:color="auto"/>
            </w:tcBorders>
            <w:noWrap/>
            <w:vAlign w:val="center"/>
            <w:hideMark/>
          </w:tcPr>
          <w:p w14:paraId="2163724B"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-10°C</w:t>
            </w:r>
          </w:p>
        </w:tc>
      </w:tr>
      <w:tr w:rsidR="008E2D26" w:rsidRPr="00B74256" w14:paraId="5A802334"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33EF57E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Time t l</w:t>
            </w:r>
          </w:p>
        </w:tc>
        <w:tc>
          <w:tcPr>
            <w:tcW w:w="2780" w:type="dxa"/>
            <w:tcBorders>
              <w:top w:val="nil"/>
              <w:left w:val="nil"/>
              <w:bottom w:val="single" w:sz="4" w:space="0" w:color="auto"/>
              <w:right w:val="single" w:sz="4" w:space="0" w:color="auto"/>
            </w:tcBorders>
            <w:noWrap/>
            <w:vAlign w:val="center"/>
            <w:hideMark/>
          </w:tcPr>
          <w:p w14:paraId="000BA9DD"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 hours</w:t>
            </w:r>
          </w:p>
        </w:tc>
      </w:tr>
      <w:tr w:rsidR="008E2D26" w:rsidRPr="00B74256" w14:paraId="316D08F4"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00D36A4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Temperature TB</w:t>
            </w:r>
          </w:p>
        </w:tc>
        <w:tc>
          <w:tcPr>
            <w:tcW w:w="2780" w:type="dxa"/>
            <w:tcBorders>
              <w:top w:val="nil"/>
              <w:left w:val="nil"/>
              <w:bottom w:val="single" w:sz="4" w:space="0" w:color="auto"/>
              <w:right w:val="single" w:sz="4" w:space="0" w:color="auto"/>
            </w:tcBorders>
            <w:noWrap/>
            <w:vAlign w:val="center"/>
            <w:hideMark/>
          </w:tcPr>
          <w:p w14:paraId="49A09B27"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70°C</w:t>
            </w:r>
          </w:p>
        </w:tc>
      </w:tr>
      <w:tr w:rsidR="008E2D26" w:rsidRPr="00B74256" w14:paraId="286C4F68" w14:textId="77777777" w:rsidTr="00B82CA4">
        <w:trPr>
          <w:trHeight w:val="345"/>
        </w:trPr>
        <w:tc>
          <w:tcPr>
            <w:tcW w:w="2060" w:type="dxa"/>
            <w:tcBorders>
              <w:top w:val="nil"/>
              <w:left w:val="single" w:sz="4" w:space="0" w:color="auto"/>
              <w:bottom w:val="single" w:sz="4" w:space="0" w:color="auto"/>
              <w:right w:val="single" w:sz="4" w:space="0" w:color="auto"/>
            </w:tcBorders>
            <w:noWrap/>
            <w:vAlign w:val="center"/>
            <w:hideMark/>
          </w:tcPr>
          <w:p w14:paraId="3EFD3927"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Number of cycle</w:t>
            </w:r>
          </w:p>
        </w:tc>
        <w:tc>
          <w:tcPr>
            <w:tcW w:w="2780" w:type="dxa"/>
            <w:tcBorders>
              <w:top w:val="nil"/>
              <w:left w:val="nil"/>
              <w:bottom w:val="single" w:sz="4" w:space="0" w:color="auto"/>
              <w:right w:val="single" w:sz="4" w:space="0" w:color="auto"/>
            </w:tcBorders>
            <w:noWrap/>
            <w:vAlign w:val="center"/>
            <w:hideMark/>
          </w:tcPr>
          <w:p w14:paraId="13867612" w14:textId="77777777" w:rsidR="008E2D26" w:rsidRPr="00B74256" w:rsidRDefault="008E2D26" w:rsidP="00B82CA4">
            <w:pPr>
              <w:spacing w:after="0" w:line="240" w:lineRule="auto"/>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w:t>
            </w:r>
          </w:p>
        </w:tc>
      </w:tr>
    </w:tbl>
    <w:p w14:paraId="4DD7C765" w14:textId="270A3E6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Attenuation shall be measured at 1310 nm and 1550 nm on six randomly selected fibers. Attenuation increase for any fiber at the temperature extremes or on return to the preconditioning temperature shall be less than 0.1 dB/km.</w:t>
      </w:r>
    </w:p>
    <w:p w14:paraId="4F09347C"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6A094E7F" w14:textId="1D24904A"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TENSILE TEST (TA)</w:t>
      </w:r>
    </w:p>
    <w:p w14:paraId="06F9967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report shall be provided of the cable’s attenuation/load characteristics when tested according to IEC 60794-1-2E1.</w:t>
      </w:r>
    </w:p>
    <w:p w14:paraId="4B1DC10A" w14:textId="670BCF9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tensile force shall be applied at a jaw speed of 40 mm per minute, in increments of 100 N. The resultant plot shall include tensile force and cable elongation as test parameters.</w:t>
      </w:r>
    </w:p>
    <w:p w14:paraId="01B3DE1D" w14:textId="635B0D2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test shall be halted at 3 </w:t>
      </w:r>
      <w:proofErr w:type="spellStart"/>
      <w:r w:rsidRPr="00B74256">
        <w:rPr>
          <w:rFonts w:asciiTheme="majorBidi" w:eastAsia="Times New Roman" w:hAnsiTheme="majorBidi" w:cstheme="majorBidi"/>
          <w:color w:val="404040"/>
          <w:kern w:val="0"/>
          <w:sz w:val="24"/>
          <w:szCs w:val="24"/>
          <w14:ligatures w14:val="none"/>
        </w:rPr>
        <w:t>kN</w:t>
      </w:r>
      <w:proofErr w:type="spellEnd"/>
      <w:r w:rsidRPr="00B74256">
        <w:rPr>
          <w:rFonts w:asciiTheme="majorBidi" w:eastAsia="Times New Roman" w:hAnsiTheme="majorBidi" w:cstheme="majorBidi"/>
          <w:color w:val="404040"/>
          <w:kern w:val="0"/>
          <w:sz w:val="24"/>
          <w:szCs w:val="24"/>
          <w14:ligatures w14:val="none"/>
        </w:rPr>
        <w:t xml:space="preserve"> or when a cable element fails.</w:t>
      </w:r>
    </w:p>
    <w:p w14:paraId="3BDDE67D" w14:textId="52D9715F"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Tenderers shall also provide graphs of:</w:t>
      </w:r>
    </w:p>
    <w:p w14:paraId="4AE0184F" w14:textId="77777777" w:rsidR="008E2D26" w:rsidRPr="00B74256" w:rsidRDefault="008E2D26" w:rsidP="00C132F9">
      <w:pPr>
        <w:pStyle w:val="ListParagraph"/>
        <w:numPr>
          <w:ilvl w:val="0"/>
          <w:numId w:val="19"/>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tension versus cable strain</w:t>
      </w:r>
    </w:p>
    <w:p w14:paraId="121172CE" w14:textId="77777777" w:rsidR="008E2D26" w:rsidRDefault="008E2D26" w:rsidP="00C132F9">
      <w:pPr>
        <w:pStyle w:val="ListParagraph"/>
        <w:numPr>
          <w:ilvl w:val="0"/>
          <w:numId w:val="19"/>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strain versus fiber strain</w:t>
      </w:r>
    </w:p>
    <w:p w14:paraId="34744375" w14:textId="77777777" w:rsidR="004719F2" w:rsidRPr="00B74256" w:rsidRDefault="004719F2" w:rsidP="00C132F9">
      <w:pPr>
        <w:pStyle w:val="ListParagraph"/>
        <w:numPr>
          <w:ilvl w:val="0"/>
          <w:numId w:val="19"/>
        </w:numPr>
        <w:jc w:val="both"/>
        <w:rPr>
          <w:rFonts w:asciiTheme="majorBidi" w:eastAsia="Times New Roman" w:hAnsiTheme="majorBidi" w:cstheme="majorBidi"/>
          <w:color w:val="404040"/>
          <w:kern w:val="0"/>
          <w:sz w:val="24"/>
          <w:szCs w:val="24"/>
          <w14:ligatures w14:val="none"/>
        </w:rPr>
      </w:pPr>
    </w:p>
    <w:p w14:paraId="426E1616" w14:textId="40F9CBBA" w:rsidR="008E2D26" w:rsidRPr="00B74256" w:rsidRDefault="008E2D26" w:rsidP="00C132F9">
      <w:pPr>
        <w:pStyle w:val="ListParagraph"/>
        <w:keepNext/>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CRUSH RESISTANCE TEST (TA)</w:t>
      </w:r>
    </w:p>
    <w:p w14:paraId="2FC50213" w14:textId="77777777" w:rsidR="008E2D26" w:rsidRPr="00B74256" w:rsidRDefault="008E2D26" w:rsidP="00FF071B">
      <w:pPr>
        <w:pStyle w:val="ListParagraph"/>
        <w:keepNext/>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tested according to IEC 60794-1-2E3, a load of 2500 N shall be gradually applied and maintained for a period of ten minutes for duct cable and aerial cable.</w:t>
      </w:r>
    </w:p>
    <w:p w14:paraId="36C4E2F2" w14:textId="783E8D4C"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increase in attenuation under load and on removal of the load shall be less than 0.1 dB at 1550 nm and 1300 nm.</w:t>
      </w:r>
    </w:p>
    <w:p w14:paraId="3F03E131" w14:textId="7CAF82E1"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There shall be no permanent damage to any of the cable components.</w:t>
      </w:r>
    </w:p>
    <w:p w14:paraId="743CE832"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12E2ED85" w14:textId="3BEA4485"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IMPACT TEST (TA)</w:t>
      </w:r>
    </w:p>
    <w:p w14:paraId="7E6CCB47" w14:textId="22DAF614"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xml:space="preserve">Cable shall be tested according to IEC 60794-1-2E4. Impact force of 10 </w:t>
      </w:r>
      <w:proofErr w:type="spellStart"/>
      <w:r w:rsidRPr="00B74256">
        <w:rPr>
          <w:rFonts w:asciiTheme="majorBidi" w:eastAsia="Times New Roman" w:hAnsiTheme="majorBidi" w:cstheme="majorBidi"/>
          <w:color w:val="404040"/>
          <w:kern w:val="0"/>
          <w:sz w:val="24"/>
          <w:szCs w:val="24"/>
          <w14:ligatures w14:val="none"/>
        </w:rPr>
        <w:t>N.m</w:t>
      </w:r>
      <w:proofErr w:type="spellEnd"/>
      <w:r w:rsidRPr="00B74256">
        <w:rPr>
          <w:rFonts w:asciiTheme="majorBidi" w:eastAsia="Times New Roman" w:hAnsiTheme="majorBidi" w:cstheme="majorBidi"/>
          <w:color w:val="404040"/>
          <w:kern w:val="0"/>
          <w:sz w:val="24"/>
          <w:szCs w:val="24"/>
          <w14:ligatures w14:val="none"/>
        </w:rPr>
        <w:t>, 3 Impacts spaced by R=30mm. The increase in attenuation shall be less than 0.1 dB at 1550 nm and 1300 nm. There shall be no damage to any of the cable components.</w:t>
      </w:r>
    </w:p>
    <w:p w14:paraId="451F32AF"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2EBF51C3" w14:textId="08EF66BE"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REPEATED BENDING TEST (TA)</w:t>
      </w:r>
    </w:p>
    <w:p w14:paraId="1A30471C"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Cable shall be tested according to IEC 60794-1-2E6. The bending radius shall be 15 times the outside diameter of the cable. The mass of the weight shall be 3 kg. The cable shall be tested for 50 cycles at a frequency of 12 cycles per minute.</w:t>
      </w:r>
    </w:p>
    <w:p w14:paraId="21938B38" w14:textId="07F7BD28"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There shall be no damage to any of the cable components. The increase in loss shall be less than 0.1 dB at 1550 nm and 1310 nm.</w:t>
      </w:r>
    </w:p>
    <w:p w14:paraId="46206965" w14:textId="77777777" w:rsidR="00B82CA4" w:rsidRPr="00B74256" w:rsidRDefault="00B82CA4" w:rsidP="008E2D26">
      <w:pPr>
        <w:pStyle w:val="ListParagraph"/>
        <w:jc w:val="both"/>
        <w:rPr>
          <w:rFonts w:asciiTheme="majorBidi" w:eastAsia="Times New Roman" w:hAnsiTheme="majorBidi" w:cstheme="majorBidi"/>
          <w:color w:val="404040"/>
          <w:kern w:val="0"/>
          <w:sz w:val="24"/>
          <w:szCs w:val="24"/>
          <w14:ligatures w14:val="none"/>
        </w:rPr>
      </w:pPr>
    </w:p>
    <w:p w14:paraId="345099F8" w14:textId="23743C6F" w:rsidR="008E2D26" w:rsidRPr="00B74256" w:rsidRDefault="008E2D26"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BENDING REQUIREMENTS (TA)</w:t>
      </w:r>
    </w:p>
    <w:p w14:paraId="7B7E6191" w14:textId="77777777" w:rsidR="00431C73" w:rsidRPr="00B74256" w:rsidRDefault="00431C73" w:rsidP="008E2D26">
      <w:pPr>
        <w:pStyle w:val="ListParagraph"/>
        <w:jc w:val="both"/>
        <w:rPr>
          <w:rFonts w:asciiTheme="majorBidi" w:eastAsia="Times New Roman" w:hAnsiTheme="majorBidi" w:cstheme="majorBidi"/>
          <w:b/>
          <w:bCs/>
          <w:color w:val="404040"/>
          <w:kern w:val="0"/>
          <w:sz w:val="24"/>
          <w:szCs w:val="24"/>
          <w14:ligatures w14:val="none"/>
        </w:rPr>
      </w:pPr>
    </w:p>
    <w:p w14:paraId="20AF612B" w14:textId="071CDBBA"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shall be capable of meeting the following minimum bending </w:t>
      </w:r>
      <w:r w:rsidR="00815D83" w:rsidRPr="00B74256">
        <w:rPr>
          <w:rFonts w:asciiTheme="majorBidi" w:eastAsia="Times New Roman" w:hAnsiTheme="majorBidi" w:cstheme="majorBidi"/>
          <w:color w:val="404040"/>
          <w:kern w:val="0"/>
          <w:sz w:val="24"/>
          <w:szCs w:val="24"/>
          <w14:ligatures w14:val="none"/>
        </w:rPr>
        <w:t>radius</w:t>
      </w:r>
      <w:r w:rsidRPr="00B74256">
        <w:rPr>
          <w:rFonts w:asciiTheme="majorBidi" w:eastAsia="Times New Roman" w:hAnsiTheme="majorBidi" w:cstheme="majorBidi"/>
          <w:color w:val="404040"/>
          <w:kern w:val="0"/>
          <w:sz w:val="24"/>
          <w:szCs w:val="24"/>
          <w14:ligatures w14:val="none"/>
        </w:rPr>
        <w:t xml:space="preserve"> without cable or fiber damage. Attenuation increase under full load and on removal of the load shall be less than 0.1 dB/km at 1550 nm and 1300 nm. Tenderers shall supply full details of the test used to confirm the bending properties of the cable.</w:t>
      </w:r>
    </w:p>
    <w:p w14:paraId="4C7143A4" w14:textId="6104C8DE"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Cable shall be able to be formed into a loop to pass through the standard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manhole entry of 680 mm diameter and for the hand hole, with no attenuation increase or damage to cable components.</w:t>
      </w:r>
    </w:p>
    <w:p w14:paraId="303CC77E" w14:textId="77777777"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For Cable, Acceptance tests shall be performed on, but not limited to, each cable length. These shall at least include but not be limited to:</w:t>
      </w:r>
    </w:p>
    <w:p w14:paraId="26BE003F"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Two-way O.T.D.R at 1310 nm/1550 nm</w:t>
      </w:r>
    </w:p>
    <w:p w14:paraId="621C31B3"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Insertion loss at 1310 nm/1550 nm,</w:t>
      </w:r>
    </w:p>
    <w:p w14:paraId="6EAB7E6F"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Chromatic dispersion,</w:t>
      </w:r>
    </w:p>
    <w:p w14:paraId="441E636E"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PMD</w:t>
      </w:r>
    </w:p>
    <w:p w14:paraId="5CD95D95" w14:textId="77777777" w:rsidR="008E2D26" w:rsidRPr="00B74256" w:rsidRDefault="008E2D26" w:rsidP="00C132F9">
      <w:pPr>
        <w:pStyle w:val="ListParagraph"/>
        <w:numPr>
          <w:ilvl w:val="0"/>
          <w:numId w:val="20"/>
        </w:numPr>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Insulation resistance.</w:t>
      </w:r>
    </w:p>
    <w:p w14:paraId="19E8092E" w14:textId="3D34DE69" w:rsidR="008E2D26" w:rsidRPr="00B74256" w:rsidRDefault="008E2D26" w:rsidP="008E2D26">
      <w:pPr>
        <w:pStyle w:val="ListParagraph"/>
        <w:jc w:val="both"/>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 addition to the paper format, disk copies of all O.T.D.R traces are to be supplied.</w:t>
      </w:r>
    </w:p>
    <w:p w14:paraId="26C92AC1" w14:textId="77777777" w:rsidR="00F27394" w:rsidRDefault="00F27394" w:rsidP="008E2D26">
      <w:pPr>
        <w:pStyle w:val="ListParagraph"/>
        <w:jc w:val="both"/>
        <w:rPr>
          <w:rFonts w:asciiTheme="majorBidi" w:eastAsia="Times New Roman" w:hAnsiTheme="majorBidi" w:cstheme="majorBidi"/>
          <w:color w:val="404040"/>
          <w:kern w:val="0"/>
          <w:sz w:val="24"/>
          <w:szCs w:val="24"/>
          <w14:ligatures w14:val="none"/>
        </w:rPr>
      </w:pPr>
    </w:p>
    <w:p w14:paraId="01F82A07" w14:textId="77777777" w:rsidR="006C21DB" w:rsidRPr="00B74256" w:rsidRDefault="006C21DB" w:rsidP="008E2D26">
      <w:pPr>
        <w:pStyle w:val="ListParagraph"/>
        <w:jc w:val="both"/>
        <w:rPr>
          <w:rFonts w:asciiTheme="majorBidi" w:eastAsia="Times New Roman" w:hAnsiTheme="majorBidi" w:cstheme="majorBidi"/>
          <w:color w:val="404040"/>
          <w:kern w:val="0"/>
          <w:sz w:val="24"/>
          <w:szCs w:val="24"/>
          <w14:ligatures w14:val="none"/>
        </w:rPr>
      </w:pPr>
    </w:p>
    <w:p w14:paraId="5E720467" w14:textId="30465953" w:rsidR="00F27394" w:rsidRPr="00B74256" w:rsidRDefault="00F27394" w:rsidP="00C132F9">
      <w:pPr>
        <w:pStyle w:val="ListParagraph"/>
        <w:numPr>
          <w:ilvl w:val="2"/>
          <w:numId w:val="30"/>
        </w:numPr>
        <w:jc w:val="both"/>
        <w:rPr>
          <w:rFonts w:asciiTheme="majorBidi" w:eastAsia="Times New Roman" w:hAnsiTheme="majorBidi" w:cstheme="majorBidi"/>
          <w:b/>
          <w:bCs/>
          <w:color w:val="404040"/>
          <w:kern w:val="0"/>
          <w:sz w:val="24"/>
          <w:szCs w:val="24"/>
          <w14:ligatures w14:val="none"/>
        </w:rPr>
      </w:pPr>
      <w:bookmarkStart w:id="1" w:name="_Toc45023476"/>
      <w:r w:rsidRPr="00B74256">
        <w:rPr>
          <w:rFonts w:asciiTheme="majorBidi" w:eastAsia="Times New Roman" w:hAnsiTheme="majorBidi" w:cstheme="majorBidi"/>
          <w:b/>
          <w:bCs/>
          <w:color w:val="404040"/>
          <w:kern w:val="0"/>
          <w:sz w:val="24"/>
          <w:szCs w:val="24"/>
          <w14:ligatures w14:val="none"/>
        </w:rPr>
        <w:t>TORSION TEST (TA)</w:t>
      </w:r>
      <w:bookmarkEnd w:id="1"/>
    </w:p>
    <w:p w14:paraId="571FC101"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This test method is intended to establish the ability of a fiber optic cable to withstand mechanical twisting. The primary purpose of this procedure is to measure any variation in the optical power transmittance of a fiber when the cable is subjected to torsional forces external to the cable sheath. A secondary purpose is to evaluate the possibility of physical damage that may occur as a result of such stresses.</w:t>
      </w:r>
    </w:p>
    <w:p w14:paraId="34788E3A"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Test shall be performed according to IEC 60794-1-21-Method E7</w:t>
      </w:r>
    </w:p>
    <w:p w14:paraId="0FF5281B"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10 Cycles</w:t>
      </w:r>
    </w:p>
    <w:p w14:paraId="4B104FE7"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Sample Length under test: 1 or 2 m</w:t>
      </w:r>
    </w:p>
    <w:p w14:paraId="4BD61E52"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 xml:space="preserve">Turns: +/- 180 </w:t>
      </w:r>
      <w:proofErr w:type="spellStart"/>
      <w:r w:rsidRPr="00B74256">
        <w:rPr>
          <w:rFonts w:asciiTheme="majorBidi" w:hAnsiTheme="majorBidi" w:cstheme="majorBidi"/>
          <w:color w:val="000000"/>
          <w:sz w:val="24"/>
          <w:szCs w:val="24"/>
        </w:rPr>
        <w:t>deg</w:t>
      </w:r>
      <w:proofErr w:type="spellEnd"/>
    </w:p>
    <w:p w14:paraId="7055FB9D"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Load: 150 N</w:t>
      </w:r>
    </w:p>
    <w:p w14:paraId="552D9FCE"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t>The additional attenuation after test shall be &lt;=0.1dB</w:t>
      </w:r>
    </w:p>
    <w:p w14:paraId="52587DB2" w14:textId="77777777" w:rsidR="00F27394" w:rsidRPr="00B74256" w:rsidRDefault="00F27394" w:rsidP="00F27394">
      <w:pPr>
        <w:autoSpaceDE w:val="0"/>
        <w:autoSpaceDN w:val="0"/>
        <w:adjustRightInd w:val="0"/>
        <w:spacing w:after="0" w:line="360" w:lineRule="auto"/>
        <w:ind w:left="810"/>
        <w:rPr>
          <w:rFonts w:asciiTheme="majorBidi" w:hAnsiTheme="majorBidi" w:cstheme="majorBidi"/>
          <w:color w:val="000000"/>
          <w:sz w:val="24"/>
          <w:szCs w:val="24"/>
        </w:rPr>
      </w:pPr>
      <w:r w:rsidRPr="00B74256">
        <w:rPr>
          <w:rFonts w:asciiTheme="majorBidi" w:hAnsiTheme="majorBidi" w:cstheme="majorBidi"/>
          <w:color w:val="000000"/>
          <w:sz w:val="24"/>
          <w:szCs w:val="24"/>
        </w:rPr>
        <w:lastRenderedPageBreak/>
        <w:t>There shall be no damage to outer jacket and other cable components</w:t>
      </w:r>
    </w:p>
    <w:p w14:paraId="27DB0A08" w14:textId="77777777" w:rsidR="00F27394" w:rsidRDefault="00F27394" w:rsidP="00F27394">
      <w:pPr>
        <w:autoSpaceDE w:val="0"/>
        <w:autoSpaceDN w:val="0"/>
        <w:adjustRightInd w:val="0"/>
        <w:spacing w:after="0" w:line="360" w:lineRule="auto"/>
        <w:ind w:left="990" w:hanging="990"/>
        <w:rPr>
          <w:rFonts w:asciiTheme="majorBidi" w:hAnsiTheme="majorBidi" w:cstheme="majorBidi"/>
          <w:b/>
          <w:bCs/>
          <w:color w:val="000000"/>
          <w:sz w:val="24"/>
          <w:szCs w:val="24"/>
        </w:rPr>
      </w:pPr>
    </w:p>
    <w:p w14:paraId="28710AA3" w14:textId="77777777" w:rsidR="006C21DB" w:rsidRPr="00B74256" w:rsidRDefault="006C21DB" w:rsidP="00F27394">
      <w:pPr>
        <w:autoSpaceDE w:val="0"/>
        <w:autoSpaceDN w:val="0"/>
        <w:adjustRightInd w:val="0"/>
        <w:spacing w:after="0" w:line="360" w:lineRule="auto"/>
        <w:ind w:left="990" w:hanging="990"/>
        <w:rPr>
          <w:rFonts w:asciiTheme="majorBidi" w:hAnsiTheme="majorBidi" w:cstheme="majorBidi"/>
          <w:b/>
          <w:bCs/>
          <w:color w:val="000000"/>
          <w:sz w:val="24"/>
          <w:szCs w:val="24"/>
        </w:rPr>
      </w:pPr>
    </w:p>
    <w:p w14:paraId="191C8BC2" w14:textId="41209968" w:rsidR="00F27394" w:rsidRPr="00B74256" w:rsidRDefault="00F27394" w:rsidP="00C132F9">
      <w:pPr>
        <w:pStyle w:val="ListParagraph"/>
        <w:numPr>
          <w:ilvl w:val="1"/>
          <w:numId w:val="30"/>
        </w:numPr>
        <w:jc w:val="both"/>
        <w:outlineLvl w:val="1"/>
        <w:rPr>
          <w:rFonts w:asciiTheme="majorBidi" w:eastAsia="Times New Roman" w:hAnsiTheme="majorBidi" w:cstheme="majorBidi"/>
          <w:b/>
          <w:bCs/>
          <w:color w:val="404040"/>
          <w:kern w:val="0"/>
          <w:sz w:val="24"/>
          <w:szCs w:val="24"/>
          <w14:ligatures w14:val="none"/>
        </w:rPr>
      </w:pPr>
      <w:bookmarkStart w:id="2" w:name="_Toc45023477"/>
      <w:r w:rsidRPr="00B74256">
        <w:rPr>
          <w:rFonts w:asciiTheme="majorBidi" w:eastAsia="Times New Roman" w:hAnsiTheme="majorBidi" w:cstheme="majorBidi"/>
          <w:b/>
          <w:bCs/>
          <w:color w:val="404040"/>
          <w:kern w:val="0"/>
          <w:sz w:val="24"/>
          <w:szCs w:val="24"/>
          <w14:ligatures w14:val="none"/>
        </w:rPr>
        <w:t>FACTORY ACCEPTANCE TESTING</w:t>
      </w:r>
      <w:bookmarkEnd w:id="2"/>
    </w:p>
    <w:p w14:paraId="772A4373" w14:textId="77777777" w:rsidR="00F27394" w:rsidRPr="00B74256" w:rsidRDefault="00F27394" w:rsidP="00F27394">
      <w:pPr>
        <w:autoSpaceDE w:val="0"/>
        <w:autoSpaceDN w:val="0"/>
        <w:adjustRightInd w:val="0"/>
        <w:spacing w:after="0" w:line="360" w:lineRule="auto"/>
        <w:ind w:left="900"/>
        <w:rPr>
          <w:rFonts w:asciiTheme="majorBidi" w:hAnsiTheme="majorBidi" w:cstheme="majorBidi"/>
          <w:color w:val="000000"/>
          <w:sz w:val="24"/>
          <w:szCs w:val="24"/>
        </w:rPr>
      </w:pPr>
      <w:r w:rsidRPr="00B74256">
        <w:rPr>
          <w:rFonts w:asciiTheme="majorBidi" w:hAnsiTheme="majorBidi" w:cstheme="majorBidi"/>
          <w:color w:val="000000"/>
          <w:sz w:val="24"/>
          <w:szCs w:val="24"/>
        </w:rPr>
        <w:t>Factory Acceptance tests of cable shall be performed on, but not limited to, each cable length. These shall at least include but not be limited to:</w:t>
      </w:r>
    </w:p>
    <w:p w14:paraId="2B6A98E7"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Two-way O.T.D.R at 1310 nm/1 550 nm</w:t>
      </w:r>
    </w:p>
    <w:p w14:paraId="33788ECA"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Insertion loss at 1310 nm/ 1550 nm,</w:t>
      </w:r>
    </w:p>
    <w:p w14:paraId="330AB00E"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Chromatic dispersion,</w:t>
      </w:r>
    </w:p>
    <w:p w14:paraId="3C10C64E"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PMD</w:t>
      </w:r>
    </w:p>
    <w:p w14:paraId="6A94612B" w14:textId="77777777" w:rsidR="00F27394" w:rsidRPr="00B74256" w:rsidRDefault="00F27394" w:rsidP="00F27394">
      <w:pPr>
        <w:autoSpaceDE w:val="0"/>
        <w:autoSpaceDN w:val="0"/>
        <w:adjustRightInd w:val="0"/>
        <w:spacing w:after="0" w:line="360" w:lineRule="auto"/>
        <w:ind w:left="1440"/>
        <w:rPr>
          <w:rFonts w:asciiTheme="majorBidi" w:hAnsiTheme="majorBidi" w:cstheme="majorBidi"/>
          <w:color w:val="000000"/>
          <w:sz w:val="24"/>
          <w:szCs w:val="24"/>
        </w:rPr>
      </w:pPr>
      <w:r w:rsidRPr="00B74256">
        <w:rPr>
          <w:rFonts w:asciiTheme="majorBidi" w:hAnsiTheme="majorBidi" w:cstheme="majorBidi"/>
          <w:color w:val="000000"/>
          <w:sz w:val="24"/>
          <w:szCs w:val="24"/>
        </w:rPr>
        <w:t>o Insulation resistance.</w:t>
      </w:r>
    </w:p>
    <w:p w14:paraId="5960AFB9" w14:textId="77777777" w:rsidR="00F27394" w:rsidRPr="00B74256" w:rsidRDefault="00F27394" w:rsidP="00F27394">
      <w:pPr>
        <w:autoSpaceDE w:val="0"/>
        <w:autoSpaceDN w:val="0"/>
        <w:adjustRightInd w:val="0"/>
        <w:spacing w:after="0" w:line="360" w:lineRule="auto"/>
        <w:ind w:left="900"/>
        <w:rPr>
          <w:rFonts w:asciiTheme="majorBidi" w:hAnsiTheme="majorBidi" w:cstheme="majorBidi"/>
          <w:color w:val="000000"/>
          <w:sz w:val="24"/>
          <w:szCs w:val="24"/>
        </w:rPr>
      </w:pPr>
      <w:r w:rsidRPr="00B74256">
        <w:rPr>
          <w:rFonts w:asciiTheme="majorBidi" w:hAnsiTheme="majorBidi" w:cstheme="majorBidi"/>
          <w:color w:val="000000"/>
          <w:sz w:val="24"/>
          <w:szCs w:val="24"/>
        </w:rPr>
        <w:t>In addition to the paper format, soft copies of all O.T.D.R traces are to be supplied.</w:t>
      </w:r>
    </w:p>
    <w:p w14:paraId="17CAB5D8" w14:textId="4E87EECC" w:rsidR="00431C73" w:rsidRDefault="00431C73" w:rsidP="008E2D26">
      <w:pPr>
        <w:pStyle w:val="ListParagraph"/>
        <w:jc w:val="both"/>
        <w:rPr>
          <w:rFonts w:asciiTheme="majorBidi" w:eastAsia="Times New Roman" w:hAnsiTheme="majorBidi" w:cstheme="majorBidi"/>
          <w:color w:val="404040"/>
          <w:kern w:val="0"/>
          <w:sz w:val="24"/>
          <w:szCs w:val="24"/>
          <w14:ligatures w14:val="none"/>
        </w:rPr>
      </w:pPr>
    </w:p>
    <w:p w14:paraId="6849DAE8" w14:textId="77777777" w:rsidR="004719F2" w:rsidRPr="00B74256" w:rsidRDefault="004719F2" w:rsidP="008E2D26">
      <w:pPr>
        <w:pStyle w:val="ListParagraph"/>
        <w:jc w:val="both"/>
        <w:rPr>
          <w:rFonts w:asciiTheme="majorBidi" w:eastAsia="Times New Roman" w:hAnsiTheme="majorBidi" w:cstheme="majorBidi"/>
          <w:color w:val="404040"/>
          <w:kern w:val="0"/>
          <w:sz w:val="24"/>
          <w:szCs w:val="24"/>
          <w14:ligatures w14:val="none"/>
        </w:rPr>
      </w:pPr>
    </w:p>
    <w:p w14:paraId="36291106" w14:textId="6BC929E7" w:rsidR="008E2D26" w:rsidRPr="00B74256" w:rsidRDefault="008E2D26"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 OPTICAL TRANSMISSION REQUIREMENTS: (ITU-T G.652D)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1949"/>
        <w:gridCol w:w="1979"/>
        <w:gridCol w:w="1513"/>
      </w:tblGrid>
      <w:tr w:rsidR="008E2D26" w:rsidRPr="00B74256" w14:paraId="00BF25D6" w14:textId="77777777" w:rsidTr="00431C73">
        <w:trPr>
          <w:cantSplit/>
          <w:trHeight w:val="345"/>
        </w:trPr>
        <w:tc>
          <w:tcPr>
            <w:tcW w:w="9895" w:type="dxa"/>
            <w:gridSpan w:val="4"/>
            <w:noWrap/>
            <w:vAlign w:val="center"/>
            <w:hideMark/>
          </w:tcPr>
          <w:p w14:paraId="607EEFB7" w14:textId="77777777" w:rsidR="008E2D26" w:rsidRPr="00B74256" w:rsidRDefault="008E2D26" w:rsidP="00B82CA4">
            <w:pPr>
              <w:keepNext/>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OPTICAL SPECIFICATIONS</w:t>
            </w:r>
          </w:p>
        </w:tc>
      </w:tr>
      <w:tr w:rsidR="008E2D26" w:rsidRPr="00B74256" w14:paraId="030F2788" w14:textId="77777777" w:rsidTr="00431C73">
        <w:trPr>
          <w:cantSplit/>
          <w:trHeight w:val="345"/>
        </w:trPr>
        <w:tc>
          <w:tcPr>
            <w:tcW w:w="4454" w:type="dxa"/>
            <w:noWrap/>
            <w:vAlign w:val="center"/>
            <w:hideMark/>
          </w:tcPr>
          <w:p w14:paraId="401B3ADD"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Attenuation</w:t>
            </w:r>
          </w:p>
        </w:tc>
        <w:tc>
          <w:tcPr>
            <w:tcW w:w="5441" w:type="dxa"/>
            <w:gridSpan w:val="3"/>
            <w:noWrap/>
            <w:vAlign w:val="center"/>
            <w:hideMark/>
          </w:tcPr>
          <w:p w14:paraId="6FAE0BF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Max Value (dB/km)</w:t>
            </w:r>
          </w:p>
        </w:tc>
      </w:tr>
      <w:tr w:rsidR="008E2D26" w:rsidRPr="00B74256" w14:paraId="45CE8126" w14:textId="77777777" w:rsidTr="00431C73">
        <w:trPr>
          <w:cantSplit/>
          <w:trHeight w:val="345"/>
        </w:trPr>
        <w:tc>
          <w:tcPr>
            <w:tcW w:w="4454" w:type="dxa"/>
            <w:noWrap/>
            <w:vAlign w:val="center"/>
            <w:hideMark/>
          </w:tcPr>
          <w:p w14:paraId="776C437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1310 nm</w:t>
            </w:r>
          </w:p>
        </w:tc>
        <w:tc>
          <w:tcPr>
            <w:tcW w:w="5441" w:type="dxa"/>
            <w:gridSpan w:val="3"/>
            <w:noWrap/>
            <w:vAlign w:val="center"/>
            <w:hideMark/>
          </w:tcPr>
          <w:p w14:paraId="0F658C92"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0.34</w:t>
            </w:r>
          </w:p>
        </w:tc>
      </w:tr>
      <w:tr w:rsidR="008E2D26" w:rsidRPr="00B74256" w14:paraId="44161B31" w14:textId="77777777" w:rsidTr="00431C73">
        <w:trPr>
          <w:cantSplit/>
          <w:trHeight w:val="345"/>
        </w:trPr>
        <w:tc>
          <w:tcPr>
            <w:tcW w:w="4454" w:type="dxa"/>
            <w:noWrap/>
            <w:vAlign w:val="center"/>
            <w:hideMark/>
          </w:tcPr>
          <w:p w14:paraId="1E3D6CE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1383 nm</w:t>
            </w:r>
          </w:p>
        </w:tc>
        <w:tc>
          <w:tcPr>
            <w:tcW w:w="5441" w:type="dxa"/>
            <w:gridSpan w:val="3"/>
            <w:noWrap/>
            <w:vAlign w:val="center"/>
            <w:hideMark/>
          </w:tcPr>
          <w:p w14:paraId="35882C3E"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0.31</w:t>
            </w:r>
          </w:p>
        </w:tc>
      </w:tr>
      <w:tr w:rsidR="008E2D26" w:rsidRPr="00B74256" w14:paraId="18F9E76E" w14:textId="77777777" w:rsidTr="00431C73">
        <w:trPr>
          <w:cantSplit/>
          <w:trHeight w:val="345"/>
        </w:trPr>
        <w:tc>
          <w:tcPr>
            <w:tcW w:w="4454" w:type="dxa"/>
            <w:noWrap/>
            <w:vAlign w:val="center"/>
            <w:hideMark/>
          </w:tcPr>
          <w:p w14:paraId="1F1E0A62"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1490 nm</w:t>
            </w:r>
          </w:p>
        </w:tc>
        <w:tc>
          <w:tcPr>
            <w:tcW w:w="5441" w:type="dxa"/>
            <w:gridSpan w:val="3"/>
            <w:noWrap/>
            <w:vAlign w:val="center"/>
            <w:hideMark/>
          </w:tcPr>
          <w:p w14:paraId="5E81147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0.24</w:t>
            </w:r>
          </w:p>
        </w:tc>
      </w:tr>
      <w:tr w:rsidR="008E2D26" w:rsidRPr="00B74256" w14:paraId="0C00F6AC" w14:textId="77777777" w:rsidTr="00431C73">
        <w:trPr>
          <w:cantSplit/>
          <w:trHeight w:val="345"/>
        </w:trPr>
        <w:tc>
          <w:tcPr>
            <w:tcW w:w="4454" w:type="dxa"/>
            <w:noWrap/>
            <w:vAlign w:val="center"/>
            <w:hideMark/>
          </w:tcPr>
          <w:p w14:paraId="4630192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1550 nm</w:t>
            </w:r>
          </w:p>
        </w:tc>
        <w:tc>
          <w:tcPr>
            <w:tcW w:w="5441" w:type="dxa"/>
            <w:gridSpan w:val="3"/>
            <w:noWrap/>
            <w:vAlign w:val="center"/>
            <w:hideMark/>
          </w:tcPr>
          <w:p w14:paraId="3E422E8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0.21</w:t>
            </w:r>
          </w:p>
        </w:tc>
      </w:tr>
      <w:tr w:rsidR="008E2D26" w:rsidRPr="00B74256" w14:paraId="44A43D48" w14:textId="77777777" w:rsidTr="00431C73">
        <w:trPr>
          <w:cantSplit/>
          <w:trHeight w:val="345"/>
        </w:trPr>
        <w:tc>
          <w:tcPr>
            <w:tcW w:w="4454" w:type="dxa"/>
            <w:noWrap/>
            <w:vAlign w:val="center"/>
            <w:hideMark/>
          </w:tcPr>
          <w:p w14:paraId="1C03EC5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at 1625 nm</w:t>
            </w:r>
          </w:p>
        </w:tc>
        <w:tc>
          <w:tcPr>
            <w:tcW w:w="5441" w:type="dxa"/>
            <w:gridSpan w:val="3"/>
            <w:noWrap/>
            <w:vAlign w:val="center"/>
            <w:hideMark/>
          </w:tcPr>
          <w:p w14:paraId="5D8EA6D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&lt; 0.24</w:t>
            </w:r>
          </w:p>
        </w:tc>
      </w:tr>
      <w:tr w:rsidR="008E2D26" w:rsidRPr="00B74256" w14:paraId="4B5EA260" w14:textId="77777777" w:rsidTr="00431C73">
        <w:trPr>
          <w:cantSplit/>
          <w:trHeight w:val="345"/>
        </w:trPr>
        <w:tc>
          <w:tcPr>
            <w:tcW w:w="4454" w:type="dxa"/>
            <w:noWrap/>
            <w:vAlign w:val="center"/>
            <w:hideMark/>
          </w:tcPr>
          <w:p w14:paraId="6BCFDA8E"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Attenuation vs. Wavelength</w:t>
            </w:r>
          </w:p>
        </w:tc>
        <w:tc>
          <w:tcPr>
            <w:tcW w:w="5441" w:type="dxa"/>
            <w:gridSpan w:val="3"/>
            <w:noWrap/>
            <w:vAlign w:val="bottom"/>
            <w:hideMark/>
          </w:tcPr>
          <w:p w14:paraId="20006CE7"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4A74F079" w14:textId="77777777" w:rsidTr="00431C73">
        <w:trPr>
          <w:cantSplit/>
          <w:trHeight w:val="345"/>
        </w:trPr>
        <w:tc>
          <w:tcPr>
            <w:tcW w:w="4454" w:type="dxa"/>
            <w:noWrap/>
            <w:vAlign w:val="center"/>
            <w:hideMark/>
          </w:tcPr>
          <w:p w14:paraId="0888092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range (nm)</w:t>
            </w:r>
          </w:p>
        </w:tc>
        <w:tc>
          <w:tcPr>
            <w:tcW w:w="1949" w:type="dxa"/>
            <w:noWrap/>
            <w:vAlign w:val="center"/>
            <w:hideMark/>
          </w:tcPr>
          <w:p w14:paraId="65D3F38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Reference λ (nm)</w:t>
            </w:r>
          </w:p>
        </w:tc>
        <w:tc>
          <w:tcPr>
            <w:tcW w:w="3492" w:type="dxa"/>
            <w:gridSpan w:val="2"/>
            <w:noWrap/>
            <w:vAlign w:val="center"/>
            <w:hideMark/>
          </w:tcPr>
          <w:p w14:paraId="0F339F5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(dB/km)</w:t>
            </w:r>
          </w:p>
        </w:tc>
      </w:tr>
      <w:tr w:rsidR="008E2D26" w:rsidRPr="00B74256" w14:paraId="2487576A" w14:textId="77777777" w:rsidTr="00431C73">
        <w:trPr>
          <w:cantSplit/>
          <w:trHeight w:val="345"/>
        </w:trPr>
        <w:tc>
          <w:tcPr>
            <w:tcW w:w="4454" w:type="dxa"/>
            <w:noWrap/>
            <w:vAlign w:val="center"/>
            <w:hideMark/>
          </w:tcPr>
          <w:p w14:paraId="033A355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1285-1330</w:t>
            </w:r>
          </w:p>
        </w:tc>
        <w:tc>
          <w:tcPr>
            <w:tcW w:w="1949" w:type="dxa"/>
            <w:noWrap/>
            <w:vAlign w:val="center"/>
            <w:hideMark/>
          </w:tcPr>
          <w:p w14:paraId="6B1C125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1310</w:t>
            </w:r>
          </w:p>
        </w:tc>
        <w:tc>
          <w:tcPr>
            <w:tcW w:w="3492" w:type="dxa"/>
            <w:gridSpan w:val="2"/>
            <w:noWrap/>
            <w:vAlign w:val="center"/>
            <w:hideMark/>
          </w:tcPr>
          <w:p w14:paraId="2EF9142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0.03</w:t>
            </w:r>
          </w:p>
        </w:tc>
      </w:tr>
      <w:tr w:rsidR="008E2D26" w:rsidRPr="00B74256" w14:paraId="59867FE5" w14:textId="77777777" w:rsidTr="00431C73">
        <w:trPr>
          <w:cantSplit/>
          <w:trHeight w:val="345"/>
        </w:trPr>
        <w:tc>
          <w:tcPr>
            <w:tcW w:w="4454" w:type="dxa"/>
            <w:noWrap/>
            <w:vAlign w:val="center"/>
            <w:hideMark/>
          </w:tcPr>
          <w:p w14:paraId="77315446"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1360-1480</w:t>
            </w:r>
          </w:p>
        </w:tc>
        <w:tc>
          <w:tcPr>
            <w:tcW w:w="1949" w:type="dxa"/>
            <w:noWrap/>
            <w:vAlign w:val="center"/>
            <w:hideMark/>
          </w:tcPr>
          <w:p w14:paraId="3A7AE84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1385</w:t>
            </w:r>
          </w:p>
        </w:tc>
        <w:tc>
          <w:tcPr>
            <w:tcW w:w="3492" w:type="dxa"/>
            <w:gridSpan w:val="2"/>
            <w:noWrap/>
            <w:vAlign w:val="center"/>
            <w:hideMark/>
          </w:tcPr>
          <w:p w14:paraId="182EE15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0.04</w:t>
            </w:r>
          </w:p>
        </w:tc>
      </w:tr>
      <w:tr w:rsidR="008E2D26" w:rsidRPr="00B74256" w14:paraId="0B545FC5" w14:textId="77777777" w:rsidTr="00431C73">
        <w:trPr>
          <w:cantSplit/>
          <w:trHeight w:val="345"/>
        </w:trPr>
        <w:tc>
          <w:tcPr>
            <w:tcW w:w="4454" w:type="dxa"/>
            <w:noWrap/>
            <w:vAlign w:val="center"/>
            <w:hideMark/>
          </w:tcPr>
          <w:p w14:paraId="17E5591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1525-1575</w:t>
            </w:r>
          </w:p>
        </w:tc>
        <w:tc>
          <w:tcPr>
            <w:tcW w:w="1949" w:type="dxa"/>
            <w:noWrap/>
            <w:vAlign w:val="center"/>
            <w:hideMark/>
          </w:tcPr>
          <w:p w14:paraId="5498C77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3492" w:type="dxa"/>
            <w:gridSpan w:val="2"/>
            <w:noWrap/>
            <w:vAlign w:val="center"/>
            <w:hideMark/>
          </w:tcPr>
          <w:p w14:paraId="0427F0F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0.02</w:t>
            </w:r>
          </w:p>
        </w:tc>
      </w:tr>
      <w:tr w:rsidR="008E2D26" w:rsidRPr="00B74256" w14:paraId="43E404AE" w14:textId="77777777" w:rsidTr="00431C73">
        <w:trPr>
          <w:cantSplit/>
          <w:trHeight w:val="345"/>
        </w:trPr>
        <w:tc>
          <w:tcPr>
            <w:tcW w:w="4454" w:type="dxa"/>
            <w:noWrap/>
            <w:vAlign w:val="center"/>
            <w:hideMark/>
          </w:tcPr>
          <w:p w14:paraId="3EEABDD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1460-1625</w:t>
            </w:r>
          </w:p>
        </w:tc>
        <w:tc>
          <w:tcPr>
            <w:tcW w:w="1949" w:type="dxa"/>
            <w:noWrap/>
            <w:vAlign w:val="center"/>
            <w:hideMark/>
          </w:tcPr>
          <w:p w14:paraId="4E81C090"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1500</w:t>
            </w:r>
          </w:p>
        </w:tc>
        <w:tc>
          <w:tcPr>
            <w:tcW w:w="3492" w:type="dxa"/>
            <w:gridSpan w:val="2"/>
            <w:noWrap/>
            <w:vAlign w:val="center"/>
            <w:hideMark/>
          </w:tcPr>
          <w:p w14:paraId="62C53DE2"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0.04</w:t>
            </w:r>
          </w:p>
        </w:tc>
      </w:tr>
      <w:tr w:rsidR="008E2D26" w:rsidRPr="00B74256" w14:paraId="62D464F1" w14:textId="77777777" w:rsidTr="00431C73">
        <w:trPr>
          <w:cantSplit/>
          <w:trHeight w:val="345"/>
        </w:trPr>
        <w:tc>
          <w:tcPr>
            <w:tcW w:w="9895" w:type="dxa"/>
            <w:gridSpan w:val="4"/>
            <w:noWrap/>
            <w:vAlign w:val="center"/>
            <w:hideMark/>
          </w:tcPr>
          <w:p w14:paraId="1D947189"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Point Discontinuities</w:t>
            </w:r>
          </w:p>
        </w:tc>
      </w:tr>
      <w:tr w:rsidR="008E2D26" w:rsidRPr="00B74256" w14:paraId="45313576" w14:textId="77777777" w:rsidTr="00431C73">
        <w:trPr>
          <w:cantSplit/>
          <w:trHeight w:val="345"/>
        </w:trPr>
        <w:tc>
          <w:tcPr>
            <w:tcW w:w="9895" w:type="dxa"/>
            <w:gridSpan w:val="4"/>
            <w:noWrap/>
            <w:vAlign w:val="center"/>
            <w:hideMark/>
          </w:tcPr>
          <w:p w14:paraId="0931590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No attenuation discontinuities greater than 0.05 dB at 1310 nm or 1550 nm</w:t>
            </w:r>
          </w:p>
        </w:tc>
      </w:tr>
      <w:tr w:rsidR="008E2D26" w:rsidRPr="00B74256" w14:paraId="2BC1347F" w14:textId="77777777" w:rsidTr="00431C73">
        <w:trPr>
          <w:cantSplit/>
          <w:trHeight w:val="345"/>
        </w:trPr>
        <w:tc>
          <w:tcPr>
            <w:tcW w:w="4454" w:type="dxa"/>
            <w:noWrap/>
            <w:vAlign w:val="center"/>
            <w:hideMark/>
          </w:tcPr>
          <w:p w14:paraId="0BDCDA7E"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Attenuation with Bending</w:t>
            </w:r>
          </w:p>
        </w:tc>
        <w:tc>
          <w:tcPr>
            <w:tcW w:w="5441" w:type="dxa"/>
            <w:gridSpan w:val="3"/>
            <w:noWrap/>
            <w:vAlign w:val="bottom"/>
            <w:hideMark/>
          </w:tcPr>
          <w:p w14:paraId="32B6D975"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7A88A2C4" w14:textId="77777777" w:rsidTr="00431C73">
        <w:trPr>
          <w:cantSplit/>
          <w:trHeight w:val="345"/>
        </w:trPr>
        <w:tc>
          <w:tcPr>
            <w:tcW w:w="4454" w:type="dxa"/>
            <w:noWrap/>
            <w:vAlign w:val="center"/>
            <w:hideMark/>
          </w:tcPr>
          <w:p w14:paraId="2E07C18E"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Number of Turns</w:t>
            </w:r>
          </w:p>
        </w:tc>
        <w:tc>
          <w:tcPr>
            <w:tcW w:w="1949" w:type="dxa"/>
            <w:noWrap/>
            <w:vAlign w:val="center"/>
            <w:hideMark/>
          </w:tcPr>
          <w:p w14:paraId="7A99411E"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Diameter(mm)</w:t>
            </w:r>
          </w:p>
        </w:tc>
        <w:tc>
          <w:tcPr>
            <w:tcW w:w="1979" w:type="dxa"/>
            <w:noWrap/>
            <w:vAlign w:val="center"/>
            <w:hideMark/>
          </w:tcPr>
          <w:p w14:paraId="6464289D"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(nm)</w:t>
            </w:r>
          </w:p>
        </w:tc>
        <w:tc>
          <w:tcPr>
            <w:tcW w:w="1513" w:type="dxa"/>
            <w:noWrap/>
            <w:vAlign w:val="center"/>
            <w:hideMark/>
          </w:tcPr>
          <w:p w14:paraId="7176EDA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Attenuation (dB)</w:t>
            </w:r>
          </w:p>
        </w:tc>
      </w:tr>
      <w:tr w:rsidR="008E2D26" w:rsidRPr="00B74256" w14:paraId="2FC3CEF3" w14:textId="77777777" w:rsidTr="00431C73">
        <w:trPr>
          <w:cantSplit/>
          <w:trHeight w:val="345"/>
        </w:trPr>
        <w:tc>
          <w:tcPr>
            <w:tcW w:w="4454" w:type="dxa"/>
            <w:noWrap/>
            <w:vAlign w:val="center"/>
            <w:hideMark/>
          </w:tcPr>
          <w:p w14:paraId="66D93DE6"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w:t>
            </w:r>
          </w:p>
        </w:tc>
        <w:tc>
          <w:tcPr>
            <w:tcW w:w="1949" w:type="dxa"/>
            <w:noWrap/>
            <w:vAlign w:val="center"/>
            <w:hideMark/>
          </w:tcPr>
          <w:p w14:paraId="372894C5"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32</w:t>
            </w:r>
          </w:p>
        </w:tc>
        <w:tc>
          <w:tcPr>
            <w:tcW w:w="1979" w:type="dxa"/>
            <w:noWrap/>
            <w:vAlign w:val="center"/>
            <w:hideMark/>
          </w:tcPr>
          <w:p w14:paraId="2AE018D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1513" w:type="dxa"/>
            <w:noWrap/>
            <w:vAlign w:val="center"/>
            <w:hideMark/>
          </w:tcPr>
          <w:p w14:paraId="7225D0A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0D9DEEC8" w14:textId="77777777" w:rsidTr="00431C73">
        <w:trPr>
          <w:cantSplit/>
          <w:trHeight w:val="345"/>
        </w:trPr>
        <w:tc>
          <w:tcPr>
            <w:tcW w:w="4454" w:type="dxa"/>
            <w:noWrap/>
            <w:vAlign w:val="center"/>
            <w:hideMark/>
          </w:tcPr>
          <w:p w14:paraId="05E7000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100</w:t>
            </w:r>
          </w:p>
        </w:tc>
        <w:tc>
          <w:tcPr>
            <w:tcW w:w="1949" w:type="dxa"/>
            <w:noWrap/>
            <w:vAlign w:val="center"/>
            <w:hideMark/>
          </w:tcPr>
          <w:p w14:paraId="09F96F94"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50</w:t>
            </w:r>
          </w:p>
        </w:tc>
        <w:tc>
          <w:tcPr>
            <w:tcW w:w="1979" w:type="dxa"/>
            <w:noWrap/>
            <w:vAlign w:val="center"/>
            <w:hideMark/>
          </w:tcPr>
          <w:p w14:paraId="413A427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1310</w:t>
            </w:r>
          </w:p>
        </w:tc>
        <w:tc>
          <w:tcPr>
            <w:tcW w:w="1513" w:type="dxa"/>
            <w:noWrap/>
            <w:vAlign w:val="center"/>
            <w:hideMark/>
          </w:tcPr>
          <w:p w14:paraId="7315279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4FA59B08" w14:textId="77777777" w:rsidTr="00431C73">
        <w:trPr>
          <w:cantSplit/>
          <w:trHeight w:val="345"/>
        </w:trPr>
        <w:tc>
          <w:tcPr>
            <w:tcW w:w="4454" w:type="dxa"/>
            <w:noWrap/>
            <w:vAlign w:val="center"/>
            <w:hideMark/>
          </w:tcPr>
          <w:p w14:paraId="7EDE376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100</w:t>
            </w:r>
          </w:p>
        </w:tc>
        <w:tc>
          <w:tcPr>
            <w:tcW w:w="1949" w:type="dxa"/>
            <w:noWrap/>
            <w:vAlign w:val="center"/>
            <w:hideMark/>
          </w:tcPr>
          <w:p w14:paraId="2E009F4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50</w:t>
            </w:r>
          </w:p>
        </w:tc>
        <w:tc>
          <w:tcPr>
            <w:tcW w:w="1979" w:type="dxa"/>
            <w:noWrap/>
            <w:vAlign w:val="center"/>
            <w:hideMark/>
          </w:tcPr>
          <w:p w14:paraId="68EBECA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1513" w:type="dxa"/>
            <w:noWrap/>
            <w:vAlign w:val="center"/>
            <w:hideMark/>
          </w:tcPr>
          <w:p w14:paraId="3DE32F9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05CB1FE3" w14:textId="77777777" w:rsidTr="00431C73">
        <w:trPr>
          <w:cantSplit/>
          <w:trHeight w:val="345"/>
        </w:trPr>
        <w:tc>
          <w:tcPr>
            <w:tcW w:w="4454" w:type="dxa"/>
            <w:noWrap/>
            <w:vAlign w:val="center"/>
            <w:hideMark/>
          </w:tcPr>
          <w:p w14:paraId="1F39605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100</w:t>
            </w:r>
          </w:p>
        </w:tc>
        <w:tc>
          <w:tcPr>
            <w:tcW w:w="1949" w:type="dxa"/>
            <w:noWrap/>
            <w:vAlign w:val="center"/>
            <w:hideMark/>
          </w:tcPr>
          <w:p w14:paraId="7730D82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60</w:t>
            </w:r>
          </w:p>
        </w:tc>
        <w:tc>
          <w:tcPr>
            <w:tcW w:w="1979" w:type="dxa"/>
            <w:noWrap/>
            <w:vAlign w:val="center"/>
            <w:hideMark/>
          </w:tcPr>
          <w:p w14:paraId="27E1D42C"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1625</w:t>
            </w:r>
          </w:p>
        </w:tc>
        <w:tc>
          <w:tcPr>
            <w:tcW w:w="1513" w:type="dxa"/>
            <w:noWrap/>
            <w:vAlign w:val="center"/>
            <w:hideMark/>
          </w:tcPr>
          <w:p w14:paraId="1D955ADA"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0.05</w:t>
            </w:r>
          </w:p>
        </w:tc>
      </w:tr>
      <w:tr w:rsidR="008E2D26" w:rsidRPr="00B74256" w14:paraId="03728820" w14:textId="77777777" w:rsidTr="00431C73">
        <w:trPr>
          <w:cantSplit/>
          <w:trHeight w:val="345"/>
        </w:trPr>
        <w:tc>
          <w:tcPr>
            <w:tcW w:w="4454" w:type="dxa"/>
            <w:noWrap/>
            <w:vAlign w:val="center"/>
            <w:hideMark/>
          </w:tcPr>
          <w:p w14:paraId="5C92EDE7"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Cable cut-off wavelength(</w:t>
            </w:r>
            <w:proofErr w:type="spellStart"/>
            <w:r w:rsidRPr="00B74256">
              <w:rPr>
                <w:rFonts w:asciiTheme="majorBidi" w:eastAsia="Times New Roman" w:hAnsiTheme="majorBidi" w:cstheme="majorBidi"/>
                <w:b/>
                <w:bCs/>
                <w:color w:val="404040"/>
                <w:kern w:val="0"/>
                <w14:ligatures w14:val="none"/>
              </w:rPr>
              <w:t>λcc</w:t>
            </w:r>
            <w:proofErr w:type="spellEnd"/>
            <w:r w:rsidRPr="00B74256">
              <w:rPr>
                <w:rFonts w:asciiTheme="majorBidi" w:eastAsia="Times New Roman" w:hAnsiTheme="majorBidi" w:cstheme="majorBidi"/>
                <w:b/>
                <w:bCs/>
                <w:color w:val="404040"/>
                <w:kern w:val="0"/>
                <w14:ligatures w14:val="none"/>
              </w:rPr>
              <w:t>)</w:t>
            </w:r>
          </w:p>
        </w:tc>
        <w:tc>
          <w:tcPr>
            <w:tcW w:w="5441" w:type="dxa"/>
            <w:gridSpan w:val="3"/>
            <w:noWrap/>
            <w:vAlign w:val="center"/>
            <w:hideMark/>
          </w:tcPr>
          <w:p w14:paraId="0BBD97BB"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1260 nm</w:t>
            </w:r>
          </w:p>
        </w:tc>
      </w:tr>
      <w:tr w:rsidR="008E2D26" w:rsidRPr="00B74256" w14:paraId="0D03C867" w14:textId="77777777" w:rsidTr="00431C73">
        <w:trPr>
          <w:cantSplit/>
          <w:trHeight w:val="345"/>
        </w:trPr>
        <w:tc>
          <w:tcPr>
            <w:tcW w:w="4454" w:type="dxa"/>
            <w:noWrap/>
            <w:vAlign w:val="center"/>
            <w:hideMark/>
          </w:tcPr>
          <w:p w14:paraId="5BDCE706"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lastRenderedPageBreak/>
              <w:t>Mode Field Diameter</w:t>
            </w:r>
          </w:p>
        </w:tc>
        <w:tc>
          <w:tcPr>
            <w:tcW w:w="5441" w:type="dxa"/>
            <w:gridSpan w:val="3"/>
            <w:noWrap/>
            <w:vAlign w:val="bottom"/>
            <w:hideMark/>
          </w:tcPr>
          <w:p w14:paraId="4497C23F"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07DABD2C" w14:textId="77777777" w:rsidTr="00431C73">
        <w:trPr>
          <w:cantSplit/>
          <w:trHeight w:val="345"/>
        </w:trPr>
        <w:tc>
          <w:tcPr>
            <w:tcW w:w="4454" w:type="dxa"/>
            <w:noWrap/>
            <w:vAlign w:val="center"/>
            <w:hideMark/>
          </w:tcPr>
          <w:p w14:paraId="652BBEE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(nm)</w:t>
            </w:r>
          </w:p>
        </w:tc>
        <w:tc>
          <w:tcPr>
            <w:tcW w:w="5441" w:type="dxa"/>
            <w:gridSpan w:val="3"/>
            <w:noWrap/>
            <w:vAlign w:val="center"/>
            <w:hideMark/>
          </w:tcPr>
          <w:p w14:paraId="5A47998E"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MFD (</w:t>
            </w:r>
            <w:proofErr w:type="spellStart"/>
            <w:r w:rsidRPr="00B74256">
              <w:rPr>
                <w:rFonts w:asciiTheme="majorBidi" w:eastAsia="Times New Roman" w:hAnsiTheme="majorBidi" w:cstheme="majorBidi"/>
                <w:color w:val="000000"/>
                <w:kern w:val="0"/>
                <w14:ligatures w14:val="none"/>
              </w:rPr>
              <w:t>μm</w:t>
            </w:r>
            <w:proofErr w:type="spellEnd"/>
            <w:r w:rsidRPr="00B74256">
              <w:rPr>
                <w:rFonts w:asciiTheme="majorBidi" w:eastAsia="Times New Roman" w:hAnsiTheme="majorBidi" w:cstheme="majorBidi"/>
                <w:color w:val="000000"/>
                <w:kern w:val="0"/>
                <w14:ligatures w14:val="none"/>
              </w:rPr>
              <w:t>)</w:t>
            </w:r>
          </w:p>
        </w:tc>
      </w:tr>
      <w:tr w:rsidR="008E2D26" w:rsidRPr="00B74256" w14:paraId="7CA3260D" w14:textId="77777777" w:rsidTr="00431C73">
        <w:trPr>
          <w:cantSplit/>
          <w:trHeight w:val="345"/>
        </w:trPr>
        <w:tc>
          <w:tcPr>
            <w:tcW w:w="4454" w:type="dxa"/>
            <w:noWrap/>
            <w:vAlign w:val="center"/>
            <w:hideMark/>
          </w:tcPr>
          <w:p w14:paraId="6D97F9A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 1310</w:t>
            </w:r>
          </w:p>
        </w:tc>
        <w:tc>
          <w:tcPr>
            <w:tcW w:w="5441" w:type="dxa"/>
            <w:gridSpan w:val="3"/>
            <w:noWrap/>
            <w:vAlign w:val="center"/>
            <w:hideMark/>
          </w:tcPr>
          <w:p w14:paraId="7A507B9D"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9.2 ± 0.4</w:t>
            </w:r>
          </w:p>
        </w:tc>
      </w:tr>
      <w:tr w:rsidR="008E2D26" w:rsidRPr="00B74256" w14:paraId="7DE990C0" w14:textId="77777777" w:rsidTr="00431C73">
        <w:trPr>
          <w:cantSplit/>
          <w:trHeight w:val="345"/>
        </w:trPr>
        <w:tc>
          <w:tcPr>
            <w:tcW w:w="4454" w:type="dxa"/>
            <w:noWrap/>
            <w:vAlign w:val="center"/>
            <w:hideMark/>
          </w:tcPr>
          <w:p w14:paraId="19F7AFD8"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at 1550</w:t>
            </w:r>
          </w:p>
        </w:tc>
        <w:tc>
          <w:tcPr>
            <w:tcW w:w="5441" w:type="dxa"/>
            <w:gridSpan w:val="3"/>
            <w:noWrap/>
            <w:vAlign w:val="center"/>
            <w:hideMark/>
          </w:tcPr>
          <w:p w14:paraId="4E21B355"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10.3 ± 0.5</w:t>
            </w:r>
          </w:p>
        </w:tc>
      </w:tr>
      <w:tr w:rsidR="008E2D26" w:rsidRPr="00B74256" w14:paraId="330DBCFD" w14:textId="77777777" w:rsidTr="00431C73">
        <w:trPr>
          <w:cantSplit/>
          <w:trHeight w:val="345"/>
        </w:trPr>
        <w:tc>
          <w:tcPr>
            <w:tcW w:w="4454" w:type="dxa"/>
            <w:noWrap/>
            <w:vAlign w:val="center"/>
            <w:hideMark/>
          </w:tcPr>
          <w:p w14:paraId="046323E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Chromatic Dispersion</w:t>
            </w:r>
          </w:p>
        </w:tc>
        <w:tc>
          <w:tcPr>
            <w:tcW w:w="5441" w:type="dxa"/>
            <w:gridSpan w:val="3"/>
            <w:noWrap/>
            <w:vAlign w:val="bottom"/>
            <w:hideMark/>
          </w:tcPr>
          <w:p w14:paraId="6A64AB55"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31FBEBDD" w14:textId="77777777" w:rsidTr="00431C73">
        <w:trPr>
          <w:cantSplit/>
          <w:trHeight w:val="345"/>
        </w:trPr>
        <w:tc>
          <w:tcPr>
            <w:tcW w:w="4454" w:type="dxa"/>
            <w:noWrap/>
            <w:vAlign w:val="center"/>
            <w:hideMark/>
          </w:tcPr>
          <w:p w14:paraId="3117F8F9"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Wavelength (nm)</w:t>
            </w:r>
          </w:p>
        </w:tc>
        <w:tc>
          <w:tcPr>
            <w:tcW w:w="5441" w:type="dxa"/>
            <w:gridSpan w:val="3"/>
            <w:noWrap/>
            <w:vAlign w:val="center"/>
            <w:hideMark/>
          </w:tcPr>
          <w:p w14:paraId="7FB731BC" w14:textId="5AFAA843" w:rsidR="008E2D26" w:rsidRPr="00B74256" w:rsidRDefault="009E35B5" w:rsidP="00A315E8">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Chromatic Dispersion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w:t>
            </w:r>
            <w:r w:rsidR="008E2D26" w:rsidRPr="00B74256">
              <w:rPr>
                <w:rFonts w:asciiTheme="majorBidi" w:eastAsia="Times New Roman" w:hAnsiTheme="majorBidi" w:cstheme="majorBidi"/>
                <w:color w:val="404040"/>
                <w:kern w:val="0"/>
                <w14:ligatures w14:val="none"/>
              </w:rPr>
              <w:t>nm × km)</w:t>
            </w:r>
          </w:p>
        </w:tc>
      </w:tr>
      <w:tr w:rsidR="008E2D26" w:rsidRPr="00B74256" w14:paraId="658A8016" w14:textId="77777777" w:rsidTr="00431C73">
        <w:trPr>
          <w:cantSplit/>
          <w:trHeight w:val="345"/>
        </w:trPr>
        <w:tc>
          <w:tcPr>
            <w:tcW w:w="4454" w:type="dxa"/>
            <w:noWrap/>
            <w:vAlign w:val="center"/>
            <w:hideMark/>
          </w:tcPr>
          <w:p w14:paraId="28944CC9"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1285-1330</w:t>
            </w:r>
          </w:p>
        </w:tc>
        <w:tc>
          <w:tcPr>
            <w:tcW w:w="5441" w:type="dxa"/>
            <w:gridSpan w:val="3"/>
            <w:noWrap/>
            <w:vAlign w:val="center"/>
            <w:hideMark/>
          </w:tcPr>
          <w:p w14:paraId="5C528A24"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3</w:t>
            </w:r>
          </w:p>
        </w:tc>
      </w:tr>
      <w:tr w:rsidR="008E2D26" w:rsidRPr="00B74256" w14:paraId="2F4C0C8B" w14:textId="77777777" w:rsidTr="00431C73">
        <w:trPr>
          <w:cantSplit/>
          <w:trHeight w:val="345"/>
        </w:trPr>
        <w:tc>
          <w:tcPr>
            <w:tcW w:w="4454" w:type="dxa"/>
            <w:noWrap/>
            <w:vAlign w:val="center"/>
            <w:hideMark/>
          </w:tcPr>
          <w:p w14:paraId="0D60B33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1550</w:t>
            </w:r>
          </w:p>
        </w:tc>
        <w:tc>
          <w:tcPr>
            <w:tcW w:w="5441" w:type="dxa"/>
            <w:gridSpan w:val="3"/>
            <w:noWrap/>
            <w:vAlign w:val="center"/>
            <w:hideMark/>
          </w:tcPr>
          <w:p w14:paraId="51C936E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18</w:t>
            </w:r>
          </w:p>
        </w:tc>
      </w:tr>
      <w:tr w:rsidR="008E2D26" w:rsidRPr="00B74256" w14:paraId="24E4AF73" w14:textId="77777777" w:rsidTr="00431C73">
        <w:trPr>
          <w:cantSplit/>
          <w:trHeight w:val="345"/>
        </w:trPr>
        <w:tc>
          <w:tcPr>
            <w:tcW w:w="4454" w:type="dxa"/>
            <w:noWrap/>
            <w:vAlign w:val="center"/>
            <w:hideMark/>
          </w:tcPr>
          <w:p w14:paraId="1389F50F"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1625</w:t>
            </w:r>
          </w:p>
        </w:tc>
        <w:tc>
          <w:tcPr>
            <w:tcW w:w="5441" w:type="dxa"/>
            <w:gridSpan w:val="3"/>
            <w:noWrap/>
            <w:vAlign w:val="center"/>
            <w:hideMark/>
          </w:tcPr>
          <w:p w14:paraId="2E8AFBA5"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22</w:t>
            </w:r>
          </w:p>
        </w:tc>
      </w:tr>
      <w:tr w:rsidR="008E2D26" w:rsidRPr="00B74256" w14:paraId="5EC07544" w14:textId="77777777" w:rsidTr="00431C73">
        <w:trPr>
          <w:cantSplit/>
          <w:trHeight w:val="345"/>
        </w:trPr>
        <w:tc>
          <w:tcPr>
            <w:tcW w:w="4454" w:type="dxa"/>
            <w:noWrap/>
            <w:vAlign w:val="center"/>
            <w:hideMark/>
          </w:tcPr>
          <w:p w14:paraId="742BA5B1"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Zero Dispersion Wavelength (λ0)</w:t>
            </w:r>
          </w:p>
        </w:tc>
        <w:tc>
          <w:tcPr>
            <w:tcW w:w="5441" w:type="dxa"/>
            <w:gridSpan w:val="3"/>
            <w:noWrap/>
            <w:vAlign w:val="center"/>
            <w:hideMark/>
          </w:tcPr>
          <w:p w14:paraId="49806C1D"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1312±10 nm</w:t>
            </w:r>
          </w:p>
        </w:tc>
      </w:tr>
      <w:tr w:rsidR="008E2D26" w:rsidRPr="00B74256" w14:paraId="2EB73622" w14:textId="77777777" w:rsidTr="00431C73">
        <w:trPr>
          <w:cantSplit/>
          <w:trHeight w:val="345"/>
        </w:trPr>
        <w:tc>
          <w:tcPr>
            <w:tcW w:w="4454" w:type="dxa"/>
            <w:noWrap/>
            <w:vAlign w:val="center"/>
            <w:hideMark/>
          </w:tcPr>
          <w:p w14:paraId="185F9EA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Slope (S0) at λ0</w:t>
            </w:r>
          </w:p>
        </w:tc>
        <w:tc>
          <w:tcPr>
            <w:tcW w:w="5441" w:type="dxa"/>
            <w:gridSpan w:val="3"/>
            <w:noWrap/>
            <w:vAlign w:val="center"/>
            <w:hideMark/>
          </w:tcPr>
          <w:p w14:paraId="27562431" w14:textId="59373D54" w:rsidR="008E2D26" w:rsidRPr="00B74256" w:rsidRDefault="009E35B5" w:rsidP="00A315E8">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xml:space="preserve">≤ 0.090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w:t>
            </w:r>
            <w:r w:rsidR="008E2D26" w:rsidRPr="00B74256">
              <w:rPr>
                <w:rFonts w:asciiTheme="majorBidi" w:eastAsia="Times New Roman" w:hAnsiTheme="majorBidi" w:cstheme="majorBidi"/>
                <w:color w:val="404040"/>
                <w:kern w:val="0"/>
                <w14:ligatures w14:val="none"/>
              </w:rPr>
              <w:t>nm² × km</w:t>
            </w:r>
          </w:p>
        </w:tc>
      </w:tr>
      <w:tr w:rsidR="008E2D26" w:rsidRPr="00B74256" w14:paraId="59A0DDD4" w14:textId="77777777" w:rsidTr="00431C73">
        <w:trPr>
          <w:cantSplit/>
          <w:trHeight w:val="345"/>
        </w:trPr>
        <w:tc>
          <w:tcPr>
            <w:tcW w:w="4454" w:type="dxa"/>
            <w:noWrap/>
            <w:vAlign w:val="center"/>
            <w:hideMark/>
          </w:tcPr>
          <w:p w14:paraId="45A47105" w14:textId="77777777" w:rsidR="008E2D26" w:rsidRPr="00B74256" w:rsidRDefault="008E2D26" w:rsidP="00B82CA4">
            <w:pPr>
              <w:spacing w:after="0" w:line="240" w:lineRule="auto"/>
              <w:jc w:val="both"/>
              <w:rPr>
                <w:rFonts w:asciiTheme="majorBidi" w:eastAsia="Times New Roman" w:hAnsiTheme="majorBidi" w:cstheme="majorBidi"/>
                <w:b/>
                <w:bCs/>
                <w:color w:val="404040"/>
                <w:kern w:val="0"/>
                <w14:ligatures w14:val="none"/>
              </w:rPr>
            </w:pPr>
            <w:r w:rsidRPr="00B74256">
              <w:rPr>
                <w:rFonts w:asciiTheme="majorBidi" w:eastAsia="Times New Roman" w:hAnsiTheme="majorBidi" w:cstheme="majorBidi"/>
                <w:b/>
                <w:bCs/>
                <w:color w:val="404040"/>
                <w:kern w:val="0"/>
                <w14:ligatures w14:val="none"/>
              </w:rPr>
              <w:t>Polarization Mode Dispersion (PMD)</w:t>
            </w:r>
          </w:p>
        </w:tc>
        <w:tc>
          <w:tcPr>
            <w:tcW w:w="5441" w:type="dxa"/>
            <w:gridSpan w:val="3"/>
            <w:noWrap/>
            <w:vAlign w:val="bottom"/>
            <w:hideMark/>
          </w:tcPr>
          <w:p w14:paraId="5090AF46" w14:textId="77777777" w:rsidR="008E2D26" w:rsidRPr="00B74256" w:rsidRDefault="008E2D26" w:rsidP="00B82CA4">
            <w:pPr>
              <w:spacing w:after="0" w:line="240" w:lineRule="auto"/>
              <w:jc w:val="both"/>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E2D26" w:rsidRPr="00B74256" w14:paraId="7CBAB549" w14:textId="77777777" w:rsidTr="00431C73">
        <w:trPr>
          <w:cantSplit/>
          <w:trHeight w:val="345"/>
        </w:trPr>
        <w:tc>
          <w:tcPr>
            <w:tcW w:w="4454" w:type="dxa"/>
            <w:noWrap/>
            <w:vAlign w:val="center"/>
            <w:hideMark/>
          </w:tcPr>
          <w:p w14:paraId="0B6B0036"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PMD Link Design Value</w:t>
            </w:r>
          </w:p>
        </w:tc>
        <w:tc>
          <w:tcPr>
            <w:tcW w:w="5441" w:type="dxa"/>
            <w:gridSpan w:val="3"/>
            <w:noWrap/>
            <w:vAlign w:val="center"/>
            <w:hideMark/>
          </w:tcPr>
          <w:p w14:paraId="22F3C434"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xml:space="preserve">≤ 0.06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/√km</w:t>
            </w:r>
          </w:p>
        </w:tc>
      </w:tr>
      <w:tr w:rsidR="008E2D26" w:rsidRPr="00B74256" w14:paraId="0D493F38" w14:textId="77777777" w:rsidTr="004719F2">
        <w:trPr>
          <w:cantSplit/>
          <w:trHeight w:val="345"/>
        </w:trPr>
        <w:tc>
          <w:tcPr>
            <w:tcW w:w="4454" w:type="dxa"/>
            <w:tcBorders>
              <w:bottom w:val="single" w:sz="4" w:space="0" w:color="auto"/>
            </w:tcBorders>
            <w:noWrap/>
            <w:vAlign w:val="center"/>
            <w:hideMark/>
          </w:tcPr>
          <w:p w14:paraId="21C9ACC7"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proofErr w:type="spellStart"/>
            <w:r w:rsidRPr="00B74256">
              <w:rPr>
                <w:rFonts w:asciiTheme="majorBidi" w:eastAsia="Times New Roman" w:hAnsiTheme="majorBidi" w:cstheme="majorBidi"/>
                <w:color w:val="404040"/>
                <w:kern w:val="0"/>
                <w14:ligatures w14:val="none"/>
              </w:rPr>
              <w:t>Max.Individual</w:t>
            </w:r>
            <w:proofErr w:type="spellEnd"/>
            <w:r w:rsidRPr="00B74256">
              <w:rPr>
                <w:rFonts w:asciiTheme="majorBidi" w:eastAsia="Times New Roman" w:hAnsiTheme="majorBidi" w:cstheme="majorBidi"/>
                <w:color w:val="404040"/>
                <w:kern w:val="0"/>
                <w14:ligatures w14:val="none"/>
              </w:rPr>
              <w:t xml:space="preserve"> Fiber</w:t>
            </w:r>
          </w:p>
        </w:tc>
        <w:tc>
          <w:tcPr>
            <w:tcW w:w="5441" w:type="dxa"/>
            <w:gridSpan w:val="3"/>
            <w:tcBorders>
              <w:bottom w:val="single" w:sz="4" w:space="0" w:color="auto"/>
            </w:tcBorders>
            <w:noWrap/>
            <w:vAlign w:val="center"/>
            <w:hideMark/>
          </w:tcPr>
          <w:p w14:paraId="50F6207D" w14:textId="77777777" w:rsidR="008E2D26" w:rsidRPr="00B74256" w:rsidRDefault="008E2D26" w:rsidP="00B82CA4">
            <w:pPr>
              <w:spacing w:after="0" w:line="240" w:lineRule="auto"/>
              <w:jc w:val="both"/>
              <w:rPr>
                <w:rFonts w:asciiTheme="majorBidi" w:eastAsia="Times New Roman" w:hAnsiTheme="majorBidi" w:cstheme="majorBidi"/>
                <w:color w:val="404040"/>
                <w:kern w:val="0"/>
                <w14:ligatures w14:val="none"/>
              </w:rPr>
            </w:pPr>
            <w:r w:rsidRPr="00B74256">
              <w:rPr>
                <w:rFonts w:asciiTheme="majorBidi" w:eastAsia="Times New Roman" w:hAnsiTheme="majorBidi" w:cstheme="majorBidi"/>
                <w:color w:val="404040"/>
                <w:kern w:val="0"/>
                <w14:ligatures w14:val="none"/>
              </w:rPr>
              <w:t xml:space="preserve">≤ 0.1 </w:t>
            </w:r>
            <w:proofErr w:type="spellStart"/>
            <w:r w:rsidRPr="00B74256">
              <w:rPr>
                <w:rFonts w:asciiTheme="majorBidi" w:eastAsia="Times New Roman" w:hAnsiTheme="majorBidi" w:cstheme="majorBidi"/>
                <w:color w:val="404040"/>
                <w:kern w:val="0"/>
                <w14:ligatures w14:val="none"/>
              </w:rPr>
              <w:t>ps</w:t>
            </w:r>
            <w:proofErr w:type="spellEnd"/>
            <w:r w:rsidRPr="00B74256">
              <w:rPr>
                <w:rFonts w:asciiTheme="majorBidi" w:eastAsia="Times New Roman" w:hAnsiTheme="majorBidi" w:cstheme="majorBidi"/>
                <w:color w:val="404040"/>
                <w:kern w:val="0"/>
                <w14:ligatures w14:val="none"/>
              </w:rPr>
              <w:t>/√km</w:t>
            </w:r>
          </w:p>
        </w:tc>
      </w:tr>
      <w:tr w:rsidR="004719F2" w:rsidRPr="00B74256" w14:paraId="4ECF5A7D" w14:textId="77777777" w:rsidTr="004719F2">
        <w:trPr>
          <w:cantSplit/>
          <w:trHeight w:val="345"/>
        </w:trPr>
        <w:tc>
          <w:tcPr>
            <w:tcW w:w="4454" w:type="dxa"/>
            <w:tcBorders>
              <w:left w:val="nil"/>
              <w:bottom w:val="nil"/>
              <w:right w:val="nil"/>
            </w:tcBorders>
            <w:noWrap/>
            <w:vAlign w:val="center"/>
          </w:tcPr>
          <w:p w14:paraId="6409A6C6" w14:textId="77777777" w:rsidR="004719F2" w:rsidRPr="00B74256" w:rsidRDefault="004719F2" w:rsidP="00B82CA4">
            <w:pPr>
              <w:spacing w:after="0" w:line="240" w:lineRule="auto"/>
              <w:jc w:val="both"/>
              <w:rPr>
                <w:rFonts w:asciiTheme="majorBidi" w:eastAsia="Times New Roman" w:hAnsiTheme="majorBidi" w:cstheme="majorBidi"/>
                <w:color w:val="404040"/>
                <w:kern w:val="0"/>
                <w14:ligatures w14:val="none"/>
              </w:rPr>
            </w:pPr>
          </w:p>
        </w:tc>
        <w:tc>
          <w:tcPr>
            <w:tcW w:w="5441" w:type="dxa"/>
            <w:gridSpan w:val="3"/>
            <w:tcBorders>
              <w:left w:val="nil"/>
              <w:bottom w:val="nil"/>
              <w:right w:val="nil"/>
            </w:tcBorders>
            <w:noWrap/>
            <w:vAlign w:val="center"/>
          </w:tcPr>
          <w:p w14:paraId="614FD5F1" w14:textId="77777777" w:rsidR="004719F2" w:rsidRPr="00B74256" w:rsidRDefault="004719F2" w:rsidP="00B82CA4">
            <w:pPr>
              <w:spacing w:after="0" w:line="240" w:lineRule="auto"/>
              <w:jc w:val="both"/>
              <w:rPr>
                <w:rFonts w:asciiTheme="majorBidi" w:eastAsia="Times New Roman" w:hAnsiTheme="majorBidi" w:cstheme="majorBidi"/>
                <w:color w:val="404040"/>
                <w:kern w:val="0"/>
                <w14:ligatures w14:val="none"/>
              </w:rPr>
            </w:pPr>
          </w:p>
        </w:tc>
      </w:tr>
    </w:tbl>
    <w:p w14:paraId="5D625224" w14:textId="7ECB43C4" w:rsidR="00F27394" w:rsidRPr="00B74256" w:rsidRDefault="00F27394" w:rsidP="00C132F9">
      <w:pPr>
        <w:pStyle w:val="ListParagraph"/>
        <w:numPr>
          <w:ilvl w:val="1"/>
          <w:numId w:val="30"/>
        </w:numPr>
        <w:spacing w:before="100" w:beforeAutospacing="1" w:after="100" w:afterAutospacing="1" w:line="240" w:lineRule="auto"/>
        <w:jc w:val="both"/>
        <w:outlineLvl w:val="1"/>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TYPE APPROVAL TESTS, SAMPLES AND REPORT REQUIREMENTS</w:t>
      </w:r>
    </w:p>
    <w:p w14:paraId="1FF60F10" w14:textId="77777777" w:rsidR="00F27394" w:rsidRPr="00B74256" w:rsidRDefault="00F27394" w:rsidP="00F27394">
      <w:pPr>
        <w:ind w:left="720"/>
        <w:rPr>
          <w:w w:val="105"/>
        </w:rPr>
      </w:pPr>
      <w:r w:rsidRPr="00B74256">
        <w:rPr>
          <w:w w:val="105"/>
        </w:rPr>
        <w:t>Tenderers shall supply the following reports, results etc. for Type Approval</w:t>
      </w:r>
    </w:p>
    <w:p w14:paraId="3DACA670" w14:textId="4A35880E"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cstheme="majorBidi"/>
          <w:b/>
          <w:bCs/>
          <w:color w:val="404040"/>
          <w:kern w:val="0"/>
          <w:sz w:val="24"/>
          <w:szCs w:val="24"/>
          <w14:ligatures w14:val="none"/>
        </w:rPr>
      </w:pPr>
      <w:bookmarkStart w:id="3" w:name="_Toc45023480"/>
      <w:r w:rsidRPr="00B74256">
        <w:rPr>
          <w:rFonts w:asciiTheme="majorBidi" w:eastAsia="Times New Roman" w:hAnsiTheme="majorBidi"/>
          <w:b/>
          <w:bCs/>
          <w:color w:val="404040"/>
          <w:kern w:val="0"/>
          <w:sz w:val="24"/>
          <w:szCs w:val="24"/>
          <w14:ligatures w14:val="none"/>
        </w:rPr>
        <w:t>COMPLIANCE STATEMENT</w:t>
      </w:r>
      <w:bookmarkEnd w:id="3"/>
    </w:p>
    <w:p w14:paraId="2379F76C" w14:textId="77777777" w:rsidR="00F27394" w:rsidRPr="00B74256" w:rsidRDefault="00F27394" w:rsidP="00F27394">
      <w:pPr>
        <w:widowControl w:val="0"/>
        <w:tabs>
          <w:tab w:val="left" w:pos="720"/>
        </w:tabs>
        <w:autoSpaceDE w:val="0"/>
        <w:autoSpaceDN w:val="0"/>
        <w:spacing w:before="91" w:after="0" w:line="240" w:lineRule="auto"/>
        <w:ind w:left="72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Tenderers shall supply a clause by clause compliance statement, with the complete specification, in a side by side format</w:t>
      </w:r>
    </w:p>
    <w:p w14:paraId="1915B0D2" w14:textId="77777777" w:rsidR="00F27394" w:rsidRPr="00B74256" w:rsidRDefault="00F27394" w:rsidP="00F27394">
      <w:pPr>
        <w:widowControl w:val="0"/>
        <w:tabs>
          <w:tab w:val="left" w:pos="720"/>
        </w:tabs>
        <w:autoSpaceDE w:val="0"/>
        <w:autoSpaceDN w:val="0"/>
        <w:spacing w:before="91" w:after="0" w:line="240" w:lineRule="auto"/>
        <w:ind w:left="720"/>
        <w:rPr>
          <w:rFonts w:asciiTheme="majorBidi" w:hAnsiTheme="majorBidi" w:cstheme="majorBidi"/>
          <w:color w:val="363636"/>
          <w:w w:val="105"/>
          <w:sz w:val="24"/>
          <w:szCs w:val="24"/>
        </w:rPr>
      </w:pPr>
    </w:p>
    <w:p w14:paraId="702D1FCF" w14:textId="77777777" w:rsidR="00F27394" w:rsidRPr="00B74256" w:rsidRDefault="00F27394" w:rsidP="00F27394">
      <w:pPr>
        <w:tabs>
          <w:tab w:val="left" w:pos="720"/>
        </w:tabs>
        <w:autoSpaceDE w:val="0"/>
        <w:autoSpaceDN w:val="0"/>
        <w:adjustRightInd w:val="0"/>
        <w:spacing w:after="0" w:line="360" w:lineRule="auto"/>
        <w:ind w:left="720"/>
        <w:rPr>
          <w:rFonts w:ascii="TimesNewRomanPSMT" w:hAnsi="TimesNewRomanPSMT" w:cs="TimesNewRomanPSMT"/>
          <w:color w:val="000000"/>
          <w:sz w:val="24"/>
          <w:szCs w:val="24"/>
        </w:rPr>
      </w:pPr>
      <w:r w:rsidRPr="00B74256">
        <w:rPr>
          <w:rFonts w:ascii="TimesNewRomanPSMT" w:hAnsi="TimesNewRomanPSMT" w:cs="TimesNewRomanPSMT"/>
          <w:color w:val="000000"/>
          <w:sz w:val="24"/>
          <w:szCs w:val="24"/>
        </w:rPr>
        <w:t xml:space="preserve">Three statements to describe Tenderer’s response with each clause are shown below. </w:t>
      </w:r>
    </w:p>
    <w:p w14:paraId="0E2A38E5" w14:textId="77777777" w:rsidR="00F27394" w:rsidRPr="00B74256" w:rsidRDefault="00F27394" w:rsidP="00C132F9">
      <w:pPr>
        <w:pStyle w:val="ListParagraph"/>
        <w:numPr>
          <w:ilvl w:val="0"/>
          <w:numId w:val="25"/>
        </w:numPr>
        <w:autoSpaceDE w:val="0"/>
        <w:autoSpaceDN w:val="0"/>
        <w:adjustRightInd w:val="0"/>
        <w:spacing w:after="0" w:line="360" w:lineRule="auto"/>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 xml:space="preserve"> Complaint</w:t>
      </w:r>
    </w:p>
    <w:p w14:paraId="04D563DD" w14:textId="77777777" w:rsidR="00F27394" w:rsidRPr="00B74256" w:rsidRDefault="00F27394" w:rsidP="00F27394">
      <w:pPr>
        <w:autoSpaceDE w:val="0"/>
        <w:autoSpaceDN w:val="0"/>
        <w:adjustRightInd w:val="0"/>
        <w:spacing w:after="0" w:line="360" w:lineRule="auto"/>
        <w:ind w:left="450" w:firstLine="450"/>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The Tenderer agrees to the stated requirement without any reservation</w:t>
      </w:r>
    </w:p>
    <w:p w14:paraId="0964D162" w14:textId="36CD7856" w:rsidR="00F27394" w:rsidRPr="00B74256" w:rsidRDefault="00CC1E30" w:rsidP="00C132F9">
      <w:pPr>
        <w:pStyle w:val="ListParagraph"/>
        <w:numPr>
          <w:ilvl w:val="0"/>
          <w:numId w:val="25"/>
        </w:numPr>
        <w:autoSpaceDE w:val="0"/>
        <w:autoSpaceDN w:val="0"/>
        <w:adjustRightInd w:val="0"/>
        <w:spacing w:after="0" w:line="360" w:lineRule="auto"/>
        <w:rPr>
          <w:rFonts w:ascii="TimesNewRomanPSMT" w:hAnsi="TimesNewRomanPSMT" w:cs="TimesNewRomanPSMT"/>
          <w:color w:val="000000"/>
          <w:sz w:val="23"/>
          <w:szCs w:val="23"/>
        </w:rPr>
      </w:pPr>
      <w:proofErr w:type="spellStart"/>
      <w:r w:rsidRPr="00B74256">
        <w:rPr>
          <w:rFonts w:ascii="TimesNewRomanPSMT" w:hAnsi="TimesNewRomanPSMT" w:cs="TimesNewRomanPSMT"/>
          <w:color w:val="000000"/>
          <w:sz w:val="23"/>
          <w:szCs w:val="23"/>
        </w:rPr>
        <w:t>Not</w:t>
      </w:r>
      <w:r w:rsidR="00A92522" w:rsidRPr="00B74256">
        <w:rPr>
          <w:rFonts w:ascii="TimesNewRomanPSMT" w:hAnsi="TimesNewRomanPSMT" w:cs="TimesNewRomanPSMT"/>
          <w:color w:val="000000"/>
          <w:sz w:val="23"/>
          <w:szCs w:val="23"/>
        </w:rPr>
        <w:t>loose</w:t>
      </w:r>
      <w:proofErr w:type="spellEnd"/>
      <w:r w:rsidR="00A92522" w:rsidRPr="00B74256">
        <w:rPr>
          <w:rFonts w:ascii="TimesNewRomanPSMT" w:hAnsi="TimesNewRomanPSMT" w:cs="TimesNewRomanPSMT"/>
          <w:color w:val="000000"/>
          <w:sz w:val="23"/>
          <w:szCs w:val="23"/>
        </w:rPr>
        <w:t xml:space="preserve"> tube</w:t>
      </w:r>
      <w:r w:rsidR="00F27394" w:rsidRPr="00B74256">
        <w:rPr>
          <w:rFonts w:ascii="TimesNewRomanPSMT" w:hAnsi="TimesNewRomanPSMT" w:cs="TimesNewRomanPSMT"/>
          <w:color w:val="000000"/>
          <w:sz w:val="23"/>
          <w:szCs w:val="23"/>
        </w:rPr>
        <w:t xml:space="preserve"> Compliant</w:t>
      </w:r>
    </w:p>
    <w:p w14:paraId="7BC143A3" w14:textId="77777777" w:rsidR="00F27394" w:rsidRPr="00B74256" w:rsidRDefault="00F27394" w:rsidP="00F27394">
      <w:pPr>
        <w:autoSpaceDE w:val="0"/>
        <w:autoSpaceDN w:val="0"/>
        <w:adjustRightInd w:val="0"/>
        <w:spacing w:after="0" w:line="360" w:lineRule="auto"/>
        <w:ind w:left="900"/>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The Tenderer does not meet the respective item or clause.  The reason for non-compliance shall be stated</w:t>
      </w:r>
    </w:p>
    <w:p w14:paraId="404CB668" w14:textId="77777777" w:rsidR="00F27394" w:rsidRPr="00B74256" w:rsidRDefault="00F27394" w:rsidP="00C132F9">
      <w:pPr>
        <w:pStyle w:val="ListParagraph"/>
        <w:numPr>
          <w:ilvl w:val="0"/>
          <w:numId w:val="25"/>
        </w:numPr>
        <w:autoSpaceDE w:val="0"/>
        <w:autoSpaceDN w:val="0"/>
        <w:adjustRightInd w:val="0"/>
        <w:spacing w:after="0" w:line="360" w:lineRule="auto"/>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 xml:space="preserve"> Not Compliant with an alternative proposal</w:t>
      </w:r>
    </w:p>
    <w:p w14:paraId="59FE86BA" w14:textId="77777777" w:rsidR="00F27394" w:rsidRPr="00B74256" w:rsidRDefault="00F27394" w:rsidP="00F27394">
      <w:pPr>
        <w:autoSpaceDE w:val="0"/>
        <w:autoSpaceDN w:val="0"/>
        <w:adjustRightInd w:val="0"/>
        <w:spacing w:after="0" w:line="360" w:lineRule="auto"/>
        <w:ind w:left="900"/>
        <w:rPr>
          <w:rFonts w:ascii="TimesNewRomanPSMT" w:hAnsi="TimesNewRomanPSMT" w:cs="TimesNewRomanPSMT"/>
          <w:color w:val="000000"/>
          <w:sz w:val="23"/>
          <w:szCs w:val="23"/>
        </w:rPr>
      </w:pPr>
      <w:r w:rsidRPr="00B74256">
        <w:rPr>
          <w:rFonts w:ascii="TimesNewRomanPSMT" w:hAnsi="TimesNewRomanPSMT" w:cs="TimesNewRomanPSMT"/>
          <w:color w:val="000000"/>
          <w:sz w:val="23"/>
          <w:szCs w:val="23"/>
        </w:rPr>
        <w:t>The Tenderer does not meet the provisions of the clause but offers an equivalent or better alternative which shall be fully documented with supporting evidence.</w:t>
      </w:r>
    </w:p>
    <w:p w14:paraId="109313C7" w14:textId="3A1079FF"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4" w:name="_Toc45023481"/>
      <w:r w:rsidRPr="00B74256">
        <w:rPr>
          <w:rFonts w:asciiTheme="majorBidi" w:eastAsia="Times New Roman" w:hAnsiTheme="majorBidi"/>
          <w:b/>
          <w:bCs/>
          <w:color w:val="404040"/>
          <w:kern w:val="0"/>
          <w:sz w:val="24"/>
          <w:szCs w:val="24"/>
          <w14:ligatures w14:val="none"/>
        </w:rPr>
        <w:t>EFFECT OF HYDROGEN</w:t>
      </w:r>
      <w:bookmarkEnd w:id="4"/>
    </w:p>
    <w:p w14:paraId="756A650C" w14:textId="77777777" w:rsidR="00F27394" w:rsidRPr="00B74256" w:rsidRDefault="00F27394" w:rsidP="00F27394">
      <w:pPr>
        <w:widowControl w:val="0"/>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Evidence to verify that the properties of the fibers will not be degraded by the presence of hydrogen.</w:t>
      </w:r>
    </w:p>
    <w:p w14:paraId="0DB38090" w14:textId="2BC2FE47"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5" w:name="_Toc45023482"/>
      <w:r w:rsidRPr="00B74256">
        <w:rPr>
          <w:rFonts w:asciiTheme="majorBidi" w:eastAsia="Times New Roman" w:hAnsiTheme="majorBidi"/>
          <w:b/>
          <w:bCs/>
          <w:color w:val="404040"/>
          <w:kern w:val="0"/>
          <w:sz w:val="24"/>
          <w:szCs w:val="24"/>
          <w14:ligatures w14:val="none"/>
        </w:rPr>
        <w:t>STRENGTH MEMBER</w:t>
      </w:r>
      <w:bookmarkEnd w:id="5"/>
    </w:p>
    <w:p w14:paraId="3A57C9E3" w14:textId="77777777" w:rsidR="00F27394" w:rsidRPr="00B74256" w:rsidRDefault="00F27394" w:rsidP="00F27394">
      <w:pPr>
        <w:pStyle w:val="ListParagraph"/>
        <w:widowControl w:val="0"/>
        <w:tabs>
          <w:tab w:val="left" w:pos="1323"/>
          <w:tab w:val="left" w:pos="1324"/>
        </w:tabs>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Full details of the strength member including materials used, ultimate breaking strength and Young's modulus.</w:t>
      </w:r>
    </w:p>
    <w:p w14:paraId="54E8DE6F" w14:textId="64F46284"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6" w:name="_Toc45023483"/>
      <w:r w:rsidRPr="00B74256">
        <w:rPr>
          <w:rFonts w:asciiTheme="majorBidi" w:eastAsia="Times New Roman" w:hAnsiTheme="majorBidi"/>
          <w:b/>
          <w:bCs/>
          <w:color w:val="404040"/>
          <w:kern w:val="0"/>
          <w:sz w:val="24"/>
          <w:szCs w:val="24"/>
          <w14:ligatures w14:val="none"/>
        </w:rPr>
        <w:lastRenderedPageBreak/>
        <w:t>CENTRAL STRENGTH MEMBER SHEATH</w:t>
      </w:r>
      <w:bookmarkEnd w:id="6"/>
    </w:p>
    <w:p w14:paraId="04AA216B" w14:textId="21FC6CAE" w:rsidR="00F27394" w:rsidRPr="00B74256" w:rsidRDefault="00F27394" w:rsidP="00DA762A">
      <w:pPr>
        <w:widowControl w:val="0"/>
        <w:autoSpaceDE w:val="0"/>
        <w:autoSpaceDN w:val="0"/>
        <w:spacing w:after="0" w:line="319" w:lineRule="auto"/>
        <w:ind w:left="900" w:right="2880" w:hanging="6"/>
        <w:rPr>
          <w:rFonts w:asciiTheme="majorBidi" w:eastAsia="Times New Roman" w:hAnsiTheme="majorBidi" w:cstheme="majorBidi"/>
          <w:color w:val="363636"/>
          <w:w w:val="105"/>
          <w:sz w:val="24"/>
          <w:szCs w:val="24"/>
        </w:rPr>
      </w:pPr>
      <w:r w:rsidRPr="00B74256">
        <w:rPr>
          <w:rFonts w:asciiTheme="majorBidi" w:eastAsia="Times New Roman" w:hAnsiTheme="majorBidi" w:cstheme="majorBidi"/>
          <w:color w:val="363636"/>
          <w:w w:val="105"/>
          <w:sz w:val="24"/>
          <w:szCs w:val="24"/>
        </w:rPr>
        <w:t>Type</w:t>
      </w:r>
      <w:r w:rsidR="00DA762A" w:rsidRPr="00B74256">
        <w:rPr>
          <w:rFonts w:asciiTheme="majorBidi" w:eastAsia="Times New Roman" w:hAnsiTheme="majorBidi" w:cstheme="majorBidi"/>
          <w:color w:val="363636"/>
          <w:w w:val="105"/>
          <w:sz w:val="24"/>
          <w:szCs w:val="24"/>
        </w:rPr>
        <w:t xml:space="preserve"> and thickness</w:t>
      </w:r>
      <w:r w:rsidRPr="00B74256">
        <w:rPr>
          <w:rFonts w:asciiTheme="majorBidi" w:eastAsia="Times New Roman" w:hAnsiTheme="majorBidi" w:cstheme="majorBidi"/>
          <w:color w:val="363636"/>
          <w:w w:val="105"/>
          <w:sz w:val="24"/>
          <w:szCs w:val="24"/>
        </w:rPr>
        <w:t xml:space="preserve"> of central strength member sheath</w:t>
      </w:r>
      <w:r w:rsidR="00DA762A" w:rsidRPr="00B74256">
        <w:rPr>
          <w:rFonts w:asciiTheme="majorBidi" w:eastAsia="Times New Roman" w:hAnsiTheme="majorBidi" w:cstheme="majorBidi"/>
          <w:color w:val="363636"/>
          <w:w w:val="105"/>
          <w:sz w:val="24"/>
          <w:szCs w:val="24"/>
        </w:rPr>
        <w:t xml:space="preserve"> </w:t>
      </w:r>
    </w:p>
    <w:p w14:paraId="0DD0B83A" w14:textId="46488B7A"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7" w:name="_Toc45023484"/>
      <w:r w:rsidRPr="00B74256">
        <w:rPr>
          <w:rFonts w:asciiTheme="majorBidi" w:eastAsia="Times New Roman" w:hAnsiTheme="majorBidi"/>
          <w:b/>
          <w:bCs/>
          <w:color w:val="404040"/>
          <w:kern w:val="0"/>
          <w:sz w:val="24"/>
          <w:szCs w:val="24"/>
          <w14:ligatures w14:val="none"/>
        </w:rPr>
        <w:t>CORE FILLING COMPOUND</w:t>
      </w:r>
      <w:bookmarkEnd w:id="7"/>
    </w:p>
    <w:p w14:paraId="1B383EF2" w14:textId="77777777" w:rsidR="00F27394" w:rsidRPr="00B74256" w:rsidRDefault="00F27394" w:rsidP="00F27394">
      <w:pPr>
        <w:widowControl w:val="0"/>
        <w:tabs>
          <w:tab w:val="left" w:pos="1323"/>
          <w:tab w:val="left" w:pos="1324"/>
        </w:tabs>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Tenderers shall supply full details of the filling compound used including, dermatological hazards and evidence of compatibility.</w:t>
      </w:r>
    </w:p>
    <w:p w14:paraId="57D39464" w14:textId="2446E458"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8" w:name="_Toc45023485"/>
      <w:r w:rsidRPr="00B74256">
        <w:rPr>
          <w:rFonts w:asciiTheme="majorBidi" w:eastAsia="Times New Roman" w:hAnsiTheme="majorBidi"/>
          <w:b/>
          <w:bCs/>
          <w:color w:val="404040"/>
          <w:kern w:val="0"/>
          <w:sz w:val="24"/>
          <w:szCs w:val="24"/>
          <w14:ligatures w14:val="none"/>
        </w:rPr>
        <w:t>LOOSE TUBES</w:t>
      </w:r>
      <w:bookmarkEnd w:id="8"/>
    </w:p>
    <w:p w14:paraId="6AF0AF4B" w14:textId="77777777" w:rsidR="00F27394" w:rsidRPr="00B74256" w:rsidRDefault="00F27394" w:rsidP="00F27394">
      <w:pPr>
        <w:widowControl w:val="0"/>
        <w:tabs>
          <w:tab w:val="left" w:pos="1323"/>
          <w:tab w:val="left" w:pos="1324"/>
        </w:tabs>
        <w:autoSpaceDE w:val="0"/>
        <w:autoSpaceDN w:val="0"/>
        <w:spacing w:before="91" w:after="0" w:line="240" w:lineRule="auto"/>
        <w:ind w:left="90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Tenderers shall give full details of the loose tubes, including material, manufacturer and manufacturer's data sheet.</w:t>
      </w:r>
    </w:p>
    <w:p w14:paraId="2E81D0D3" w14:textId="0C8FE1EB"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9" w:name="_Toc45023486"/>
      <w:r w:rsidRPr="00B74256">
        <w:rPr>
          <w:rFonts w:asciiTheme="majorBidi" w:eastAsia="Times New Roman" w:hAnsiTheme="majorBidi"/>
          <w:b/>
          <w:bCs/>
          <w:color w:val="404040"/>
          <w:kern w:val="0"/>
          <w:sz w:val="24"/>
          <w:szCs w:val="24"/>
          <w14:ligatures w14:val="none"/>
        </w:rPr>
        <w:t>FILLING COMPOUND WITHIN LOOSE TUBES</w:t>
      </w:r>
      <w:bookmarkEnd w:id="9"/>
    </w:p>
    <w:p w14:paraId="4534FCCD" w14:textId="77777777" w:rsidR="00F27394" w:rsidRPr="00B74256" w:rsidRDefault="00F27394" w:rsidP="00F27394">
      <w:pPr>
        <w:widowControl w:val="0"/>
        <w:tabs>
          <w:tab w:val="left" w:pos="1323"/>
          <w:tab w:val="left" w:pos="1324"/>
        </w:tabs>
        <w:autoSpaceDE w:val="0"/>
        <w:autoSpaceDN w:val="0"/>
        <w:spacing w:before="91" w:after="0" w:line="240" w:lineRule="auto"/>
        <w:ind w:left="900"/>
        <w:rPr>
          <w:rFonts w:asciiTheme="majorBidi" w:hAnsiTheme="majorBidi" w:cstheme="majorBidi"/>
          <w:sz w:val="24"/>
          <w:szCs w:val="24"/>
        </w:rPr>
      </w:pPr>
      <w:r w:rsidRPr="00B74256">
        <w:rPr>
          <w:rFonts w:asciiTheme="majorBidi" w:hAnsiTheme="majorBidi" w:cstheme="majorBidi"/>
          <w:color w:val="363636"/>
          <w:w w:val="105"/>
          <w:sz w:val="24"/>
          <w:szCs w:val="24"/>
        </w:rPr>
        <w:t>Tenderers shall supply full details of the filling compound including manufacturer and evidence to verify the compatibility of the compound with other components of the cable which it contacts.</w:t>
      </w:r>
    </w:p>
    <w:p w14:paraId="1CD32F9F" w14:textId="4796BEBD"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0" w:name="_Toc45023487"/>
      <w:r w:rsidRPr="00B74256">
        <w:rPr>
          <w:rFonts w:asciiTheme="majorBidi" w:eastAsia="Times New Roman" w:hAnsiTheme="majorBidi"/>
          <w:b/>
          <w:bCs/>
          <w:color w:val="404040"/>
          <w:kern w:val="0"/>
          <w:sz w:val="24"/>
          <w:szCs w:val="24"/>
          <w14:ligatures w14:val="none"/>
        </w:rPr>
        <w:t>FIBER PROPERTIES</w:t>
      </w:r>
      <w:bookmarkEnd w:id="10"/>
    </w:p>
    <w:p w14:paraId="6CD6B6DC" w14:textId="77777777" w:rsidR="00F27394" w:rsidRPr="00B74256" w:rsidRDefault="00F27394" w:rsidP="00F27394">
      <w:pPr>
        <w:widowControl w:val="0"/>
        <w:tabs>
          <w:tab w:val="left" w:pos="1323"/>
          <w:tab w:val="left" w:pos="1324"/>
        </w:tabs>
        <w:autoSpaceDE w:val="0"/>
        <w:autoSpaceDN w:val="0"/>
        <w:spacing w:before="91" w:after="0" w:line="240" w:lineRule="auto"/>
        <w:ind w:left="720" w:firstLine="90"/>
        <w:rPr>
          <w:rFonts w:asciiTheme="majorBidi" w:hAnsiTheme="majorBidi" w:cstheme="majorBidi"/>
          <w:sz w:val="24"/>
          <w:szCs w:val="24"/>
        </w:rPr>
      </w:pPr>
      <w:r w:rsidRPr="00B74256">
        <w:rPr>
          <w:rFonts w:asciiTheme="majorBidi" w:hAnsiTheme="majorBidi" w:cstheme="majorBidi"/>
          <w:color w:val="363636"/>
          <w:w w:val="105"/>
          <w:sz w:val="24"/>
          <w:szCs w:val="24"/>
        </w:rPr>
        <w:t>Fiber tensile test,</w:t>
      </w:r>
    </w:p>
    <w:p w14:paraId="0431F66F" w14:textId="77777777" w:rsidR="00F27394" w:rsidRPr="00B74256" w:rsidRDefault="00F27394" w:rsidP="00F27394">
      <w:pPr>
        <w:widowControl w:val="0"/>
        <w:tabs>
          <w:tab w:val="left" w:pos="1323"/>
          <w:tab w:val="left" w:pos="1324"/>
        </w:tabs>
        <w:autoSpaceDE w:val="0"/>
        <w:autoSpaceDN w:val="0"/>
        <w:spacing w:before="91" w:after="0" w:line="240" w:lineRule="auto"/>
        <w:ind w:left="720" w:firstLine="9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Macro bending loss</w:t>
      </w:r>
    </w:p>
    <w:p w14:paraId="0BC7B201" w14:textId="77777777" w:rsidR="00F27394" w:rsidRPr="00B74256" w:rsidRDefault="00F27394" w:rsidP="00F27394">
      <w:pPr>
        <w:widowControl w:val="0"/>
        <w:tabs>
          <w:tab w:val="left" w:pos="1323"/>
          <w:tab w:val="left" w:pos="1324"/>
        </w:tabs>
        <w:autoSpaceDE w:val="0"/>
        <w:autoSpaceDN w:val="0"/>
        <w:spacing w:before="91" w:after="0" w:line="240" w:lineRule="auto"/>
        <w:ind w:left="720" w:firstLine="9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Long term minimum bending radius</w:t>
      </w:r>
    </w:p>
    <w:p w14:paraId="07049441" w14:textId="2798741D" w:rsidR="00F27394" w:rsidRPr="00B74256" w:rsidRDefault="00F27394" w:rsidP="00815D83">
      <w:pPr>
        <w:widowControl w:val="0"/>
        <w:tabs>
          <w:tab w:val="left" w:pos="1323"/>
          <w:tab w:val="left" w:pos="1324"/>
        </w:tabs>
        <w:autoSpaceDE w:val="0"/>
        <w:autoSpaceDN w:val="0"/>
        <w:spacing w:before="91" w:after="0" w:line="240" w:lineRule="auto"/>
        <w:ind w:left="720" w:firstLine="9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 xml:space="preserve">Loss at small bending </w:t>
      </w:r>
      <w:r w:rsidR="00815D83" w:rsidRPr="00B74256">
        <w:rPr>
          <w:rFonts w:asciiTheme="majorBidi" w:hAnsiTheme="majorBidi" w:cstheme="majorBidi"/>
          <w:color w:val="363636"/>
          <w:w w:val="105"/>
          <w:sz w:val="24"/>
          <w:szCs w:val="24"/>
        </w:rPr>
        <w:t>radius</w:t>
      </w:r>
    </w:p>
    <w:p w14:paraId="55B82474" w14:textId="77777777" w:rsidR="00F27394" w:rsidRPr="00B74256" w:rsidRDefault="00F27394" w:rsidP="00F27394">
      <w:pPr>
        <w:pStyle w:val="ListParagraph"/>
        <w:widowControl w:val="0"/>
        <w:tabs>
          <w:tab w:val="left" w:pos="1323"/>
          <w:tab w:val="left" w:pos="1324"/>
        </w:tabs>
        <w:autoSpaceDE w:val="0"/>
        <w:autoSpaceDN w:val="0"/>
        <w:spacing w:before="91" w:after="0" w:line="240" w:lineRule="auto"/>
        <w:ind w:left="1350"/>
        <w:rPr>
          <w:rFonts w:asciiTheme="majorBidi" w:hAnsiTheme="majorBidi" w:cstheme="majorBidi"/>
          <w:sz w:val="24"/>
          <w:szCs w:val="24"/>
        </w:rPr>
      </w:pPr>
      <w:r w:rsidRPr="00B74256">
        <w:rPr>
          <w:rFonts w:asciiTheme="majorBidi" w:hAnsiTheme="majorBidi" w:cstheme="majorBidi"/>
          <w:color w:val="363636"/>
          <w:w w:val="110"/>
          <w:sz w:val="24"/>
          <w:szCs w:val="24"/>
        </w:rPr>
        <w:t>The tenderer shall supply full details of the optical fiber including the manufacturer, numerical aperture, refractive index profile, effective group refractive index at 1300 nm and 1550 nm, a plot of the chromatic dispersion coefficient versus wavelength over the range 1285</w:t>
      </w:r>
      <w:r w:rsidRPr="00B74256">
        <w:rPr>
          <w:rFonts w:asciiTheme="majorBidi" w:hAnsiTheme="majorBidi" w:cstheme="majorBidi"/>
          <w:color w:val="363636"/>
          <w:spacing w:val="-19"/>
          <w:w w:val="110"/>
          <w:sz w:val="24"/>
          <w:szCs w:val="24"/>
        </w:rPr>
        <w:t xml:space="preserve"> </w:t>
      </w:r>
      <w:r w:rsidRPr="00B74256">
        <w:rPr>
          <w:rFonts w:asciiTheme="majorBidi" w:hAnsiTheme="majorBidi" w:cstheme="majorBidi"/>
          <w:color w:val="363636"/>
          <w:w w:val="110"/>
          <w:sz w:val="24"/>
          <w:szCs w:val="24"/>
        </w:rPr>
        <w:t>nm</w:t>
      </w:r>
      <w:r w:rsidRPr="00B74256">
        <w:rPr>
          <w:rFonts w:asciiTheme="majorBidi" w:hAnsiTheme="majorBidi" w:cstheme="majorBidi"/>
          <w:color w:val="363636"/>
          <w:spacing w:val="-8"/>
          <w:w w:val="110"/>
          <w:sz w:val="24"/>
          <w:szCs w:val="24"/>
        </w:rPr>
        <w:t xml:space="preserve"> </w:t>
      </w:r>
      <w:r w:rsidRPr="00B74256">
        <w:rPr>
          <w:rFonts w:asciiTheme="majorBidi" w:hAnsiTheme="majorBidi" w:cstheme="majorBidi"/>
          <w:color w:val="363636"/>
          <w:w w:val="110"/>
          <w:sz w:val="24"/>
          <w:szCs w:val="24"/>
        </w:rPr>
        <w:t>to</w:t>
      </w:r>
      <w:r w:rsidRPr="00B74256">
        <w:rPr>
          <w:rFonts w:asciiTheme="majorBidi" w:hAnsiTheme="majorBidi" w:cstheme="majorBidi"/>
          <w:color w:val="363636"/>
          <w:spacing w:val="-3"/>
          <w:w w:val="110"/>
          <w:sz w:val="24"/>
          <w:szCs w:val="24"/>
        </w:rPr>
        <w:t xml:space="preserve"> </w:t>
      </w:r>
      <w:r w:rsidRPr="00B74256">
        <w:rPr>
          <w:rFonts w:asciiTheme="majorBidi" w:hAnsiTheme="majorBidi" w:cstheme="majorBidi"/>
          <w:color w:val="363636"/>
          <w:w w:val="110"/>
          <w:sz w:val="24"/>
          <w:szCs w:val="24"/>
        </w:rPr>
        <w:t>1600</w:t>
      </w:r>
      <w:r w:rsidRPr="00B74256">
        <w:rPr>
          <w:rFonts w:asciiTheme="majorBidi" w:hAnsiTheme="majorBidi" w:cstheme="majorBidi"/>
          <w:color w:val="363636"/>
          <w:spacing w:val="-34"/>
          <w:w w:val="110"/>
          <w:sz w:val="24"/>
          <w:szCs w:val="24"/>
        </w:rPr>
        <w:t xml:space="preserve"> </w:t>
      </w:r>
      <w:r w:rsidRPr="00B74256">
        <w:rPr>
          <w:rFonts w:asciiTheme="majorBidi" w:hAnsiTheme="majorBidi" w:cstheme="majorBidi"/>
          <w:color w:val="363636"/>
          <w:w w:val="110"/>
          <w:sz w:val="24"/>
          <w:szCs w:val="24"/>
        </w:rPr>
        <w:t>nm</w:t>
      </w:r>
      <w:r w:rsidRPr="00B74256">
        <w:rPr>
          <w:rFonts w:asciiTheme="majorBidi" w:hAnsiTheme="majorBidi" w:cstheme="majorBidi"/>
          <w:color w:val="363636"/>
          <w:spacing w:val="-7"/>
          <w:w w:val="110"/>
          <w:sz w:val="24"/>
          <w:szCs w:val="24"/>
        </w:rPr>
        <w:t xml:space="preserve"> </w:t>
      </w:r>
      <w:r w:rsidRPr="00B74256">
        <w:rPr>
          <w:rFonts w:asciiTheme="majorBidi" w:hAnsiTheme="majorBidi" w:cstheme="majorBidi"/>
          <w:color w:val="363636"/>
          <w:w w:val="110"/>
          <w:sz w:val="24"/>
          <w:szCs w:val="24"/>
        </w:rPr>
        <w:t>and</w:t>
      </w:r>
      <w:r w:rsidRPr="00B74256">
        <w:rPr>
          <w:rFonts w:asciiTheme="majorBidi" w:hAnsiTheme="majorBidi" w:cstheme="majorBidi"/>
          <w:color w:val="363636"/>
          <w:spacing w:val="-22"/>
          <w:w w:val="110"/>
          <w:sz w:val="24"/>
          <w:szCs w:val="24"/>
        </w:rPr>
        <w:t xml:space="preserve"> </w:t>
      </w:r>
      <w:r w:rsidRPr="00B74256">
        <w:rPr>
          <w:rFonts w:asciiTheme="majorBidi" w:hAnsiTheme="majorBidi" w:cstheme="majorBidi"/>
          <w:color w:val="363636"/>
          <w:w w:val="110"/>
          <w:sz w:val="24"/>
          <w:szCs w:val="24"/>
        </w:rPr>
        <w:t>a</w:t>
      </w:r>
      <w:r w:rsidRPr="00B74256">
        <w:rPr>
          <w:rFonts w:asciiTheme="majorBidi" w:hAnsiTheme="majorBidi" w:cstheme="majorBidi"/>
          <w:color w:val="363636"/>
          <w:spacing w:val="-30"/>
          <w:w w:val="110"/>
          <w:sz w:val="24"/>
          <w:szCs w:val="24"/>
        </w:rPr>
        <w:t xml:space="preserve"> </w:t>
      </w:r>
      <w:r w:rsidRPr="00B74256">
        <w:rPr>
          <w:rFonts w:asciiTheme="majorBidi" w:hAnsiTheme="majorBidi" w:cstheme="majorBidi"/>
          <w:color w:val="363636"/>
          <w:w w:val="110"/>
          <w:sz w:val="24"/>
          <w:szCs w:val="24"/>
        </w:rPr>
        <w:t>plot</w:t>
      </w:r>
      <w:r w:rsidRPr="00B74256">
        <w:rPr>
          <w:rFonts w:asciiTheme="majorBidi" w:hAnsiTheme="majorBidi" w:cstheme="majorBidi"/>
          <w:color w:val="363636"/>
          <w:spacing w:val="-23"/>
          <w:w w:val="110"/>
          <w:sz w:val="24"/>
          <w:szCs w:val="24"/>
        </w:rPr>
        <w:t xml:space="preserve"> </w:t>
      </w:r>
      <w:r w:rsidRPr="00B74256">
        <w:rPr>
          <w:rFonts w:asciiTheme="majorBidi" w:hAnsiTheme="majorBidi" w:cstheme="majorBidi"/>
          <w:color w:val="363636"/>
          <w:w w:val="110"/>
          <w:sz w:val="24"/>
          <w:szCs w:val="24"/>
        </w:rPr>
        <w:t>of</w:t>
      </w:r>
      <w:r w:rsidRPr="00B74256">
        <w:rPr>
          <w:rFonts w:asciiTheme="majorBidi" w:hAnsiTheme="majorBidi" w:cstheme="majorBidi"/>
          <w:color w:val="363636"/>
          <w:spacing w:val="-15"/>
          <w:w w:val="110"/>
          <w:sz w:val="24"/>
          <w:szCs w:val="24"/>
        </w:rPr>
        <w:t xml:space="preserve"> </w:t>
      </w:r>
      <w:r w:rsidRPr="00B74256">
        <w:rPr>
          <w:rFonts w:asciiTheme="majorBidi" w:hAnsiTheme="majorBidi" w:cstheme="majorBidi"/>
          <w:color w:val="363636"/>
          <w:w w:val="110"/>
          <w:sz w:val="24"/>
          <w:szCs w:val="24"/>
        </w:rPr>
        <w:t>attenuation</w:t>
      </w:r>
      <w:r w:rsidRPr="00B74256">
        <w:rPr>
          <w:rFonts w:asciiTheme="majorBidi" w:hAnsiTheme="majorBidi" w:cstheme="majorBidi"/>
          <w:color w:val="363636"/>
          <w:spacing w:val="-16"/>
          <w:w w:val="110"/>
          <w:sz w:val="24"/>
          <w:szCs w:val="24"/>
        </w:rPr>
        <w:t xml:space="preserve"> </w:t>
      </w:r>
      <w:r w:rsidRPr="00B74256">
        <w:rPr>
          <w:rFonts w:asciiTheme="majorBidi" w:hAnsiTheme="majorBidi" w:cstheme="majorBidi"/>
          <w:color w:val="363636"/>
          <w:w w:val="110"/>
          <w:sz w:val="24"/>
          <w:szCs w:val="24"/>
        </w:rPr>
        <w:t>versus</w:t>
      </w:r>
      <w:r w:rsidRPr="00B74256">
        <w:rPr>
          <w:rFonts w:asciiTheme="majorBidi" w:hAnsiTheme="majorBidi" w:cstheme="majorBidi"/>
          <w:color w:val="363636"/>
          <w:spacing w:val="-16"/>
          <w:w w:val="110"/>
          <w:sz w:val="24"/>
          <w:szCs w:val="24"/>
        </w:rPr>
        <w:t xml:space="preserve"> </w:t>
      </w:r>
      <w:r w:rsidRPr="00B74256">
        <w:rPr>
          <w:rFonts w:asciiTheme="majorBidi" w:hAnsiTheme="majorBidi" w:cstheme="majorBidi"/>
          <w:color w:val="363636"/>
          <w:w w:val="110"/>
          <w:sz w:val="24"/>
          <w:szCs w:val="24"/>
        </w:rPr>
        <w:t>wavelength</w:t>
      </w:r>
      <w:r w:rsidRPr="00B74256">
        <w:rPr>
          <w:rFonts w:asciiTheme="majorBidi" w:hAnsiTheme="majorBidi" w:cstheme="majorBidi"/>
          <w:color w:val="363636"/>
          <w:spacing w:val="-4"/>
          <w:w w:val="110"/>
          <w:sz w:val="24"/>
          <w:szCs w:val="24"/>
        </w:rPr>
        <w:t xml:space="preserve"> </w:t>
      </w:r>
      <w:r w:rsidRPr="00B74256">
        <w:rPr>
          <w:rFonts w:asciiTheme="majorBidi" w:hAnsiTheme="majorBidi" w:cstheme="majorBidi"/>
          <w:color w:val="363636"/>
          <w:w w:val="110"/>
          <w:sz w:val="24"/>
          <w:szCs w:val="24"/>
        </w:rPr>
        <w:t>from the cut off wavelength to 1600</w:t>
      </w:r>
      <w:r w:rsidRPr="00B74256">
        <w:rPr>
          <w:rFonts w:asciiTheme="majorBidi" w:hAnsiTheme="majorBidi" w:cstheme="majorBidi"/>
          <w:color w:val="363636"/>
          <w:spacing w:val="1"/>
          <w:w w:val="110"/>
          <w:sz w:val="24"/>
          <w:szCs w:val="24"/>
        </w:rPr>
        <w:t xml:space="preserve"> </w:t>
      </w:r>
      <w:r w:rsidRPr="00B74256">
        <w:rPr>
          <w:rFonts w:asciiTheme="majorBidi" w:hAnsiTheme="majorBidi" w:cstheme="majorBidi"/>
          <w:color w:val="363636"/>
          <w:w w:val="110"/>
          <w:sz w:val="24"/>
          <w:szCs w:val="24"/>
        </w:rPr>
        <w:t>nm.</w:t>
      </w:r>
    </w:p>
    <w:p w14:paraId="145B61BE" w14:textId="77777777" w:rsidR="00F27394" w:rsidRPr="00B74256" w:rsidRDefault="00F27394" w:rsidP="00F27394">
      <w:pPr>
        <w:pStyle w:val="ListParagraph"/>
        <w:widowControl w:val="0"/>
        <w:tabs>
          <w:tab w:val="left" w:pos="1323"/>
          <w:tab w:val="left" w:pos="1324"/>
        </w:tabs>
        <w:autoSpaceDE w:val="0"/>
        <w:autoSpaceDN w:val="0"/>
        <w:spacing w:before="91" w:after="0" w:line="240" w:lineRule="auto"/>
        <w:ind w:left="3902"/>
        <w:rPr>
          <w:rFonts w:asciiTheme="majorBidi" w:hAnsiTheme="majorBidi" w:cstheme="majorBidi"/>
          <w:sz w:val="24"/>
          <w:szCs w:val="24"/>
        </w:rPr>
      </w:pPr>
    </w:p>
    <w:p w14:paraId="10C16335" w14:textId="0388F093"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1" w:name="_Toc45023488"/>
      <w:r w:rsidRPr="00B74256">
        <w:rPr>
          <w:rFonts w:asciiTheme="majorBidi" w:eastAsia="Times New Roman" w:hAnsiTheme="majorBidi"/>
          <w:b/>
          <w:bCs/>
          <w:color w:val="404040"/>
          <w:kern w:val="0"/>
          <w:sz w:val="24"/>
          <w:szCs w:val="24"/>
          <w14:ligatures w14:val="none"/>
        </w:rPr>
        <w:t>PRIMARY COATING</w:t>
      </w:r>
      <w:bookmarkEnd w:id="11"/>
    </w:p>
    <w:p w14:paraId="6607B009" w14:textId="038E3B29" w:rsidR="00F27394" w:rsidRPr="00B74256" w:rsidRDefault="00F27394" w:rsidP="00F27394">
      <w:pPr>
        <w:widowControl w:val="0"/>
        <w:tabs>
          <w:tab w:val="left" w:pos="1323"/>
          <w:tab w:val="left" w:pos="1324"/>
        </w:tabs>
        <w:autoSpaceDE w:val="0"/>
        <w:autoSpaceDN w:val="0"/>
        <w:spacing w:before="91" w:after="0" w:line="240" w:lineRule="auto"/>
        <w:ind w:left="1350"/>
        <w:rPr>
          <w:rFonts w:asciiTheme="majorBidi" w:hAnsiTheme="majorBidi" w:cstheme="majorBidi"/>
          <w:sz w:val="24"/>
          <w:szCs w:val="24"/>
        </w:rPr>
      </w:pPr>
      <w:r w:rsidRPr="00B74256">
        <w:rPr>
          <w:rFonts w:asciiTheme="majorBidi" w:hAnsiTheme="majorBidi" w:cstheme="majorBidi"/>
          <w:color w:val="363636"/>
          <w:w w:val="105"/>
          <w:sz w:val="24"/>
          <w:szCs w:val="24"/>
        </w:rPr>
        <w:t>The tenderer shall supply full details of the materials used for the fiber coating including recommended removal techniques. In addition</w:t>
      </w:r>
      <w:r w:rsidR="00A92522" w:rsidRPr="00B74256">
        <w:rPr>
          <w:rFonts w:asciiTheme="majorBidi" w:hAnsiTheme="majorBidi" w:cstheme="majorBidi"/>
          <w:color w:val="363636"/>
          <w:w w:val="105"/>
          <w:sz w:val="24"/>
          <w:szCs w:val="24"/>
        </w:rPr>
        <w:t>,</w:t>
      </w:r>
      <w:r w:rsidRPr="00B74256">
        <w:rPr>
          <w:rFonts w:asciiTheme="majorBidi" w:hAnsiTheme="majorBidi" w:cstheme="majorBidi"/>
          <w:color w:val="363636"/>
          <w:w w:val="105"/>
          <w:sz w:val="24"/>
          <w:szCs w:val="24"/>
        </w:rPr>
        <w:t xml:space="preserve"> complete toxicological information for any chemicals required for removal shall be supplied with the tender bid. If a mechanical removal method is recommended the tenderer shall supply evidence that the force exerted on the fiber during removal does not exceed the force applied during proof testing.</w:t>
      </w:r>
    </w:p>
    <w:p w14:paraId="4FF9238F" w14:textId="24B4E996"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2" w:name="_Toc45023489"/>
      <w:r w:rsidRPr="00B74256">
        <w:rPr>
          <w:rFonts w:asciiTheme="majorBidi" w:eastAsia="Times New Roman" w:hAnsiTheme="majorBidi"/>
          <w:b/>
          <w:bCs/>
          <w:color w:val="404040"/>
          <w:kern w:val="0"/>
          <w:sz w:val="24"/>
          <w:szCs w:val="24"/>
          <w14:ligatures w14:val="none"/>
        </w:rPr>
        <w:t>CORE WRAPPING</w:t>
      </w:r>
      <w:bookmarkEnd w:id="12"/>
    </w:p>
    <w:p w14:paraId="23D5FA12" w14:textId="77777777" w:rsidR="00F27394" w:rsidRPr="00B74256" w:rsidRDefault="00F27394" w:rsidP="00F27394">
      <w:pPr>
        <w:widowControl w:val="0"/>
        <w:tabs>
          <w:tab w:val="left" w:pos="1583"/>
          <w:tab w:val="left" w:pos="1584"/>
        </w:tabs>
        <w:autoSpaceDE w:val="0"/>
        <w:autoSpaceDN w:val="0"/>
        <w:spacing w:after="0" w:line="240" w:lineRule="auto"/>
        <w:ind w:left="1350"/>
        <w:rPr>
          <w:rFonts w:asciiTheme="majorBidi" w:hAnsiTheme="majorBidi" w:cstheme="majorBidi"/>
          <w:sz w:val="24"/>
          <w:szCs w:val="24"/>
        </w:rPr>
      </w:pPr>
      <w:r w:rsidRPr="00B74256">
        <w:rPr>
          <w:rFonts w:asciiTheme="majorBidi" w:hAnsiTheme="majorBidi" w:cstheme="majorBidi"/>
          <w:color w:val="363636"/>
          <w:sz w:val="24"/>
          <w:szCs w:val="24"/>
        </w:rPr>
        <w:t>Tenderer shall state the type of wrapping used, thickness and the number of layers.</w:t>
      </w:r>
    </w:p>
    <w:p w14:paraId="62E74533" w14:textId="304D1092"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3" w:name="_Toc45023490"/>
      <w:r w:rsidRPr="00B74256">
        <w:rPr>
          <w:rFonts w:asciiTheme="majorBidi" w:eastAsia="Times New Roman" w:hAnsiTheme="majorBidi"/>
          <w:b/>
          <w:bCs/>
          <w:color w:val="404040"/>
          <w:kern w:val="0"/>
          <w:sz w:val="24"/>
          <w:szCs w:val="24"/>
          <w14:ligatures w14:val="none"/>
        </w:rPr>
        <w:t>MOISTURE BARRIER</w:t>
      </w:r>
      <w:bookmarkEnd w:id="13"/>
    </w:p>
    <w:p w14:paraId="611F48C5" w14:textId="1240B341" w:rsidR="00F27394" w:rsidRPr="00B74256" w:rsidRDefault="00F27394" w:rsidP="00F27394">
      <w:pPr>
        <w:widowControl w:val="0"/>
        <w:tabs>
          <w:tab w:val="left" w:pos="1710"/>
        </w:tabs>
        <w:autoSpaceDE w:val="0"/>
        <w:autoSpaceDN w:val="0"/>
        <w:spacing w:before="91"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Tenderers shall supply evidence to verify the effectiveness of non-metallic barriers.</w:t>
      </w:r>
    </w:p>
    <w:p w14:paraId="0837975E" w14:textId="77777777" w:rsidR="00F27394" w:rsidRPr="00B74256" w:rsidRDefault="00F27394" w:rsidP="00F27394">
      <w:pPr>
        <w:widowControl w:val="0"/>
        <w:tabs>
          <w:tab w:val="left" w:pos="1323"/>
          <w:tab w:val="left" w:pos="1324"/>
        </w:tabs>
        <w:autoSpaceDE w:val="0"/>
        <w:autoSpaceDN w:val="0"/>
        <w:spacing w:before="91" w:after="0" w:line="240" w:lineRule="auto"/>
        <w:ind w:left="360" w:hanging="6724"/>
        <w:rPr>
          <w:rFonts w:asciiTheme="majorBidi" w:hAnsiTheme="majorBidi" w:cstheme="majorBidi"/>
          <w:sz w:val="24"/>
          <w:szCs w:val="24"/>
        </w:rPr>
      </w:pPr>
    </w:p>
    <w:p w14:paraId="1793C03E" w14:textId="50E3608B" w:rsidR="00F27394" w:rsidRPr="00B74256" w:rsidRDefault="00F27394" w:rsidP="00F27394">
      <w:pPr>
        <w:widowControl w:val="0"/>
        <w:tabs>
          <w:tab w:val="left" w:pos="1710"/>
        </w:tabs>
        <w:autoSpaceDE w:val="0"/>
        <w:autoSpaceDN w:val="0"/>
        <w:spacing w:before="91"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Evidence to verify the compatibility of the non-metallic barrier with filling compound Moisture Barrier resistance</w:t>
      </w:r>
    </w:p>
    <w:p w14:paraId="11F7E434" w14:textId="234C6006"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4" w:name="_Toc45023491"/>
      <w:r w:rsidRPr="00B74256">
        <w:rPr>
          <w:rFonts w:asciiTheme="majorBidi" w:eastAsia="Times New Roman" w:hAnsiTheme="majorBidi"/>
          <w:b/>
          <w:bCs/>
          <w:color w:val="404040"/>
          <w:kern w:val="0"/>
          <w:sz w:val="24"/>
          <w:szCs w:val="24"/>
          <w14:ligatures w14:val="none"/>
        </w:rPr>
        <w:t>FIRST AND SECOND SHEATH (as applicable)</w:t>
      </w:r>
      <w:bookmarkEnd w:id="14"/>
    </w:p>
    <w:p w14:paraId="6DFA5B5B" w14:textId="77777777" w:rsidR="00F27394" w:rsidRDefault="00F27394" w:rsidP="00F27394">
      <w:pPr>
        <w:pStyle w:val="ListParagraph"/>
        <w:widowControl w:val="0"/>
        <w:tabs>
          <w:tab w:val="left" w:pos="1255"/>
          <w:tab w:val="left" w:pos="1256"/>
        </w:tabs>
        <w:autoSpaceDE w:val="0"/>
        <w:autoSpaceDN w:val="0"/>
        <w:spacing w:after="9" w:line="240" w:lineRule="auto"/>
        <w:ind w:left="1260"/>
        <w:rPr>
          <w:rFonts w:asciiTheme="majorBidi" w:hAnsiTheme="majorBidi" w:cstheme="majorBidi"/>
          <w:color w:val="363636"/>
          <w:w w:val="110"/>
          <w:sz w:val="24"/>
          <w:szCs w:val="24"/>
        </w:rPr>
      </w:pPr>
      <w:r w:rsidRPr="00B74256">
        <w:rPr>
          <w:rFonts w:asciiTheme="majorBidi" w:hAnsiTheme="majorBidi" w:cstheme="majorBidi"/>
          <w:color w:val="363636"/>
          <w:w w:val="110"/>
          <w:sz w:val="24"/>
          <w:szCs w:val="24"/>
        </w:rPr>
        <w:t>Manufacturer's data sheet of the raw material</w:t>
      </w:r>
    </w:p>
    <w:p w14:paraId="681CEE55" w14:textId="77777777" w:rsidR="004719F2" w:rsidRPr="00B74256" w:rsidRDefault="004719F2" w:rsidP="00F27394">
      <w:pPr>
        <w:pStyle w:val="ListParagraph"/>
        <w:widowControl w:val="0"/>
        <w:tabs>
          <w:tab w:val="left" w:pos="1255"/>
          <w:tab w:val="left" w:pos="1256"/>
        </w:tabs>
        <w:autoSpaceDE w:val="0"/>
        <w:autoSpaceDN w:val="0"/>
        <w:spacing w:after="9" w:line="240" w:lineRule="auto"/>
        <w:ind w:left="1260"/>
        <w:rPr>
          <w:rFonts w:asciiTheme="majorBidi" w:hAnsiTheme="majorBidi" w:cstheme="majorBidi"/>
          <w:color w:val="363636"/>
          <w:w w:val="110"/>
          <w:sz w:val="24"/>
          <w:szCs w:val="24"/>
        </w:rPr>
      </w:pPr>
    </w:p>
    <w:p w14:paraId="795241B4" w14:textId="094F950A"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5" w:name="_Toc45023492"/>
      <w:r w:rsidRPr="00B74256">
        <w:rPr>
          <w:rFonts w:asciiTheme="majorBidi" w:eastAsia="Times New Roman" w:hAnsiTheme="majorBidi"/>
          <w:b/>
          <w:bCs/>
          <w:color w:val="404040"/>
          <w:kern w:val="0"/>
          <w:sz w:val="24"/>
          <w:szCs w:val="24"/>
          <w14:ligatures w14:val="none"/>
        </w:rPr>
        <w:t>PHYSICAL REQUIREMENTS OF ASSEMBLED CABLE</w:t>
      </w:r>
      <w:bookmarkEnd w:id="15"/>
    </w:p>
    <w:p w14:paraId="638727A6" w14:textId="77777777" w:rsidR="00F27394" w:rsidRPr="00B74256" w:rsidRDefault="00F27394" w:rsidP="00F27394">
      <w:pPr>
        <w:pStyle w:val="ListParagraph"/>
        <w:widowControl w:val="0"/>
        <w:tabs>
          <w:tab w:val="left" w:pos="1282"/>
          <w:tab w:val="left" w:pos="1284"/>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Temperature cycling</w:t>
      </w:r>
    </w:p>
    <w:p w14:paraId="5308FAF2" w14:textId="77777777" w:rsidR="00F27394" w:rsidRPr="00B74256" w:rsidRDefault="00F27394" w:rsidP="00F27394">
      <w:pPr>
        <w:widowControl w:val="0"/>
        <w:autoSpaceDE w:val="0"/>
        <w:autoSpaceDN w:val="0"/>
        <w:spacing w:before="10" w:after="0" w:line="240" w:lineRule="auto"/>
        <w:ind w:hanging="960"/>
        <w:rPr>
          <w:rFonts w:asciiTheme="majorBidi" w:eastAsia="Times New Roman" w:hAnsiTheme="majorBidi" w:cstheme="majorBidi"/>
          <w:sz w:val="24"/>
          <w:szCs w:val="24"/>
        </w:rPr>
      </w:pPr>
    </w:p>
    <w:p w14:paraId="1A90087B" w14:textId="77777777" w:rsidR="00F27394" w:rsidRPr="00B74256" w:rsidRDefault="00F27394" w:rsidP="00F27394">
      <w:pPr>
        <w:pStyle w:val="ListParagraph"/>
        <w:widowControl w:val="0"/>
        <w:tabs>
          <w:tab w:val="left" w:pos="1316"/>
          <w:tab w:val="left" w:pos="1317"/>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Tensile test</w:t>
      </w:r>
    </w:p>
    <w:p w14:paraId="22A2261C" w14:textId="77777777" w:rsidR="00F27394" w:rsidRPr="00B74256" w:rsidRDefault="00F27394" w:rsidP="00F27394">
      <w:pPr>
        <w:widowControl w:val="0"/>
        <w:autoSpaceDE w:val="0"/>
        <w:autoSpaceDN w:val="0"/>
        <w:spacing w:before="3" w:after="0" w:line="240" w:lineRule="auto"/>
        <w:ind w:hanging="960"/>
        <w:rPr>
          <w:rFonts w:asciiTheme="majorBidi" w:eastAsia="Times New Roman" w:hAnsiTheme="majorBidi" w:cstheme="majorBidi"/>
          <w:sz w:val="24"/>
          <w:szCs w:val="24"/>
        </w:rPr>
      </w:pPr>
    </w:p>
    <w:p w14:paraId="419CC854" w14:textId="77777777" w:rsidR="00F27394" w:rsidRPr="00B74256" w:rsidRDefault="00F27394" w:rsidP="00F27394">
      <w:pPr>
        <w:pStyle w:val="ListParagraph"/>
        <w:widowControl w:val="0"/>
        <w:tabs>
          <w:tab w:val="left" w:pos="1320"/>
          <w:tab w:val="left" w:pos="1321"/>
        </w:tabs>
        <w:autoSpaceDE w:val="0"/>
        <w:autoSpaceDN w:val="0"/>
        <w:spacing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Crush resistance test</w:t>
      </w:r>
    </w:p>
    <w:p w14:paraId="36BE1549" w14:textId="77777777" w:rsidR="00F27394" w:rsidRPr="00B74256" w:rsidRDefault="00F27394" w:rsidP="00F27394">
      <w:pPr>
        <w:pStyle w:val="ListParagraph"/>
        <w:widowControl w:val="0"/>
        <w:tabs>
          <w:tab w:val="left" w:pos="1320"/>
          <w:tab w:val="left" w:pos="1321"/>
        </w:tabs>
        <w:autoSpaceDE w:val="0"/>
        <w:autoSpaceDN w:val="0"/>
        <w:spacing w:after="0" w:line="240" w:lineRule="auto"/>
        <w:ind w:left="1260"/>
        <w:rPr>
          <w:rFonts w:asciiTheme="majorBidi" w:hAnsiTheme="majorBidi" w:cstheme="majorBidi"/>
          <w:color w:val="363636"/>
          <w:w w:val="105"/>
          <w:sz w:val="24"/>
          <w:szCs w:val="24"/>
        </w:rPr>
      </w:pPr>
      <w:r w:rsidRPr="00B74256">
        <w:rPr>
          <w:rFonts w:asciiTheme="majorBidi" w:hAnsiTheme="majorBidi" w:cstheme="majorBidi"/>
          <w:color w:val="363636"/>
          <w:w w:val="105"/>
          <w:sz w:val="24"/>
          <w:szCs w:val="24"/>
        </w:rPr>
        <w:t>Impact test</w:t>
      </w:r>
    </w:p>
    <w:p w14:paraId="35435209"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 xml:space="preserve">Repeated Bending test </w:t>
      </w:r>
    </w:p>
    <w:p w14:paraId="72AEE5CE"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sz w:val="24"/>
          <w:szCs w:val="24"/>
        </w:rPr>
        <w:t>Bending Requirements</w:t>
      </w:r>
    </w:p>
    <w:p w14:paraId="3AB2F511"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260"/>
        <w:rPr>
          <w:rFonts w:asciiTheme="majorBidi" w:hAnsiTheme="majorBidi" w:cstheme="majorBidi"/>
          <w:color w:val="363636"/>
          <w:sz w:val="24"/>
          <w:szCs w:val="24"/>
        </w:rPr>
      </w:pPr>
      <w:r w:rsidRPr="00B74256">
        <w:rPr>
          <w:rFonts w:asciiTheme="majorBidi" w:hAnsiTheme="majorBidi" w:cstheme="majorBidi"/>
          <w:color w:val="363636"/>
          <w:sz w:val="24"/>
          <w:szCs w:val="24"/>
        </w:rPr>
        <w:t>Torsion Requirements</w:t>
      </w:r>
    </w:p>
    <w:p w14:paraId="7E704FEF" w14:textId="77777777" w:rsidR="00F27394" w:rsidRPr="00B74256" w:rsidRDefault="00F27394" w:rsidP="00F27394">
      <w:pPr>
        <w:pStyle w:val="ListParagraph"/>
        <w:widowControl w:val="0"/>
        <w:tabs>
          <w:tab w:val="left" w:pos="1364"/>
          <w:tab w:val="left" w:pos="1365"/>
        </w:tabs>
        <w:autoSpaceDE w:val="0"/>
        <w:autoSpaceDN w:val="0"/>
        <w:spacing w:after="0" w:line="240" w:lineRule="auto"/>
        <w:ind w:left="1320"/>
        <w:rPr>
          <w:rFonts w:asciiTheme="majorBidi" w:hAnsiTheme="majorBidi" w:cstheme="majorBidi"/>
          <w:color w:val="363636"/>
          <w:sz w:val="24"/>
          <w:szCs w:val="24"/>
        </w:rPr>
      </w:pPr>
    </w:p>
    <w:p w14:paraId="35B77DF5" w14:textId="3810E13D" w:rsidR="00F27394" w:rsidRPr="00B74256" w:rsidRDefault="00F27394" w:rsidP="00C132F9">
      <w:pPr>
        <w:pStyle w:val="ListParagraph"/>
        <w:numPr>
          <w:ilvl w:val="2"/>
          <w:numId w:val="30"/>
        </w:numPr>
        <w:spacing w:before="100" w:beforeAutospacing="1" w:after="100" w:afterAutospacing="1" w:line="240" w:lineRule="auto"/>
        <w:jc w:val="both"/>
      </w:pPr>
      <w:bookmarkStart w:id="16" w:name="_Toc45023493"/>
      <w:r w:rsidRPr="00B74256">
        <w:rPr>
          <w:rFonts w:asciiTheme="majorBidi" w:eastAsia="Times New Roman" w:hAnsiTheme="majorBidi"/>
          <w:b/>
          <w:bCs/>
          <w:color w:val="404040"/>
          <w:kern w:val="0"/>
          <w:sz w:val="24"/>
          <w:szCs w:val="24"/>
          <w14:ligatures w14:val="none"/>
        </w:rPr>
        <w:t>SAMPLING PLAN FOR FIBER PROPERTIES</w:t>
      </w:r>
      <w:bookmarkEnd w:id="16"/>
    </w:p>
    <w:p w14:paraId="3F5B9FF8" w14:textId="77777777" w:rsidR="00F27394" w:rsidRPr="00B74256" w:rsidRDefault="00F27394" w:rsidP="00F27394">
      <w:pPr>
        <w:widowControl w:val="0"/>
        <w:autoSpaceDE w:val="0"/>
        <w:autoSpaceDN w:val="0"/>
        <w:spacing w:after="0" w:line="240" w:lineRule="auto"/>
        <w:ind w:left="1235"/>
        <w:rPr>
          <w:rFonts w:asciiTheme="majorBidi" w:eastAsia="Times New Roman" w:hAnsiTheme="majorBidi" w:cstheme="majorBidi"/>
          <w:sz w:val="24"/>
          <w:szCs w:val="24"/>
        </w:rPr>
      </w:pPr>
      <w:r w:rsidRPr="00B74256">
        <w:rPr>
          <w:rFonts w:asciiTheme="majorBidi" w:eastAsia="Times New Roman" w:hAnsiTheme="majorBidi" w:cstheme="majorBidi"/>
          <w:color w:val="363636"/>
          <w:w w:val="105"/>
          <w:sz w:val="24"/>
          <w:szCs w:val="24"/>
        </w:rPr>
        <w:t>The sampling plan for the testing of fiber properties</w:t>
      </w:r>
    </w:p>
    <w:p w14:paraId="3914BB18" w14:textId="77777777" w:rsidR="00F27394" w:rsidRPr="00B74256" w:rsidRDefault="00F27394" w:rsidP="00F27394">
      <w:pPr>
        <w:widowControl w:val="0"/>
        <w:autoSpaceDE w:val="0"/>
        <w:autoSpaceDN w:val="0"/>
        <w:spacing w:before="32" w:after="0" w:line="240" w:lineRule="auto"/>
        <w:ind w:left="1236"/>
        <w:rPr>
          <w:rFonts w:asciiTheme="majorBidi" w:eastAsia="Times New Roman" w:hAnsiTheme="majorBidi" w:cstheme="majorBidi"/>
          <w:color w:val="363636"/>
          <w:w w:val="105"/>
          <w:sz w:val="24"/>
          <w:szCs w:val="24"/>
        </w:rPr>
      </w:pPr>
      <w:r w:rsidRPr="00B74256">
        <w:rPr>
          <w:rFonts w:asciiTheme="majorBidi" w:eastAsia="Times New Roman" w:hAnsiTheme="majorBidi" w:cstheme="majorBidi"/>
          <w:color w:val="363636"/>
          <w:w w:val="105"/>
          <w:sz w:val="24"/>
          <w:szCs w:val="24"/>
        </w:rPr>
        <w:t>shall be submitted for Type Approval.</w:t>
      </w:r>
    </w:p>
    <w:p w14:paraId="05DED6CE" w14:textId="69464A33"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7" w:name="_Toc45023494"/>
      <w:r w:rsidRPr="00B74256">
        <w:rPr>
          <w:rFonts w:asciiTheme="majorBidi" w:eastAsia="Times New Roman" w:hAnsiTheme="majorBidi"/>
          <w:b/>
          <w:bCs/>
          <w:color w:val="404040"/>
          <w:kern w:val="0"/>
          <w:sz w:val="24"/>
          <w:szCs w:val="24"/>
          <w14:ligatures w14:val="none"/>
        </w:rPr>
        <w:t>TEST SHEETS FOR QUALITY CONTROL TESTS</w:t>
      </w:r>
      <w:bookmarkEnd w:id="17"/>
    </w:p>
    <w:p w14:paraId="50E3564E" w14:textId="3E13F833" w:rsidR="00F27394" w:rsidRPr="00B74256" w:rsidRDefault="00F27394" w:rsidP="00F27394">
      <w:pPr>
        <w:widowControl w:val="0"/>
        <w:tabs>
          <w:tab w:val="left" w:pos="680"/>
          <w:tab w:val="left" w:pos="1409"/>
        </w:tabs>
        <w:autoSpaceDE w:val="0"/>
        <w:autoSpaceDN w:val="0"/>
        <w:spacing w:before="168" w:after="0" w:line="285" w:lineRule="auto"/>
        <w:ind w:left="1170" w:right="3076" w:hanging="810"/>
        <w:rPr>
          <w:rFonts w:asciiTheme="majorBidi" w:hAnsiTheme="majorBidi" w:cstheme="majorBidi"/>
          <w:color w:val="363636"/>
          <w:sz w:val="24"/>
          <w:szCs w:val="24"/>
        </w:rPr>
      </w:pPr>
      <w:r w:rsidRPr="00B74256">
        <w:rPr>
          <w:rFonts w:asciiTheme="majorBidi" w:hAnsiTheme="majorBidi" w:cstheme="majorBidi"/>
          <w:color w:val="363636"/>
          <w:sz w:val="24"/>
          <w:szCs w:val="24"/>
        </w:rPr>
        <w:tab/>
      </w:r>
      <w:r w:rsidRPr="00B74256">
        <w:rPr>
          <w:rFonts w:asciiTheme="majorBidi" w:hAnsiTheme="majorBidi" w:cstheme="majorBidi"/>
          <w:color w:val="363636"/>
          <w:w w:val="95"/>
          <w:sz w:val="24"/>
          <w:szCs w:val="24"/>
        </w:rPr>
        <w:t>TEST</w:t>
      </w:r>
      <w:r w:rsidRPr="00B74256">
        <w:rPr>
          <w:rFonts w:asciiTheme="majorBidi" w:hAnsiTheme="majorBidi" w:cstheme="majorBidi"/>
          <w:color w:val="363636"/>
          <w:spacing w:val="-36"/>
          <w:w w:val="95"/>
          <w:sz w:val="24"/>
          <w:szCs w:val="24"/>
        </w:rPr>
        <w:t xml:space="preserve"> </w:t>
      </w:r>
      <w:r w:rsidRPr="00B74256">
        <w:rPr>
          <w:rFonts w:asciiTheme="majorBidi" w:hAnsiTheme="majorBidi" w:cstheme="majorBidi"/>
          <w:color w:val="363636"/>
          <w:w w:val="95"/>
          <w:sz w:val="24"/>
          <w:szCs w:val="24"/>
        </w:rPr>
        <w:t>RESULTS</w:t>
      </w:r>
      <w:r w:rsidRPr="00B74256">
        <w:rPr>
          <w:rFonts w:asciiTheme="majorBidi" w:hAnsiTheme="majorBidi" w:cstheme="majorBidi"/>
          <w:color w:val="363636"/>
          <w:spacing w:val="-30"/>
          <w:w w:val="95"/>
          <w:sz w:val="24"/>
          <w:szCs w:val="24"/>
        </w:rPr>
        <w:t xml:space="preserve"> </w:t>
      </w:r>
      <w:r w:rsidRPr="00B74256">
        <w:rPr>
          <w:rFonts w:asciiTheme="majorBidi" w:hAnsiTheme="majorBidi" w:cstheme="majorBidi"/>
          <w:color w:val="363636"/>
          <w:w w:val="95"/>
          <w:sz w:val="24"/>
          <w:szCs w:val="24"/>
        </w:rPr>
        <w:t>TO</w:t>
      </w:r>
      <w:r w:rsidRPr="00B74256">
        <w:rPr>
          <w:rFonts w:asciiTheme="majorBidi" w:hAnsiTheme="majorBidi" w:cstheme="majorBidi"/>
          <w:color w:val="363636"/>
          <w:spacing w:val="-36"/>
          <w:w w:val="95"/>
          <w:sz w:val="24"/>
          <w:szCs w:val="24"/>
        </w:rPr>
        <w:t xml:space="preserve"> </w:t>
      </w:r>
      <w:r w:rsidRPr="00B74256">
        <w:rPr>
          <w:rFonts w:asciiTheme="majorBidi" w:hAnsiTheme="majorBidi" w:cstheme="majorBidi"/>
          <w:color w:val="363636"/>
          <w:w w:val="95"/>
          <w:sz w:val="24"/>
          <w:szCs w:val="24"/>
        </w:rPr>
        <w:t>BE</w:t>
      </w:r>
      <w:r w:rsidRPr="00B74256">
        <w:rPr>
          <w:rFonts w:asciiTheme="majorBidi" w:hAnsiTheme="majorBidi" w:cstheme="majorBidi"/>
          <w:color w:val="363636"/>
          <w:spacing w:val="-35"/>
          <w:w w:val="95"/>
          <w:sz w:val="24"/>
          <w:szCs w:val="24"/>
        </w:rPr>
        <w:t xml:space="preserve"> </w:t>
      </w:r>
      <w:r w:rsidRPr="00B74256">
        <w:rPr>
          <w:rFonts w:asciiTheme="majorBidi" w:hAnsiTheme="majorBidi" w:cstheme="majorBidi"/>
          <w:color w:val="363636"/>
          <w:w w:val="95"/>
          <w:sz w:val="24"/>
          <w:szCs w:val="24"/>
        </w:rPr>
        <w:t>PROVIDED</w:t>
      </w:r>
      <w:r w:rsidRPr="00B74256">
        <w:rPr>
          <w:rFonts w:asciiTheme="majorBidi" w:hAnsiTheme="majorBidi" w:cstheme="majorBidi"/>
          <w:color w:val="363636"/>
          <w:spacing w:val="-30"/>
          <w:w w:val="95"/>
          <w:sz w:val="24"/>
          <w:szCs w:val="24"/>
        </w:rPr>
        <w:t xml:space="preserve"> </w:t>
      </w:r>
      <w:r w:rsidRPr="00B74256">
        <w:rPr>
          <w:rFonts w:asciiTheme="majorBidi" w:hAnsiTheme="majorBidi" w:cstheme="majorBidi"/>
          <w:color w:val="363636"/>
          <w:w w:val="95"/>
          <w:sz w:val="24"/>
          <w:szCs w:val="24"/>
        </w:rPr>
        <w:t>ACCORDING</w:t>
      </w:r>
      <w:r w:rsidRPr="00B74256">
        <w:rPr>
          <w:rFonts w:asciiTheme="majorBidi" w:hAnsiTheme="majorBidi" w:cstheme="majorBidi"/>
          <w:color w:val="363636"/>
          <w:spacing w:val="-25"/>
          <w:w w:val="95"/>
          <w:sz w:val="24"/>
          <w:szCs w:val="24"/>
        </w:rPr>
        <w:t xml:space="preserve"> </w:t>
      </w:r>
      <w:r w:rsidRPr="00B74256">
        <w:rPr>
          <w:rFonts w:asciiTheme="majorBidi" w:hAnsiTheme="majorBidi" w:cstheme="majorBidi"/>
          <w:color w:val="363636"/>
          <w:w w:val="95"/>
          <w:sz w:val="24"/>
          <w:szCs w:val="24"/>
        </w:rPr>
        <w:t>TO</w:t>
      </w:r>
      <w:r w:rsidRPr="00B74256">
        <w:rPr>
          <w:rFonts w:asciiTheme="majorBidi" w:hAnsiTheme="majorBidi" w:cstheme="majorBidi"/>
          <w:color w:val="363636"/>
          <w:spacing w:val="-36"/>
          <w:w w:val="95"/>
          <w:sz w:val="24"/>
          <w:szCs w:val="24"/>
        </w:rPr>
        <w:t xml:space="preserve"> </w:t>
      </w:r>
      <w:r w:rsidRPr="00B74256">
        <w:rPr>
          <w:rFonts w:asciiTheme="majorBidi" w:hAnsiTheme="majorBidi" w:cstheme="majorBidi"/>
          <w:color w:val="363636"/>
          <w:w w:val="95"/>
          <w:sz w:val="24"/>
          <w:szCs w:val="24"/>
        </w:rPr>
        <w:t xml:space="preserve">THE </w:t>
      </w:r>
      <w:r w:rsidRPr="00B74256">
        <w:rPr>
          <w:rFonts w:asciiTheme="majorBidi" w:hAnsiTheme="majorBidi" w:cstheme="majorBidi"/>
          <w:color w:val="363636"/>
          <w:sz w:val="24"/>
          <w:szCs w:val="24"/>
        </w:rPr>
        <w:t>MANUFACTURERS SAMPLING</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PLAN</w:t>
      </w:r>
    </w:p>
    <w:p w14:paraId="3C72D464" w14:textId="77777777" w:rsidR="00F27394" w:rsidRPr="00B74256" w:rsidRDefault="00F27394" w:rsidP="00C132F9">
      <w:pPr>
        <w:pStyle w:val="ListParagraph"/>
        <w:widowControl w:val="0"/>
        <w:numPr>
          <w:ilvl w:val="0"/>
          <w:numId w:val="24"/>
        </w:numPr>
        <w:tabs>
          <w:tab w:val="left" w:pos="1713"/>
        </w:tabs>
        <w:autoSpaceDE w:val="0"/>
        <w:autoSpaceDN w:val="0"/>
        <w:spacing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The fiber manufacturer shall be</w:t>
      </w:r>
      <w:r w:rsidRPr="00B74256">
        <w:rPr>
          <w:rFonts w:asciiTheme="majorBidi" w:hAnsiTheme="majorBidi" w:cstheme="majorBidi"/>
          <w:color w:val="363636"/>
          <w:spacing w:val="4"/>
          <w:w w:val="105"/>
          <w:sz w:val="24"/>
          <w:szCs w:val="24"/>
        </w:rPr>
        <w:t xml:space="preserve"> </w:t>
      </w:r>
      <w:r w:rsidRPr="00B74256">
        <w:rPr>
          <w:rFonts w:asciiTheme="majorBidi" w:hAnsiTheme="majorBidi" w:cstheme="majorBidi"/>
          <w:color w:val="363636"/>
          <w:w w:val="105"/>
          <w:sz w:val="24"/>
          <w:szCs w:val="24"/>
        </w:rPr>
        <w:t>identified.</w:t>
      </w:r>
    </w:p>
    <w:p w14:paraId="1C4AC2F1" w14:textId="77777777" w:rsidR="00F27394" w:rsidRPr="00B74256" w:rsidRDefault="00F27394" w:rsidP="00F27394">
      <w:pPr>
        <w:widowControl w:val="0"/>
        <w:autoSpaceDE w:val="0"/>
        <w:autoSpaceDN w:val="0"/>
        <w:spacing w:before="9" w:after="0" w:line="240" w:lineRule="auto"/>
        <w:ind w:left="1710" w:hanging="630"/>
        <w:rPr>
          <w:rFonts w:asciiTheme="majorBidi" w:eastAsia="Times New Roman" w:hAnsiTheme="majorBidi" w:cstheme="majorBidi"/>
          <w:sz w:val="24"/>
          <w:szCs w:val="24"/>
        </w:rPr>
      </w:pPr>
    </w:p>
    <w:p w14:paraId="7B255D61" w14:textId="129A2C20" w:rsidR="00F27394" w:rsidRPr="00B74256" w:rsidRDefault="00F27394" w:rsidP="00C132F9">
      <w:pPr>
        <w:pStyle w:val="ListParagraph"/>
        <w:widowControl w:val="0"/>
        <w:numPr>
          <w:ilvl w:val="0"/>
          <w:numId w:val="24"/>
        </w:numPr>
        <w:tabs>
          <w:tab w:val="left" w:pos="1725"/>
        </w:tabs>
        <w:autoSpaceDE w:val="0"/>
        <w:autoSpaceDN w:val="0"/>
        <w:spacing w:after="0"/>
        <w:ind w:left="1710" w:right="2115"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Unless agreed otherwise the following fiber tests shall be performed</w:t>
      </w:r>
      <w:r w:rsidRPr="00B74256">
        <w:rPr>
          <w:rFonts w:asciiTheme="majorBidi" w:hAnsiTheme="majorBidi" w:cstheme="majorBidi"/>
          <w:color w:val="363636"/>
          <w:spacing w:val="-1"/>
          <w:w w:val="105"/>
          <w:sz w:val="24"/>
          <w:szCs w:val="24"/>
        </w:rPr>
        <w:t xml:space="preserve"> </w:t>
      </w:r>
      <w:r w:rsidRPr="00B74256">
        <w:rPr>
          <w:rFonts w:asciiTheme="majorBidi" w:hAnsiTheme="majorBidi" w:cstheme="majorBidi"/>
          <w:color w:val="363636"/>
          <w:w w:val="105"/>
          <w:sz w:val="24"/>
          <w:szCs w:val="24"/>
        </w:rPr>
        <w:t>on</w:t>
      </w:r>
      <w:r w:rsidRPr="00B74256">
        <w:rPr>
          <w:rFonts w:asciiTheme="majorBidi" w:hAnsiTheme="majorBidi" w:cstheme="majorBidi"/>
          <w:color w:val="363636"/>
          <w:spacing w:val="-7"/>
          <w:w w:val="105"/>
          <w:sz w:val="24"/>
          <w:szCs w:val="24"/>
        </w:rPr>
        <w:t xml:space="preserve"> </w:t>
      </w:r>
      <w:r w:rsidRPr="00B74256">
        <w:rPr>
          <w:rFonts w:asciiTheme="majorBidi" w:hAnsiTheme="majorBidi" w:cstheme="majorBidi"/>
          <w:color w:val="363636"/>
          <w:w w:val="105"/>
          <w:sz w:val="24"/>
          <w:szCs w:val="24"/>
        </w:rPr>
        <w:t>a</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sampling</w:t>
      </w:r>
      <w:r w:rsidRPr="00B74256">
        <w:rPr>
          <w:rFonts w:asciiTheme="majorBidi" w:hAnsiTheme="majorBidi" w:cstheme="majorBidi"/>
          <w:color w:val="363636"/>
          <w:spacing w:val="-14"/>
          <w:w w:val="105"/>
          <w:sz w:val="24"/>
          <w:szCs w:val="24"/>
        </w:rPr>
        <w:t xml:space="preserve"> </w:t>
      </w:r>
      <w:r w:rsidRPr="00B74256">
        <w:rPr>
          <w:rFonts w:asciiTheme="majorBidi" w:hAnsiTheme="majorBidi" w:cstheme="majorBidi"/>
          <w:color w:val="363636"/>
          <w:spacing w:val="2"/>
          <w:w w:val="105"/>
          <w:sz w:val="24"/>
          <w:szCs w:val="24"/>
        </w:rPr>
        <w:t>basis</w:t>
      </w:r>
      <w:r w:rsidRPr="00B74256">
        <w:rPr>
          <w:rFonts w:asciiTheme="majorBidi" w:hAnsiTheme="majorBidi" w:cstheme="majorBidi"/>
          <w:color w:val="4F4F4F"/>
          <w:spacing w:val="2"/>
          <w:w w:val="105"/>
          <w:sz w:val="24"/>
          <w:szCs w:val="24"/>
        </w:rPr>
        <w:t>.</w:t>
      </w:r>
      <w:r w:rsidRPr="00B74256">
        <w:rPr>
          <w:rFonts w:asciiTheme="majorBidi" w:hAnsiTheme="majorBidi" w:cstheme="majorBidi"/>
          <w:color w:val="4F4F4F"/>
          <w:spacing w:val="-12"/>
          <w:w w:val="105"/>
          <w:sz w:val="24"/>
          <w:szCs w:val="24"/>
        </w:rPr>
        <w:t xml:space="preserve"> </w:t>
      </w:r>
      <w:r w:rsidRPr="00B74256">
        <w:rPr>
          <w:rFonts w:asciiTheme="majorBidi" w:hAnsiTheme="majorBidi" w:cstheme="majorBidi"/>
          <w:color w:val="363636"/>
          <w:w w:val="105"/>
          <w:sz w:val="24"/>
          <w:szCs w:val="24"/>
        </w:rPr>
        <w:t>The</w:t>
      </w:r>
      <w:r w:rsidRPr="00B74256">
        <w:rPr>
          <w:rFonts w:asciiTheme="majorBidi" w:hAnsiTheme="majorBidi" w:cstheme="majorBidi"/>
          <w:color w:val="363636"/>
          <w:spacing w:val="-16"/>
          <w:w w:val="105"/>
          <w:sz w:val="24"/>
          <w:szCs w:val="24"/>
        </w:rPr>
        <w:t xml:space="preserve"> </w:t>
      </w:r>
      <w:r w:rsidRPr="00B74256">
        <w:rPr>
          <w:rFonts w:asciiTheme="majorBidi" w:hAnsiTheme="majorBidi" w:cstheme="majorBidi"/>
          <w:color w:val="363636"/>
          <w:w w:val="105"/>
          <w:sz w:val="24"/>
          <w:szCs w:val="24"/>
        </w:rPr>
        <w:t>sampling</w:t>
      </w:r>
      <w:r w:rsidRPr="00B74256">
        <w:rPr>
          <w:rFonts w:asciiTheme="majorBidi" w:hAnsiTheme="majorBidi" w:cstheme="majorBidi"/>
          <w:color w:val="363636"/>
          <w:spacing w:val="-22"/>
          <w:w w:val="105"/>
          <w:sz w:val="24"/>
          <w:szCs w:val="24"/>
        </w:rPr>
        <w:t xml:space="preserve"> </w:t>
      </w:r>
      <w:r w:rsidRPr="00B74256">
        <w:rPr>
          <w:rFonts w:asciiTheme="majorBidi" w:hAnsiTheme="majorBidi" w:cstheme="majorBidi"/>
          <w:color w:val="363636"/>
          <w:w w:val="105"/>
          <w:sz w:val="24"/>
          <w:szCs w:val="24"/>
        </w:rPr>
        <w:t>plan</w:t>
      </w:r>
      <w:r w:rsidRPr="00B74256">
        <w:rPr>
          <w:rFonts w:asciiTheme="majorBidi" w:hAnsiTheme="majorBidi" w:cstheme="majorBidi"/>
          <w:color w:val="363636"/>
          <w:spacing w:val="-16"/>
          <w:w w:val="105"/>
          <w:sz w:val="24"/>
          <w:szCs w:val="24"/>
        </w:rPr>
        <w:t xml:space="preserve"> </w:t>
      </w:r>
      <w:r w:rsidRPr="00B74256">
        <w:rPr>
          <w:rFonts w:asciiTheme="majorBidi" w:hAnsiTheme="majorBidi" w:cstheme="majorBidi"/>
          <w:color w:val="363636"/>
          <w:w w:val="105"/>
          <w:sz w:val="24"/>
          <w:szCs w:val="24"/>
        </w:rPr>
        <w:t>shall</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be submitted to</w:t>
      </w:r>
      <w:r w:rsidRPr="00B74256">
        <w:rPr>
          <w:rFonts w:asciiTheme="majorBidi" w:hAnsiTheme="majorBidi" w:cstheme="majorBidi"/>
          <w:color w:val="363636"/>
          <w:spacing w:val="30"/>
          <w:w w:val="105"/>
          <w:sz w:val="24"/>
          <w:szCs w:val="24"/>
        </w:rPr>
        <w:t xml:space="preserve"> </w:t>
      </w:r>
      <w:r w:rsidR="003E411C">
        <w:rPr>
          <w:rFonts w:asciiTheme="majorBidi" w:hAnsiTheme="majorBidi" w:cstheme="majorBidi"/>
          <w:color w:val="363636"/>
          <w:w w:val="105"/>
          <w:sz w:val="24"/>
          <w:szCs w:val="24"/>
        </w:rPr>
        <w:t>MIC2</w:t>
      </w:r>
      <w:r w:rsidRPr="00B74256">
        <w:rPr>
          <w:rFonts w:asciiTheme="majorBidi" w:eastAsia="Times New Roman" w:hAnsiTheme="majorBidi" w:cstheme="majorBidi"/>
          <w:color w:val="363636"/>
          <w:w w:val="105"/>
          <w:sz w:val="24"/>
          <w:szCs w:val="24"/>
        </w:rPr>
        <w:t xml:space="preserve"> as part of the Type Approval process.</w:t>
      </w:r>
    </w:p>
    <w:p w14:paraId="637C5D87" w14:textId="77777777" w:rsidR="00F27394" w:rsidRPr="00B74256" w:rsidRDefault="00F27394" w:rsidP="00C132F9">
      <w:pPr>
        <w:pStyle w:val="ListParagraph"/>
        <w:widowControl w:val="0"/>
        <w:numPr>
          <w:ilvl w:val="0"/>
          <w:numId w:val="24"/>
        </w:numPr>
        <w:tabs>
          <w:tab w:val="left" w:pos="1673"/>
        </w:tabs>
        <w:autoSpaceDE w:val="0"/>
        <w:autoSpaceDN w:val="0"/>
        <w:spacing w:before="38"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10"/>
          <w:sz w:val="24"/>
          <w:szCs w:val="24"/>
        </w:rPr>
        <w:t>Mode field diameter</w:t>
      </w:r>
    </w:p>
    <w:p w14:paraId="351CF7A9" w14:textId="77777777" w:rsidR="00F27394" w:rsidRPr="00B74256" w:rsidRDefault="00F27394" w:rsidP="00C132F9">
      <w:pPr>
        <w:pStyle w:val="ListParagraph"/>
        <w:widowControl w:val="0"/>
        <w:numPr>
          <w:ilvl w:val="0"/>
          <w:numId w:val="24"/>
        </w:numPr>
        <w:tabs>
          <w:tab w:val="left" w:pos="1702"/>
        </w:tabs>
        <w:autoSpaceDE w:val="0"/>
        <w:autoSpaceDN w:val="0"/>
        <w:spacing w:before="37"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Mode field concentricity error</w:t>
      </w:r>
    </w:p>
    <w:p w14:paraId="3355CC49" w14:textId="77777777" w:rsidR="00F27394" w:rsidRPr="00B74256" w:rsidRDefault="00F27394" w:rsidP="00C132F9">
      <w:pPr>
        <w:pStyle w:val="ListParagraph"/>
        <w:widowControl w:val="0"/>
        <w:numPr>
          <w:ilvl w:val="0"/>
          <w:numId w:val="24"/>
        </w:numPr>
        <w:tabs>
          <w:tab w:val="left" w:pos="1693"/>
        </w:tabs>
        <w:autoSpaceDE w:val="0"/>
        <w:autoSpaceDN w:val="0"/>
        <w:spacing w:before="37"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Cladding diameter.</w:t>
      </w:r>
    </w:p>
    <w:p w14:paraId="7D8AE7B4" w14:textId="77777777" w:rsidR="00F27394" w:rsidRPr="00B74256" w:rsidRDefault="00F27394" w:rsidP="00C132F9">
      <w:pPr>
        <w:pStyle w:val="ListParagraph"/>
        <w:widowControl w:val="0"/>
        <w:numPr>
          <w:ilvl w:val="0"/>
          <w:numId w:val="24"/>
        </w:numPr>
        <w:tabs>
          <w:tab w:val="left" w:pos="1640"/>
        </w:tabs>
        <w:autoSpaceDE w:val="0"/>
        <w:autoSpaceDN w:val="0"/>
        <w:spacing w:before="23"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Cladding non circularity</w:t>
      </w:r>
    </w:p>
    <w:p w14:paraId="54E7E6C4" w14:textId="77777777" w:rsidR="00F27394" w:rsidRPr="00B74256" w:rsidRDefault="00F27394" w:rsidP="00C132F9">
      <w:pPr>
        <w:pStyle w:val="ListParagraph"/>
        <w:widowControl w:val="0"/>
        <w:numPr>
          <w:ilvl w:val="0"/>
          <w:numId w:val="24"/>
        </w:numPr>
        <w:tabs>
          <w:tab w:val="left" w:pos="1684"/>
        </w:tabs>
        <w:autoSpaceDE w:val="0"/>
        <w:autoSpaceDN w:val="0"/>
        <w:spacing w:before="35"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Coating diameter</w:t>
      </w:r>
    </w:p>
    <w:p w14:paraId="5F8CC923" w14:textId="77777777" w:rsidR="00F27394" w:rsidRPr="00B74256" w:rsidRDefault="00F27394" w:rsidP="00C132F9">
      <w:pPr>
        <w:pStyle w:val="ListParagraph"/>
        <w:widowControl w:val="0"/>
        <w:numPr>
          <w:ilvl w:val="0"/>
          <w:numId w:val="24"/>
        </w:numPr>
        <w:tabs>
          <w:tab w:val="left" w:pos="1695"/>
        </w:tabs>
        <w:autoSpaceDE w:val="0"/>
        <w:autoSpaceDN w:val="0"/>
        <w:spacing w:before="33" w:after="0"/>
        <w:ind w:left="1710" w:right="1908"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Zero</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dispersion</w:t>
      </w:r>
      <w:r w:rsidRPr="00B74256">
        <w:rPr>
          <w:rFonts w:asciiTheme="majorBidi" w:hAnsiTheme="majorBidi" w:cstheme="majorBidi"/>
          <w:color w:val="363636"/>
          <w:spacing w:val="-11"/>
          <w:w w:val="105"/>
          <w:sz w:val="24"/>
          <w:szCs w:val="24"/>
        </w:rPr>
        <w:t xml:space="preserve"> </w:t>
      </w:r>
      <w:r w:rsidRPr="00B74256">
        <w:rPr>
          <w:rFonts w:asciiTheme="majorBidi" w:hAnsiTheme="majorBidi" w:cstheme="majorBidi"/>
          <w:color w:val="363636"/>
          <w:w w:val="105"/>
          <w:sz w:val="24"/>
          <w:szCs w:val="24"/>
        </w:rPr>
        <w:t>slope</w:t>
      </w:r>
      <w:r w:rsidRPr="00B74256">
        <w:rPr>
          <w:rFonts w:asciiTheme="majorBidi" w:hAnsiTheme="majorBidi" w:cstheme="majorBidi"/>
          <w:color w:val="363636"/>
          <w:spacing w:val="-21"/>
          <w:w w:val="105"/>
          <w:sz w:val="24"/>
          <w:szCs w:val="24"/>
        </w:rPr>
        <w:t xml:space="preserve"> </w:t>
      </w:r>
      <w:r w:rsidRPr="00B74256">
        <w:rPr>
          <w:rFonts w:asciiTheme="majorBidi" w:hAnsiTheme="majorBidi" w:cstheme="majorBidi"/>
          <w:color w:val="363636"/>
          <w:w w:val="105"/>
          <w:sz w:val="24"/>
          <w:szCs w:val="24"/>
        </w:rPr>
        <w:t>and</w:t>
      </w:r>
      <w:r w:rsidRPr="00B74256">
        <w:rPr>
          <w:rFonts w:asciiTheme="majorBidi" w:hAnsiTheme="majorBidi" w:cstheme="majorBidi"/>
          <w:color w:val="363636"/>
          <w:spacing w:val="-15"/>
          <w:w w:val="105"/>
          <w:sz w:val="24"/>
          <w:szCs w:val="24"/>
        </w:rPr>
        <w:t xml:space="preserve"> </w:t>
      </w:r>
      <w:r w:rsidRPr="00B74256">
        <w:rPr>
          <w:rFonts w:asciiTheme="majorBidi" w:hAnsiTheme="majorBidi" w:cstheme="majorBidi"/>
          <w:color w:val="363636"/>
          <w:w w:val="105"/>
          <w:sz w:val="24"/>
          <w:szCs w:val="24"/>
        </w:rPr>
        <w:t>zero</w:t>
      </w:r>
      <w:r w:rsidRPr="00B74256">
        <w:rPr>
          <w:rFonts w:asciiTheme="majorBidi" w:hAnsiTheme="majorBidi" w:cstheme="majorBidi"/>
          <w:color w:val="363636"/>
          <w:spacing w:val="-17"/>
          <w:w w:val="105"/>
          <w:sz w:val="24"/>
          <w:szCs w:val="24"/>
        </w:rPr>
        <w:t xml:space="preserve"> </w:t>
      </w:r>
      <w:r w:rsidRPr="00B74256">
        <w:rPr>
          <w:rFonts w:asciiTheme="majorBidi" w:hAnsiTheme="majorBidi" w:cstheme="majorBidi"/>
          <w:color w:val="363636"/>
          <w:w w:val="105"/>
          <w:sz w:val="24"/>
          <w:szCs w:val="24"/>
        </w:rPr>
        <w:t>dispersion</w:t>
      </w:r>
      <w:r w:rsidRPr="00B74256">
        <w:rPr>
          <w:rFonts w:asciiTheme="majorBidi" w:hAnsiTheme="majorBidi" w:cstheme="majorBidi"/>
          <w:color w:val="363636"/>
          <w:spacing w:val="-7"/>
          <w:w w:val="105"/>
          <w:sz w:val="24"/>
          <w:szCs w:val="24"/>
        </w:rPr>
        <w:t xml:space="preserve"> </w:t>
      </w:r>
      <w:r w:rsidRPr="00B74256">
        <w:rPr>
          <w:rFonts w:asciiTheme="majorBidi" w:hAnsiTheme="majorBidi" w:cstheme="majorBidi"/>
          <w:color w:val="363636"/>
          <w:w w:val="105"/>
          <w:sz w:val="24"/>
          <w:szCs w:val="24"/>
        </w:rPr>
        <w:t>wavelength</w:t>
      </w:r>
    </w:p>
    <w:p w14:paraId="370D3F0C" w14:textId="77777777" w:rsidR="00F27394" w:rsidRPr="00B74256" w:rsidRDefault="00F27394" w:rsidP="00C132F9">
      <w:pPr>
        <w:pStyle w:val="ListParagraph"/>
        <w:widowControl w:val="0"/>
        <w:numPr>
          <w:ilvl w:val="0"/>
          <w:numId w:val="24"/>
        </w:numPr>
        <w:tabs>
          <w:tab w:val="left" w:pos="1621"/>
        </w:tabs>
        <w:autoSpaceDE w:val="0"/>
        <w:autoSpaceDN w:val="0"/>
        <w:spacing w:before="2" w:after="0" w:line="240" w:lineRule="auto"/>
        <w:ind w:left="1710" w:hanging="630"/>
        <w:rPr>
          <w:rFonts w:asciiTheme="majorBidi" w:hAnsiTheme="majorBidi" w:cstheme="majorBidi"/>
          <w:color w:val="363636"/>
          <w:sz w:val="24"/>
          <w:szCs w:val="24"/>
        </w:rPr>
      </w:pPr>
      <w:r w:rsidRPr="00B74256">
        <w:rPr>
          <w:rFonts w:asciiTheme="majorBidi" w:hAnsiTheme="majorBidi" w:cstheme="majorBidi"/>
          <w:color w:val="363636"/>
          <w:w w:val="105"/>
          <w:sz w:val="24"/>
          <w:szCs w:val="24"/>
        </w:rPr>
        <w:t>Chromatic dispersion</w:t>
      </w:r>
    </w:p>
    <w:p w14:paraId="1DD77C7F" w14:textId="7C860FAA" w:rsidR="00F27394" w:rsidRPr="00B74256" w:rsidRDefault="00F27394" w:rsidP="00F27394">
      <w:pPr>
        <w:pStyle w:val="ListParagraph"/>
        <w:widowControl w:val="0"/>
        <w:autoSpaceDE w:val="0"/>
        <w:autoSpaceDN w:val="0"/>
        <w:spacing w:after="0" w:line="240" w:lineRule="auto"/>
        <w:ind w:left="1170" w:hanging="810"/>
        <w:rPr>
          <w:rFonts w:asciiTheme="majorBidi" w:hAnsiTheme="majorBidi" w:cstheme="majorBidi"/>
          <w:sz w:val="24"/>
          <w:szCs w:val="24"/>
        </w:rPr>
      </w:pPr>
      <w:r w:rsidRPr="00B74256">
        <w:rPr>
          <w:rFonts w:asciiTheme="majorBidi" w:hAnsiTheme="majorBidi" w:cstheme="majorBidi"/>
          <w:color w:val="363636"/>
          <w:w w:val="105"/>
          <w:sz w:val="24"/>
          <w:szCs w:val="24"/>
        </w:rPr>
        <w:tab/>
      </w:r>
      <w:r w:rsidRPr="00B74256">
        <w:rPr>
          <w:rFonts w:asciiTheme="majorBidi" w:hAnsiTheme="majorBidi" w:cstheme="majorBidi"/>
          <w:color w:val="363636"/>
          <w:sz w:val="24"/>
          <w:szCs w:val="24"/>
        </w:rPr>
        <w:t>TEST</w:t>
      </w:r>
      <w:r w:rsidRPr="00B74256">
        <w:rPr>
          <w:rFonts w:asciiTheme="majorBidi" w:hAnsiTheme="majorBidi" w:cstheme="majorBidi"/>
          <w:color w:val="363636"/>
          <w:spacing w:val="-18"/>
          <w:sz w:val="24"/>
          <w:szCs w:val="24"/>
        </w:rPr>
        <w:t xml:space="preserve"> </w:t>
      </w:r>
      <w:r w:rsidRPr="00B74256">
        <w:rPr>
          <w:rFonts w:asciiTheme="majorBidi" w:hAnsiTheme="majorBidi" w:cstheme="majorBidi"/>
          <w:color w:val="363636"/>
          <w:sz w:val="24"/>
          <w:szCs w:val="24"/>
        </w:rPr>
        <w:t>RESULTS</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TO</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BE</w:t>
      </w:r>
      <w:r w:rsidRPr="00B74256">
        <w:rPr>
          <w:rFonts w:asciiTheme="majorBidi" w:hAnsiTheme="majorBidi" w:cstheme="majorBidi"/>
          <w:color w:val="363636"/>
          <w:spacing w:val="-18"/>
          <w:sz w:val="24"/>
          <w:szCs w:val="24"/>
        </w:rPr>
        <w:t xml:space="preserve"> </w:t>
      </w:r>
      <w:r w:rsidRPr="00B74256">
        <w:rPr>
          <w:rFonts w:asciiTheme="majorBidi" w:hAnsiTheme="majorBidi" w:cstheme="majorBidi"/>
          <w:color w:val="363636"/>
          <w:sz w:val="24"/>
          <w:szCs w:val="24"/>
        </w:rPr>
        <w:t>PROVIDED</w:t>
      </w:r>
      <w:r w:rsidRPr="00B74256">
        <w:rPr>
          <w:rFonts w:asciiTheme="majorBidi" w:hAnsiTheme="majorBidi" w:cstheme="majorBidi"/>
          <w:color w:val="363636"/>
          <w:spacing w:val="-10"/>
          <w:sz w:val="24"/>
          <w:szCs w:val="24"/>
        </w:rPr>
        <w:t xml:space="preserve"> </w:t>
      </w:r>
      <w:r w:rsidRPr="00B74256">
        <w:rPr>
          <w:rFonts w:asciiTheme="majorBidi" w:hAnsiTheme="majorBidi" w:cstheme="majorBidi"/>
          <w:color w:val="363636"/>
          <w:sz w:val="24"/>
          <w:szCs w:val="24"/>
        </w:rPr>
        <w:t>FOR</w:t>
      </w:r>
      <w:r w:rsidRPr="00B74256">
        <w:rPr>
          <w:rFonts w:asciiTheme="majorBidi" w:hAnsiTheme="majorBidi" w:cstheme="majorBidi"/>
          <w:color w:val="363636"/>
          <w:spacing w:val="-14"/>
          <w:sz w:val="24"/>
          <w:szCs w:val="24"/>
        </w:rPr>
        <w:t xml:space="preserve"> </w:t>
      </w:r>
      <w:r w:rsidRPr="00B74256">
        <w:rPr>
          <w:rFonts w:asciiTheme="majorBidi" w:hAnsiTheme="majorBidi" w:cstheme="majorBidi"/>
          <w:color w:val="363636"/>
          <w:sz w:val="24"/>
          <w:szCs w:val="24"/>
        </w:rPr>
        <w:t>EACH</w:t>
      </w:r>
      <w:r w:rsidRPr="00B74256">
        <w:rPr>
          <w:rFonts w:asciiTheme="majorBidi" w:hAnsiTheme="majorBidi" w:cstheme="majorBidi"/>
          <w:color w:val="363636"/>
          <w:spacing w:val="-18"/>
          <w:sz w:val="24"/>
          <w:szCs w:val="24"/>
        </w:rPr>
        <w:t xml:space="preserve"> </w:t>
      </w:r>
      <w:r w:rsidRPr="00B74256">
        <w:rPr>
          <w:rFonts w:asciiTheme="majorBidi" w:hAnsiTheme="majorBidi" w:cstheme="majorBidi"/>
          <w:color w:val="363636"/>
          <w:sz w:val="24"/>
          <w:szCs w:val="24"/>
        </w:rPr>
        <w:t>DELIVERY</w:t>
      </w:r>
      <w:r w:rsidRPr="00B74256">
        <w:rPr>
          <w:rFonts w:asciiTheme="majorBidi" w:hAnsiTheme="majorBidi" w:cstheme="majorBidi"/>
          <w:color w:val="363636"/>
          <w:spacing w:val="-10"/>
          <w:sz w:val="24"/>
          <w:szCs w:val="24"/>
        </w:rPr>
        <w:t xml:space="preserve"> </w:t>
      </w:r>
      <w:r w:rsidRPr="00B74256">
        <w:rPr>
          <w:rFonts w:asciiTheme="majorBidi" w:hAnsiTheme="majorBidi" w:cstheme="majorBidi"/>
          <w:color w:val="363636"/>
          <w:sz w:val="24"/>
          <w:szCs w:val="24"/>
        </w:rPr>
        <w:t>OR</w:t>
      </w:r>
      <w:r w:rsidRPr="00B74256">
        <w:rPr>
          <w:rFonts w:asciiTheme="majorBidi" w:hAnsiTheme="majorBidi" w:cstheme="majorBidi"/>
          <w:color w:val="363636"/>
          <w:spacing w:val="-20"/>
          <w:sz w:val="24"/>
          <w:szCs w:val="24"/>
        </w:rPr>
        <w:t xml:space="preserve"> </w:t>
      </w:r>
      <w:r w:rsidRPr="00B74256">
        <w:rPr>
          <w:rFonts w:asciiTheme="majorBidi" w:hAnsiTheme="majorBidi" w:cstheme="majorBidi"/>
          <w:color w:val="363636"/>
          <w:sz w:val="24"/>
          <w:szCs w:val="24"/>
        </w:rPr>
        <w:t>TEN</w:t>
      </w:r>
      <w:r w:rsidRPr="00B74256">
        <w:rPr>
          <w:rFonts w:asciiTheme="majorBidi" w:hAnsiTheme="majorBidi" w:cstheme="majorBidi"/>
          <w:color w:val="363636"/>
          <w:spacing w:val="-16"/>
          <w:sz w:val="24"/>
          <w:szCs w:val="24"/>
        </w:rPr>
        <w:t xml:space="preserve"> </w:t>
      </w:r>
      <w:r w:rsidRPr="00B74256">
        <w:rPr>
          <w:rFonts w:asciiTheme="majorBidi" w:hAnsiTheme="majorBidi" w:cstheme="majorBidi"/>
          <w:color w:val="363636"/>
          <w:sz w:val="24"/>
          <w:szCs w:val="24"/>
        </w:rPr>
        <w:t>(10)</w:t>
      </w:r>
      <w:r w:rsidRPr="00B74256">
        <w:rPr>
          <w:rFonts w:asciiTheme="majorBidi" w:hAnsiTheme="majorBidi" w:cstheme="majorBidi"/>
          <w:color w:val="363636"/>
          <w:spacing w:val="-12"/>
          <w:sz w:val="24"/>
          <w:szCs w:val="24"/>
        </w:rPr>
        <w:t xml:space="preserve"> </w:t>
      </w:r>
      <w:r w:rsidRPr="00B74256">
        <w:rPr>
          <w:rFonts w:asciiTheme="majorBidi" w:hAnsiTheme="majorBidi" w:cstheme="majorBidi"/>
          <w:color w:val="363636"/>
          <w:sz w:val="24"/>
          <w:szCs w:val="24"/>
        </w:rPr>
        <w:t>DRUMS</w:t>
      </w:r>
    </w:p>
    <w:p w14:paraId="51DDAB84" w14:textId="77777777" w:rsidR="007A2A3A" w:rsidRPr="00B74256" w:rsidRDefault="007A2A3A" w:rsidP="00F27394">
      <w:pPr>
        <w:widowControl w:val="0"/>
        <w:tabs>
          <w:tab w:val="left" w:pos="1304"/>
          <w:tab w:val="left" w:pos="1305"/>
        </w:tabs>
        <w:autoSpaceDE w:val="0"/>
        <w:autoSpaceDN w:val="0"/>
        <w:spacing w:after="0" w:line="240" w:lineRule="auto"/>
        <w:rPr>
          <w:rFonts w:asciiTheme="majorBidi" w:hAnsiTheme="majorBidi" w:cstheme="majorBidi"/>
          <w:color w:val="363636"/>
          <w:sz w:val="24"/>
          <w:szCs w:val="24"/>
        </w:rPr>
      </w:pPr>
    </w:p>
    <w:p w14:paraId="34859F92" w14:textId="0B3B49AC" w:rsidR="00F27394" w:rsidRPr="00B74256" w:rsidRDefault="00F27394" w:rsidP="00F27394">
      <w:pPr>
        <w:widowControl w:val="0"/>
        <w:tabs>
          <w:tab w:val="left" w:pos="853"/>
          <w:tab w:val="left" w:pos="1440"/>
        </w:tabs>
        <w:autoSpaceDE w:val="0"/>
        <w:autoSpaceDN w:val="0"/>
        <w:spacing w:after="0" w:line="240" w:lineRule="auto"/>
        <w:ind w:left="367"/>
        <w:rPr>
          <w:rFonts w:asciiTheme="majorBidi" w:hAnsiTheme="majorBidi" w:cstheme="majorBidi"/>
          <w:sz w:val="24"/>
          <w:szCs w:val="24"/>
        </w:rPr>
      </w:pPr>
      <w:r w:rsidRPr="00B74256">
        <w:rPr>
          <w:rFonts w:asciiTheme="majorBidi" w:hAnsiTheme="majorBidi" w:cstheme="majorBidi"/>
          <w:color w:val="4F4F4F"/>
          <w:w w:val="105"/>
          <w:sz w:val="24"/>
          <w:szCs w:val="24"/>
        </w:rPr>
        <w:tab/>
      </w:r>
      <w:r w:rsidRPr="00B74256">
        <w:rPr>
          <w:rFonts w:asciiTheme="majorBidi" w:hAnsiTheme="majorBidi" w:cstheme="majorBidi"/>
          <w:color w:val="363636"/>
          <w:w w:val="105"/>
          <w:sz w:val="24"/>
          <w:szCs w:val="24"/>
        </w:rPr>
        <w:t>Core filling compound</w:t>
      </w:r>
      <w:r w:rsidRPr="00B74256">
        <w:rPr>
          <w:rFonts w:asciiTheme="majorBidi" w:hAnsiTheme="majorBidi" w:cstheme="majorBidi"/>
          <w:color w:val="363636"/>
          <w:spacing w:val="-14"/>
          <w:w w:val="105"/>
          <w:sz w:val="24"/>
          <w:szCs w:val="24"/>
        </w:rPr>
        <w:t xml:space="preserve"> </w:t>
      </w:r>
      <w:r w:rsidRPr="00B74256">
        <w:rPr>
          <w:rFonts w:asciiTheme="majorBidi" w:hAnsiTheme="majorBidi" w:cstheme="majorBidi"/>
          <w:color w:val="363636"/>
          <w:w w:val="105"/>
          <w:sz w:val="24"/>
          <w:szCs w:val="24"/>
        </w:rPr>
        <w:t xml:space="preserve">properties </w:t>
      </w:r>
      <w:r w:rsidRPr="00B74256">
        <w:rPr>
          <w:rFonts w:asciiTheme="majorBidi" w:hAnsiTheme="majorBidi" w:cstheme="majorBidi"/>
          <w:b/>
          <w:bCs/>
          <w:color w:val="363636"/>
          <w:w w:val="105"/>
          <w:sz w:val="24"/>
          <w:szCs w:val="24"/>
        </w:rPr>
        <w:t>(not required for this tender)</w:t>
      </w:r>
    </w:p>
    <w:p w14:paraId="05476CCC" w14:textId="77777777" w:rsidR="00F27394" w:rsidRPr="00B74256" w:rsidRDefault="00F27394" w:rsidP="00F27394">
      <w:pPr>
        <w:widowControl w:val="0"/>
        <w:autoSpaceDE w:val="0"/>
        <w:autoSpaceDN w:val="0"/>
        <w:spacing w:before="7" w:after="0" w:line="240" w:lineRule="auto"/>
        <w:rPr>
          <w:rFonts w:asciiTheme="majorBidi" w:eastAsia="Times New Roman" w:hAnsiTheme="majorBidi" w:cstheme="majorBidi"/>
          <w:sz w:val="24"/>
          <w:szCs w:val="24"/>
        </w:rPr>
      </w:pPr>
    </w:p>
    <w:p w14:paraId="20258FE6" w14:textId="13FEF5BA" w:rsidR="00F27394" w:rsidRPr="00B74256" w:rsidRDefault="00F27394" w:rsidP="00F27394">
      <w:pPr>
        <w:widowControl w:val="0"/>
        <w:tabs>
          <w:tab w:val="left" w:pos="853"/>
          <w:tab w:val="left" w:pos="1440"/>
        </w:tabs>
        <w:autoSpaceDE w:val="0"/>
        <w:autoSpaceDN w:val="0"/>
        <w:spacing w:after="0" w:line="240" w:lineRule="auto"/>
        <w:ind w:left="367"/>
        <w:rPr>
          <w:rFonts w:asciiTheme="majorBidi" w:eastAsia="Times New Roman" w:hAnsiTheme="majorBidi" w:cstheme="majorBidi"/>
          <w:sz w:val="24"/>
          <w:szCs w:val="24"/>
        </w:rPr>
      </w:pPr>
      <w:r w:rsidRPr="00B74256">
        <w:rPr>
          <w:rFonts w:asciiTheme="majorBidi" w:eastAsia="Times New Roman" w:hAnsiTheme="majorBidi" w:cstheme="majorBidi"/>
          <w:color w:val="363636"/>
          <w:w w:val="105"/>
          <w:sz w:val="24"/>
          <w:szCs w:val="24"/>
        </w:rPr>
        <w:t xml:space="preserve">        Core filling compound tests shall only be provided per delivery.</w:t>
      </w:r>
    </w:p>
    <w:p w14:paraId="5C0E3076" w14:textId="77777777" w:rsidR="00F27394" w:rsidRPr="00B74256" w:rsidRDefault="00F27394" w:rsidP="00F27394">
      <w:pPr>
        <w:widowControl w:val="0"/>
        <w:autoSpaceDE w:val="0"/>
        <w:autoSpaceDN w:val="0"/>
        <w:spacing w:before="3" w:after="0" w:line="240" w:lineRule="auto"/>
        <w:rPr>
          <w:rFonts w:asciiTheme="majorBidi" w:eastAsia="Times New Roman" w:hAnsiTheme="majorBidi" w:cstheme="majorBidi"/>
          <w:sz w:val="24"/>
          <w:szCs w:val="24"/>
        </w:rPr>
      </w:pPr>
    </w:p>
    <w:p w14:paraId="27660AC4" w14:textId="77777777" w:rsidR="00F27394" w:rsidRPr="00B74256" w:rsidRDefault="00F27394" w:rsidP="00C132F9">
      <w:pPr>
        <w:widowControl w:val="0"/>
        <w:numPr>
          <w:ilvl w:val="3"/>
          <w:numId w:val="22"/>
        </w:numPr>
        <w:tabs>
          <w:tab w:val="left" w:pos="1961"/>
        </w:tabs>
        <w:autoSpaceDE w:val="0"/>
        <w:autoSpaceDN w:val="0"/>
        <w:spacing w:after="0" w:line="240" w:lineRule="auto"/>
        <w:ind w:hanging="236"/>
        <w:rPr>
          <w:rFonts w:asciiTheme="majorBidi" w:hAnsiTheme="majorBidi" w:cstheme="majorBidi"/>
          <w:sz w:val="24"/>
          <w:szCs w:val="24"/>
        </w:rPr>
      </w:pPr>
      <w:r w:rsidRPr="00B74256">
        <w:rPr>
          <w:rFonts w:asciiTheme="majorBidi" w:hAnsiTheme="majorBidi" w:cstheme="majorBidi"/>
          <w:color w:val="363636"/>
          <w:sz w:val="24"/>
          <w:szCs w:val="24"/>
        </w:rPr>
        <w:t>Drop point</w:t>
      </w:r>
    </w:p>
    <w:p w14:paraId="10B7CA43" w14:textId="77777777" w:rsidR="00F27394" w:rsidRPr="00B74256" w:rsidRDefault="00F27394" w:rsidP="00C132F9">
      <w:pPr>
        <w:widowControl w:val="0"/>
        <w:numPr>
          <w:ilvl w:val="3"/>
          <w:numId w:val="22"/>
        </w:numPr>
        <w:tabs>
          <w:tab w:val="left" w:pos="1970"/>
        </w:tabs>
        <w:autoSpaceDE w:val="0"/>
        <w:autoSpaceDN w:val="0"/>
        <w:spacing w:before="37" w:after="0" w:line="240" w:lineRule="auto"/>
        <w:ind w:left="1969" w:hanging="246"/>
        <w:rPr>
          <w:rFonts w:asciiTheme="majorBidi" w:hAnsiTheme="majorBidi" w:cstheme="majorBidi"/>
          <w:sz w:val="24"/>
          <w:szCs w:val="24"/>
        </w:rPr>
      </w:pPr>
      <w:r w:rsidRPr="00B74256">
        <w:rPr>
          <w:rFonts w:asciiTheme="majorBidi" w:hAnsiTheme="majorBidi" w:cstheme="majorBidi"/>
          <w:color w:val="363636"/>
          <w:w w:val="105"/>
          <w:sz w:val="24"/>
          <w:szCs w:val="24"/>
        </w:rPr>
        <w:t>Flash point</w:t>
      </w:r>
    </w:p>
    <w:p w14:paraId="75D723A2" w14:textId="77777777" w:rsidR="00F27394" w:rsidRPr="00B74256" w:rsidRDefault="00F27394" w:rsidP="00C132F9">
      <w:pPr>
        <w:widowControl w:val="0"/>
        <w:numPr>
          <w:ilvl w:val="3"/>
          <w:numId w:val="22"/>
        </w:numPr>
        <w:tabs>
          <w:tab w:val="left" w:pos="1939"/>
        </w:tabs>
        <w:autoSpaceDE w:val="0"/>
        <w:autoSpaceDN w:val="0"/>
        <w:spacing w:before="38" w:after="0" w:line="240" w:lineRule="auto"/>
        <w:ind w:left="1938" w:hanging="220"/>
        <w:rPr>
          <w:rFonts w:asciiTheme="majorBidi" w:hAnsiTheme="majorBidi" w:cstheme="majorBidi"/>
          <w:sz w:val="24"/>
          <w:szCs w:val="24"/>
        </w:rPr>
      </w:pPr>
      <w:r w:rsidRPr="00B74256">
        <w:rPr>
          <w:rFonts w:asciiTheme="majorBidi" w:hAnsiTheme="majorBidi" w:cstheme="majorBidi"/>
          <w:color w:val="363636"/>
          <w:w w:val="105"/>
          <w:sz w:val="24"/>
          <w:szCs w:val="24"/>
        </w:rPr>
        <w:t>Total acid value</w:t>
      </w:r>
    </w:p>
    <w:p w14:paraId="597F0000" w14:textId="77777777" w:rsidR="00F27394" w:rsidRPr="00B74256" w:rsidRDefault="00F27394" w:rsidP="00C132F9">
      <w:pPr>
        <w:widowControl w:val="0"/>
        <w:numPr>
          <w:ilvl w:val="3"/>
          <w:numId w:val="22"/>
        </w:numPr>
        <w:tabs>
          <w:tab w:val="left" w:pos="1967"/>
        </w:tabs>
        <w:autoSpaceDE w:val="0"/>
        <w:autoSpaceDN w:val="0"/>
        <w:spacing w:before="37" w:after="0" w:line="240" w:lineRule="auto"/>
        <w:ind w:left="1966" w:hanging="246"/>
        <w:rPr>
          <w:rFonts w:asciiTheme="majorBidi" w:hAnsiTheme="majorBidi" w:cstheme="majorBidi"/>
          <w:sz w:val="24"/>
          <w:szCs w:val="24"/>
        </w:rPr>
      </w:pPr>
      <w:r w:rsidRPr="00B74256">
        <w:rPr>
          <w:rFonts w:asciiTheme="majorBidi" w:hAnsiTheme="majorBidi" w:cstheme="majorBidi"/>
          <w:color w:val="363636"/>
          <w:w w:val="105"/>
          <w:sz w:val="24"/>
          <w:szCs w:val="24"/>
        </w:rPr>
        <w:lastRenderedPageBreak/>
        <w:t>Oil separation</w:t>
      </w:r>
    </w:p>
    <w:p w14:paraId="782FED78" w14:textId="77777777" w:rsidR="00F27394" w:rsidRPr="00B74256" w:rsidRDefault="00F27394" w:rsidP="00F27394">
      <w:pPr>
        <w:widowControl w:val="0"/>
        <w:autoSpaceDE w:val="0"/>
        <w:autoSpaceDN w:val="0"/>
        <w:spacing w:before="2" w:after="0" w:line="240" w:lineRule="auto"/>
        <w:rPr>
          <w:rFonts w:asciiTheme="majorBidi" w:eastAsia="Times New Roman" w:hAnsiTheme="majorBidi" w:cstheme="majorBidi"/>
          <w:sz w:val="24"/>
          <w:szCs w:val="24"/>
        </w:rPr>
      </w:pPr>
    </w:p>
    <w:p w14:paraId="61B5FCE4" w14:textId="12B37FD2" w:rsidR="00F27394" w:rsidRPr="00B74256" w:rsidRDefault="00F27394" w:rsidP="00F27394">
      <w:pPr>
        <w:pStyle w:val="ListParagraph"/>
        <w:widowControl w:val="0"/>
        <w:tabs>
          <w:tab w:val="left" w:pos="1020"/>
          <w:tab w:val="left" w:pos="1021"/>
        </w:tabs>
        <w:autoSpaceDE w:val="0"/>
        <w:autoSpaceDN w:val="0"/>
        <w:spacing w:after="0" w:line="240" w:lineRule="auto"/>
        <w:ind w:left="360"/>
        <w:rPr>
          <w:rFonts w:asciiTheme="majorBidi" w:hAnsiTheme="majorBidi" w:cstheme="majorBidi"/>
          <w:sz w:val="24"/>
          <w:szCs w:val="24"/>
        </w:rPr>
      </w:pPr>
      <w:r w:rsidRPr="00B74256">
        <w:rPr>
          <w:rFonts w:asciiTheme="majorBidi" w:hAnsiTheme="majorBidi" w:cstheme="majorBidi"/>
          <w:color w:val="363636"/>
          <w:sz w:val="24"/>
          <w:szCs w:val="24"/>
        </w:rPr>
        <w:t>Sheaths</w:t>
      </w:r>
    </w:p>
    <w:p w14:paraId="1DB3B10A" w14:textId="77777777" w:rsidR="00F27394" w:rsidRPr="00B74256" w:rsidRDefault="00F27394" w:rsidP="00F27394">
      <w:pPr>
        <w:widowControl w:val="0"/>
        <w:autoSpaceDE w:val="0"/>
        <w:autoSpaceDN w:val="0"/>
        <w:spacing w:before="1" w:after="0" w:line="240" w:lineRule="auto"/>
        <w:rPr>
          <w:rFonts w:asciiTheme="majorBidi" w:eastAsia="Times New Roman" w:hAnsiTheme="majorBidi" w:cstheme="majorBidi"/>
          <w:sz w:val="24"/>
          <w:szCs w:val="24"/>
        </w:rPr>
      </w:pPr>
    </w:p>
    <w:p w14:paraId="119B89ED" w14:textId="77777777" w:rsidR="00F27394" w:rsidRPr="00B74256" w:rsidRDefault="00F27394" w:rsidP="00C132F9">
      <w:pPr>
        <w:widowControl w:val="0"/>
        <w:numPr>
          <w:ilvl w:val="4"/>
          <w:numId w:val="23"/>
        </w:numPr>
        <w:tabs>
          <w:tab w:val="left" w:pos="1249"/>
        </w:tabs>
        <w:autoSpaceDE w:val="0"/>
        <w:autoSpaceDN w:val="0"/>
        <w:spacing w:after="0" w:line="240" w:lineRule="auto"/>
        <w:ind w:firstLine="462"/>
        <w:rPr>
          <w:rFonts w:asciiTheme="majorBidi" w:hAnsiTheme="majorBidi" w:cstheme="majorBidi"/>
          <w:sz w:val="24"/>
          <w:szCs w:val="24"/>
        </w:rPr>
      </w:pPr>
      <w:r w:rsidRPr="00B74256">
        <w:rPr>
          <w:rFonts w:asciiTheme="majorBidi" w:hAnsiTheme="majorBidi" w:cstheme="majorBidi"/>
          <w:color w:val="363636"/>
          <w:w w:val="105"/>
          <w:sz w:val="24"/>
          <w:szCs w:val="24"/>
        </w:rPr>
        <w:t>First sheath classification</w:t>
      </w:r>
    </w:p>
    <w:p w14:paraId="170712E8" w14:textId="77777777" w:rsidR="00F27394" w:rsidRPr="00B74256" w:rsidRDefault="00F27394" w:rsidP="00C132F9">
      <w:pPr>
        <w:widowControl w:val="0"/>
        <w:numPr>
          <w:ilvl w:val="4"/>
          <w:numId w:val="23"/>
        </w:numPr>
        <w:tabs>
          <w:tab w:val="left" w:pos="1257"/>
        </w:tabs>
        <w:autoSpaceDE w:val="0"/>
        <w:autoSpaceDN w:val="0"/>
        <w:spacing w:before="42" w:after="0" w:line="240" w:lineRule="auto"/>
        <w:ind w:left="1256" w:firstLine="462"/>
        <w:rPr>
          <w:rFonts w:asciiTheme="majorBidi" w:hAnsiTheme="majorBidi" w:cstheme="majorBidi"/>
          <w:sz w:val="24"/>
          <w:szCs w:val="24"/>
        </w:rPr>
      </w:pPr>
      <w:r w:rsidRPr="00B74256">
        <w:rPr>
          <w:rFonts w:asciiTheme="majorBidi" w:hAnsiTheme="majorBidi" w:cstheme="majorBidi"/>
          <w:color w:val="363636"/>
          <w:w w:val="105"/>
          <w:sz w:val="24"/>
          <w:szCs w:val="24"/>
        </w:rPr>
        <w:t>Second sheath classification if applicable</w:t>
      </w:r>
    </w:p>
    <w:p w14:paraId="056CFE8A" w14:textId="77777777" w:rsidR="00F27394" w:rsidRPr="00B74256" w:rsidRDefault="00F27394" w:rsidP="00C132F9">
      <w:pPr>
        <w:widowControl w:val="0"/>
        <w:numPr>
          <w:ilvl w:val="4"/>
          <w:numId w:val="23"/>
        </w:numPr>
        <w:tabs>
          <w:tab w:val="left" w:pos="1235"/>
        </w:tabs>
        <w:autoSpaceDE w:val="0"/>
        <w:autoSpaceDN w:val="0"/>
        <w:spacing w:before="42" w:after="0" w:line="240" w:lineRule="auto"/>
        <w:ind w:left="1234" w:firstLine="462"/>
        <w:rPr>
          <w:rFonts w:asciiTheme="majorBidi" w:hAnsiTheme="majorBidi" w:cstheme="majorBidi"/>
          <w:sz w:val="24"/>
          <w:szCs w:val="24"/>
        </w:rPr>
      </w:pPr>
      <w:r w:rsidRPr="00B74256">
        <w:rPr>
          <w:rFonts w:asciiTheme="majorBidi" w:hAnsiTheme="majorBidi" w:cstheme="majorBidi"/>
          <w:color w:val="363636"/>
          <w:w w:val="105"/>
          <w:sz w:val="24"/>
          <w:szCs w:val="24"/>
        </w:rPr>
        <w:t>Elongation</w:t>
      </w:r>
      <w:r w:rsidRPr="00B74256">
        <w:rPr>
          <w:rFonts w:asciiTheme="majorBidi" w:hAnsiTheme="majorBidi" w:cstheme="majorBidi"/>
          <w:color w:val="363636"/>
          <w:spacing w:val="9"/>
          <w:w w:val="105"/>
          <w:sz w:val="24"/>
          <w:szCs w:val="24"/>
        </w:rPr>
        <w:t xml:space="preserve"> </w:t>
      </w:r>
      <w:r w:rsidRPr="00B74256">
        <w:rPr>
          <w:rFonts w:asciiTheme="majorBidi" w:hAnsiTheme="majorBidi" w:cstheme="majorBidi"/>
          <w:color w:val="363636"/>
          <w:w w:val="105"/>
          <w:sz w:val="24"/>
          <w:szCs w:val="24"/>
        </w:rPr>
        <w:t>after</w:t>
      </w:r>
      <w:r w:rsidRPr="00B74256">
        <w:rPr>
          <w:rFonts w:asciiTheme="majorBidi" w:hAnsiTheme="majorBidi" w:cstheme="majorBidi"/>
          <w:color w:val="363636"/>
          <w:spacing w:val="7"/>
          <w:w w:val="105"/>
          <w:sz w:val="24"/>
          <w:szCs w:val="24"/>
        </w:rPr>
        <w:t xml:space="preserve"> </w:t>
      </w:r>
      <w:r w:rsidRPr="00B74256">
        <w:rPr>
          <w:rFonts w:asciiTheme="majorBidi" w:hAnsiTheme="majorBidi" w:cstheme="majorBidi"/>
          <w:color w:val="363636"/>
          <w:w w:val="105"/>
          <w:sz w:val="24"/>
          <w:szCs w:val="24"/>
        </w:rPr>
        <w:t>aging</w:t>
      </w:r>
    </w:p>
    <w:p w14:paraId="416DA6B6" w14:textId="0559FA15" w:rsidR="00F27394" w:rsidRPr="00B74256" w:rsidRDefault="00F27394" w:rsidP="00F27394">
      <w:pPr>
        <w:widowControl w:val="0"/>
        <w:tabs>
          <w:tab w:val="left" w:pos="1235"/>
        </w:tabs>
        <w:autoSpaceDE w:val="0"/>
        <w:autoSpaceDN w:val="0"/>
        <w:spacing w:before="42" w:after="0" w:line="240" w:lineRule="auto"/>
        <w:ind w:left="360"/>
        <w:rPr>
          <w:rFonts w:asciiTheme="majorBidi" w:hAnsiTheme="majorBidi" w:cstheme="majorBidi"/>
          <w:sz w:val="24"/>
          <w:szCs w:val="24"/>
        </w:rPr>
      </w:pPr>
      <w:r w:rsidRPr="00B74256">
        <w:rPr>
          <w:rFonts w:asciiTheme="majorBidi" w:hAnsiTheme="majorBidi" w:cstheme="majorBidi"/>
          <w:color w:val="363636"/>
          <w:w w:val="105"/>
          <w:sz w:val="24"/>
          <w:szCs w:val="24"/>
        </w:rPr>
        <w:tab/>
        <w:t>ASSEMBLED CORE</w:t>
      </w:r>
    </w:p>
    <w:p w14:paraId="26A15EE6" w14:textId="77777777" w:rsidR="00F27394" w:rsidRPr="00B74256" w:rsidRDefault="00F27394" w:rsidP="00F27394">
      <w:pPr>
        <w:widowControl w:val="0"/>
        <w:autoSpaceDE w:val="0"/>
        <w:autoSpaceDN w:val="0"/>
        <w:spacing w:before="94" w:after="0" w:line="240" w:lineRule="auto"/>
        <w:ind w:left="1440"/>
        <w:rPr>
          <w:rFonts w:asciiTheme="majorBidi" w:eastAsia="Times New Roman" w:hAnsiTheme="majorBidi" w:cstheme="majorBidi"/>
          <w:color w:val="363636"/>
          <w:w w:val="105"/>
          <w:sz w:val="24"/>
          <w:szCs w:val="24"/>
        </w:rPr>
      </w:pPr>
      <w:r w:rsidRPr="00B74256">
        <w:rPr>
          <w:rFonts w:asciiTheme="majorBidi" w:eastAsia="Times New Roman" w:hAnsiTheme="majorBidi" w:cstheme="majorBidi"/>
          <w:color w:val="363636"/>
          <w:w w:val="105"/>
          <w:sz w:val="24"/>
          <w:szCs w:val="24"/>
        </w:rPr>
        <w:t>Longitudinal water penetration</w:t>
      </w:r>
    </w:p>
    <w:p w14:paraId="17C25BAC" w14:textId="77777777" w:rsidR="00F27394" w:rsidRPr="00B74256" w:rsidRDefault="00F27394" w:rsidP="00F27394">
      <w:pPr>
        <w:widowControl w:val="0"/>
        <w:autoSpaceDE w:val="0"/>
        <w:autoSpaceDN w:val="0"/>
        <w:spacing w:before="94" w:after="0" w:line="240" w:lineRule="auto"/>
        <w:ind w:left="1260"/>
        <w:rPr>
          <w:rFonts w:asciiTheme="majorBidi" w:eastAsia="Times New Roman" w:hAnsiTheme="majorBidi" w:cstheme="majorBidi"/>
          <w:color w:val="363636"/>
          <w:w w:val="105"/>
          <w:sz w:val="24"/>
          <w:szCs w:val="24"/>
        </w:rPr>
      </w:pPr>
    </w:p>
    <w:p w14:paraId="16439F37" w14:textId="77777777" w:rsidR="00F27394" w:rsidRPr="00B74256" w:rsidRDefault="00F27394" w:rsidP="00F27394">
      <w:pPr>
        <w:pStyle w:val="ListParagraph"/>
        <w:widowControl w:val="0"/>
        <w:autoSpaceDE w:val="0"/>
        <w:autoSpaceDN w:val="0"/>
        <w:spacing w:before="130" w:after="0" w:line="240" w:lineRule="auto"/>
        <w:ind w:left="1080"/>
        <w:rPr>
          <w:rFonts w:asciiTheme="majorBidi" w:hAnsiTheme="majorBidi" w:cstheme="majorBidi"/>
          <w:color w:val="363636"/>
          <w:sz w:val="24"/>
          <w:szCs w:val="24"/>
        </w:rPr>
      </w:pPr>
      <w:r w:rsidRPr="00B74256">
        <w:rPr>
          <w:rFonts w:asciiTheme="majorBidi" w:hAnsiTheme="majorBidi" w:cstheme="majorBidi"/>
          <w:color w:val="363636"/>
          <w:sz w:val="24"/>
          <w:szCs w:val="24"/>
        </w:rPr>
        <w:t>TEST</w:t>
      </w:r>
      <w:r w:rsidRPr="00B74256">
        <w:rPr>
          <w:rFonts w:asciiTheme="majorBidi" w:hAnsiTheme="majorBidi" w:cstheme="majorBidi"/>
          <w:color w:val="363636"/>
          <w:spacing w:val="-10"/>
          <w:sz w:val="24"/>
          <w:szCs w:val="24"/>
        </w:rPr>
        <w:t xml:space="preserve"> </w:t>
      </w:r>
      <w:r w:rsidRPr="00B74256">
        <w:rPr>
          <w:rFonts w:asciiTheme="majorBidi" w:hAnsiTheme="majorBidi" w:cstheme="majorBidi"/>
          <w:color w:val="363636"/>
          <w:sz w:val="24"/>
          <w:szCs w:val="24"/>
        </w:rPr>
        <w:t>RESULTS</w:t>
      </w:r>
      <w:r w:rsidRPr="00B74256">
        <w:rPr>
          <w:rFonts w:asciiTheme="majorBidi" w:hAnsiTheme="majorBidi" w:cstheme="majorBidi"/>
          <w:color w:val="363636"/>
          <w:spacing w:val="-9"/>
          <w:sz w:val="24"/>
          <w:szCs w:val="24"/>
        </w:rPr>
        <w:t xml:space="preserve"> </w:t>
      </w:r>
      <w:r w:rsidRPr="00B74256">
        <w:rPr>
          <w:rFonts w:asciiTheme="majorBidi" w:hAnsiTheme="majorBidi" w:cstheme="majorBidi"/>
          <w:color w:val="363636"/>
          <w:sz w:val="24"/>
          <w:szCs w:val="24"/>
        </w:rPr>
        <w:t>TO</w:t>
      </w:r>
      <w:r w:rsidRPr="00B74256">
        <w:rPr>
          <w:rFonts w:asciiTheme="majorBidi" w:hAnsiTheme="majorBidi" w:cstheme="majorBidi"/>
          <w:color w:val="363636"/>
          <w:spacing w:val="-13"/>
          <w:sz w:val="24"/>
          <w:szCs w:val="24"/>
        </w:rPr>
        <w:t xml:space="preserve"> </w:t>
      </w:r>
      <w:r w:rsidRPr="00B74256">
        <w:rPr>
          <w:rFonts w:asciiTheme="majorBidi" w:hAnsiTheme="majorBidi" w:cstheme="majorBidi"/>
          <w:color w:val="363636"/>
          <w:sz w:val="24"/>
          <w:szCs w:val="24"/>
        </w:rPr>
        <w:t>BE</w:t>
      </w:r>
      <w:r w:rsidRPr="00B74256">
        <w:rPr>
          <w:rFonts w:asciiTheme="majorBidi" w:hAnsiTheme="majorBidi" w:cstheme="majorBidi"/>
          <w:color w:val="363636"/>
          <w:spacing w:val="-8"/>
          <w:sz w:val="24"/>
          <w:szCs w:val="24"/>
        </w:rPr>
        <w:t xml:space="preserve"> </w:t>
      </w:r>
      <w:r w:rsidRPr="00B74256">
        <w:rPr>
          <w:rFonts w:asciiTheme="majorBidi" w:hAnsiTheme="majorBidi" w:cstheme="majorBidi"/>
          <w:color w:val="363636"/>
          <w:sz w:val="24"/>
          <w:szCs w:val="24"/>
        </w:rPr>
        <w:t>PROVIDED</w:t>
      </w:r>
      <w:r w:rsidRPr="00B74256">
        <w:rPr>
          <w:rFonts w:asciiTheme="majorBidi" w:hAnsiTheme="majorBidi" w:cstheme="majorBidi"/>
          <w:color w:val="363636"/>
          <w:spacing w:val="-3"/>
          <w:sz w:val="24"/>
          <w:szCs w:val="24"/>
        </w:rPr>
        <w:t xml:space="preserve"> </w:t>
      </w:r>
      <w:r w:rsidRPr="00B74256">
        <w:rPr>
          <w:rFonts w:asciiTheme="majorBidi" w:hAnsiTheme="majorBidi" w:cstheme="majorBidi"/>
          <w:color w:val="363636"/>
          <w:sz w:val="24"/>
          <w:szCs w:val="24"/>
        </w:rPr>
        <w:t>FOR</w:t>
      </w:r>
      <w:r w:rsidRPr="00B74256">
        <w:rPr>
          <w:rFonts w:asciiTheme="majorBidi" w:hAnsiTheme="majorBidi" w:cstheme="majorBidi"/>
          <w:color w:val="363636"/>
          <w:spacing w:val="-7"/>
          <w:sz w:val="24"/>
          <w:szCs w:val="24"/>
        </w:rPr>
        <w:t xml:space="preserve"> </w:t>
      </w:r>
      <w:r w:rsidRPr="00B74256">
        <w:rPr>
          <w:rFonts w:asciiTheme="majorBidi" w:hAnsiTheme="majorBidi" w:cstheme="majorBidi"/>
          <w:color w:val="363636"/>
          <w:sz w:val="24"/>
          <w:szCs w:val="24"/>
        </w:rPr>
        <w:t>EACH</w:t>
      </w:r>
      <w:r w:rsidRPr="00B74256">
        <w:rPr>
          <w:rFonts w:asciiTheme="majorBidi" w:hAnsiTheme="majorBidi" w:cstheme="majorBidi"/>
          <w:color w:val="363636"/>
          <w:spacing w:val="-7"/>
          <w:sz w:val="24"/>
          <w:szCs w:val="24"/>
        </w:rPr>
        <w:t xml:space="preserve"> </w:t>
      </w:r>
      <w:r w:rsidRPr="00B74256">
        <w:rPr>
          <w:rFonts w:asciiTheme="majorBidi" w:hAnsiTheme="majorBidi" w:cstheme="majorBidi"/>
          <w:color w:val="363636"/>
          <w:sz w:val="24"/>
          <w:szCs w:val="24"/>
        </w:rPr>
        <w:t>DRUM</w:t>
      </w:r>
    </w:p>
    <w:p w14:paraId="3B3FD0A1" w14:textId="77777777" w:rsidR="00F27394" w:rsidRPr="00B74256" w:rsidRDefault="00F27394" w:rsidP="00F27394">
      <w:pPr>
        <w:pStyle w:val="ListParagraph"/>
        <w:widowControl w:val="0"/>
        <w:autoSpaceDE w:val="0"/>
        <w:autoSpaceDN w:val="0"/>
        <w:spacing w:before="130" w:after="0" w:line="240" w:lineRule="auto"/>
        <w:ind w:left="360"/>
        <w:rPr>
          <w:rFonts w:asciiTheme="majorBidi" w:hAnsiTheme="majorBidi" w:cstheme="majorBidi"/>
          <w:b/>
          <w:bCs/>
          <w:sz w:val="24"/>
          <w:szCs w:val="24"/>
        </w:rPr>
      </w:pPr>
    </w:p>
    <w:p w14:paraId="1A338D8D" w14:textId="3A9CDF15" w:rsidR="00F27394" w:rsidRPr="00B74256" w:rsidRDefault="00F27394" w:rsidP="00F27394">
      <w:pPr>
        <w:widowControl w:val="0"/>
        <w:tabs>
          <w:tab w:val="left" w:pos="1672"/>
          <w:tab w:val="left" w:pos="1674"/>
        </w:tabs>
        <w:autoSpaceDE w:val="0"/>
        <w:autoSpaceDN w:val="0"/>
        <w:spacing w:after="0" w:line="240" w:lineRule="auto"/>
        <w:ind w:left="360"/>
        <w:rPr>
          <w:rFonts w:asciiTheme="majorBidi" w:hAnsiTheme="majorBidi" w:cstheme="majorBidi"/>
          <w:sz w:val="24"/>
          <w:szCs w:val="24"/>
        </w:rPr>
      </w:pPr>
      <w:r w:rsidRPr="00B74256">
        <w:rPr>
          <w:rFonts w:asciiTheme="majorBidi" w:hAnsiTheme="majorBidi" w:cstheme="majorBidi"/>
          <w:sz w:val="24"/>
          <w:szCs w:val="24"/>
        </w:rPr>
        <w:t>Sheath Properties</w:t>
      </w:r>
    </w:p>
    <w:p w14:paraId="46CA24A0" w14:textId="77777777" w:rsidR="00F27394" w:rsidRPr="00B74256" w:rsidRDefault="00F27394" w:rsidP="00F27394">
      <w:pPr>
        <w:pStyle w:val="ListParagraph"/>
        <w:widowControl w:val="0"/>
        <w:autoSpaceDE w:val="0"/>
        <w:autoSpaceDN w:val="0"/>
        <w:spacing w:before="130" w:after="0" w:line="240" w:lineRule="auto"/>
        <w:ind w:left="1080"/>
        <w:rPr>
          <w:rFonts w:asciiTheme="majorBidi" w:eastAsia="Times New Roman" w:hAnsiTheme="majorBidi" w:cstheme="majorBidi"/>
          <w:sz w:val="24"/>
          <w:szCs w:val="24"/>
        </w:rPr>
      </w:pPr>
      <w:r w:rsidRPr="00B74256">
        <w:rPr>
          <w:rFonts w:asciiTheme="majorBidi" w:eastAsia="Times New Roman" w:hAnsiTheme="majorBidi" w:cstheme="majorBidi"/>
          <w:color w:val="363636"/>
          <w:sz w:val="24"/>
          <w:szCs w:val="24"/>
        </w:rPr>
        <w:t>Sheath thicknesses at either end of the cable length.</w:t>
      </w:r>
    </w:p>
    <w:p w14:paraId="1E4E07F6" w14:textId="77777777" w:rsidR="00F27394" w:rsidRPr="00B74256" w:rsidRDefault="00F27394" w:rsidP="00F27394">
      <w:pPr>
        <w:pStyle w:val="ListParagraph"/>
        <w:widowControl w:val="0"/>
        <w:tabs>
          <w:tab w:val="left" w:pos="1620"/>
        </w:tabs>
        <w:autoSpaceDE w:val="0"/>
        <w:autoSpaceDN w:val="0"/>
        <w:spacing w:before="1" w:after="0" w:line="240" w:lineRule="auto"/>
        <w:ind w:left="360"/>
        <w:rPr>
          <w:rFonts w:asciiTheme="majorBidi" w:hAnsiTheme="majorBidi" w:cstheme="majorBidi"/>
          <w:sz w:val="24"/>
          <w:szCs w:val="24"/>
        </w:rPr>
      </w:pPr>
      <w:r w:rsidRPr="00B74256">
        <w:rPr>
          <w:rFonts w:asciiTheme="majorBidi" w:hAnsiTheme="majorBidi" w:cstheme="majorBidi"/>
          <w:color w:val="363636"/>
          <w:sz w:val="24"/>
          <w:szCs w:val="24"/>
        </w:rPr>
        <w:t>Transmission Tests on Assembled</w:t>
      </w:r>
      <w:r w:rsidRPr="00B74256">
        <w:rPr>
          <w:rFonts w:asciiTheme="majorBidi" w:hAnsiTheme="majorBidi" w:cstheme="majorBidi"/>
          <w:color w:val="363636"/>
          <w:spacing w:val="-21"/>
          <w:sz w:val="24"/>
          <w:szCs w:val="24"/>
        </w:rPr>
        <w:t xml:space="preserve"> </w:t>
      </w:r>
      <w:r w:rsidRPr="00B74256">
        <w:rPr>
          <w:rFonts w:asciiTheme="majorBidi" w:hAnsiTheme="majorBidi" w:cstheme="majorBidi"/>
          <w:color w:val="363636"/>
          <w:sz w:val="24"/>
          <w:szCs w:val="24"/>
        </w:rPr>
        <w:t>cable</w:t>
      </w:r>
    </w:p>
    <w:p w14:paraId="32943625" w14:textId="77777777" w:rsidR="00F27394" w:rsidRPr="00B74256" w:rsidRDefault="00F27394" w:rsidP="00F27394">
      <w:pPr>
        <w:widowControl w:val="0"/>
        <w:autoSpaceDE w:val="0"/>
        <w:autoSpaceDN w:val="0"/>
        <w:spacing w:before="5" w:after="0" w:line="240" w:lineRule="auto"/>
        <w:rPr>
          <w:rFonts w:asciiTheme="majorBidi" w:eastAsia="Times New Roman" w:hAnsiTheme="majorBidi" w:cstheme="majorBidi"/>
          <w:sz w:val="24"/>
          <w:szCs w:val="24"/>
        </w:rPr>
      </w:pPr>
    </w:p>
    <w:p w14:paraId="7AEDF1BE" w14:textId="77777777" w:rsidR="00F27394" w:rsidRPr="00B74256" w:rsidRDefault="00F27394" w:rsidP="00C132F9">
      <w:pPr>
        <w:pStyle w:val="ListParagraph"/>
        <w:widowControl w:val="0"/>
        <w:numPr>
          <w:ilvl w:val="0"/>
          <w:numId w:val="26"/>
        </w:numPr>
        <w:tabs>
          <w:tab w:val="left" w:pos="1900"/>
        </w:tabs>
        <w:autoSpaceDE w:val="0"/>
        <w:autoSpaceDN w:val="0"/>
        <w:spacing w:after="0" w:line="240" w:lineRule="auto"/>
        <w:rPr>
          <w:rFonts w:asciiTheme="majorBidi" w:hAnsiTheme="majorBidi" w:cstheme="majorBidi"/>
          <w:sz w:val="24"/>
          <w:szCs w:val="24"/>
        </w:rPr>
      </w:pPr>
      <w:r w:rsidRPr="00B74256">
        <w:rPr>
          <w:rFonts w:asciiTheme="majorBidi" w:hAnsiTheme="majorBidi" w:cstheme="majorBidi"/>
          <w:color w:val="363636"/>
          <w:w w:val="105"/>
          <w:sz w:val="24"/>
          <w:szCs w:val="24"/>
        </w:rPr>
        <w:t>Attenuation for all fibers in each drum</w:t>
      </w:r>
    </w:p>
    <w:p w14:paraId="15601118" w14:textId="77777777" w:rsidR="00F27394" w:rsidRPr="00B74256" w:rsidRDefault="00F27394" w:rsidP="00C132F9">
      <w:pPr>
        <w:pStyle w:val="ListParagraph"/>
        <w:widowControl w:val="0"/>
        <w:numPr>
          <w:ilvl w:val="0"/>
          <w:numId w:val="26"/>
        </w:numPr>
        <w:tabs>
          <w:tab w:val="left" w:pos="1909"/>
        </w:tabs>
        <w:autoSpaceDE w:val="0"/>
        <w:autoSpaceDN w:val="0"/>
        <w:spacing w:before="42" w:after="0" w:line="240" w:lineRule="auto"/>
        <w:rPr>
          <w:rFonts w:asciiTheme="majorBidi" w:hAnsiTheme="majorBidi" w:cstheme="majorBidi"/>
          <w:sz w:val="24"/>
          <w:szCs w:val="24"/>
        </w:rPr>
      </w:pPr>
      <w:r w:rsidRPr="00B74256">
        <w:rPr>
          <w:rFonts w:asciiTheme="majorBidi" w:hAnsiTheme="majorBidi" w:cstheme="majorBidi"/>
          <w:color w:val="363636"/>
          <w:w w:val="105"/>
          <w:sz w:val="24"/>
          <w:szCs w:val="24"/>
        </w:rPr>
        <w:t>Average attenuation for each drum length.</w:t>
      </w:r>
    </w:p>
    <w:p w14:paraId="217C7DFE" w14:textId="77777777" w:rsidR="00F27394" w:rsidRPr="00B74256" w:rsidRDefault="00F27394" w:rsidP="00C132F9">
      <w:pPr>
        <w:pStyle w:val="ListParagraph"/>
        <w:widowControl w:val="0"/>
        <w:numPr>
          <w:ilvl w:val="0"/>
          <w:numId w:val="26"/>
        </w:numPr>
        <w:tabs>
          <w:tab w:val="left" w:pos="1879"/>
        </w:tabs>
        <w:autoSpaceDE w:val="0"/>
        <w:autoSpaceDN w:val="0"/>
        <w:spacing w:before="37" w:after="0" w:line="280" w:lineRule="auto"/>
        <w:ind w:right="109"/>
        <w:rPr>
          <w:rFonts w:asciiTheme="majorBidi" w:hAnsiTheme="majorBidi" w:cstheme="majorBidi"/>
          <w:sz w:val="24"/>
          <w:szCs w:val="24"/>
        </w:rPr>
      </w:pPr>
      <w:r w:rsidRPr="00B74256">
        <w:rPr>
          <w:rFonts w:asciiTheme="majorBidi" w:hAnsiTheme="majorBidi" w:cstheme="majorBidi"/>
          <w:color w:val="363636"/>
          <w:w w:val="105"/>
          <w:sz w:val="24"/>
          <w:szCs w:val="24"/>
        </w:rPr>
        <w:t>Cut</w:t>
      </w:r>
      <w:r w:rsidRPr="00B74256">
        <w:rPr>
          <w:rFonts w:asciiTheme="majorBidi" w:hAnsiTheme="majorBidi" w:cstheme="majorBidi"/>
          <w:color w:val="363636"/>
          <w:spacing w:val="-6"/>
          <w:w w:val="105"/>
          <w:sz w:val="24"/>
          <w:szCs w:val="24"/>
        </w:rPr>
        <w:t xml:space="preserve"> </w:t>
      </w:r>
      <w:r w:rsidRPr="00B74256">
        <w:rPr>
          <w:rFonts w:asciiTheme="majorBidi" w:hAnsiTheme="majorBidi" w:cstheme="majorBidi"/>
          <w:color w:val="363636"/>
          <w:w w:val="105"/>
          <w:sz w:val="24"/>
          <w:szCs w:val="24"/>
        </w:rPr>
        <w:t>off</w:t>
      </w:r>
      <w:r w:rsidRPr="00B74256">
        <w:rPr>
          <w:rFonts w:asciiTheme="majorBidi" w:hAnsiTheme="majorBidi" w:cstheme="majorBidi"/>
          <w:color w:val="363636"/>
          <w:spacing w:val="23"/>
          <w:w w:val="105"/>
          <w:sz w:val="24"/>
          <w:szCs w:val="24"/>
        </w:rPr>
        <w:t xml:space="preserve"> </w:t>
      </w:r>
      <w:r w:rsidRPr="00B74256">
        <w:rPr>
          <w:rFonts w:asciiTheme="majorBidi" w:hAnsiTheme="majorBidi" w:cstheme="majorBidi"/>
          <w:color w:val="363636"/>
          <w:w w:val="105"/>
          <w:sz w:val="24"/>
          <w:szCs w:val="24"/>
        </w:rPr>
        <w:t>wavelength</w:t>
      </w:r>
      <w:r w:rsidRPr="00B74256">
        <w:rPr>
          <w:rFonts w:asciiTheme="majorBidi" w:hAnsiTheme="majorBidi" w:cstheme="majorBidi"/>
          <w:color w:val="363636"/>
          <w:spacing w:val="1"/>
          <w:w w:val="105"/>
          <w:sz w:val="24"/>
          <w:szCs w:val="24"/>
        </w:rPr>
        <w:t xml:space="preserve"> </w:t>
      </w:r>
      <w:r w:rsidRPr="00B74256">
        <w:rPr>
          <w:rFonts w:asciiTheme="majorBidi" w:hAnsiTheme="majorBidi" w:cstheme="majorBidi"/>
          <w:color w:val="363636"/>
          <w:w w:val="105"/>
          <w:sz w:val="24"/>
          <w:szCs w:val="24"/>
        </w:rPr>
        <w:t>for</w:t>
      </w:r>
      <w:r w:rsidRPr="00B74256">
        <w:rPr>
          <w:rFonts w:asciiTheme="majorBidi" w:hAnsiTheme="majorBidi" w:cstheme="majorBidi"/>
          <w:color w:val="363636"/>
          <w:spacing w:val="18"/>
          <w:w w:val="105"/>
          <w:sz w:val="24"/>
          <w:szCs w:val="24"/>
        </w:rPr>
        <w:t xml:space="preserve"> </w:t>
      </w:r>
      <w:r w:rsidRPr="00B74256">
        <w:rPr>
          <w:rFonts w:asciiTheme="majorBidi" w:hAnsiTheme="majorBidi" w:cstheme="majorBidi"/>
          <w:color w:val="363636"/>
          <w:w w:val="105"/>
          <w:sz w:val="24"/>
          <w:szCs w:val="24"/>
        </w:rPr>
        <w:t>all</w:t>
      </w:r>
      <w:r w:rsidRPr="00B74256">
        <w:rPr>
          <w:rFonts w:asciiTheme="majorBidi" w:hAnsiTheme="majorBidi" w:cstheme="majorBidi"/>
          <w:color w:val="363636"/>
          <w:spacing w:val="-20"/>
          <w:w w:val="105"/>
          <w:sz w:val="24"/>
          <w:szCs w:val="24"/>
        </w:rPr>
        <w:t xml:space="preserve"> </w:t>
      </w:r>
      <w:r w:rsidRPr="00B74256">
        <w:rPr>
          <w:rFonts w:asciiTheme="majorBidi" w:hAnsiTheme="majorBidi" w:cstheme="majorBidi"/>
          <w:color w:val="363636"/>
          <w:w w:val="105"/>
          <w:sz w:val="24"/>
          <w:szCs w:val="24"/>
        </w:rPr>
        <w:t>fibers</w:t>
      </w:r>
      <w:r w:rsidRPr="00B74256">
        <w:rPr>
          <w:rFonts w:asciiTheme="majorBidi" w:hAnsiTheme="majorBidi" w:cstheme="majorBidi"/>
          <w:color w:val="363636"/>
          <w:spacing w:val="-12"/>
          <w:w w:val="105"/>
          <w:sz w:val="24"/>
          <w:szCs w:val="24"/>
        </w:rPr>
        <w:t xml:space="preserve"> </w:t>
      </w:r>
      <w:r w:rsidRPr="00B74256">
        <w:rPr>
          <w:rFonts w:asciiTheme="majorBidi" w:hAnsiTheme="majorBidi" w:cstheme="majorBidi"/>
          <w:color w:val="363636"/>
          <w:w w:val="105"/>
          <w:sz w:val="24"/>
          <w:szCs w:val="24"/>
        </w:rPr>
        <w:t>in</w:t>
      </w:r>
      <w:r w:rsidRPr="00B74256">
        <w:rPr>
          <w:rFonts w:asciiTheme="majorBidi" w:hAnsiTheme="majorBidi" w:cstheme="majorBidi"/>
          <w:color w:val="363636"/>
          <w:spacing w:val="-20"/>
          <w:w w:val="105"/>
          <w:sz w:val="24"/>
          <w:szCs w:val="24"/>
        </w:rPr>
        <w:t xml:space="preserve"> </w:t>
      </w:r>
      <w:r w:rsidRPr="00B74256">
        <w:rPr>
          <w:rFonts w:asciiTheme="majorBidi" w:hAnsiTheme="majorBidi" w:cstheme="majorBidi"/>
          <w:color w:val="363636"/>
          <w:w w:val="105"/>
          <w:sz w:val="24"/>
          <w:szCs w:val="24"/>
        </w:rPr>
        <w:t>each</w:t>
      </w:r>
      <w:r w:rsidRPr="00B74256">
        <w:rPr>
          <w:rFonts w:asciiTheme="majorBidi" w:hAnsiTheme="majorBidi" w:cstheme="majorBidi"/>
          <w:color w:val="363636"/>
          <w:spacing w:val="-14"/>
          <w:w w:val="105"/>
          <w:sz w:val="24"/>
          <w:szCs w:val="24"/>
        </w:rPr>
        <w:t xml:space="preserve"> </w:t>
      </w:r>
      <w:r w:rsidRPr="00B74256">
        <w:rPr>
          <w:rFonts w:asciiTheme="majorBidi" w:hAnsiTheme="majorBidi" w:cstheme="majorBidi"/>
          <w:color w:val="363636"/>
          <w:w w:val="105"/>
          <w:sz w:val="24"/>
          <w:szCs w:val="24"/>
        </w:rPr>
        <w:t>cable</w:t>
      </w:r>
      <w:r w:rsidRPr="00B74256">
        <w:rPr>
          <w:rFonts w:asciiTheme="majorBidi" w:hAnsiTheme="majorBidi" w:cstheme="majorBidi"/>
          <w:color w:val="363636"/>
          <w:spacing w:val="-11"/>
          <w:w w:val="105"/>
          <w:sz w:val="24"/>
          <w:szCs w:val="24"/>
        </w:rPr>
        <w:t xml:space="preserve"> </w:t>
      </w:r>
      <w:r w:rsidRPr="00B74256">
        <w:rPr>
          <w:rFonts w:asciiTheme="majorBidi" w:hAnsiTheme="majorBidi" w:cstheme="majorBidi"/>
          <w:color w:val="363636"/>
          <w:w w:val="105"/>
          <w:sz w:val="24"/>
          <w:szCs w:val="24"/>
        </w:rPr>
        <w:t>drum.</w:t>
      </w:r>
      <w:r w:rsidRPr="00B74256">
        <w:rPr>
          <w:rFonts w:asciiTheme="majorBidi" w:hAnsiTheme="majorBidi" w:cstheme="majorBidi"/>
          <w:color w:val="363636"/>
          <w:spacing w:val="-10"/>
          <w:w w:val="105"/>
          <w:sz w:val="24"/>
          <w:szCs w:val="24"/>
        </w:rPr>
        <w:t xml:space="preserve"> </w:t>
      </w:r>
      <w:r w:rsidRPr="00B74256">
        <w:rPr>
          <w:rFonts w:asciiTheme="majorBidi" w:hAnsiTheme="majorBidi" w:cstheme="majorBidi"/>
          <w:color w:val="363636"/>
          <w:w w:val="105"/>
          <w:sz w:val="24"/>
          <w:szCs w:val="24"/>
        </w:rPr>
        <w:t>For each fiber in each cable drum tenderers shall supply an Optical Time Domain Reflect meter (OTDR) trace at 1550 nm. If there are any irregularities or point losses, then a 1300 nm trace shall also be provided.</w:t>
      </w:r>
    </w:p>
    <w:p w14:paraId="7DF21821" w14:textId="0976055C" w:rsidR="00F27394" w:rsidRPr="00B74256" w:rsidRDefault="00F27394" w:rsidP="00C132F9">
      <w:pPr>
        <w:pStyle w:val="ListParagraph"/>
        <w:numPr>
          <w:ilvl w:val="2"/>
          <w:numId w:val="30"/>
        </w:numPr>
        <w:spacing w:before="100" w:beforeAutospacing="1" w:after="100" w:afterAutospacing="1" w:line="240" w:lineRule="auto"/>
        <w:jc w:val="both"/>
        <w:rPr>
          <w:rFonts w:asciiTheme="majorBidi" w:eastAsia="Times New Roman" w:hAnsiTheme="majorBidi"/>
          <w:b/>
          <w:bCs/>
          <w:color w:val="404040"/>
          <w:kern w:val="0"/>
          <w:sz w:val="24"/>
          <w:szCs w:val="24"/>
          <w14:ligatures w14:val="none"/>
        </w:rPr>
      </w:pPr>
      <w:bookmarkStart w:id="18" w:name="_Toc45023495"/>
      <w:r w:rsidRPr="00B74256">
        <w:rPr>
          <w:rFonts w:asciiTheme="majorBidi" w:eastAsia="Times New Roman" w:hAnsiTheme="majorBidi"/>
          <w:b/>
          <w:bCs/>
          <w:color w:val="404040"/>
          <w:kern w:val="0"/>
          <w:sz w:val="24"/>
          <w:szCs w:val="24"/>
          <w14:ligatures w14:val="none"/>
        </w:rPr>
        <w:t>RECORDS</w:t>
      </w:r>
      <w:bookmarkEnd w:id="18"/>
    </w:p>
    <w:p w14:paraId="4B94B68E" w14:textId="77777777" w:rsidR="00F27394" w:rsidRPr="00B74256" w:rsidRDefault="00F27394" w:rsidP="00F27394">
      <w:pPr>
        <w:widowControl w:val="0"/>
        <w:autoSpaceDE w:val="0"/>
        <w:autoSpaceDN w:val="0"/>
        <w:spacing w:after="0" w:line="280" w:lineRule="auto"/>
        <w:ind w:left="1620" w:right="142" w:hanging="1"/>
        <w:jc w:val="both"/>
        <w:rPr>
          <w:rFonts w:asciiTheme="majorBidi" w:eastAsia="Times New Roman" w:hAnsiTheme="majorBidi" w:cstheme="majorBidi"/>
          <w:sz w:val="24"/>
          <w:szCs w:val="24"/>
        </w:rPr>
      </w:pPr>
      <w:r w:rsidRPr="00B74256">
        <w:rPr>
          <w:rFonts w:asciiTheme="majorBidi" w:eastAsia="Times New Roman" w:hAnsiTheme="majorBidi" w:cstheme="majorBidi"/>
          <w:color w:val="363636"/>
          <w:w w:val="105"/>
          <w:sz w:val="24"/>
          <w:szCs w:val="24"/>
        </w:rPr>
        <w:t>The manufacturer shall ensure the ready availability of suitable summary records for a period of not less than 5 years of all tests required by this specification in a format which identifies individual drums and is easily readable.</w:t>
      </w:r>
    </w:p>
    <w:p w14:paraId="232C3623" w14:textId="77777777" w:rsidR="00F27394" w:rsidRPr="00B74256" w:rsidRDefault="00F27394" w:rsidP="00F27394">
      <w:pPr>
        <w:widowControl w:val="0"/>
        <w:autoSpaceDE w:val="0"/>
        <w:autoSpaceDN w:val="0"/>
        <w:spacing w:after="0" w:line="240" w:lineRule="auto"/>
        <w:rPr>
          <w:rFonts w:asciiTheme="majorBidi" w:eastAsia="Times New Roman" w:hAnsiTheme="majorBidi" w:cstheme="majorBidi"/>
          <w:sz w:val="24"/>
          <w:szCs w:val="24"/>
        </w:rPr>
      </w:pPr>
    </w:p>
    <w:p w14:paraId="6E619C06" w14:textId="72259A4E" w:rsidR="00F27394" w:rsidRPr="00B74256" w:rsidRDefault="00F27394" w:rsidP="00F27394">
      <w:pPr>
        <w:jc w:val="center"/>
        <w:rPr>
          <w:rFonts w:asciiTheme="majorBidi" w:hAnsiTheme="majorBidi" w:cstheme="majorBidi"/>
          <w:b/>
          <w:bCs/>
          <w:sz w:val="36"/>
          <w:szCs w:val="36"/>
        </w:rPr>
      </w:pPr>
      <w:r w:rsidRPr="00B74256">
        <w:rPr>
          <w:rFonts w:ascii="TimesNewRomanPSMT" w:hAnsi="TimesNewRomanPSMT" w:cs="TimesNewRomanPSMT"/>
          <w:color w:val="000000"/>
          <w:sz w:val="24"/>
          <w:szCs w:val="24"/>
        </w:rPr>
        <w:br w:type="page"/>
      </w:r>
    </w:p>
    <w:p w14:paraId="6C2EFED7" w14:textId="3CEEE39A" w:rsidR="000D6711" w:rsidRPr="00B74256" w:rsidRDefault="00446F59" w:rsidP="00C6284D">
      <w:pPr>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 xml:space="preserve">2. </w:t>
      </w:r>
      <w:r w:rsidR="00C6284D" w:rsidRPr="00B74256">
        <w:rPr>
          <w:rFonts w:asciiTheme="majorBidi" w:hAnsiTheme="majorBidi" w:cstheme="majorBidi"/>
          <w:b/>
          <w:bCs/>
          <w:sz w:val="36"/>
          <w:szCs w:val="36"/>
        </w:rPr>
        <w:t>FIBER CLOSURE</w:t>
      </w:r>
    </w:p>
    <w:p w14:paraId="09B1ED0C" w14:textId="283CB841" w:rsidR="00C6284D" w:rsidRPr="00B74256" w:rsidRDefault="00BE246D" w:rsidP="00C6284D">
      <w:pPr>
        <w:rPr>
          <w:rFonts w:asciiTheme="majorBidi" w:hAnsiTheme="majorBidi" w:cstheme="majorBidi"/>
          <w:b/>
          <w:bCs/>
          <w:sz w:val="24"/>
          <w:szCs w:val="24"/>
        </w:rPr>
      </w:pPr>
      <w:r w:rsidRPr="00B74256">
        <w:rPr>
          <w:rFonts w:asciiTheme="majorBidi" w:hAnsiTheme="majorBidi" w:cstheme="majorBidi"/>
          <w:b/>
          <w:bCs/>
          <w:sz w:val="24"/>
          <w:szCs w:val="24"/>
        </w:rPr>
        <w:t>2.1</w:t>
      </w:r>
      <w:r w:rsidRPr="00B74256">
        <w:rPr>
          <w:rFonts w:asciiTheme="majorBidi" w:hAnsiTheme="majorBidi" w:cstheme="majorBidi"/>
          <w:b/>
          <w:bCs/>
          <w:sz w:val="24"/>
          <w:szCs w:val="24"/>
        </w:rPr>
        <w:tab/>
      </w:r>
      <w:r w:rsidR="00C6284D" w:rsidRPr="00B74256">
        <w:rPr>
          <w:rFonts w:asciiTheme="majorBidi" w:hAnsiTheme="majorBidi" w:cstheme="majorBidi"/>
          <w:b/>
          <w:bCs/>
          <w:sz w:val="24"/>
          <w:szCs w:val="24"/>
        </w:rPr>
        <w:t>Long Term Performance</w:t>
      </w:r>
    </w:p>
    <w:p w14:paraId="09DFAE58" w14:textId="7023FA11"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a. The material supplied should be capable of withstanding the typical service conditions in Lebanon for a period of 2</w:t>
      </w:r>
      <w:r w:rsidR="001A190E" w:rsidRPr="00B74256">
        <w:rPr>
          <w:rFonts w:asciiTheme="majorBidi" w:hAnsiTheme="majorBidi" w:cstheme="majorBidi"/>
          <w:sz w:val="24"/>
          <w:szCs w:val="24"/>
        </w:rPr>
        <w:t>5</w:t>
      </w:r>
      <w:r w:rsidRPr="00B74256">
        <w:rPr>
          <w:rFonts w:asciiTheme="majorBidi" w:hAnsiTheme="majorBidi" w:cstheme="majorBidi"/>
          <w:sz w:val="24"/>
          <w:szCs w:val="24"/>
        </w:rPr>
        <w:t xml:space="preserve"> years without detriment to the operation and maintenance characteristics.</w:t>
      </w:r>
    </w:p>
    <w:p w14:paraId="6530164C" w14:textId="77777777"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b. The materials should be designed, manufactured, and packed so that exposure to the conditions of storage, transport inside and outside Lebanon, and installation in the environment will not affect the physical characteristics.</w:t>
      </w:r>
    </w:p>
    <w:p w14:paraId="00D44186" w14:textId="23B56E66" w:rsidR="00C6284D" w:rsidRPr="00B74256" w:rsidRDefault="00C6284D" w:rsidP="00C6284D">
      <w:pPr>
        <w:rPr>
          <w:rFonts w:asciiTheme="majorBidi" w:hAnsiTheme="majorBidi" w:cstheme="majorBidi"/>
          <w:sz w:val="24"/>
          <w:szCs w:val="24"/>
        </w:rPr>
      </w:pPr>
    </w:p>
    <w:p w14:paraId="69E251F9" w14:textId="3659B4C1" w:rsidR="00C6284D" w:rsidRPr="00B74256" w:rsidRDefault="00C6284D" w:rsidP="00C6284D">
      <w:pPr>
        <w:rPr>
          <w:rFonts w:asciiTheme="majorBidi" w:hAnsiTheme="majorBidi" w:cstheme="majorBidi"/>
          <w:b/>
          <w:bCs/>
          <w:sz w:val="24"/>
          <w:szCs w:val="24"/>
        </w:rPr>
      </w:pPr>
      <w:r w:rsidRPr="00B74256">
        <w:rPr>
          <w:rFonts w:asciiTheme="majorBidi" w:hAnsiTheme="majorBidi" w:cstheme="majorBidi"/>
          <w:b/>
          <w:bCs/>
          <w:sz w:val="24"/>
          <w:szCs w:val="24"/>
        </w:rPr>
        <w:t>2.</w:t>
      </w:r>
      <w:r w:rsidR="00446F59" w:rsidRPr="00B74256">
        <w:rPr>
          <w:rFonts w:asciiTheme="majorBidi" w:hAnsiTheme="majorBidi" w:cstheme="majorBidi"/>
          <w:b/>
          <w:bCs/>
          <w:sz w:val="24"/>
          <w:szCs w:val="24"/>
        </w:rPr>
        <w:t>2</w:t>
      </w:r>
      <w:r w:rsidRPr="00B74256">
        <w:rPr>
          <w:rFonts w:asciiTheme="majorBidi" w:hAnsiTheme="majorBidi" w:cstheme="majorBidi"/>
          <w:b/>
          <w:bCs/>
          <w:sz w:val="24"/>
          <w:szCs w:val="24"/>
        </w:rPr>
        <w:t xml:space="preserve"> Type Approval</w:t>
      </w:r>
    </w:p>
    <w:p w14:paraId="2A6FA250" w14:textId="3F93FCEB"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a. A sample should be provided for </w:t>
      </w:r>
      <w:r w:rsidR="00666AD8" w:rsidRPr="00B74256">
        <w:rPr>
          <w:rFonts w:asciiTheme="majorBidi" w:hAnsiTheme="majorBidi" w:cstheme="majorBidi"/>
          <w:sz w:val="24"/>
          <w:szCs w:val="24"/>
        </w:rPr>
        <w:t xml:space="preserve">testing if the product has not been previously approved or used by </w:t>
      </w:r>
      <w:r w:rsidR="003E411C">
        <w:rPr>
          <w:rFonts w:asciiTheme="majorBidi" w:hAnsiTheme="majorBidi" w:cstheme="majorBidi"/>
          <w:sz w:val="24"/>
          <w:szCs w:val="24"/>
        </w:rPr>
        <w:t>MIC2</w:t>
      </w:r>
      <w:r w:rsidRPr="00B74256">
        <w:rPr>
          <w:rFonts w:asciiTheme="majorBidi" w:hAnsiTheme="majorBidi" w:cstheme="majorBidi"/>
          <w:sz w:val="24"/>
          <w:szCs w:val="24"/>
        </w:rPr>
        <w:t>.</w:t>
      </w:r>
      <w:r w:rsidRPr="00B74256">
        <w:rPr>
          <w:rFonts w:asciiTheme="majorBidi" w:hAnsiTheme="majorBidi" w:cstheme="majorBidi"/>
          <w:sz w:val="24"/>
          <w:szCs w:val="24"/>
        </w:rPr>
        <w:br/>
        <w:t>b. All tests should be performed and submitted if requested.</w:t>
      </w:r>
      <w:r w:rsidRPr="00B74256">
        <w:rPr>
          <w:rFonts w:asciiTheme="majorBidi" w:hAnsiTheme="majorBidi" w:cstheme="majorBidi"/>
          <w:sz w:val="24"/>
          <w:szCs w:val="24"/>
        </w:rPr>
        <w:br/>
        <w:t>c. All associated international specifications should be respected.</w:t>
      </w:r>
      <w:r w:rsidRPr="00B74256">
        <w:rPr>
          <w:rFonts w:asciiTheme="majorBidi" w:hAnsiTheme="majorBidi" w:cstheme="majorBidi"/>
          <w:sz w:val="24"/>
          <w:szCs w:val="24"/>
        </w:rPr>
        <w:br/>
        <w:t xml:space="preserve">d. Products </w:t>
      </w:r>
      <w:r w:rsidR="00666AD8" w:rsidRPr="00B74256">
        <w:rPr>
          <w:rFonts w:asciiTheme="majorBidi" w:hAnsiTheme="majorBidi" w:cstheme="majorBidi"/>
          <w:sz w:val="24"/>
          <w:szCs w:val="24"/>
        </w:rPr>
        <w:t xml:space="preserve">previously </w:t>
      </w:r>
      <w:r w:rsidRPr="00B74256">
        <w:rPr>
          <w:rFonts w:asciiTheme="majorBidi" w:hAnsiTheme="majorBidi" w:cstheme="majorBidi"/>
          <w:sz w:val="24"/>
          <w:szCs w:val="24"/>
        </w:rPr>
        <w:t xml:space="preserve">approved </w:t>
      </w:r>
      <w:r w:rsidR="00666AD8" w:rsidRPr="00B74256">
        <w:rPr>
          <w:rFonts w:asciiTheme="majorBidi" w:hAnsiTheme="majorBidi" w:cstheme="majorBidi"/>
          <w:sz w:val="24"/>
          <w:szCs w:val="24"/>
        </w:rPr>
        <w:t xml:space="preserve">or used by </w:t>
      </w:r>
      <w:r w:rsidR="003E411C">
        <w:rPr>
          <w:rFonts w:asciiTheme="majorBidi" w:hAnsiTheme="majorBidi" w:cstheme="majorBidi"/>
          <w:sz w:val="24"/>
          <w:szCs w:val="24"/>
        </w:rPr>
        <w:t>MIC2</w:t>
      </w:r>
      <w:r w:rsidR="00023039">
        <w:rPr>
          <w:rFonts w:asciiTheme="majorBidi" w:hAnsiTheme="majorBidi" w:cstheme="majorBidi"/>
          <w:sz w:val="24"/>
          <w:szCs w:val="24"/>
        </w:rPr>
        <w:t xml:space="preserve"> </w:t>
      </w:r>
      <w:r w:rsidR="00D17EA3" w:rsidRPr="00B74256">
        <w:rPr>
          <w:rFonts w:asciiTheme="majorBidi" w:hAnsiTheme="majorBidi" w:cstheme="majorBidi"/>
          <w:sz w:val="24"/>
          <w:szCs w:val="24"/>
        </w:rPr>
        <w:t>are</w:t>
      </w:r>
      <w:r w:rsidRPr="00B74256">
        <w:rPr>
          <w:rFonts w:asciiTheme="majorBidi" w:hAnsiTheme="majorBidi" w:cstheme="majorBidi"/>
          <w:sz w:val="24"/>
          <w:szCs w:val="24"/>
        </w:rPr>
        <w:t xml:space="preserve"> accepted.</w:t>
      </w:r>
    </w:p>
    <w:p w14:paraId="3C000DB0" w14:textId="7C44A4F6" w:rsidR="00C6284D" w:rsidRPr="00B74256" w:rsidRDefault="00446F59" w:rsidP="00C6284D">
      <w:pPr>
        <w:rPr>
          <w:rFonts w:asciiTheme="majorBidi" w:hAnsiTheme="majorBidi" w:cstheme="majorBidi"/>
          <w:b/>
          <w:bCs/>
          <w:sz w:val="24"/>
          <w:szCs w:val="24"/>
        </w:rPr>
      </w:pPr>
      <w:r w:rsidRPr="00B74256">
        <w:rPr>
          <w:rFonts w:asciiTheme="majorBidi" w:hAnsiTheme="majorBidi" w:cstheme="majorBidi"/>
          <w:b/>
          <w:bCs/>
          <w:sz w:val="24"/>
          <w:szCs w:val="24"/>
        </w:rPr>
        <w:t>2.</w:t>
      </w:r>
      <w:r w:rsidR="00C6284D" w:rsidRPr="00B74256">
        <w:rPr>
          <w:rFonts w:asciiTheme="majorBidi" w:hAnsiTheme="majorBidi" w:cstheme="majorBidi"/>
          <w:b/>
          <w:bCs/>
          <w:sz w:val="24"/>
          <w:szCs w:val="24"/>
        </w:rPr>
        <w:t>3 General Requirements</w:t>
      </w:r>
    </w:p>
    <w:p w14:paraId="6919E729" w14:textId="1ED9E98C"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a. Delivered materials should be free from </w:t>
      </w:r>
      <w:r w:rsidR="0099195B" w:rsidRPr="00B74256">
        <w:rPr>
          <w:rFonts w:asciiTheme="majorBidi" w:hAnsiTheme="majorBidi" w:cstheme="majorBidi"/>
          <w:sz w:val="24"/>
          <w:szCs w:val="24"/>
        </w:rPr>
        <w:t>bursts</w:t>
      </w:r>
      <w:r w:rsidRPr="00B74256">
        <w:rPr>
          <w:rFonts w:asciiTheme="majorBidi" w:hAnsiTheme="majorBidi" w:cstheme="majorBidi"/>
          <w:sz w:val="24"/>
          <w:szCs w:val="24"/>
        </w:rPr>
        <w:t>, sharp edges, or projections that may be hazardous to personnel.</w:t>
      </w:r>
      <w:r w:rsidRPr="00B74256">
        <w:rPr>
          <w:rFonts w:asciiTheme="majorBidi" w:hAnsiTheme="majorBidi" w:cstheme="majorBidi"/>
          <w:sz w:val="24"/>
          <w:szCs w:val="24"/>
        </w:rPr>
        <w:br/>
        <w:t>b. All products should have the following details:</w:t>
      </w:r>
    </w:p>
    <w:p w14:paraId="21C60203" w14:textId="77777777" w:rsidR="00C6284D" w:rsidRPr="00B74256" w:rsidRDefault="00C6284D" w:rsidP="00C6284D">
      <w:pPr>
        <w:numPr>
          <w:ilvl w:val="0"/>
          <w:numId w:val="2"/>
        </w:numPr>
        <w:rPr>
          <w:rFonts w:asciiTheme="majorBidi" w:hAnsiTheme="majorBidi" w:cstheme="majorBidi"/>
          <w:sz w:val="24"/>
          <w:szCs w:val="24"/>
        </w:rPr>
      </w:pPr>
      <w:r w:rsidRPr="00B74256">
        <w:rPr>
          <w:rFonts w:asciiTheme="majorBidi" w:hAnsiTheme="majorBidi" w:cstheme="majorBidi"/>
          <w:sz w:val="24"/>
          <w:szCs w:val="24"/>
        </w:rPr>
        <w:t>Manufacturer's name (built-in stamp).</w:t>
      </w:r>
    </w:p>
    <w:p w14:paraId="182AE210" w14:textId="7D2689DF" w:rsidR="00C6284D" w:rsidRPr="00B74256" w:rsidRDefault="00446F59" w:rsidP="00431C73">
      <w:pPr>
        <w:spacing w:before="240" w:after="240"/>
        <w:rPr>
          <w:rFonts w:asciiTheme="majorBidi" w:hAnsiTheme="majorBidi" w:cstheme="majorBidi"/>
          <w:b/>
          <w:bCs/>
          <w:sz w:val="24"/>
          <w:szCs w:val="24"/>
        </w:rPr>
      </w:pPr>
      <w:r w:rsidRPr="00B74256">
        <w:rPr>
          <w:rFonts w:asciiTheme="majorBidi" w:hAnsiTheme="majorBidi" w:cstheme="majorBidi"/>
          <w:b/>
          <w:bCs/>
          <w:sz w:val="24"/>
          <w:szCs w:val="24"/>
        </w:rPr>
        <w:t>2.</w:t>
      </w:r>
      <w:r w:rsidR="00C6284D" w:rsidRPr="00B74256">
        <w:rPr>
          <w:rFonts w:asciiTheme="majorBidi" w:hAnsiTheme="majorBidi" w:cstheme="majorBidi"/>
          <w:b/>
          <w:bCs/>
          <w:sz w:val="24"/>
          <w:szCs w:val="24"/>
        </w:rPr>
        <w:t>4. QUALITY ASSURANCE</w:t>
      </w:r>
    </w:p>
    <w:p w14:paraId="402F2DF8" w14:textId="4A841EFB" w:rsidR="00C6284D" w:rsidRPr="00B74256" w:rsidRDefault="00C6284D" w:rsidP="00C6284D">
      <w:pPr>
        <w:rPr>
          <w:rFonts w:asciiTheme="majorBidi" w:hAnsiTheme="majorBidi" w:cstheme="majorBidi"/>
          <w:b/>
          <w:bCs/>
          <w:sz w:val="24"/>
          <w:szCs w:val="24"/>
        </w:rPr>
      </w:pPr>
      <w:r w:rsidRPr="00B74256">
        <w:rPr>
          <w:rFonts w:asciiTheme="majorBidi" w:hAnsiTheme="majorBidi" w:cstheme="majorBidi"/>
          <w:b/>
          <w:bCs/>
          <w:sz w:val="24"/>
          <w:szCs w:val="24"/>
        </w:rPr>
        <w:t>QUALITY SYSTEM ACCREDITATION</w:t>
      </w:r>
    </w:p>
    <w:p w14:paraId="6D0358BC" w14:textId="6F4F8437"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a. Manufacturers </w:t>
      </w:r>
      <w:r w:rsidR="00666AD8" w:rsidRPr="00B74256">
        <w:rPr>
          <w:rFonts w:asciiTheme="majorBidi" w:hAnsiTheme="majorBidi" w:cstheme="majorBidi"/>
          <w:sz w:val="24"/>
          <w:szCs w:val="24"/>
        </w:rPr>
        <w:t>might be</w:t>
      </w:r>
      <w:r w:rsidRPr="00B74256">
        <w:rPr>
          <w:rFonts w:asciiTheme="majorBidi" w:hAnsiTheme="majorBidi" w:cstheme="majorBidi"/>
          <w:sz w:val="24"/>
          <w:szCs w:val="24"/>
        </w:rPr>
        <w:t xml:space="preserve"> required to supply a copy of the Quality Manual, which shall be utilized in assessing the offered product's compliance with the provided specifications, at the time of tender.</w:t>
      </w:r>
    </w:p>
    <w:p w14:paraId="347015BD" w14:textId="37C83732" w:rsidR="00C6284D" w:rsidRPr="00B74256" w:rsidRDefault="00C6284D" w:rsidP="00C6284D">
      <w:pPr>
        <w:rPr>
          <w:rFonts w:asciiTheme="majorBidi" w:hAnsiTheme="majorBidi" w:cstheme="majorBidi"/>
          <w:sz w:val="24"/>
          <w:szCs w:val="24"/>
        </w:rPr>
      </w:pPr>
      <w:r w:rsidRPr="00B74256">
        <w:rPr>
          <w:rFonts w:asciiTheme="majorBidi" w:hAnsiTheme="majorBidi" w:cstheme="majorBidi"/>
          <w:sz w:val="24"/>
          <w:szCs w:val="24"/>
        </w:rPr>
        <w:t xml:space="preserve">b.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may require the manufacturer to be accredited to this specification either by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personnel or assessors acting on behalf of </w:t>
      </w:r>
      <w:r w:rsidR="003E411C">
        <w:rPr>
          <w:rFonts w:asciiTheme="majorBidi" w:hAnsiTheme="majorBidi" w:cstheme="majorBidi"/>
          <w:sz w:val="24"/>
          <w:szCs w:val="24"/>
        </w:rPr>
        <w:t>MIC2</w:t>
      </w:r>
      <w:r w:rsidRPr="00B74256">
        <w:rPr>
          <w:rFonts w:asciiTheme="majorBidi" w:hAnsiTheme="majorBidi" w:cstheme="majorBidi"/>
          <w:sz w:val="24"/>
          <w:szCs w:val="24"/>
        </w:rPr>
        <w:t>.</w:t>
      </w:r>
    </w:p>
    <w:p w14:paraId="1F477017" w14:textId="77777777" w:rsidR="00D95F95" w:rsidRPr="00B74256" w:rsidRDefault="00D95F95" w:rsidP="00C6284D">
      <w:pPr>
        <w:rPr>
          <w:rFonts w:asciiTheme="majorBidi" w:hAnsiTheme="majorBidi" w:cstheme="majorBidi"/>
          <w:b/>
          <w:bCs/>
          <w:sz w:val="24"/>
          <w:szCs w:val="24"/>
        </w:rPr>
      </w:pPr>
    </w:p>
    <w:p w14:paraId="2C29F8A8" w14:textId="49A55D79" w:rsidR="00C6284D" w:rsidRPr="00B74256" w:rsidRDefault="00C6284D" w:rsidP="00C6284D">
      <w:pPr>
        <w:rPr>
          <w:rFonts w:asciiTheme="majorBidi" w:hAnsiTheme="majorBidi" w:cstheme="majorBidi"/>
          <w:b/>
          <w:bCs/>
          <w:sz w:val="24"/>
          <w:szCs w:val="24"/>
        </w:rPr>
      </w:pPr>
      <w:r w:rsidRPr="00B74256">
        <w:rPr>
          <w:rFonts w:asciiTheme="majorBidi" w:hAnsiTheme="majorBidi" w:cstheme="majorBidi"/>
          <w:b/>
          <w:bCs/>
          <w:sz w:val="24"/>
          <w:szCs w:val="24"/>
        </w:rPr>
        <w:t>INSPECTION</w:t>
      </w:r>
    </w:p>
    <w:p w14:paraId="61350DEF" w14:textId="52E408DE" w:rsidR="00C6284D" w:rsidRPr="00B74256" w:rsidRDefault="003E411C" w:rsidP="00431C73">
      <w:pPr>
        <w:numPr>
          <w:ilvl w:val="0"/>
          <w:numId w:val="3"/>
        </w:numPr>
        <w:tabs>
          <w:tab w:val="clear" w:pos="2250"/>
          <w:tab w:val="num" w:pos="270"/>
        </w:tabs>
        <w:ind w:left="270" w:hanging="270"/>
        <w:rPr>
          <w:rFonts w:asciiTheme="majorBidi" w:hAnsiTheme="majorBidi" w:cstheme="majorBidi"/>
          <w:sz w:val="24"/>
          <w:szCs w:val="24"/>
        </w:rPr>
      </w:pPr>
      <w:r>
        <w:rPr>
          <w:rFonts w:asciiTheme="majorBidi" w:hAnsiTheme="majorBidi" w:cstheme="majorBidi"/>
          <w:sz w:val="24"/>
          <w:szCs w:val="24"/>
        </w:rPr>
        <w:t>MIC2</w:t>
      </w:r>
      <w:r w:rsidR="00C6284D" w:rsidRPr="00B74256">
        <w:rPr>
          <w:rFonts w:asciiTheme="majorBidi" w:hAnsiTheme="majorBidi" w:cstheme="majorBidi"/>
          <w:sz w:val="24"/>
          <w:szCs w:val="24"/>
        </w:rPr>
        <w:t xml:space="preserve"> or its authorized representatives may inspect the Tenderer’s facilities at any time for the purpose of Quality Assurance surveillance.</w:t>
      </w:r>
    </w:p>
    <w:p w14:paraId="4B647FE9" w14:textId="179C319D"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t xml:space="preserve">If requested by </w:t>
      </w:r>
      <w:r w:rsidR="003E411C">
        <w:rPr>
          <w:rFonts w:asciiTheme="majorBidi" w:hAnsiTheme="majorBidi" w:cstheme="majorBidi"/>
          <w:sz w:val="24"/>
          <w:szCs w:val="24"/>
        </w:rPr>
        <w:t>MIC2</w:t>
      </w:r>
      <w:r w:rsidRPr="00B74256">
        <w:rPr>
          <w:rFonts w:asciiTheme="majorBidi" w:hAnsiTheme="majorBidi" w:cstheme="majorBidi"/>
          <w:sz w:val="24"/>
          <w:szCs w:val="24"/>
        </w:rPr>
        <w:t>, the tenderer shall supply evidence of the quality of raw materials and components used in the manufacturing process.</w:t>
      </w:r>
    </w:p>
    <w:p w14:paraId="698BF1AC" w14:textId="43F0D904"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lastRenderedPageBreak/>
        <w:t xml:space="preserve">All supplied items manufactured to this specification may be inspected and tested by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to check compliance.</w:t>
      </w:r>
    </w:p>
    <w:p w14:paraId="38C34022" w14:textId="4C70C22B" w:rsidR="00C6284D" w:rsidRPr="00B74256" w:rsidRDefault="003E411C" w:rsidP="00431C73">
      <w:pPr>
        <w:numPr>
          <w:ilvl w:val="0"/>
          <w:numId w:val="3"/>
        </w:numPr>
        <w:tabs>
          <w:tab w:val="clear" w:pos="2250"/>
          <w:tab w:val="num" w:pos="270"/>
        </w:tabs>
        <w:ind w:left="270" w:hanging="270"/>
        <w:rPr>
          <w:rFonts w:asciiTheme="majorBidi" w:hAnsiTheme="majorBidi" w:cstheme="majorBidi"/>
          <w:sz w:val="24"/>
          <w:szCs w:val="24"/>
        </w:rPr>
      </w:pPr>
      <w:r>
        <w:rPr>
          <w:rFonts w:asciiTheme="majorBidi" w:hAnsiTheme="majorBidi" w:cstheme="majorBidi"/>
          <w:sz w:val="24"/>
          <w:szCs w:val="24"/>
        </w:rPr>
        <w:t>MIC2</w:t>
      </w:r>
      <w:r w:rsidR="00C6284D" w:rsidRPr="00B74256">
        <w:rPr>
          <w:rFonts w:asciiTheme="majorBidi" w:hAnsiTheme="majorBidi" w:cstheme="majorBidi"/>
          <w:sz w:val="24"/>
          <w:szCs w:val="24"/>
        </w:rPr>
        <w:t xml:space="preserve"> has the right to request proof of compliance with this specification, either by witnessing actual performance of this specification's prescribed tests and/or the provisioning of documented test results at the discretion of the inspector.</w:t>
      </w:r>
    </w:p>
    <w:p w14:paraId="35801A5D" w14:textId="77777777" w:rsidR="00C6284D" w:rsidRPr="00B74256" w:rsidRDefault="00C6284D" w:rsidP="00431C73">
      <w:pPr>
        <w:numPr>
          <w:ilvl w:val="0"/>
          <w:numId w:val="3"/>
        </w:numPr>
        <w:tabs>
          <w:tab w:val="clear" w:pos="2250"/>
          <w:tab w:val="num" w:pos="270"/>
        </w:tabs>
        <w:ind w:left="270" w:hanging="270"/>
        <w:rPr>
          <w:rFonts w:asciiTheme="majorBidi" w:hAnsiTheme="majorBidi" w:cstheme="majorBidi"/>
          <w:sz w:val="24"/>
          <w:szCs w:val="24"/>
        </w:rPr>
      </w:pPr>
      <w:r w:rsidRPr="00B74256">
        <w:rPr>
          <w:rFonts w:asciiTheme="majorBidi" w:hAnsiTheme="majorBidi" w:cstheme="majorBidi"/>
          <w:sz w:val="24"/>
          <w:szCs w:val="24"/>
        </w:rPr>
        <w:t>In the case of a dispute, testing shall be performed by an independent authority at the expense of the tenderer.</w:t>
      </w:r>
    </w:p>
    <w:p w14:paraId="68A1991D" w14:textId="2447B6D0" w:rsidR="00C6284D" w:rsidRPr="00B74256" w:rsidRDefault="00446F59" w:rsidP="00C6284D">
      <w:pPr>
        <w:rPr>
          <w:rFonts w:asciiTheme="majorBidi" w:hAnsiTheme="majorBidi" w:cstheme="majorBidi"/>
          <w:b/>
          <w:bCs/>
          <w:sz w:val="24"/>
          <w:szCs w:val="24"/>
        </w:rPr>
      </w:pPr>
      <w:r w:rsidRPr="00B74256">
        <w:rPr>
          <w:rFonts w:asciiTheme="majorBidi" w:hAnsiTheme="majorBidi" w:cstheme="majorBidi"/>
          <w:b/>
          <w:bCs/>
          <w:sz w:val="24"/>
          <w:szCs w:val="24"/>
        </w:rPr>
        <w:t>2.5</w:t>
      </w:r>
      <w:r w:rsidR="00C6284D" w:rsidRPr="00B74256">
        <w:rPr>
          <w:rFonts w:asciiTheme="majorBidi" w:hAnsiTheme="majorBidi" w:cstheme="majorBidi"/>
          <w:b/>
          <w:bCs/>
          <w:sz w:val="24"/>
          <w:szCs w:val="24"/>
        </w:rPr>
        <w:t>. RESERVED RIGHTS</w:t>
      </w:r>
    </w:p>
    <w:p w14:paraId="1A7BDE14" w14:textId="52A7FBF0" w:rsidR="00C6284D" w:rsidRPr="00B74256" w:rsidRDefault="003E411C" w:rsidP="008F7C3F">
      <w:pPr>
        <w:rPr>
          <w:rFonts w:asciiTheme="majorBidi" w:hAnsiTheme="majorBidi" w:cstheme="majorBidi"/>
          <w:sz w:val="24"/>
          <w:szCs w:val="24"/>
        </w:rPr>
      </w:pPr>
      <w:r>
        <w:rPr>
          <w:rFonts w:asciiTheme="majorBidi" w:hAnsiTheme="majorBidi" w:cstheme="majorBidi"/>
          <w:sz w:val="24"/>
          <w:szCs w:val="24"/>
        </w:rPr>
        <w:t>MIC2</w:t>
      </w:r>
      <w:r w:rsidR="00C6284D" w:rsidRPr="00B74256">
        <w:rPr>
          <w:rFonts w:asciiTheme="majorBidi" w:hAnsiTheme="majorBidi" w:cstheme="majorBidi"/>
          <w:sz w:val="24"/>
          <w:szCs w:val="24"/>
        </w:rPr>
        <w:t xml:space="preserve"> reserves the right to make changes to the specification.</w:t>
      </w:r>
    </w:p>
    <w:p w14:paraId="235D28CD" w14:textId="4AA1F2D4" w:rsidR="00666AD8" w:rsidRPr="00B74256" w:rsidRDefault="00446F59" w:rsidP="00666AD8">
      <w:pPr>
        <w:rPr>
          <w:rFonts w:asciiTheme="majorBidi" w:hAnsiTheme="majorBidi" w:cstheme="majorBidi"/>
          <w:b/>
          <w:bCs/>
          <w:sz w:val="24"/>
          <w:szCs w:val="24"/>
        </w:rPr>
      </w:pPr>
      <w:r w:rsidRPr="00B74256">
        <w:rPr>
          <w:rFonts w:asciiTheme="majorBidi" w:hAnsiTheme="majorBidi" w:cstheme="majorBidi"/>
          <w:b/>
          <w:bCs/>
          <w:sz w:val="24"/>
          <w:szCs w:val="24"/>
        </w:rPr>
        <w:t>2.6</w:t>
      </w:r>
      <w:r w:rsidR="00666AD8" w:rsidRPr="00B74256">
        <w:rPr>
          <w:rFonts w:asciiTheme="majorBidi" w:hAnsiTheme="majorBidi" w:cstheme="majorBidi"/>
          <w:b/>
          <w:bCs/>
          <w:sz w:val="24"/>
          <w:szCs w:val="24"/>
        </w:rPr>
        <w:t xml:space="preserve"> Components</w:t>
      </w:r>
    </w:p>
    <w:p w14:paraId="47F2F4C6" w14:textId="77777777" w:rsidR="00666AD8" w:rsidRPr="00B74256" w:rsidRDefault="00666AD8" w:rsidP="00666AD8">
      <w:pPr>
        <w:rPr>
          <w:rFonts w:asciiTheme="majorBidi" w:hAnsiTheme="majorBidi" w:cstheme="majorBidi"/>
          <w:sz w:val="24"/>
          <w:szCs w:val="24"/>
        </w:rPr>
      </w:pPr>
      <w:r w:rsidRPr="00B74256">
        <w:rPr>
          <w:rFonts w:asciiTheme="majorBidi" w:hAnsiTheme="majorBidi" w:cstheme="majorBidi"/>
          <w:sz w:val="24"/>
          <w:szCs w:val="24"/>
        </w:rPr>
        <w:t>The closure should be composed of:</w:t>
      </w:r>
    </w:p>
    <w:p w14:paraId="4EA52187" w14:textId="77777777" w:rsidR="00666AD8" w:rsidRPr="00B74256" w:rsidRDefault="00666AD8"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The joint enclosure shell</w:t>
      </w:r>
    </w:p>
    <w:p w14:paraId="30040A77" w14:textId="1AAA4B60" w:rsidR="00666AD8" w:rsidRPr="00B74256" w:rsidRDefault="00666AD8"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The cable seals (for full capacity)</w:t>
      </w:r>
    </w:p>
    <w:p w14:paraId="26124994" w14:textId="7C1049F1" w:rsidR="00666AD8" w:rsidRPr="00B74256" w:rsidRDefault="00666AD8"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The Splice Tray (for full capacity)</w:t>
      </w:r>
    </w:p>
    <w:p w14:paraId="17F1A694" w14:textId="597588AD" w:rsidR="00E97CE3" w:rsidRPr="00B74256" w:rsidRDefault="00E97CE3" w:rsidP="00666AD8">
      <w:pPr>
        <w:numPr>
          <w:ilvl w:val="0"/>
          <w:numId w:val="4"/>
        </w:numPr>
        <w:rPr>
          <w:rFonts w:asciiTheme="majorBidi" w:hAnsiTheme="majorBidi" w:cstheme="majorBidi"/>
          <w:sz w:val="24"/>
          <w:szCs w:val="24"/>
        </w:rPr>
      </w:pPr>
      <w:r w:rsidRPr="00B74256">
        <w:rPr>
          <w:rFonts w:asciiTheme="majorBidi" w:hAnsiTheme="majorBidi" w:cstheme="majorBidi"/>
          <w:sz w:val="24"/>
          <w:szCs w:val="24"/>
        </w:rPr>
        <w:t xml:space="preserve">Heat Shrink </w:t>
      </w:r>
      <w:r w:rsidR="00D95F95" w:rsidRPr="00B74256">
        <w:rPr>
          <w:rFonts w:asciiTheme="majorBidi" w:hAnsiTheme="majorBidi" w:cstheme="majorBidi"/>
          <w:sz w:val="24"/>
          <w:szCs w:val="24"/>
        </w:rPr>
        <w:t xml:space="preserve">fiber splicing </w:t>
      </w:r>
      <w:r w:rsidRPr="00B74256">
        <w:rPr>
          <w:rFonts w:asciiTheme="majorBidi" w:hAnsiTheme="majorBidi" w:cstheme="majorBidi"/>
          <w:sz w:val="24"/>
          <w:szCs w:val="24"/>
        </w:rPr>
        <w:t>tubes (for full capacity)</w:t>
      </w:r>
    </w:p>
    <w:p w14:paraId="0079657E" w14:textId="77777777" w:rsidR="00431C73" w:rsidRPr="00B74256" w:rsidRDefault="00431C73" w:rsidP="00D95F95">
      <w:pPr>
        <w:rPr>
          <w:rFonts w:asciiTheme="majorBidi" w:hAnsiTheme="majorBidi" w:cstheme="majorBidi"/>
          <w:sz w:val="24"/>
          <w:szCs w:val="24"/>
        </w:rPr>
      </w:pPr>
    </w:p>
    <w:tbl>
      <w:tblPr>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6"/>
        <w:gridCol w:w="970"/>
        <w:gridCol w:w="890"/>
        <w:gridCol w:w="2294"/>
      </w:tblGrid>
      <w:tr w:rsidR="00666AD8" w:rsidRPr="00B74256" w14:paraId="1C68350A" w14:textId="77777777" w:rsidTr="00666AD8">
        <w:trPr>
          <w:trHeight w:val="345"/>
        </w:trPr>
        <w:tc>
          <w:tcPr>
            <w:tcW w:w="6646" w:type="dxa"/>
            <w:vAlign w:val="bottom"/>
            <w:hideMark/>
          </w:tcPr>
          <w:p w14:paraId="394ECAD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4154" w:type="dxa"/>
            <w:gridSpan w:val="3"/>
            <w:noWrap/>
            <w:vAlign w:val="center"/>
            <w:hideMark/>
          </w:tcPr>
          <w:p w14:paraId="1EC8E790"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Compliance Chart</w:t>
            </w:r>
          </w:p>
        </w:tc>
      </w:tr>
      <w:tr w:rsidR="00666AD8" w:rsidRPr="00B74256" w14:paraId="7A672934" w14:textId="77777777" w:rsidTr="00666AD8">
        <w:trPr>
          <w:trHeight w:val="345"/>
        </w:trPr>
        <w:tc>
          <w:tcPr>
            <w:tcW w:w="6646" w:type="dxa"/>
            <w:vAlign w:val="center"/>
            <w:hideMark/>
          </w:tcPr>
          <w:p w14:paraId="64C77D2C" w14:textId="77777777" w:rsidR="00666AD8" w:rsidRPr="00B74256" w:rsidRDefault="00666AD8" w:rsidP="00666AD8">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w:t>
            </w:r>
          </w:p>
        </w:tc>
        <w:tc>
          <w:tcPr>
            <w:tcW w:w="970" w:type="dxa"/>
            <w:noWrap/>
            <w:vAlign w:val="center"/>
            <w:hideMark/>
          </w:tcPr>
          <w:p w14:paraId="5419F832"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890" w:type="dxa"/>
            <w:noWrap/>
            <w:vAlign w:val="center"/>
            <w:hideMark/>
          </w:tcPr>
          <w:p w14:paraId="03536FA2"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2294" w:type="dxa"/>
            <w:noWrap/>
            <w:vAlign w:val="center"/>
            <w:hideMark/>
          </w:tcPr>
          <w:p w14:paraId="32EE48AF"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666AD8" w:rsidRPr="00B74256" w14:paraId="0B0532A3" w14:textId="77777777" w:rsidTr="00666AD8">
        <w:trPr>
          <w:trHeight w:val="1035"/>
        </w:trPr>
        <w:tc>
          <w:tcPr>
            <w:tcW w:w="6646" w:type="dxa"/>
            <w:vAlign w:val="center"/>
            <w:hideMark/>
          </w:tcPr>
          <w:p w14:paraId="62A4B99B" w14:textId="5DF02579"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Closures should be fully equipped with trays and accessories (Including Heat Shrink tubes</w:t>
            </w:r>
            <w:r w:rsidR="00FA5454" w:rsidRPr="00B74256">
              <w:rPr>
                <w:rFonts w:asciiTheme="majorBidi" w:eastAsia="Times New Roman" w:hAnsiTheme="majorBidi" w:cstheme="majorBidi"/>
                <w:color w:val="404040"/>
                <w:kern w:val="0"/>
                <w:sz w:val="24"/>
                <w:szCs w:val="24"/>
                <w14:ligatures w14:val="none"/>
              </w:rPr>
              <w:t>/sleeves</w:t>
            </w:r>
            <w:r w:rsidRPr="00B74256">
              <w:rPr>
                <w:rFonts w:asciiTheme="majorBidi" w:eastAsia="Times New Roman" w:hAnsiTheme="majorBidi" w:cstheme="majorBidi"/>
                <w:color w:val="404040"/>
                <w:kern w:val="0"/>
                <w:sz w:val="24"/>
                <w:szCs w:val="24"/>
                <w14:ligatures w14:val="none"/>
              </w:rPr>
              <w:t xml:space="preserve"> </w:t>
            </w:r>
            <w:r w:rsidR="00D95F95" w:rsidRPr="00B74256">
              <w:rPr>
                <w:rFonts w:asciiTheme="majorBidi" w:eastAsia="Times New Roman" w:hAnsiTheme="majorBidi" w:cstheme="majorBidi"/>
                <w:color w:val="404040"/>
                <w:kern w:val="0"/>
                <w:sz w:val="24"/>
                <w:szCs w:val="24"/>
                <w14:ligatures w14:val="none"/>
              </w:rPr>
              <w:t>for fiber splic</w:t>
            </w:r>
            <w:r w:rsidR="00C11181" w:rsidRPr="00B74256">
              <w:rPr>
                <w:rFonts w:asciiTheme="majorBidi" w:eastAsia="Times New Roman" w:hAnsiTheme="majorBidi" w:cstheme="majorBidi"/>
                <w:color w:val="404040"/>
                <w:kern w:val="0"/>
                <w:sz w:val="24"/>
                <w:szCs w:val="24"/>
                <w14:ligatures w14:val="none"/>
              </w:rPr>
              <w:t>e</w:t>
            </w:r>
            <w:r w:rsidR="00D95F95" w:rsidRPr="00B74256">
              <w:rPr>
                <w:rFonts w:asciiTheme="majorBidi" w:eastAsia="Times New Roman" w:hAnsiTheme="majorBidi" w:cstheme="majorBidi"/>
                <w:color w:val="404040"/>
                <w:kern w:val="0"/>
                <w:sz w:val="24"/>
                <w:szCs w:val="24"/>
                <w14:ligatures w14:val="none"/>
              </w:rPr>
              <w:t xml:space="preserve"> </w:t>
            </w:r>
            <w:r w:rsidR="00FA5454" w:rsidRPr="00B74256">
              <w:rPr>
                <w:rFonts w:asciiTheme="majorBidi" w:eastAsia="Times New Roman" w:hAnsiTheme="majorBidi" w:cstheme="majorBidi"/>
                <w:color w:val="404040"/>
                <w:kern w:val="0"/>
                <w:sz w:val="24"/>
                <w:szCs w:val="24"/>
                <w14:ligatures w14:val="none"/>
              </w:rPr>
              <w:t xml:space="preserve">protection </w:t>
            </w:r>
            <w:r w:rsidRPr="00B74256">
              <w:rPr>
                <w:rFonts w:asciiTheme="majorBidi" w:eastAsia="Times New Roman" w:hAnsiTheme="majorBidi" w:cstheme="majorBidi"/>
                <w:color w:val="404040"/>
                <w:kern w:val="0"/>
                <w:sz w:val="24"/>
                <w:szCs w:val="24"/>
                <w14:ligatures w14:val="none"/>
              </w:rPr>
              <w:t xml:space="preserve">for </w:t>
            </w:r>
            <w:r w:rsidR="00C11181" w:rsidRPr="00B74256">
              <w:rPr>
                <w:rFonts w:asciiTheme="majorBidi" w:eastAsia="Times New Roman" w:hAnsiTheme="majorBidi" w:cstheme="majorBidi"/>
                <w:color w:val="404040"/>
                <w:kern w:val="0"/>
                <w:sz w:val="24"/>
                <w:szCs w:val="24"/>
                <w14:ligatures w14:val="none"/>
              </w:rPr>
              <w:t xml:space="preserve">the </w:t>
            </w:r>
            <w:r w:rsidRPr="00B74256">
              <w:rPr>
                <w:rFonts w:asciiTheme="majorBidi" w:eastAsia="Times New Roman" w:hAnsiTheme="majorBidi" w:cstheme="majorBidi"/>
                <w:color w:val="404040"/>
                <w:kern w:val="0"/>
                <w:sz w:val="24"/>
                <w:szCs w:val="24"/>
                <w14:ligatures w14:val="none"/>
              </w:rPr>
              <w:t>full capacity).</w:t>
            </w:r>
          </w:p>
        </w:tc>
        <w:tc>
          <w:tcPr>
            <w:tcW w:w="970" w:type="dxa"/>
            <w:noWrap/>
            <w:vAlign w:val="center"/>
            <w:hideMark/>
          </w:tcPr>
          <w:p w14:paraId="64716A1D"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6E00CF92"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3028099A"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5E06A11E" w14:textId="77777777" w:rsidTr="00666AD8">
        <w:trPr>
          <w:trHeight w:val="345"/>
        </w:trPr>
        <w:tc>
          <w:tcPr>
            <w:tcW w:w="6646" w:type="dxa"/>
            <w:vAlign w:val="center"/>
            <w:hideMark/>
          </w:tcPr>
          <w:p w14:paraId="61745AF3" w14:textId="4EED5F25" w:rsidR="00666AD8" w:rsidRPr="00B74256" w:rsidRDefault="00446F59" w:rsidP="00666AD8">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2.</w:t>
            </w:r>
            <w:r w:rsidR="00D95F95" w:rsidRPr="00B74256">
              <w:rPr>
                <w:rFonts w:asciiTheme="majorBidi" w:eastAsia="Times New Roman" w:hAnsiTheme="majorBidi" w:cstheme="majorBidi"/>
                <w:b/>
                <w:bCs/>
                <w:color w:val="404040"/>
                <w:kern w:val="0"/>
                <w:sz w:val="24"/>
                <w:szCs w:val="24"/>
                <w14:ligatures w14:val="none"/>
              </w:rPr>
              <w:t>7.</w:t>
            </w:r>
            <w:r w:rsidR="00666AD8" w:rsidRPr="00B74256">
              <w:rPr>
                <w:rFonts w:asciiTheme="majorBidi" w:eastAsia="Times New Roman" w:hAnsiTheme="majorBidi" w:cstheme="majorBidi"/>
                <w:b/>
                <w:bCs/>
                <w:color w:val="404040"/>
                <w:kern w:val="0"/>
                <w:sz w:val="24"/>
                <w:szCs w:val="24"/>
                <w14:ligatures w14:val="none"/>
              </w:rPr>
              <w:t>The joint enclosure shell</w:t>
            </w:r>
          </w:p>
        </w:tc>
        <w:tc>
          <w:tcPr>
            <w:tcW w:w="4154" w:type="dxa"/>
            <w:gridSpan w:val="3"/>
            <w:noWrap/>
            <w:vAlign w:val="center"/>
            <w:hideMark/>
          </w:tcPr>
          <w:p w14:paraId="47D1FDE9"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0D50813E" w14:textId="77777777" w:rsidTr="00666AD8">
        <w:trPr>
          <w:trHeight w:val="345"/>
        </w:trPr>
        <w:tc>
          <w:tcPr>
            <w:tcW w:w="6646" w:type="dxa"/>
            <w:vAlign w:val="center"/>
            <w:hideMark/>
          </w:tcPr>
          <w:p w14:paraId="3F5FF50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Mechanical latch closing mechanism</w:t>
            </w:r>
          </w:p>
        </w:tc>
        <w:tc>
          <w:tcPr>
            <w:tcW w:w="970" w:type="dxa"/>
            <w:noWrap/>
            <w:vAlign w:val="center"/>
            <w:hideMark/>
          </w:tcPr>
          <w:p w14:paraId="5F490F46"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10DBCD9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5B6A050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594C8AF" w14:textId="77777777" w:rsidTr="00666AD8">
        <w:trPr>
          <w:trHeight w:val="1035"/>
        </w:trPr>
        <w:tc>
          <w:tcPr>
            <w:tcW w:w="6646" w:type="dxa"/>
            <w:vAlign w:val="center"/>
            <w:hideMark/>
          </w:tcPr>
          <w:p w14:paraId="647ADFDE" w14:textId="09F8FAF2"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shell and its end plates shall be made of a polypropylene</w:t>
            </w:r>
            <w:r w:rsidR="00275F9C" w:rsidRPr="00B74256">
              <w:rPr>
                <w:rFonts w:asciiTheme="majorBidi" w:eastAsia="Times New Roman" w:hAnsiTheme="majorBidi" w:cstheme="majorBidi"/>
                <w:color w:val="404040"/>
                <w:kern w:val="0"/>
                <w:sz w:val="24"/>
                <w:szCs w:val="24"/>
                <w14:ligatures w14:val="none"/>
              </w:rPr>
              <w:t xml:space="preserve"> or polycarbonate. The </w:t>
            </w:r>
            <w:r w:rsidRPr="00B74256">
              <w:rPr>
                <w:rFonts w:asciiTheme="majorBidi" w:eastAsia="Times New Roman" w:hAnsiTheme="majorBidi" w:cstheme="majorBidi"/>
                <w:color w:val="404040"/>
                <w:kern w:val="0"/>
                <w:sz w:val="24"/>
                <w:szCs w:val="24"/>
                <w14:ligatures w14:val="none"/>
              </w:rPr>
              <w:t>material</w:t>
            </w:r>
            <w:r w:rsidR="00275F9C" w:rsidRPr="00B74256">
              <w:rPr>
                <w:rFonts w:asciiTheme="majorBidi" w:eastAsia="Times New Roman" w:hAnsiTheme="majorBidi" w:cstheme="majorBidi"/>
                <w:color w:val="404040"/>
                <w:kern w:val="0"/>
                <w:sz w:val="24"/>
                <w:szCs w:val="24"/>
                <w14:ligatures w14:val="none"/>
              </w:rPr>
              <w:t xml:space="preserve"> shall be</w:t>
            </w:r>
            <w:r w:rsidRPr="00B74256">
              <w:rPr>
                <w:rFonts w:asciiTheme="majorBidi" w:eastAsia="Times New Roman" w:hAnsiTheme="majorBidi" w:cstheme="majorBidi"/>
                <w:color w:val="404040"/>
                <w:kern w:val="0"/>
                <w:sz w:val="24"/>
                <w:szCs w:val="24"/>
                <w14:ligatures w14:val="none"/>
              </w:rPr>
              <w:t xml:space="preserve"> fire resistance level HB according to UL 94.</w:t>
            </w:r>
          </w:p>
        </w:tc>
        <w:tc>
          <w:tcPr>
            <w:tcW w:w="970" w:type="dxa"/>
            <w:noWrap/>
            <w:vAlign w:val="center"/>
            <w:hideMark/>
          </w:tcPr>
          <w:p w14:paraId="58EB384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2DA62C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1F0BDFC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3F22E93" w14:textId="77777777" w:rsidTr="00666AD8">
        <w:trPr>
          <w:trHeight w:val="1380"/>
        </w:trPr>
        <w:tc>
          <w:tcPr>
            <w:tcW w:w="6646" w:type="dxa"/>
            <w:vAlign w:val="center"/>
            <w:hideMark/>
          </w:tcPr>
          <w:p w14:paraId="57E3B0E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Quick release latches material must be reinforced with a thermoplastic material fire resistance level HB according to UL 94.</w:t>
            </w:r>
          </w:p>
        </w:tc>
        <w:tc>
          <w:tcPr>
            <w:tcW w:w="970" w:type="dxa"/>
            <w:noWrap/>
            <w:vAlign w:val="center"/>
            <w:hideMark/>
          </w:tcPr>
          <w:p w14:paraId="5507354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10940C6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1AACD84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10A955B" w14:textId="77777777" w:rsidTr="00666AD8">
        <w:trPr>
          <w:trHeight w:val="1035"/>
        </w:trPr>
        <w:tc>
          <w:tcPr>
            <w:tcW w:w="6646" w:type="dxa"/>
            <w:vAlign w:val="center"/>
            <w:hideMark/>
          </w:tcPr>
          <w:p w14:paraId="2CF1B73D" w14:textId="01FD7A79"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quick release latches </w:t>
            </w:r>
            <w:r w:rsidR="00C11181" w:rsidRPr="00B74256">
              <w:rPr>
                <w:rFonts w:asciiTheme="majorBidi" w:eastAsia="Times New Roman" w:hAnsiTheme="majorBidi" w:cstheme="majorBidi"/>
                <w:color w:val="404040"/>
                <w:kern w:val="0"/>
                <w:sz w:val="24"/>
                <w:szCs w:val="24"/>
                <w14:ligatures w14:val="none"/>
              </w:rPr>
              <w:t>can be</w:t>
            </w:r>
            <w:r w:rsidR="00D20E55" w:rsidRPr="00B74256">
              <w:rPr>
                <w:rFonts w:asciiTheme="majorBidi" w:eastAsia="Times New Roman" w:hAnsiTheme="majorBidi" w:cstheme="majorBidi"/>
                <w:color w:val="404040"/>
                <w:kern w:val="0"/>
                <w:sz w:val="24"/>
                <w:szCs w:val="24"/>
                <w14:ligatures w14:val="none"/>
              </w:rPr>
              <w:t xml:space="preserve"> </w:t>
            </w:r>
            <w:r w:rsidRPr="00B74256">
              <w:rPr>
                <w:rFonts w:asciiTheme="majorBidi" w:eastAsia="Times New Roman" w:hAnsiTheme="majorBidi" w:cstheme="majorBidi"/>
                <w:color w:val="404040"/>
                <w:kern w:val="0"/>
                <w:sz w:val="24"/>
                <w:szCs w:val="24"/>
                <w14:ligatures w14:val="none"/>
              </w:rPr>
              <w:t>linked to the base of the closure and can be replaced.</w:t>
            </w:r>
          </w:p>
        </w:tc>
        <w:tc>
          <w:tcPr>
            <w:tcW w:w="970" w:type="dxa"/>
            <w:noWrap/>
            <w:vAlign w:val="center"/>
            <w:hideMark/>
          </w:tcPr>
          <w:p w14:paraId="500F601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78E7719B"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61FE3A2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275F9C" w:rsidRPr="00B74256" w14:paraId="5E31F558" w14:textId="77777777" w:rsidTr="00666AD8">
        <w:trPr>
          <w:trHeight w:val="1035"/>
        </w:trPr>
        <w:tc>
          <w:tcPr>
            <w:tcW w:w="6646" w:type="dxa"/>
            <w:vAlign w:val="center"/>
          </w:tcPr>
          <w:p w14:paraId="255F409E" w14:textId="523EA7D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xml:space="preserve">The manufacture logo shall be engraved on outer enclosure body. An indication shall be engraved on inner enclosure body </w:t>
            </w:r>
            <w:r w:rsidR="00D20E55" w:rsidRPr="00B74256">
              <w:rPr>
                <w:rFonts w:asciiTheme="majorBidi" w:eastAsia="Times New Roman" w:hAnsiTheme="majorBidi" w:cstheme="majorBidi"/>
                <w:color w:val="404040"/>
                <w:kern w:val="0"/>
                <w:sz w:val="24"/>
                <w:szCs w:val="24"/>
                <w14:ligatures w14:val="none"/>
              </w:rPr>
              <w:t>for the month and year of manufacture.</w:t>
            </w:r>
          </w:p>
          <w:p w14:paraId="54DD8471" w14:textId="48B9D705" w:rsidR="00D20E55" w:rsidRPr="00B74256" w:rsidRDefault="00D20E55"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Delivered material shall be maximum of 18 months old at delivery date.</w:t>
            </w:r>
          </w:p>
        </w:tc>
        <w:tc>
          <w:tcPr>
            <w:tcW w:w="970" w:type="dxa"/>
            <w:noWrap/>
            <w:vAlign w:val="center"/>
          </w:tcPr>
          <w:p w14:paraId="512EB47F" w14:textId="7777777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p>
        </w:tc>
        <w:tc>
          <w:tcPr>
            <w:tcW w:w="890" w:type="dxa"/>
            <w:noWrap/>
            <w:vAlign w:val="center"/>
          </w:tcPr>
          <w:p w14:paraId="07CF56FD" w14:textId="7777777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p>
        </w:tc>
        <w:tc>
          <w:tcPr>
            <w:tcW w:w="2294" w:type="dxa"/>
            <w:noWrap/>
            <w:vAlign w:val="center"/>
          </w:tcPr>
          <w:p w14:paraId="3848DC23" w14:textId="77777777" w:rsidR="00275F9C" w:rsidRPr="00B74256" w:rsidRDefault="00275F9C"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16CA1B74" w14:textId="77777777" w:rsidTr="00666AD8">
        <w:trPr>
          <w:trHeight w:val="1035"/>
        </w:trPr>
        <w:tc>
          <w:tcPr>
            <w:tcW w:w="6646" w:type="dxa"/>
            <w:vAlign w:val="center"/>
            <w:hideMark/>
          </w:tcPr>
          <w:p w14:paraId="3E10A91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Environmental protection to provide stabilization and resistance from chemicals inside manholes.</w:t>
            </w:r>
          </w:p>
        </w:tc>
        <w:tc>
          <w:tcPr>
            <w:tcW w:w="970" w:type="dxa"/>
            <w:noWrap/>
            <w:vAlign w:val="center"/>
            <w:hideMark/>
          </w:tcPr>
          <w:p w14:paraId="20329EF6"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108F62B"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5FD8AF4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44C00D2" w14:textId="77777777" w:rsidTr="00666AD8">
        <w:trPr>
          <w:trHeight w:val="1725"/>
        </w:trPr>
        <w:tc>
          <w:tcPr>
            <w:tcW w:w="6646" w:type="dxa"/>
            <w:vAlign w:val="center"/>
            <w:hideMark/>
          </w:tcPr>
          <w:p w14:paraId="4122DCB8" w14:textId="1BD4AE32" w:rsidR="00666AD8" w:rsidRPr="00B74256" w:rsidRDefault="00666AD8" w:rsidP="008D756F">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joint enclosure shall </w:t>
            </w:r>
            <w:r w:rsidR="008D756F" w:rsidRPr="00B74256">
              <w:rPr>
                <w:rFonts w:asciiTheme="majorBidi" w:eastAsia="Times New Roman" w:hAnsiTheme="majorBidi" w:cstheme="majorBidi"/>
                <w:color w:val="404040"/>
                <w:kern w:val="0"/>
                <w:sz w:val="24"/>
                <w:szCs w:val="24"/>
                <w14:ligatures w14:val="none"/>
              </w:rPr>
              <w:t>be available</w:t>
            </w:r>
            <w:r w:rsidRPr="00B74256">
              <w:rPr>
                <w:rFonts w:asciiTheme="majorBidi" w:eastAsia="Times New Roman" w:hAnsiTheme="majorBidi" w:cstheme="majorBidi"/>
                <w:color w:val="404040"/>
                <w:kern w:val="0"/>
                <w:sz w:val="24"/>
                <w:szCs w:val="24"/>
                <w14:ligatures w14:val="none"/>
              </w:rPr>
              <w:t xml:space="preserve"> </w:t>
            </w:r>
            <w:r w:rsidR="008D756F" w:rsidRPr="00B74256">
              <w:rPr>
                <w:rFonts w:asciiTheme="majorBidi" w:eastAsia="Times New Roman" w:hAnsiTheme="majorBidi" w:cstheme="majorBidi"/>
                <w:color w:val="404040"/>
                <w:kern w:val="0"/>
                <w:sz w:val="24"/>
                <w:szCs w:val="24"/>
                <w14:ligatures w14:val="none"/>
              </w:rPr>
              <w:t>in</w:t>
            </w:r>
            <w:r w:rsidRPr="00B74256">
              <w:rPr>
                <w:rFonts w:asciiTheme="majorBidi" w:eastAsia="Times New Roman" w:hAnsiTheme="majorBidi" w:cstheme="majorBidi"/>
                <w:color w:val="404040"/>
                <w:kern w:val="0"/>
                <w:sz w:val="24"/>
                <w:szCs w:val="24"/>
                <w14:ligatures w14:val="none"/>
              </w:rPr>
              <w:t xml:space="preserve"> different sizes. It should be compatible with </w:t>
            </w:r>
            <w:proofErr w:type="spellStart"/>
            <w:r w:rsidRPr="00B74256">
              <w:rPr>
                <w:rFonts w:asciiTheme="majorBidi" w:eastAsia="Times New Roman" w:hAnsiTheme="majorBidi" w:cstheme="majorBidi"/>
                <w:color w:val="404040"/>
                <w:kern w:val="0"/>
                <w:sz w:val="24"/>
                <w:szCs w:val="24"/>
                <w14:ligatures w14:val="none"/>
              </w:rPr>
              <w:t>unitube</w:t>
            </w:r>
            <w:proofErr w:type="spellEnd"/>
            <w:r w:rsidRPr="00B74256">
              <w:rPr>
                <w:rFonts w:asciiTheme="majorBidi" w:eastAsia="Times New Roman" w:hAnsiTheme="majorBidi" w:cstheme="majorBidi"/>
                <w:color w:val="404040"/>
                <w:kern w:val="0"/>
                <w:sz w:val="24"/>
                <w:szCs w:val="24"/>
                <w14:ligatures w14:val="none"/>
              </w:rPr>
              <w:t xml:space="preserve"> and</w:t>
            </w:r>
            <w:r w:rsidR="00D95F95" w:rsidRPr="00B74256">
              <w:rPr>
                <w:rFonts w:asciiTheme="majorBidi" w:eastAsia="Times New Roman" w:hAnsiTheme="majorBidi" w:cstheme="majorBidi"/>
                <w:color w:val="404040"/>
                <w:kern w:val="0"/>
                <w:sz w:val="24"/>
                <w:szCs w:val="24"/>
                <w14:ligatures w14:val="none"/>
              </w:rPr>
              <w:t xml:space="preserve"> multi-tube</w:t>
            </w:r>
            <w:r w:rsidRPr="00B74256">
              <w:rPr>
                <w:rFonts w:asciiTheme="majorBidi" w:eastAsia="Times New Roman" w:hAnsiTheme="majorBidi" w:cstheme="majorBidi"/>
                <w:color w:val="404040"/>
                <w:kern w:val="0"/>
                <w:sz w:val="24"/>
                <w:szCs w:val="24"/>
                <w14:ligatures w14:val="none"/>
              </w:rPr>
              <w:t xml:space="preserve"> loose tube optical fiber cables from 12 up to 288 fibers, divided as follows:</w:t>
            </w:r>
          </w:p>
          <w:tbl>
            <w:tblPr>
              <w:tblW w:w="6420" w:type="dxa"/>
              <w:tblLook w:val="04A0" w:firstRow="1" w:lastRow="0" w:firstColumn="1" w:lastColumn="0" w:noHBand="0" w:noVBand="1"/>
            </w:tblPr>
            <w:tblGrid>
              <w:gridCol w:w="2940"/>
              <w:gridCol w:w="3480"/>
            </w:tblGrid>
            <w:tr w:rsidR="00666AD8" w:rsidRPr="00B74256" w14:paraId="100BA7D7" w14:textId="77777777" w:rsidTr="00666AD8">
              <w:trPr>
                <w:trHeight w:val="345"/>
              </w:trPr>
              <w:tc>
                <w:tcPr>
                  <w:tcW w:w="2940" w:type="dxa"/>
                  <w:tcBorders>
                    <w:top w:val="single" w:sz="4" w:space="0" w:color="auto"/>
                    <w:left w:val="single" w:sz="4" w:space="0" w:color="auto"/>
                    <w:bottom w:val="single" w:sz="4" w:space="0" w:color="auto"/>
                    <w:right w:val="single" w:sz="4" w:space="0" w:color="auto"/>
                  </w:tcBorders>
                  <w:noWrap/>
                  <w:vAlign w:val="center"/>
                  <w:hideMark/>
                </w:tcPr>
                <w:p w14:paraId="4353B9E0"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Number of Fibers</w:t>
                  </w:r>
                </w:p>
              </w:tc>
              <w:tc>
                <w:tcPr>
                  <w:tcW w:w="3480" w:type="dxa"/>
                  <w:tcBorders>
                    <w:top w:val="single" w:sz="4" w:space="0" w:color="auto"/>
                    <w:left w:val="nil"/>
                    <w:bottom w:val="single" w:sz="4" w:space="0" w:color="auto"/>
                    <w:right w:val="single" w:sz="4" w:space="0" w:color="auto"/>
                  </w:tcBorders>
                  <w:noWrap/>
                  <w:vAlign w:val="center"/>
                  <w:hideMark/>
                </w:tcPr>
                <w:p w14:paraId="7E0E9233"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Diameter (mm)</w:t>
                  </w:r>
                </w:p>
              </w:tc>
            </w:tr>
            <w:tr w:rsidR="00666AD8" w:rsidRPr="00B74256" w14:paraId="4DE4547D" w14:textId="77777777" w:rsidTr="00666AD8">
              <w:trPr>
                <w:trHeight w:val="345"/>
              </w:trPr>
              <w:tc>
                <w:tcPr>
                  <w:tcW w:w="2940" w:type="dxa"/>
                  <w:tcBorders>
                    <w:top w:val="nil"/>
                    <w:left w:val="single" w:sz="4" w:space="0" w:color="auto"/>
                    <w:bottom w:val="single" w:sz="4" w:space="0" w:color="auto"/>
                    <w:right w:val="single" w:sz="4" w:space="0" w:color="auto"/>
                  </w:tcBorders>
                  <w:noWrap/>
                  <w:vAlign w:val="center"/>
                  <w:hideMark/>
                </w:tcPr>
                <w:p w14:paraId="2A329994"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4-48 (small)</w:t>
                  </w:r>
                </w:p>
              </w:tc>
              <w:tc>
                <w:tcPr>
                  <w:tcW w:w="3480" w:type="dxa"/>
                  <w:tcBorders>
                    <w:top w:val="nil"/>
                    <w:left w:val="nil"/>
                    <w:bottom w:val="single" w:sz="4" w:space="0" w:color="auto"/>
                    <w:right w:val="single" w:sz="4" w:space="0" w:color="auto"/>
                  </w:tcBorders>
                  <w:noWrap/>
                  <w:vAlign w:val="center"/>
                  <w:hideMark/>
                </w:tcPr>
                <w:p w14:paraId="723A9EA0" w14:textId="264F3AA1" w:rsidR="00666AD8"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r w:rsidR="00666AD8" w:rsidRPr="00B74256">
                    <w:rPr>
                      <w:rFonts w:asciiTheme="majorBidi" w:eastAsia="Times New Roman" w:hAnsiTheme="majorBidi" w:cstheme="majorBidi"/>
                      <w:color w:val="404040"/>
                      <w:kern w:val="0"/>
                      <w:sz w:val="24"/>
                      <w:szCs w:val="24"/>
                      <w14:ligatures w14:val="none"/>
                    </w:rPr>
                    <w:t>-12</w:t>
                  </w:r>
                </w:p>
              </w:tc>
            </w:tr>
            <w:tr w:rsidR="00666AD8" w:rsidRPr="00B74256" w14:paraId="014DA719" w14:textId="77777777" w:rsidTr="00666AD8">
              <w:trPr>
                <w:trHeight w:val="345"/>
              </w:trPr>
              <w:tc>
                <w:tcPr>
                  <w:tcW w:w="2940" w:type="dxa"/>
                  <w:tcBorders>
                    <w:top w:val="nil"/>
                    <w:left w:val="single" w:sz="4" w:space="0" w:color="auto"/>
                    <w:bottom w:val="single" w:sz="4" w:space="0" w:color="auto"/>
                    <w:right w:val="single" w:sz="4" w:space="0" w:color="auto"/>
                  </w:tcBorders>
                  <w:noWrap/>
                  <w:vAlign w:val="center"/>
                  <w:hideMark/>
                </w:tcPr>
                <w:p w14:paraId="4B8A1CB2"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4-96 (medium)</w:t>
                  </w:r>
                </w:p>
              </w:tc>
              <w:tc>
                <w:tcPr>
                  <w:tcW w:w="3480" w:type="dxa"/>
                  <w:tcBorders>
                    <w:top w:val="nil"/>
                    <w:left w:val="nil"/>
                    <w:bottom w:val="single" w:sz="4" w:space="0" w:color="auto"/>
                    <w:right w:val="single" w:sz="4" w:space="0" w:color="auto"/>
                  </w:tcBorders>
                  <w:noWrap/>
                  <w:vAlign w:val="center"/>
                  <w:hideMark/>
                </w:tcPr>
                <w:p w14:paraId="0C7BB7FA" w14:textId="49100DB3" w:rsidR="00666AD8"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r w:rsidR="00666AD8" w:rsidRPr="00B74256">
                    <w:rPr>
                      <w:rFonts w:asciiTheme="majorBidi" w:eastAsia="Times New Roman" w:hAnsiTheme="majorBidi" w:cstheme="majorBidi"/>
                      <w:color w:val="404040"/>
                      <w:kern w:val="0"/>
                      <w:sz w:val="24"/>
                      <w:szCs w:val="24"/>
                      <w14:ligatures w14:val="none"/>
                    </w:rPr>
                    <w:t>-14</w:t>
                  </w:r>
                </w:p>
              </w:tc>
            </w:tr>
            <w:tr w:rsidR="00666AD8" w:rsidRPr="00B74256" w14:paraId="22A06674" w14:textId="77777777" w:rsidTr="00666AD8">
              <w:trPr>
                <w:trHeight w:val="345"/>
              </w:trPr>
              <w:tc>
                <w:tcPr>
                  <w:tcW w:w="2940" w:type="dxa"/>
                  <w:tcBorders>
                    <w:top w:val="nil"/>
                    <w:left w:val="single" w:sz="4" w:space="0" w:color="auto"/>
                    <w:bottom w:val="single" w:sz="4" w:space="0" w:color="auto"/>
                    <w:right w:val="single" w:sz="4" w:space="0" w:color="auto"/>
                  </w:tcBorders>
                  <w:noWrap/>
                  <w:vAlign w:val="center"/>
                  <w:hideMark/>
                </w:tcPr>
                <w:p w14:paraId="1B10232E" w14:textId="6FD76D0E" w:rsidR="00666AD8" w:rsidRPr="00B74256" w:rsidRDefault="00D95F95"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w:t>
                  </w:r>
                  <w:r w:rsidR="00666AD8" w:rsidRPr="00B74256">
                    <w:rPr>
                      <w:rFonts w:asciiTheme="majorBidi" w:eastAsia="Times New Roman" w:hAnsiTheme="majorBidi" w:cstheme="majorBidi"/>
                      <w:color w:val="404040"/>
                      <w:kern w:val="0"/>
                      <w:sz w:val="24"/>
                      <w:szCs w:val="24"/>
                      <w14:ligatures w14:val="none"/>
                    </w:rPr>
                    <w:t>-288 (large)</w:t>
                  </w:r>
                </w:p>
              </w:tc>
              <w:tc>
                <w:tcPr>
                  <w:tcW w:w="3480" w:type="dxa"/>
                  <w:tcBorders>
                    <w:top w:val="nil"/>
                    <w:left w:val="nil"/>
                    <w:bottom w:val="single" w:sz="4" w:space="0" w:color="auto"/>
                    <w:right w:val="single" w:sz="4" w:space="0" w:color="auto"/>
                  </w:tcBorders>
                  <w:noWrap/>
                  <w:vAlign w:val="center"/>
                  <w:hideMark/>
                </w:tcPr>
                <w:p w14:paraId="55225EEC" w14:textId="175447FC" w:rsidR="00666AD8"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r w:rsidR="00666AD8" w:rsidRPr="00B74256">
                    <w:rPr>
                      <w:rFonts w:asciiTheme="majorBidi" w:eastAsia="Times New Roman" w:hAnsiTheme="majorBidi" w:cstheme="majorBidi"/>
                      <w:color w:val="404040"/>
                      <w:kern w:val="0"/>
                      <w:sz w:val="24"/>
                      <w:szCs w:val="24"/>
                      <w14:ligatures w14:val="none"/>
                    </w:rPr>
                    <w:t>-</w:t>
                  </w:r>
                  <w:r w:rsidRPr="00B74256">
                    <w:rPr>
                      <w:rFonts w:asciiTheme="majorBidi" w:eastAsia="Times New Roman" w:hAnsiTheme="majorBidi" w:cstheme="majorBidi"/>
                      <w:color w:val="404040"/>
                      <w:kern w:val="0"/>
                      <w:sz w:val="24"/>
                      <w:szCs w:val="24"/>
                      <w14:ligatures w14:val="none"/>
                    </w:rPr>
                    <w:t>18</w:t>
                  </w:r>
                </w:p>
              </w:tc>
            </w:tr>
          </w:tbl>
          <w:p w14:paraId="628BFBF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970" w:type="dxa"/>
            <w:noWrap/>
            <w:vAlign w:val="center"/>
            <w:hideMark/>
          </w:tcPr>
          <w:p w14:paraId="2F4F2AB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0B26C0D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68BFE1F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0755FA28" w14:textId="77777777" w:rsidTr="00666AD8">
        <w:trPr>
          <w:trHeight w:val="690"/>
        </w:trPr>
        <w:tc>
          <w:tcPr>
            <w:tcW w:w="6646" w:type="dxa"/>
            <w:vAlign w:val="center"/>
            <w:hideMark/>
          </w:tcPr>
          <w:p w14:paraId="12C82E17" w14:textId="45E5DDA5" w:rsidR="00666AD8" w:rsidRPr="00B74256" w:rsidRDefault="00666AD8" w:rsidP="00D600FD">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Closure should contain single Un-Cut </w:t>
            </w:r>
            <w:r w:rsidR="00D95F95" w:rsidRPr="00B74256">
              <w:rPr>
                <w:rFonts w:asciiTheme="majorBidi" w:eastAsia="Times New Roman" w:hAnsiTheme="majorBidi" w:cstheme="majorBidi"/>
                <w:color w:val="404040"/>
                <w:kern w:val="0"/>
                <w:sz w:val="24"/>
                <w:szCs w:val="24"/>
                <w14:ligatures w14:val="none"/>
              </w:rPr>
              <w:t xml:space="preserve">main </w:t>
            </w:r>
            <w:r w:rsidRPr="00B74256">
              <w:rPr>
                <w:rFonts w:asciiTheme="majorBidi" w:eastAsia="Times New Roman" w:hAnsiTheme="majorBidi" w:cstheme="majorBidi"/>
                <w:color w:val="404040"/>
                <w:kern w:val="0"/>
                <w:sz w:val="24"/>
                <w:szCs w:val="24"/>
                <w14:ligatures w14:val="none"/>
              </w:rPr>
              <w:t>Cable entry.</w:t>
            </w:r>
          </w:p>
        </w:tc>
        <w:tc>
          <w:tcPr>
            <w:tcW w:w="970" w:type="dxa"/>
            <w:noWrap/>
            <w:vAlign w:val="center"/>
            <w:hideMark/>
          </w:tcPr>
          <w:p w14:paraId="249CEBD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3311706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3F10ECB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63E4B5FC" w14:textId="77777777" w:rsidTr="00666AD8">
        <w:trPr>
          <w:trHeight w:val="1035"/>
        </w:trPr>
        <w:tc>
          <w:tcPr>
            <w:tcW w:w="6646" w:type="dxa"/>
            <w:vAlign w:val="center"/>
            <w:hideMark/>
          </w:tcPr>
          <w:p w14:paraId="1E74D10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Closure ports should be able to accept 24 drop cables by using </w:t>
            </w:r>
            <w:r w:rsidR="00D600FD" w:rsidRPr="00B74256">
              <w:rPr>
                <w:rFonts w:asciiTheme="majorBidi" w:eastAsia="Times New Roman" w:hAnsiTheme="majorBidi" w:cstheme="majorBidi"/>
                <w:color w:val="404040"/>
                <w:kern w:val="0"/>
                <w:sz w:val="24"/>
                <w:szCs w:val="24"/>
                <w14:ligatures w14:val="none"/>
              </w:rPr>
              <w:t xml:space="preserve">single or </w:t>
            </w:r>
            <w:r w:rsidR="00D95F95" w:rsidRPr="00B74256">
              <w:rPr>
                <w:rFonts w:asciiTheme="majorBidi" w:eastAsia="Times New Roman" w:hAnsiTheme="majorBidi" w:cstheme="majorBidi"/>
                <w:color w:val="404040"/>
                <w:kern w:val="0"/>
                <w:sz w:val="24"/>
                <w:szCs w:val="24"/>
                <w14:ligatures w14:val="none"/>
              </w:rPr>
              <w:t>multi-Cable</w:t>
            </w:r>
            <w:r w:rsidRPr="00B74256">
              <w:rPr>
                <w:rFonts w:asciiTheme="majorBidi" w:eastAsia="Times New Roman" w:hAnsiTheme="majorBidi" w:cstheme="majorBidi"/>
                <w:color w:val="404040"/>
                <w:kern w:val="0"/>
                <w:sz w:val="24"/>
                <w:szCs w:val="24"/>
                <w14:ligatures w14:val="none"/>
              </w:rPr>
              <w:t xml:space="preserve"> seals or </w:t>
            </w:r>
            <w:r w:rsidR="00FF071B" w:rsidRPr="00B74256">
              <w:rPr>
                <w:rFonts w:asciiTheme="majorBidi" w:eastAsia="Times New Roman" w:hAnsiTheme="majorBidi" w:cstheme="majorBidi"/>
                <w:color w:val="404040"/>
                <w:kern w:val="0"/>
                <w:sz w:val="24"/>
                <w:szCs w:val="24"/>
                <w14:ligatures w14:val="none"/>
              </w:rPr>
              <w:t>grommets</w:t>
            </w:r>
            <w:r w:rsidRPr="00B74256">
              <w:rPr>
                <w:rFonts w:asciiTheme="majorBidi" w:eastAsia="Times New Roman" w:hAnsiTheme="majorBidi" w:cstheme="majorBidi"/>
                <w:color w:val="404040"/>
                <w:kern w:val="0"/>
                <w:sz w:val="24"/>
                <w:szCs w:val="24"/>
                <w14:ligatures w14:val="none"/>
              </w:rPr>
              <w:t>.</w:t>
            </w:r>
          </w:p>
          <w:p w14:paraId="086A8390" w14:textId="069E9D13" w:rsidR="00D600FD" w:rsidRPr="00B74256" w:rsidRDefault="00D600FD"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Seals shall be made of soft rubber (not dry) or gel.</w:t>
            </w:r>
          </w:p>
        </w:tc>
        <w:tc>
          <w:tcPr>
            <w:tcW w:w="970" w:type="dxa"/>
            <w:noWrap/>
            <w:vAlign w:val="center"/>
            <w:hideMark/>
          </w:tcPr>
          <w:p w14:paraId="7945D32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06C3311B"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093F7E8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4C05EEF5" w14:textId="77777777" w:rsidTr="00666AD8">
        <w:trPr>
          <w:trHeight w:val="1035"/>
        </w:trPr>
        <w:tc>
          <w:tcPr>
            <w:tcW w:w="6646" w:type="dxa"/>
            <w:vAlign w:val="center"/>
            <w:hideMark/>
          </w:tcPr>
          <w:p w14:paraId="58267B4F" w14:textId="2D951F14" w:rsidR="00666AD8" w:rsidRPr="00B74256" w:rsidRDefault="00D95F95"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Uncut tubes during mid-span splicing methods shall be able to securely loop in storage space withou</w:t>
            </w:r>
            <w:r w:rsidR="00FE19EC" w:rsidRPr="00B74256">
              <w:rPr>
                <w:rFonts w:asciiTheme="majorBidi" w:eastAsia="Times New Roman" w:hAnsiTheme="majorBidi" w:cstheme="majorBidi"/>
                <w:color w:val="404040"/>
                <w:kern w:val="0"/>
                <w:sz w:val="24"/>
                <w:szCs w:val="24"/>
                <w14:ligatures w14:val="none"/>
              </w:rPr>
              <w:t>t disturbing splice trays.</w:t>
            </w:r>
          </w:p>
        </w:tc>
        <w:tc>
          <w:tcPr>
            <w:tcW w:w="970" w:type="dxa"/>
            <w:noWrap/>
            <w:vAlign w:val="center"/>
            <w:hideMark/>
          </w:tcPr>
          <w:p w14:paraId="57555BB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00AC696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715459C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935C8A9" w14:textId="77777777" w:rsidTr="00666AD8">
        <w:trPr>
          <w:trHeight w:val="690"/>
        </w:trPr>
        <w:tc>
          <w:tcPr>
            <w:tcW w:w="6646" w:type="dxa"/>
            <w:vAlign w:val="center"/>
            <w:hideMark/>
          </w:tcPr>
          <w:p w14:paraId="1AACF82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humidity inside the joint enclosure shall not exceed 75% relative humidity.</w:t>
            </w:r>
          </w:p>
        </w:tc>
        <w:tc>
          <w:tcPr>
            <w:tcW w:w="970" w:type="dxa"/>
            <w:noWrap/>
            <w:vAlign w:val="center"/>
            <w:hideMark/>
          </w:tcPr>
          <w:p w14:paraId="78B8F77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6AFB51E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4681B62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15B24EEE" w14:textId="77777777" w:rsidTr="00666AD8">
        <w:trPr>
          <w:trHeight w:val="1079"/>
        </w:trPr>
        <w:tc>
          <w:tcPr>
            <w:tcW w:w="6646" w:type="dxa"/>
            <w:vAlign w:val="center"/>
            <w:hideMark/>
          </w:tcPr>
          <w:p w14:paraId="462E694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The enclosure should have different mechanical sealing kits and accessories to enter the cable of different sizes to the closure.</w:t>
            </w:r>
          </w:p>
        </w:tc>
        <w:tc>
          <w:tcPr>
            <w:tcW w:w="970" w:type="dxa"/>
            <w:noWrap/>
            <w:vAlign w:val="center"/>
            <w:hideMark/>
          </w:tcPr>
          <w:p w14:paraId="7D8AA91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4B864D7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7A57CF2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61F2C609" w14:textId="77777777" w:rsidTr="00666AD8">
        <w:trPr>
          <w:trHeight w:val="530"/>
        </w:trPr>
        <w:tc>
          <w:tcPr>
            <w:tcW w:w="6646" w:type="dxa"/>
            <w:vAlign w:val="center"/>
            <w:hideMark/>
          </w:tcPr>
          <w:p w14:paraId="748AB26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provide a hermetically sealed interior environment.</w:t>
            </w:r>
          </w:p>
        </w:tc>
        <w:tc>
          <w:tcPr>
            <w:tcW w:w="970" w:type="dxa"/>
            <w:noWrap/>
            <w:vAlign w:val="center"/>
            <w:hideMark/>
          </w:tcPr>
          <w:p w14:paraId="07EC5273"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1023BEA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4655BAF9"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58F7D0F1" w14:textId="77777777" w:rsidTr="00666AD8">
        <w:trPr>
          <w:trHeight w:val="440"/>
        </w:trPr>
        <w:tc>
          <w:tcPr>
            <w:tcW w:w="6646" w:type="dxa"/>
            <w:vAlign w:val="center"/>
            <w:hideMark/>
          </w:tcPr>
          <w:p w14:paraId="39A4307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provide secure storage for the fiber splices.</w:t>
            </w:r>
          </w:p>
        </w:tc>
        <w:tc>
          <w:tcPr>
            <w:tcW w:w="970" w:type="dxa"/>
            <w:noWrap/>
            <w:vAlign w:val="center"/>
            <w:hideMark/>
          </w:tcPr>
          <w:p w14:paraId="6AE4465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26B037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6E6FFAD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7E8D0BDA" w14:textId="77777777" w:rsidTr="00666AD8">
        <w:trPr>
          <w:trHeight w:val="1035"/>
        </w:trPr>
        <w:tc>
          <w:tcPr>
            <w:tcW w:w="6646" w:type="dxa"/>
            <w:vAlign w:val="center"/>
            <w:hideMark/>
          </w:tcPr>
          <w:p w14:paraId="361793AE" w14:textId="34260044"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re-enterable several times and replaceable without interrupting service and by th</w:t>
            </w:r>
            <w:r w:rsidR="00246DF9" w:rsidRPr="00B74256">
              <w:rPr>
                <w:rFonts w:asciiTheme="majorBidi" w:eastAsia="Times New Roman" w:hAnsiTheme="majorBidi" w:cstheme="majorBidi"/>
                <w:color w:val="404040"/>
                <w:kern w:val="0"/>
                <w:sz w:val="24"/>
                <w:szCs w:val="24"/>
                <w14:ligatures w14:val="none"/>
              </w:rPr>
              <w:t>e use of standard jointer tools, unless provided with each enclosure.</w:t>
            </w:r>
          </w:p>
        </w:tc>
        <w:tc>
          <w:tcPr>
            <w:tcW w:w="970" w:type="dxa"/>
            <w:noWrap/>
            <w:vAlign w:val="center"/>
            <w:hideMark/>
          </w:tcPr>
          <w:p w14:paraId="418943C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49FA847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2AB861C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FB82E9F" w14:textId="77777777" w:rsidTr="00666AD8">
        <w:trPr>
          <w:trHeight w:val="755"/>
        </w:trPr>
        <w:tc>
          <w:tcPr>
            <w:tcW w:w="6646" w:type="dxa"/>
            <w:vAlign w:val="center"/>
            <w:hideMark/>
          </w:tcPr>
          <w:p w14:paraId="040C993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provide the highest standard of protection against water and dust rated IP68.</w:t>
            </w:r>
          </w:p>
        </w:tc>
        <w:tc>
          <w:tcPr>
            <w:tcW w:w="970" w:type="dxa"/>
            <w:noWrap/>
            <w:vAlign w:val="center"/>
            <w:hideMark/>
          </w:tcPr>
          <w:p w14:paraId="725F9A7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890" w:type="dxa"/>
            <w:noWrap/>
            <w:vAlign w:val="center"/>
            <w:hideMark/>
          </w:tcPr>
          <w:p w14:paraId="58B6ABB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294" w:type="dxa"/>
            <w:noWrap/>
            <w:vAlign w:val="center"/>
            <w:hideMark/>
          </w:tcPr>
          <w:p w14:paraId="72E75516"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666AD8" w:rsidRPr="00B74256" w14:paraId="22E32A42" w14:textId="77777777" w:rsidTr="00666AD8">
        <w:trPr>
          <w:trHeight w:val="345"/>
        </w:trPr>
        <w:tc>
          <w:tcPr>
            <w:tcW w:w="6646" w:type="dxa"/>
            <w:vAlign w:val="center"/>
            <w:hideMark/>
          </w:tcPr>
          <w:p w14:paraId="47E1468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Drop Cables are terminated Individually</w:t>
            </w:r>
          </w:p>
        </w:tc>
        <w:tc>
          <w:tcPr>
            <w:tcW w:w="970" w:type="dxa"/>
            <w:noWrap/>
            <w:vAlign w:val="bottom"/>
            <w:hideMark/>
          </w:tcPr>
          <w:p w14:paraId="285B8EC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5B81F536"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23A8EEF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0067C8F4" w14:textId="77777777" w:rsidTr="00666AD8">
        <w:trPr>
          <w:trHeight w:val="420"/>
        </w:trPr>
        <w:tc>
          <w:tcPr>
            <w:tcW w:w="6646" w:type="dxa"/>
            <w:vAlign w:val="center"/>
            <w:hideMark/>
          </w:tcPr>
          <w:p w14:paraId="7FD8DADF" w14:textId="691A3C28" w:rsidR="00666AD8" w:rsidRPr="00B74256" w:rsidRDefault="00446F59" w:rsidP="00666AD8">
            <w:pPr>
              <w:spacing w:after="0" w:line="240" w:lineRule="auto"/>
              <w:rPr>
                <w:rFonts w:asciiTheme="majorBidi" w:eastAsia="Times New Roman" w:hAnsiTheme="majorBidi" w:cstheme="majorBidi"/>
                <w:b/>
                <w:bCs/>
                <w:color w:val="404040"/>
                <w:kern w:val="0"/>
                <w:sz w:val="27"/>
                <w:szCs w:val="27"/>
                <w14:ligatures w14:val="none"/>
              </w:rPr>
            </w:pPr>
            <w:r w:rsidRPr="00B74256">
              <w:rPr>
                <w:rFonts w:asciiTheme="majorBidi" w:eastAsia="Times New Roman" w:hAnsiTheme="majorBidi" w:cstheme="majorBidi"/>
                <w:b/>
                <w:bCs/>
                <w:color w:val="404040"/>
                <w:kern w:val="0"/>
                <w:sz w:val="27"/>
                <w:szCs w:val="27"/>
                <w14:ligatures w14:val="none"/>
              </w:rPr>
              <w:t>2.</w:t>
            </w:r>
            <w:r w:rsidR="00D95F95" w:rsidRPr="00B74256">
              <w:rPr>
                <w:rFonts w:asciiTheme="majorBidi" w:eastAsia="Times New Roman" w:hAnsiTheme="majorBidi" w:cstheme="majorBidi"/>
                <w:b/>
                <w:bCs/>
                <w:color w:val="404040"/>
                <w:kern w:val="0"/>
                <w:sz w:val="27"/>
                <w:szCs w:val="27"/>
                <w14:ligatures w14:val="none"/>
              </w:rPr>
              <w:t>8.</w:t>
            </w:r>
            <w:r w:rsidR="00666AD8" w:rsidRPr="00B74256">
              <w:rPr>
                <w:rFonts w:asciiTheme="majorBidi" w:eastAsia="Times New Roman" w:hAnsiTheme="majorBidi" w:cstheme="majorBidi"/>
                <w:b/>
                <w:bCs/>
                <w:color w:val="404040"/>
                <w:kern w:val="0"/>
                <w:sz w:val="27"/>
                <w:szCs w:val="27"/>
                <w14:ligatures w14:val="none"/>
              </w:rPr>
              <w:t>The Cable Seals</w:t>
            </w:r>
          </w:p>
        </w:tc>
        <w:tc>
          <w:tcPr>
            <w:tcW w:w="4154" w:type="dxa"/>
            <w:gridSpan w:val="3"/>
            <w:noWrap/>
            <w:vAlign w:val="bottom"/>
            <w:hideMark/>
          </w:tcPr>
          <w:p w14:paraId="3D51A65B" w14:textId="77777777" w:rsidR="00666AD8" w:rsidRPr="00B74256" w:rsidRDefault="00666AD8" w:rsidP="00666AD8">
            <w:pPr>
              <w:spacing w:after="0" w:line="240" w:lineRule="auto"/>
              <w:jc w:val="center"/>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1F3A131E" w14:textId="77777777" w:rsidTr="00666AD8">
        <w:trPr>
          <w:trHeight w:val="818"/>
        </w:trPr>
        <w:tc>
          <w:tcPr>
            <w:tcW w:w="6646" w:type="dxa"/>
            <w:vAlign w:val="center"/>
            <w:hideMark/>
          </w:tcPr>
          <w:p w14:paraId="2894EE97" w14:textId="6486D1AC" w:rsidR="00666AD8" w:rsidRPr="00B74256" w:rsidRDefault="0025236C"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w:t>
            </w:r>
            <w:r w:rsidR="00666AD8" w:rsidRPr="00B74256">
              <w:rPr>
                <w:rFonts w:asciiTheme="majorBidi" w:eastAsia="Times New Roman" w:hAnsiTheme="majorBidi" w:cstheme="majorBidi"/>
                <w:color w:val="404040"/>
                <w:kern w:val="0"/>
                <w:sz w:val="24"/>
                <w:szCs w:val="24"/>
                <w14:ligatures w14:val="none"/>
              </w:rPr>
              <w:t>edicated to cover all multi-drop ports application</w:t>
            </w:r>
            <w:r w:rsidR="006F3F5A" w:rsidRPr="00B74256">
              <w:rPr>
                <w:rFonts w:asciiTheme="majorBidi" w:eastAsia="Times New Roman" w:hAnsiTheme="majorBidi" w:cstheme="majorBidi"/>
                <w:color w:val="404040"/>
                <w:kern w:val="0"/>
                <w:sz w:val="24"/>
                <w:szCs w:val="24"/>
                <w14:ligatures w14:val="none"/>
              </w:rPr>
              <w:t xml:space="preserve"> individually or through a multi cable seal,</w:t>
            </w:r>
            <w:r w:rsidR="00666AD8" w:rsidRPr="00B74256">
              <w:rPr>
                <w:rFonts w:asciiTheme="majorBidi" w:eastAsia="Times New Roman" w:hAnsiTheme="majorBidi" w:cstheme="majorBidi"/>
                <w:color w:val="404040"/>
                <w:kern w:val="0"/>
                <w:sz w:val="24"/>
                <w:szCs w:val="24"/>
                <w14:ligatures w14:val="none"/>
              </w:rPr>
              <w:t xml:space="preserve"> to allow increasing the number of drops within the Closure.</w:t>
            </w:r>
          </w:p>
        </w:tc>
        <w:tc>
          <w:tcPr>
            <w:tcW w:w="970" w:type="dxa"/>
            <w:noWrap/>
            <w:vAlign w:val="bottom"/>
            <w:hideMark/>
          </w:tcPr>
          <w:p w14:paraId="7491E84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C89CB36"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6D458632"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4353AB4C" w14:textId="77777777" w:rsidTr="00666AD8">
        <w:trPr>
          <w:trHeight w:val="1380"/>
        </w:trPr>
        <w:tc>
          <w:tcPr>
            <w:tcW w:w="6646" w:type="dxa"/>
            <w:vAlign w:val="center"/>
            <w:hideMark/>
          </w:tcPr>
          <w:p w14:paraId="71CEBC79" w14:textId="79E875C0" w:rsidR="00666AD8" w:rsidRPr="00B74256" w:rsidRDefault="00553243"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 xml:space="preserve">Single or </w:t>
            </w:r>
            <w:r w:rsidR="00666AD8" w:rsidRPr="00B74256">
              <w:rPr>
                <w:rFonts w:asciiTheme="majorBidi" w:eastAsia="Times New Roman" w:hAnsiTheme="majorBidi" w:cstheme="majorBidi"/>
                <w:color w:val="404040"/>
                <w:kern w:val="0"/>
                <w:sz w:val="24"/>
                <w:szCs w:val="24"/>
                <w14:ligatures w14:val="none"/>
              </w:rPr>
              <w:t>Multi cable seal should match distribution and drop cables outer diameter of different sizes as the following Table:</w:t>
            </w:r>
          </w:p>
          <w:tbl>
            <w:tblPr>
              <w:tblW w:w="5080" w:type="dxa"/>
              <w:tblLook w:val="04A0" w:firstRow="1" w:lastRow="0" w:firstColumn="1" w:lastColumn="0" w:noHBand="0" w:noVBand="1"/>
            </w:tblPr>
            <w:tblGrid>
              <w:gridCol w:w="1840"/>
              <w:gridCol w:w="1480"/>
              <w:gridCol w:w="1760"/>
            </w:tblGrid>
            <w:tr w:rsidR="00666AD8" w:rsidRPr="00B74256" w14:paraId="0D5C2B8D" w14:textId="77777777" w:rsidTr="00666AD8">
              <w:trPr>
                <w:trHeight w:val="1035"/>
              </w:trPr>
              <w:tc>
                <w:tcPr>
                  <w:tcW w:w="1840" w:type="dxa"/>
                  <w:tcBorders>
                    <w:top w:val="single" w:sz="4" w:space="0" w:color="auto"/>
                    <w:left w:val="single" w:sz="4" w:space="0" w:color="auto"/>
                    <w:bottom w:val="single" w:sz="4" w:space="0" w:color="auto"/>
                    <w:right w:val="single" w:sz="4" w:space="0" w:color="auto"/>
                  </w:tcBorders>
                  <w:vAlign w:val="center"/>
                  <w:hideMark/>
                </w:tcPr>
                <w:p w14:paraId="23216D30"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Sealing Grommets</w:t>
                  </w:r>
                </w:p>
              </w:tc>
              <w:tc>
                <w:tcPr>
                  <w:tcW w:w="1480" w:type="dxa"/>
                  <w:tcBorders>
                    <w:top w:val="single" w:sz="4" w:space="0" w:color="auto"/>
                    <w:left w:val="nil"/>
                    <w:bottom w:val="single" w:sz="4" w:space="0" w:color="auto"/>
                    <w:right w:val="single" w:sz="4" w:space="0" w:color="auto"/>
                  </w:tcBorders>
                  <w:noWrap/>
                  <w:vAlign w:val="center"/>
                  <w:hideMark/>
                </w:tcPr>
                <w:p w14:paraId="54668E66"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Fiber Cable</w:t>
                  </w:r>
                </w:p>
              </w:tc>
              <w:tc>
                <w:tcPr>
                  <w:tcW w:w="1760" w:type="dxa"/>
                  <w:tcBorders>
                    <w:top w:val="single" w:sz="4" w:space="0" w:color="auto"/>
                    <w:left w:val="nil"/>
                    <w:bottom w:val="single" w:sz="4" w:space="0" w:color="auto"/>
                    <w:right w:val="single" w:sz="4" w:space="0" w:color="auto"/>
                  </w:tcBorders>
                  <w:vAlign w:val="center"/>
                  <w:hideMark/>
                </w:tcPr>
                <w:p w14:paraId="7D71AF39" w14:textId="77777777" w:rsidR="00666AD8" w:rsidRPr="00B74256" w:rsidRDefault="00666AD8" w:rsidP="00666AD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Outer-cable diameter (mm)</w:t>
                  </w:r>
                </w:p>
              </w:tc>
            </w:tr>
            <w:tr w:rsidR="00666AD8" w:rsidRPr="00B74256" w14:paraId="5BD6E647" w14:textId="77777777" w:rsidTr="00666AD8">
              <w:trPr>
                <w:trHeight w:val="345"/>
              </w:trPr>
              <w:tc>
                <w:tcPr>
                  <w:tcW w:w="1840" w:type="dxa"/>
                  <w:vMerge w:val="restart"/>
                  <w:tcBorders>
                    <w:top w:val="nil"/>
                    <w:left w:val="single" w:sz="4" w:space="0" w:color="auto"/>
                    <w:bottom w:val="single" w:sz="4" w:space="0" w:color="auto"/>
                    <w:right w:val="single" w:sz="4" w:space="0" w:color="auto"/>
                  </w:tcBorders>
                  <w:vAlign w:val="center"/>
                  <w:hideMark/>
                </w:tcPr>
                <w:p w14:paraId="23FF6DDB" w14:textId="4197085A"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Un-Cut </w:t>
                  </w:r>
                  <w:r w:rsidR="00FE19EC" w:rsidRPr="00B74256">
                    <w:rPr>
                      <w:rFonts w:asciiTheme="majorBidi" w:eastAsia="Times New Roman" w:hAnsiTheme="majorBidi" w:cstheme="majorBidi"/>
                      <w:color w:val="404040"/>
                      <w:kern w:val="0"/>
                      <w:sz w:val="24"/>
                      <w:szCs w:val="24"/>
                      <w14:ligatures w14:val="none"/>
                    </w:rPr>
                    <w:t xml:space="preserve">main </w:t>
                  </w:r>
                  <w:r w:rsidRPr="00B74256">
                    <w:rPr>
                      <w:rFonts w:asciiTheme="majorBidi" w:eastAsia="Times New Roman" w:hAnsiTheme="majorBidi" w:cstheme="majorBidi"/>
                      <w:color w:val="404040"/>
                      <w:kern w:val="0"/>
                      <w:sz w:val="24"/>
                      <w:szCs w:val="24"/>
                      <w14:ligatures w14:val="none"/>
                    </w:rPr>
                    <w:t>cable entry</w:t>
                  </w:r>
                </w:p>
              </w:tc>
              <w:tc>
                <w:tcPr>
                  <w:tcW w:w="1480" w:type="dxa"/>
                  <w:tcBorders>
                    <w:top w:val="nil"/>
                    <w:left w:val="nil"/>
                    <w:bottom w:val="single" w:sz="4" w:space="0" w:color="auto"/>
                    <w:right w:val="single" w:sz="4" w:space="0" w:color="auto"/>
                  </w:tcBorders>
                  <w:noWrap/>
                  <w:vAlign w:val="center"/>
                  <w:hideMark/>
                </w:tcPr>
                <w:p w14:paraId="192635CA"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48 Fibers</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69EA47F1"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10.4</w:t>
                  </w:r>
                </w:p>
              </w:tc>
            </w:tr>
            <w:tr w:rsidR="00666AD8" w:rsidRPr="00B74256" w14:paraId="48523816"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5E4D2A0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51532304"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72 Fibers</w:t>
                  </w:r>
                </w:p>
              </w:tc>
              <w:tc>
                <w:tcPr>
                  <w:tcW w:w="1760" w:type="dxa"/>
                  <w:vMerge/>
                  <w:tcBorders>
                    <w:top w:val="nil"/>
                    <w:left w:val="single" w:sz="4" w:space="0" w:color="auto"/>
                    <w:bottom w:val="single" w:sz="4" w:space="0" w:color="auto"/>
                    <w:right w:val="single" w:sz="4" w:space="0" w:color="auto"/>
                  </w:tcBorders>
                  <w:vAlign w:val="center"/>
                  <w:hideMark/>
                </w:tcPr>
                <w:p w14:paraId="7D7338A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314DFEE2"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153E8BEC"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1B8A8DBD"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96 Fibers</w:t>
                  </w:r>
                </w:p>
              </w:tc>
              <w:tc>
                <w:tcPr>
                  <w:tcW w:w="1760" w:type="dxa"/>
                  <w:tcBorders>
                    <w:top w:val="nil"/>
                    <w:left w:val="nil"/>
                    <w:bottom w:val="single" w:sz="4" w:space="0" w:color="auto"/>
                    <w:right w:val="single" w:sz="4" w:space="0" w:color="auto"/>
                  </w:tcBorders>
                  <w:noWrap/>
                  <w:vAlign w:val="center"/>
                  <w:hideMark/>
                </w:tcPr>
                <w:p w14:paraId="2D6C5D8F"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11.6</w:t>
                  </w:r>
                </w:p>
              </w:tc>
            </w:tr>
            <w:tr w:rsidR="00666AD8" w:rsidRPr="00B74256" w14:paraId="07E8386D"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1837E5F7"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337E019C"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144 Fibers</w:t>
                  </w:r>
                </w:p>
              </w:tc>
              <w:tc>
                <w:tcPr>
                  <w:tcW w:w="1760" w:type="dxa"/>
                  <w:tcBorders>
                    <w:top w:val="nil"/>
                    <w:left w:val="nil"/>
                    <w:bottom w:val="single" w:sz="4" w:space="0" w:color="auto"/>
                    <w:right w:val="single" w:sz="4" w:space="0" w:color="auto"/>
                  </w:tcBorders>
                  <w:noWrap/>
                  <w:vAlign w:val="center"/>
                  <w:hideMark/>
                </w:tcPr>
                <w:p w14:paraId="04107F1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14.2</w:t>
                  </w:r>
                </w:p>
              </w:tc>
            </w:tr>
            <w:tr w:rsidR="00666AD8" w:rsidRPr="00B74256" w14:paraId="5BD2F986"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72C9615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32A9670F"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288 Fibers</w:t>
                  </w:r>
                </w:p>
              </w:tc>
              <w:tc>
                <w:tcPr>
                  <w:tcW w:w="1760" w:type="dxa"/>
                  <w:tcBorders>
                    <w:top w:val="nil"/>
                    <w:left w:val="nil"/>
                    <w:bottom w:val="single" w:sz="4" w:space="0" w:color="auto"/>
                    <w:right w:val="single" w:sz="4" w:space="0" w:color="auto"/>
                  </w:tcBorders>
                  <w:noWrap/>
                  <w:vAlign w:val="center"/>
                  <w:hideMark/>
                </w:tcPr>
                <w:p w14:paraId="27E37382" w14:textId="6F883E19" w:rsidR="00666AD8" w:rsidRPr="00B74256" w:rsidRDefault="00FE19EC"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w:t>
                  </w:r>
                  <w:r w:rsidR="0025236C" w:rsidRPr="00B74256">
                    <w:rPr>
                      <w:rFonts w:asciiTheme="majorBidi" w:eastAsia="Times New Roman" w:hAnsiTheme="majorBidi" w:cstheme="majorBidi"/>
                      <w:color w:val="404040"/>
                      <w:kern w:val="0"/>
                      <w:sz w:val="24"/>
                      <w:szCs w:val="24"/>
                      <w14:ligatures w14:val="none"/>
                    </w:rPr>
                    <w:t>8</w:t>
                  </w:r>
                  <w:r w:rsidRPr="00B74256">
                    <w:rPr>
                      <w:rFonts w:asciiTheme="majorBidi" w:eastAsia="Times New Roman" w:hAnsiTheme="majorBidi" w:cstheme="majorBidi"/>
                      <w:color w:val="404040"/>
                      <w:kern w:val="0"/>
                      <w:sz w:val="24"/>
                      <w:szCs w:val="24"/>
                      <w14:ligatures w14:val="none"/>
                    </w:rPr>
                    <w:t>.0</w:t>
                  </w:r>
                </w:p>
              </w:tc>
            </w:tr>
            <w:tr w:rsidR="00666AD8" w:rsidRPr="00B74256" w14:paraId="3AF53A8C" w14:textId="77777777" w:rsidTr="00666AD8">
              <w:trPr>
                <w:trHeight w:val="345"/>
              </w:trPr>
              <w:tc>
                <w:tcPr>
                  <w:tcW w:w="1840" w:type="dxa"/>
                  <w:vMerge w:val="restart"/>
                  <w:tcBorders>
                    <w:top w:val="nil"/>
                    <w:left w:val="single" w:sz="4" w:space="0" w:color="auto"/>
                    <w:bottom w:val="single" w:sz="4" w:space="0" w:color="auto"/>
                    <w:right w:val="single" w:sz="4" w:space="0" w:color="auto"/>
                  </w:tcBorders>
                  <w:vAlign w:val="center"/>
                  <w:hideMark/>
                </w:tcPr>
                <w:p w14:paraId="47BB657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with 4 outputs</w:t>
                  </w:r>
                </w:p>
              </w:tc>
              <w:tc>
                <w:tcPr>
                  <w:tcW w:w="1480" w:type="dxa"/>
                  <w:tcBorders>
                    <w:top w:val="nil"/>
                    <w:left w:val="nil"/>
                    <w:bottom w:val="single" w:sz="4" w:space="0" w:color="auto"/>
                    <w:right w:val="single" w:sz="4" w:space="0" w:color="auto"/>
                  </w:tcBorders>
                  <w:noWrap/>
                  <w:vAlign w:val="center"/>
                  <w:hideMark/>
                </w:tcPr>
                <w:p w14:paraId="7B30739F"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Fibers</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0CD0A276" w14:textId="4C238205" w:rsidR="00666AD8" w:rsidRPr="00B74256" w:rsidRDefault="0025236C"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w:t>
                  </w:r>
                </w:p>
              </w:tc>
            </w:tr>
            <w:tr w:rsidR="00666AD8" w:rsidRPr="00B74256" w14:paraId="45C0A98E"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6CD3D0B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14FBF898"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12 Fibers</w:t>
                  </w:r>
                </w:p>
              </w:tc>
              <w:tc>
                <w:tcPr>
                  <w:tcW w:w="1760" w:type="dxa"/>
                  <w:vMerge/>
                  <w:tcBorders>
                    <w:top w:val="nil"/>
                    <w:left w:val="single" w:sz="4" w:space="0" w:color="auto"/>
                    <w:bottom w:val="single" w:sz="4" w:space="0" w:color="auto"/>
                    <w:right w:val="single" w:sz="4" w:space="0" w:color="auto"/>
                  </w:tcBorders>
                  <w:vAlign w:val="center"/>
                  <w:hideMark/>
                </w:tcPr>
                <w:p w14:paraId="217CA48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0F78AF88" w14:textId="77777777" w:rsidTr="00666AD8">
              <w:trPr>
                <w:trHeight w:val="345"/>
              </w:trPr>
              <w:tc>
                <w:tcPr>
                  <w:tcW w:w="1840" w:type="dxa"/>
                  <w:vMerge w:val="restart"/>
                  <w:tcBorders>
                    <w:top w:val="nil"/>
                    <w:left w:val="single" w:sz="4" w:space="0" w:color="auto"/>
                    <w:bottom w:val="single" w:sz="4" w:space="0" w:color="auto"/>
                    <w:right w:val="single" w:sz="4" w:space="0" w:color="auto"/>
                  </w:tcBorders>
                  <w:vAlign w:val="center"/>
                  <w:hideMark/>
                </w:tcPr>
                <w:p w14:paraId="41EFB672" w14:textId="77777777" w:rsidR="00666AD8" w:rsidRPr="00B74256" w:rsidRDefault="003F7184"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2 </w:t>
                  </w:r>
                  <w:r w:rsidR="00666AD8" w:rsidRPr="00B74256">
                    <w:rPr>
                      <w:rFonts w:asciiTheme="majorBidi" w:eastAsia="Times New Roman" w:hAnsiTheme="majorBidi" w:cstheme="majorBidi"/>
                      <w:color w:val="404040"/>
                      <w:kern w:val="0"/>
                      <w:sz w:val="24"/>
                      <w:szCs w:val="24"/>
                      <w14:ligatures w14:val="none"/>
                    </w:rPr>
                    <w:t>with 2 outputs</w:t>
                  </w:r>
                </w:p>
                <w:p w14:paraId="0B35969D" w14:textId="6A0A7A51" w:rsidR="003F7184" w:rsidRPr="00B74256" w:rsidRDefault="00C0214B"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or</w:t>
                  </w:r>
                  <w:r w:rsidR="003F7184" w:rsidRPr="00B74256">
                    <w:rPr>
                      <w:rFonts w:asciiTheme="majorBidi" w:eastAsia="Times New Roman" w:hAnsiTheme="majorBidi" w:cstheme="majorBidi"/>
                      <w:color w:val="404040"/>
                      <w:kern w:val="0"/>
                      <w:sz w:val="24"/>
                      <w:szCs w:val="24"/>
                      <w14:ligatures w14:val="none"/>
                    </w:rPr>
                    <w:t xml:space="preserve"> 2 with 1 output</w:t>
                  </w:r>
                </w:p>
              </w:tc>
              <w:tc>
                <w:tcPr>
                  <w:tcW w:w="1480" w:type="dxa"/>
                  <w:tcBorders>
                    <w:top w:val="nil"/>
                    <w:left w:val="nil"/>
                    <w:bottom w:val="single" w:sz="4" w:space="0" w:color="auto"/>
                    <w:right w:val="single" w:sz="4" w:space="0" w:color="auto"/>
                  </w:tcBorders>
                  <w:noWrap/>
                  <w:vAlign w:val="center"/>
                  <w:hideMark/>
                </w:tcPr>
                <w:p w14:paraId="21DFB956"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 Fibers</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1ED5E9D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10.4</w:t>
                  </w:r>
                </w:p>
              </w:tc>
            </w:tr>
            <w:tr w:rsidR="00666AD8" w:rsidRPr="00B74256" w14:paraId="4A89BEBD"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23F2A06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2DFFE7B5"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48 Fibers</w:t>
                  </w:r>
                </w:p>
              </w:tc>
              <w:tc>
                <w:tcPr>
                  <w:tcW w:w="1760" w:type="dxa"/>
                  <w:vMerge/>
                  <w:tcBorders>
                    <w:top w:val="nil"/>
                    <w:left w:val="single" w:sz="4" w:space="0" w:color="auto"/>
                    <w:bottom w:val="single" w:sz="4" w:space="0" w:color="auto"/>
                    <w:right w:val="single" w:sz="4" w:space="0" w:color="auto"/>
                  </w:tcBorders>
                  <w:vAlign w:val="center"/>
                  <w:hideMark/>
                </w:tcPr>
                <w:p w14:paraId="4D68DA41"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7F8724A2"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21672B4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0DF53697"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72 Fibers</w:t>
                  </w:r>
                </w:p>
              </w:tc>
              <w:tc>
                <w:tcPr>
                  <w:tcW w:w="1760" w:type="dxa"/>
                  <w:vMerge/>
                  <w:tcBorders>
                    <w:top w:val="nil"/>
                    <w:left w:val="single" w:sz="4" w:space="0" w:color="auto"/>
                    <w:bottom w:val="single" w:sz="4" w:space="0" w:color="auto"/>
                    <w:right w:val="single" w:sz="4" w:space="0" w:color="auto"/>
                  </w:tcBorders>
                  <w:vAlign w:val="center"/>
                  <w:hideMark/>
                </w:tcPr>
                <w:p w14:paraId="133BFDE0"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r>
            <w:tr w:rsidR="00666AD8" w:rsidRPr="00B74256" w14:paraId="7865430C"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7E9545C5"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3FA29E90"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96 Fibers</w:t>
                  </w:r>
                </w:p>
              </w:tc>
              <w:tc>
                <w:tcPr>
                  <w:tcW w:w="1760" w:type="dxa"/>
                  <w:tcBorders>
                    <w:top w:val="nil"/>
                    <w:left w:val="nil"/>
                    <w:bottom w:val="single" w:sz="4" w:space="0" w:color="auto"/>
                    <w:right w:val="single" w:sz="4" w:space="0" w:color="auto"/>
                  </w:tcBorders>
                  <w:noWrap/>
                  <w:vAlign w:val="center"/>
                  <w:hideMark/>
                </w:tcPr>
                <w:p w14:paraId="5CA9C7DD"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11.6</w:t>
                  </w:r>
                </w:p>
              </w:tc>
            </w:tr>
            <w:tr w:rsidR="00666AD8" w:rsidRPr="00B74256" w14:paraId="04A78E59"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5FCA146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667E772E"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144 Fibers</w:t>
                  </w:r>
                </w:p>
              </w:tc>
              <w:tc>
                <w:tcPr>
                  <w:tcW w:w="1760" w:type="dxa"/>
                  <w:tcBorders>
                    <w:top w:val="nil"/>
                    <w:left w:val="nil"/>
                    <w:bottom w:val="single" w:sz="4" w:space="0" w:color="auto"/>
                    <w:right w:val="single" w:sz="4" w:space="0" w:color="auto"/>
                  </w:tcBorders>
                  <w:noWrap/>
                  <w:vAlign w:val="center"/>
                  <w:hideMark/>
                </w:tcPr>
                <w:p w14:paraId="1CAF1AE5"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14.2</w:t>
                  </w:r>
                </w:p>
              </w:tc>
            </w:tr>
            <w:tr w:rsidR="00666AD8" w:rsidRPr="00B74256" w14:paraId="2F34D5E8" w14:textId="77777777" w:rsidTr="00666AD8">
              <w:trPr>
                <w:trHeight w:val="345"/>
              </w:trPr>
              <w:tc>
                <w:tcPr>
                  <w:tcW w:w="1840" w:type="dxa"/>
                  <w:vMerge/>
                  <w:tcBorders>
                    <w:top w:val="nil"/>
                    <w:left w:val="single" w:sz="4" w:space="0" w:color="auto"/>
                    <w:bottom w:val="single" w:sz="4" w:space="0" w:color="auto"/>
                    <w:right w:val="single" w:sz="4" w:space="0" w:color="auto"/>
                  </w:tcBorders>
                  <w:vAlign w:val="center"/>
                  <w:hideMark/>
                </w:tcPr>
                <w:p w14:paraId="2B0CA6ED"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1480" w:type="dxa"/>
                  <w:tcBorders>
                    <w:top w:val="nil"/>
                    <w:left w:val="nil"/>
                    <w:bottom w:val="single" w:sz="4" w:space="0" w:color="auto"/>
                    <w:right w:val="single" w:sz="4" w:space="0" w:color="auto"/>
                  </w:tcBorders>
                  <w:noWrap/>
                  <w:vAlign w:val="center"/>
                  <w:hideMark/>
                </w:tcPr>
                <w:p w14:paraId="1F6CAD96" w14:textId="77777777" w:rsidR="00666AD8" w:rsidRPr="00B74256" w:rsidRDefault="00666AD8"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288 Fibers</w:t>
                  </w:r>
                </w:p>
              </w:tc>
              <w:tc>
                <w:tcPr>
                  <w:tcW w:w="1760" w:type="dxa"/>
                  <w:tcBorders>
                    <w:top w:val="nil"/>
                    <w:left w:val="nil"/>
                    <w:bottom w:val="single" w:sz="4" w:space="0" w:color="auto"/>
                    <w:right w:val="single" w:sz="4" w:space="0" w:color="auto"/>
                  </w:tcBorders>
                  <w:noWrap/>
                  <w:vAlign w:val="center"/>
                  <w:hideMark/>
                </w:tcPr>
                <w:p w14:paraId="274C2504" w14:textId="1B755EE4" w:rsidR="00666AD8" w:rsidRPr="00B74256" w:rsidRDefault="00FE19EC" w:rsidP="00666AD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w:t>
                  </w:r>
                  <w:r w:rsidR="0025236C" w:rsidRPr="00B74256">
                    <w:rPr>
                      <w:rFonts w:asciiTheme="majorBidi" w:eastAsia="Times New Roman" w:hAnsiTheme="majorBidi" w:cstheme="majorBidi"/>
                      <w:color w:val="404040"/>
                      <w:kern w:val="0"/>
                      <w:sz w:val="24"/>
                      <w:szCs w:val="24"/>
                      <w14:ligatures w14:val="none"/>
                    </w:rPr>
                    <w:t>8</w:t>
                  </w:r>
                  <w:r w:rsidRPr="00B74256">
                    <w:rPr>
                      <w:rFonts w:asciiTheme="majorBidi" w:eastAsia="Times New Roman" w:hAnsiTheme="majorBidi" w:cstheme="majorBidi"/>
                      <w:color w:val="404040"/>
                      <w:kern w:val="0"/>
                      <w:sz w:val="24"/>
                      <w:szCs w:val="24"/>
                      <w14:ligatures w14:val="none"/>
                    </w:rPr>
                    <w:t>.0</w:t>
                  </w:r>
                </w:p>
              </w:tc>
            </w:tr>
          </w:tbl>
          <w:p w14:paraId="11FC2F8E" w14:textId="2231F69D"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p>
        </w:tc>
        <w:tc>
          <w:tcPr>
            <w:tcW w:w="970" w:type="dxa"/>
            <w:noWrap/>
            <w:vAlign w:val="bottom"/>
            <w:hideMark/>
          </w:tcPr>
          <w:p w14:paraId="12B9234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38AC8E2"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5E49767E"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08D28F2B" w14:textId="77777777" w:rsidTr="00666AD8">
        <w:trPr>
          <w:trHeight w:val="1035"/>
        </w:trPr>
        <w:tc>
          <w:tcPr>
            <w:tcW w:w="6646" w:type="dxa"/>
            <w:vAlign w:val="center"/>
            <w:hideMark/>
          </w:tcPr>
          <w:p w14:paraId="7BDF4F2F" w14:textId="13B85922"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Allow to open incrementally the holes in order to insert a new drop with the rest of the holes plugged.</w:t>
            </w:r>
            <w:r w:rsidR="004E7666" w:rsidRPr="00B74256">
              <w:rPr>
                <w:rFonts w:asciiTheme="majorBidi" w:eastAsia="Times New Roman" w:hAnsiTheme="majorBidi" w:cstheme="majorBidi"/>
                <w:color w:val="404040"/>
                <w:kern w:val="0"/>
                <w:sz w:val="24"/>
                <w:szCs w:val="24"/>
                <w14:ligatures w14:val="none"/>
              </w:rPr>
              <w:t xml:space="preserve"> Plug shall be easy to remove.</w:t>
            </w:r>
          </w:p>
        </w:tc>
        <w:tc>
          <w:tcPr>
            <w:tcW w:w="970" w:type="dxa"/>
            <w:noWrap/>
            <w:vAlign w:val="bottom"/>
            <w:hideMark/>
          </w:tcPr>
          <w:p w14:paraId="40EDB05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7992D39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10CC4DD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335B0DAE" w14:textId="77777777" w:rsidTr="00666AD8">
        <w:trPr>
          <w:trHeight w:val="1380"/>
        </w:trPr>
        <w:tc>
          <w:tcPr>
            <w:tcW w:w="6646" w:type="dxa"/>
            <w:vAlign w:val="center"/>
            <w:hideMark/>
          </w:tcPr>
          <w:p w14:paraId="02D8716B" w14:textId="77777777" w:rsidR="00EA666F"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fully mechanical and it should not require any specific tool</w:t>
            </w:r>
            <w:r w:rsidR="003D52E3" w:rsidRPr="00B74256">
              <w:rPr>
                <w:rFonts w:asciiTheme="majorBidi" w:eastAsia="Times New Roman" w:hAnsiTheme="majorBidi" w:cstheme="majorBidi"/>
                <w:color w:val="404040"/>
                <w:kern w:val="0"/>
                <w:sz w:val="24"/>
                <w:szCs w:val="24"/>
                <w14:ligatures w14:val="none"/>
              </w:rPr>
              <w:t xml:space="preserve"> unless provided with each closure</w:t>
            </w:r>
            <w:r w:rsidR="00EA666F" w:rsidRPr="00B74256">
              <w:rPr>
                <w:rFonts w:asciiTheme="majorBidi" w:eastAsia="Times New Roman" w:hAnsiTheme="majorBidi" w:cstheme="majorBidi"/>
                <w:color w:val="404040"/>
                <w:kern w:val="0"/>
                <w:sz w:val="24"/>
                <w:szCs w:val="24"/>
                <w14:ligatures w14:val="none"/>
              </w:rPr>
              <w:t>.</w:t>
            </w:r>
          </w:p>
          <w:p w14:paraId="10CB0D3C" w14:textId="7B275C00" w:rsidR="00666AD8" w:rsidRPr="00B74256" w:rsidRDefault="00EA666F"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Does not require c</w:t>
            </w:r>
            <w:r w:rsidR="00666AD8" w:rsidRPr="00B74256">
              <w:rPr>
                <w:rFonts w:asciiTheme="majorBidi" w:eastAsia="Times New Roman" w:hAnsiTheme="majorBidi" w:cstheme="majorBidi"/>
                <w:color w:val="404040"/>
                <w:kern w:val="0"/>
                <w:sz w:val="24"/>
                <w:szCs w:val="24"/>
                <w14:ligatures w14:val="none"/>
              </w:rPr>
              <w:t>hemicals, resins, torch or external power supply to b</w:t>
            </w:r>
            <w:r w:rsidRPr="00B74256">
              <w:rPr>
                <w:rFonts w:asciiTheme="majorBidi" w:eastAsia="Times New Roman" w:hAnsiTheme="majorBidi" w:cstheme="majorBidi"/>
                <w:color w:val="404040"/>
                <w:kern w:val="0"/>
                <w:sz w:val="24"/>
                <w:szCs w:val="24"/>
                <w14:ligatures w14:val="none"/>
              </w:rPr>
              <w:t>e installed</w:t>
            </w:r>
            <w:r w:rsidR="00666AD8" w:rsidRPr="00B74256">
              <w:rPr>
                <w:rFonts w:asciiTheme="majorBidi" w:eastAsia="Times New Roman" w:hAnsiTheme="majorBidi" w:cstheme="majorBidi"/>
                <w:color w:val="404040"/>
                <w:kern w:val="0"/>
                <w:sz w:val="24"/>
                <w:szCs w:val="24"/>
                <w14:ligatures w14:val="none"/>
              </w:rPr>
              <w:t>.</w:t>
            </w:r>
          </w:p>
        </w:tc>
        <w:tc>
          <w:tcPr>
            <w:tcW w:w="970" w:type="dxa"/>
            <w:noWrap/>
            <w:vAlign w:val="bottom"/>
            <w:hideMark/>
          </w:tcPr>
          <w:p w14:paraId="58C77B81"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77D9F35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F59CEAF"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23F61A19" w14:textId="77777777" w:rsidTr="00666AD8">
        <w:trPr>
          <w:trHeight w:val="1035"/>
        </w:trPr>
        <w:tc>
          <w:tcPr>
            <w:tcW w:w="6646" w:type="dxa"/>
            <w:vAlign w:val="center"/>
            <w:hideMark/>
          </w:tcPr>
          <w:p w14:paraId="30016144"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used with clamps in order to secure the drops relief and insertion into the grommet.</w:t>
            </w:r>
          </w:p>
          <w:p w14:paraId="47289AA9" w14:textId="0C459E4E" w:rsidR="00EA666F" w:rsidRPr="00B74256" w:rsidRDefault="00EA666F"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cable assemblies for </w:t>
            </w:r>
            <w:r w:rsidR="007A140F" w:rsidRPr="00B74256">
              <w:rPr>
                <w:rFonts w:asciiTheme="majorBidi" w:eastAsia="Times New Roman" w:hAnsiTheme="majorBidi" w:cstheme="majorBidi"/>
                <w:color w:val="404040"/>
                <w:kern w:val="0"/>
                <w:sz w:val="24"/>
                <w:szCs w:val="24"/>
                <w14:ligatures w14:val="none"/>
              </w:rPr>
              <w:t>single and multi-cable entries shall be provided.</w:t>
            </w:r>
          </w:p>
        </w:tc>
        <w:tc>
          <w:tcPr>
            <w:tcW w:w="970" w:type="dxa"/>
            <w:noWrap/>
            <w:vAlign w:val="bottom"/>
            <w:hideMark/>
          </w:tcPr>
          <w:p w14:paraId="7BC2260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23AA6B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F1A031B"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4C55FA87" w14:textId="77777777" w:rsidTr="00666AD8">
        <w:trPr>
          <w:trHeight w:val="420"/>
        </w:trPr>
        <w:tc>
          <w:tcPr>
            <w:tcW w:w="6646" w:type="dxa"/>
            <w:vAlign w:val="center"/>
            <w:hideMark/>
          </w:tcPr>
          <w:p w14:paraId="3353EB27" w14:textId="1ECC2E66" w:rsidR="00666AD8" w:rsidRPr="00B74256" w:rsidRDefault="00446F59" w:rsidP="00666AD8">
            <w:pPr>
              <w:spacing w:after="0" w:line="240" w:lineRule="auto"/>
              <w:rPr>
                <w:rFonts w:asciiTheme="majorBidi" w:eastAsia="Times New Roman" w:hAnsiTheme="majorBidi" w:cstheme="majorBidi"/>
                <w:b/>
                <w:bCs/>
                <w:color w:val="404040"/>
                <w:kern w:val="0"/>
                <w:sz w:val="27"/>
                <w:szCs w:val="27"/>
                <w14:ligatures w14:val="none"/>
              </w:rPr>
            </w:pPr>
            <w:r w:rsidRPr="00B74256">
              <w:rPr>
                <w:rFonts w:asciiTheme="majorBidi" w:eastAsia="Times New Roman" w:hAnsiTheme="majorBidi" w:cstheme="majorBidi"/>
                <w:b/>
                <w:bCs/>
                <w:color w:val="404040"/>
                <w:kern w:val="0"/>
                <w:sz w:val="27"/>
                <w:szCs w:val="27"/>
                <w14:ligatures w14:val="none"/>
              </w:rPr>
              <w:t>2.9</w:t>
            </w:r>
            <w:r w:rsidR="00666AD8" w:rsidRPr="00B74256">
              <w:rPr>
                <w:rFonts w:asciiTheme="majorBidi" w:eastAsia="Times New Roman" w:hAnsiTheme="majorBidi" w:cstheme="majorBidi"/>
                <w:b/>
                <w:bCs/>
                <w:color w:val="404040"/>
                <w:kern w:val="0"/>
                <w:sz w:val="27"/>
                <w:szCs w:val="27"/>
                <w14:ligatures w14:val="none"/>
              </w:rPr>
              <w:t>. Splice Tray</w:t>
            </w:r>
          </w:p>
        </w:tc>
        <w:tc>
          <w:tcPr>
            <w:tcW w:w="4154" w:type="dxa"/>
            <w:gridSpan w:val="3"/>
            <w:noWrap/>
            <w:vAlign w:val="bottom"/>
            <w:hideMark/>
          </w:tcPr>
          <w:p w14:paraId="3571083E" w14:textId="77777777" w:rsidR="00666AD8" w:rsidRPr="00B74256" w:rsidRDefault="00666AD8" w:rsidP="00666AD8">
            <w:pPr>
              <w:spacing w:after="0" w:line="240" w:lineRule="auto"/>
              <w:jc w:val="center"/>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6F3D7F5E" w14:textId="77777777" w:rsidTr="00666AD8">
        <w:trPr>
          <w:trHeight w:val="2070"/>
        </w:trPr>
        <w:tc>
          <w:tcPr>
            <w:tcW w:w="6646" w:type="dxa"/>
            <w:vAlign w:val="center"/>
            <w:hideMark/>
          </w:tcPr>
          <w:p w14:paraId="3BCD4203" w14:textId="77777777" w:rsidR="00CB6E85" w:rsidRPr="00B74256" w:rsidRDefault="00666AD8" w:rsidP="00CB6E85">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Each splicing tray shall have the capacity to secure </w:t>
            </w:r>
            <w:r w:rsidR="00CB6E85" w:rsidRPr="00B74256">
              <w:rPr>
                <w:rFonts w:asciiTheme="majorBidi" w:eastAsia="Times New Roman" w:hAnsiTheme="majorBidi" w:cstheme="majorBidi"/>
                <w:color w:val="404040"/>
                <w:kern w:val="0"/>
                <w:sz w:val="24"/>
                <w:szCs w:val="24"/>
                <w14:ligatures w14:val="none"/>
              </w:rPr>
              <w:t>12</w:t>
            </w:r>
            <w:r w:rsidRPr="00B74256">
              <w:rPr>
                <w:rFonts w:asciiTheme="majorBidi" w:eastAsia="Times New Roman" w:hAnsiTheme="majorBidi" w:cstheme="majorBidi"/>
                <w:color w:val="404040"/>
                <w:kern w:val="0"/>
                <w:sz w:val="24"/>
                <w:szCs w:val="24"/>
                <w14:ligatures w14:val="none"/>
              </w:rPr>
              <w:t xml:space="preserve"> fiber splices. Fibers shall be completely retained within the splicing tray, with no possibility of trapping, pinching or other damage to the fibers during assemblies.</w:t>
            </w:r>
          </w:p>
          <w:p w14:paraId="1978FC3D" w14:textId="4C6A3F83" w:rsidR="00142460" w:rsidRPr="00B74256" w:rsidRDefault="00142460" w:rsidP="00CB6E85">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Single stacking of protected sleeve is required.</w:t>
            </w:r>
          </w:p>
        </w:tc>
        <w:tc>
          <w:tcPr>
            <w:tcW w:w="970" w:type="dxa"/>
            <w:noWrap/>
            <w:vAlign w:val="bottom"/>
            <w:hideMark/>
          </w:tcPr>
          <w:p w14:paraId="517178E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0938912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5A2597C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215B8425" w14:textId="77777777" w:rsidTr="00666AD8">
        <w:trPr>
          <w:trHeight w:val="1035"/>
        </w:trPr>
        <w:tc>
          <w:tcPr>
            <w:tcW w:w="6646" w:type="dxa"/>
            <w:vAlign w:val="center"/>
            <w:hideMark/>
          </w:tcPr>
          <w:p w14:paraId="3DED254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Uncut fibers can be stored as single circuits in trays and/or as cable elements in the storage space between the profiles.</w:t>
            </w:r>
          </w:p>
        </w:tc>
        <w:tc>
          <w:tcPr>
            <w:tcW w:w="970" w:type="dxa"/>
            <w:noWrap/>
            <w:vAlign w:val="bottom"/>
            <w:hideMark/>
          </w:tcPr>
          <w:p w14:paraId="4DBCECA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3CF181B"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1ADCBD6B"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15118EF3" w14:textId="77777777" w:rsidTr="00666AD8">
        <w:trPr>
          <w:trHeight w:val="690"/>
        </w:trPr>
        <w:tc>
          <w:tcPr>
            <w:tcW w:w="6646" w:type="dxa"/>
            <w:vAlign w:val="center"/>
            <w:hideMark/>
          </w:tcPr>
          <w:p w14:paraId="4EE943D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Different splice trays can be installed on the same organizer.</w:t>
            </w:r>
          </w:p>
        </w:tc>
        <w:tc>
          <w:tcPr>
            <w:tcW w:w="970" w:type="dxa"/>
            <w:noWrap/>
            <w:vAlign w:val="bottom"/>
            <w:hideMark/>
          </w:tcPr>
          <w:p w14:paraId="65DCD5D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640381A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592A00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A3B98" w:rsidRPr="00B74256" w14:paraId="3642FBA5" w14:textId="77777777" w:rsidTr="006E29D2">
        <w:trPr>
          <w:trHeight w:val="2035"/>
        </w:trPr>
        <w:tc>
          <w:tcPr>
            <w:tcW w:w="6646" w:type="dxa"/>
            <w:vAlign w:val="center"/>
          </w:tcPr>
          <w:tbl>
            <w:tblPr>
              <w:tblW w:w="5462" w:type="dxa"/>
              <w:tblLook w:val="04A0" w:firstRow="1" w:lastRow="0" w:firstColumn="1" w:lastColumn="0" w:noHBand="0" w:noVBand="1"/>
            </w:tblPr>
            <w:tblGrid>
              <w:gridCol w:w="2222"/>
              <w:gridCol w:w="3240"/>
            </w:tblGrid>
            <w:tr w:rsidR="003A3B98" w:rsidRPr="00B74256" w14:paraId="0BABD9E5" w14:textId="77777777" w:rsidTr="003A3B98">
              <w:trPr>
                <w:trHeight w:val="413"/>
              </w:trPr>
              <w:tc>
                <w:tcPr>
                  <w:tcW w:w="2222" w:type="dxa"/>
                  <w:tcBorders>
                    <w:top w:val="single" w:sz="4" w:space="0" w:color="auto"/>
                    <w:left w:val="single" w:sz="4" w:space="0" w:color="auto"/>
                    <w:bottom w:val="single" w:sz="4" w:space="0" w:color="auto"/>
                    <w:right w:val="single" w:sz="4" w:space="0" w:color="auto"/>
                  </w:tcBorders>
                  <w:vAlign w:val="center"/>
                  <w:hideMark/>
                </w:tcPr>
                <w:p w14:paraId="03D49905" w14:textId="77777777" w:rsidR="003A3B98" w:rsidRPr="00B74256" w:rsidRDefault="003A3B98" w:rsidP="003A3B9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Closure Size</w:t>
                  </w:r>
                </w:p>
              </w:tc>
              <w:tc>
                <w:tcPr>
                  <w:tcW w:w="3240" w:type="dxa"/>
                  <w:tcBorders>
                    <w:top w:val="single" w:sz="4" w:space="0" w:color="auto"/>
                    <w:left w:val="nil"/>
                    <w:bottom w:val="single" w:sz="4" w:space="0" w:color="auto"/>
                    <w:right w:val="single" w:sz="4" w:space="0" w:color="auto"/>
                  </w:tcBorders>
                  <w:vAlign w:val="center"/>
                  <w:hideMark/>
                </w:tcPr>
                <w:p w14:paraId="0DFF0692" w14:textId="77777777" w:rsidR="003A3B98" w:rsidRPr="00B74256" w:rsidRDefault="003A3B98" w:rsidP="003A3B98">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 of equipped Trays</w:t>
                  </w:r>
                </w:p>
              </w:tc>
            </w:tr>
            <w:tr w:rsidR="003A3B98" w:rsidRPr="00B74256" w14:paraId="484CE771" w14:textId="77777777" w:rsidTr="003A3B98">
              <w:trPr>
                <w:trHeight w:val="345"/>
              </w:trPr>
              <w:tc>
                <w:tcPr>
                  <w:tcW w:w="2222" w:type="dxa"/>
                  <w:tcBorders>
                    <w:top w:val="nil"/>
                    <w:left w:val="single" w:sz="4" w:space="0" w:color="auto"/>
                    <w:bottom w:val="single" w:sz="4" w:space="0" w:color="auto"/>
                    <w:right w:val="single" w:sz="4" w:space="0" w:color="auto"/>
                  </w:tcBorders>
                  <w:vAlign w:val="center"/>
                  <w:hideMark/>
                </w:tcPr>
                <w:p w14:paraId="5AD2EB46"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4-48 (small)</w:t>
                  </w:r>
                </w:p>
              </w:tc>
              <w:tc>
                <w:tcPr>
                  <w:tcW w:w="3240" w:type="dxa"/>
                  <w:tcBorders>
                    <w:top w:val="nil"/>
                    <w:left w:val="nil"/>
                    <w:bottom w:val="single" w:sz="4" w:space="0" w:color="auto"/>
                    <w:right w:val="single" w:sz="4" w:space="0" w:color="auto"/>
                  </w:tcBorders>
                  <w:noWrap/>
                  <w:vAlign w:val="center"/>
                  <w:hideMark/>
                </w:tcPr>
                <w:p w14:paraId="6898C866"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4-trays</w:t>
                  </w:r>
                </w:p>
              </w:tc>
            </w:tr>
            <w:tr w:rsidR="003A3B98" w:rsidRPr="00B74256" w14:paraId="1D827754" w14:textId="77777777" w:rsidTr="003A3B98">
              <w:trPr>
                <w:trHeight w:val="345"/>
              </w:trPr>
              <w:tc>
                <w:tcPr>
                  <w:tcW w:w="2222" w:type="dxa"/>
                  <w:tcBorders>
                    <w:top w:val="nil"/>
                    <w:left w:val="single" w:sz="4" w:space="0" w:color="auto"/>
                    <w:bottom w:val="single" w:sz="4" w:space="0" w:color="auto"/>
                    <w:right w:val="single" w:sz="4" w:space="0" w:color="auto"/>
                  </w:tcBorders>
                  <w:vAlign w:val="center"/>
                  <w:hideMark/>
                </w:tcPr>
                <w:p w14:paraId="4957B397"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4-96 (medium)</w:t>
                  </w:r>
                </w:p>
              </w:tc>
              <w:tc>
                <w:tcPr>
                  <w:tcW w:w="3240" w:type="dxa"/>
                  <w:tcBorders>
                    <w:top w:val="nil"/>
                    <w:left w:val="nil"/>
                    <w:bottom w:val="single" w:sz="4" w:space="0" w:color="auto"/>
                    <w:right w:val="single" w:sz="4" w:space="0" w:color="auto"/>
                  </w:tcBorders>
                  <w:noWrap/>
                  <w:vAlign w:val="center"/>
                  <w:hideMark/>
                </w:tcPr>
                <w:p w14:paraId="44918404"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8-trays</w:t>
                  </w:r>
                </w:p>
              </w:tc>
            </w:tr>
            <w:tr w:rsidR="003A3B98" w:rsidRPr="00B74256" w14:paraId="3307E375" w14:textId="77777777" w:rsidTr="003A3B98">
              <w:trPr>
                <w:trHeight w:val="345"/>
              </w:trPr>
              <w:tc>
                <w:tcPr>
                  <w:tcW w:w="2222" w:type="dxa"/>
                  <w:tcBorders>
                    <w:top w:val="nil"/>
                    <w:left w:val="single" w:sz="4" w:space="0" w:color="auto"/>
                    <w:bottom w:val="single" w:sz="4" w:space="0" w:color="auto"/>
                    <w:right w:val="single" w:sz="4" w:space="0" w:color="auto"/>
                  </w:tcBorders>
                  <w:vAlign w:val="center"/>
                  <w:hideMark/>
                </w:tcPr>
                <w:p w14:paraId="31289E3E"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12-288 (large)</w:t>
                  </w:r>
                </w:p>
              </w:tc>
              <w:tc>
                <w:tcPr>
                  <w:tcW w:w="3240" w:type="dxa"/>
                  <w:tcBorders>
                    <w:top w:val="nil"/>
                    <w:left w:val="nil"/>
                    <w:bottom w:val="single" w:sz="4" w:space="0" w:color="auto"/>
                    <w:right w:val="single" w:sz="4" w:space="0" w:color="auto"/>
                  </w:tcBorders>
                  <w:noWrap/>
                  <w:vAlign w:val="center"/>
                  <w:hideMark/>
                </w:tcPr>
                <w:p w14:paraId="7E4B8A5C" w14:textId="77777777" w:rsidR="003A3B98" w:rsidRPr="00B74256" w:rsidRDefault="003A3B98" w:rsidP="003A3B98">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24-trays</w:t>
                  </w:r>
                </w:p>
              </w:tc>
            </w:tr>
          </w:tbl>
          <w:p w14:paraId="78DF0EE4" w14:textId="77777777" w:rsidR="003A3B98" w:rsidRPr="00B74256" w:rsidRDefault="003A3B98" w:rsidP="00666AD8">
            <w:pPr>
              <w:spacing w:after="0" w:line="240" w:lineRule="auto"/>
              <w:rPr>
                <w:rFonts w:asciiTheme="majorBidi" w:eastAsia="Times New Roman" w:hAnsiTheme="majorBidi" w:cstheme="majorBidi"/>
                <w:color w:val="404040"/>
                <w:kern w:val="0"/>
                <w:sz w:val="24"/>
                <w:szCs w:val="24"/>
                <w14:ligatures w14:val="none"/>
              </w:rPr>
            </w:pPr>
          </w:p>
        </w:tc>
        <w:tc>
          <w:tcPr>
            <w:tcW w:w="970" w:type="dxa"/>
            <w:noWrap/>
            <w:vAlign w:val="bottom"/>
          </w:tcPr>
          <w:p w14:paraId="204B3B7D" w14:textId="77777777" w:rsidR="003A3B98" w:rsidRPr="00B74256" w:rsidRDefault="003A3B98" w:rsidP="00666AD8">
            <w:pPr>
              <w:spacing w:after="0" w:line="240" w:lineRule="auto"/>
              <w:rPr>
                <w:rFonts w:asciiTheme="majorBidi" w:eastAsia="Times New Roman" w:hAnsiTheme="majorBidi" w:cstheme="majorBidi"/>
                <w:color w:val="000000"/>
                <w:kern w:val="0"/>
                <w14:ligatures w14:val="none"/>
              </w:rPr>
            </w:pPr>
          </w:p>
        </w:tc>
        <w:tc>
          <w:tcPr>
            <w:tcW w:w="890" w:type="dxa"/>
            <w:noWrap/>
            <w:vAlign w:val="bottom"/>
          </w:tcPr>
          <w:p w14:paraId="0135EB3A" w14:textId="77777777" w:rsidR="003A3B98" w:rsidRPr="00B74256" w:rsidRDefault="003A3B98" w:rsidP="00666AD8">
            <w:pPr>
              <w:spacing w:after="0" w:line="240" w:lineRule="auto"/>
              <w:rPr>
                <w:rFonts w:asciiTheme="majorBidi" w:eastAsia="Times New Roman" w:hAnsiTheme="majorBidi" w:cstheme="majorBidi"/>
                <w:color w:val="000000"/>
                <w:kern w:val="0"/>
                <w14:ligatures w14:val="none"/>
              </w:rPr>
            </w:pPr>
          </w:p>
        </w:tc>
        <w:tc>
          <w:tcPr>
            <w:tcW w:w="2294" w:type="dxa"/>
            <w:noWrap/>
            <w:vAlign w:val="bottom"/>
          </w:tcPr>
          <w:p w14:paraId="0C8DC81F" w14:textId="77777777" w:rsidR="003A3B98" w:rsidRPr="00B74256" w:rsidRDefault="003A3B98" w:rsidP="00666AD8">
            <w:pPr>
              <w:spacing w:after="0" w:line="240" w:lineRule="auto"/>
              <w:rPr>
                <w:rFonts w:asciiTheme="majorBidi" w:eastAsia="Times New Roman" w:hAnsiTheme="majorBidi" w:cstheme="majorBidi"/>
                <w:color w:val="000000"/>
                <w:kern w:val="0"/>
                <w14:ligatures w14:val="none"/>
              </w:rPr>
            </w:pPr>
          </w:p>
        </w:tc>
      </w:tr>
      <w:tr w:rsidR="00666AD8" w:rsidRPr="00B74256" w14:paraId="0E3C143D" w14:textId="77777777" w:rsidTr="00666AD8">
        <w:trPr>
          <w:trHeight w:val="690"/>
        </w:trPr>
        <w:tc>
          <w:tcPr>
            <w:tcW w:w="6646" w:type="dxa"/>
            <w:vAlign w:val="center"/>
            <w:hideMark/>
          </w:tcPr>
          <w:p w14:paraId="5DA5BD7E"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Each splicing tray should be equipped with a clear plastic cover.</w:t>
            </w:r>
          </w:p>
        </w:tc>
        <w:tc>
          <w:tcPr>
            <w:tcW w:w="970" w:type="dxa"/>
            <w:noWrap/>
            <w:vAlign w:val="bottom"/>
            <w:hideMark/>
          </w:tcPr>
          <w:p w14:paraId="3A6373F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464F23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FAC40B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0A0B5F17" w14:textId="77777777" w:rsidTr="00666AD8">
        <w:trPr>
          <w:trHeight w:val="1035"/>
        </w:trPr>
        <w:tc>
          <w:tcPr>
            <w:tcW w:w="6646" w:type="dxa"/>
            <w:vAlign w:val="center"/>
            <w:hideMark/>
          </w:tcPr>
          <w:p w14:paraId="31E11498"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Splicing trays should be hinged to provide access to all splices without disturbing other splice trays.</w:t>
            </w:r>
          </w:p>
        </w:tc>
        <w:tc>
          <w:tcPr>
            <w:tcW w:w="970" w:type="dxa"/>
            <w:noWrap/>
            <w:vAlign w:val="bottom"/>
            <w:hideMark/>
          </w:tcPr>
          <w:p w14:paraId="22DFDA0C"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00BCB52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627DAAB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321E4989" w14:textId="77777777" w:rsidTr="00666AD8">
        <w:trPr>
          <w:trHeight w:val="690"/>
        </w:trPr>
        <w:tc>
          <w:tcPr>
            <w:tcW w:w="6646" w:type="dxa"/>
            <w:vAlign w:val="center"/>
            <w:hideMark/>
          </w:tcPr>
          <w:p w14:paraId="714BB92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Splicing trays should have a color code kit and a number identification kit.</w:t>
            </w:r>
          </w:p>
        </w:tc>
        <w:tc>
          <w:tcPr>
            <w:tcW w:w="970" w:type="dxa"/>
            <w:noWrap/>
            <w:vAlign w:val="bottom"/>
            <w:hideMark/>
          </w:tcPr>
          <w:p w14:paraId="010B68D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2DC2894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1B193BF8"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63D5AF67" w14:textId="77777777" w:rsidTr="00666AD8">
        <w:trPr>
          <w:trHeight w:val="1725"/>
        </w:trPr>
        <w:tc>
          <w:tcPr>
            <w:tcW w:w="6646" w:type="dxa"/>
            <w:vAlign w:val="center"/>
            <w:hideMark/>
          </w:tcPr>
          <w:p w14:paraId="4EF7E3F3" w14:textId="7F073A7D"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Splicing trays shall include a mechanism to secure the loose tubes. The connection shall ensure that no movement or strain is included in the fibers. (1 loose tube in &gt;</w:t>
            </w:r>
            <w:r w:rsidR="00292581" w:rsidRPr="00B74256">
              <w:rPr>
                <w:rFonts w:asciiTheme="majorBidi" w:eastAsia="Times New Roman" w:hAnsiTheme="majorBidi" w:cstheme="majorBidi"/>
                <w:color w:val="404040"/>
                <w:kern w:val="0"/>
                <w:sz w:val="24"/>
                <w:szCs w:val="24"/>
                <w14:ligatures w14:val="none"/>
              </w:rPr>
              <w:t>=</w:t>
            </w:r>
            <w:r w:rsidRPr="00B74256">
              <w:rPr>
                <w:rFonts w:asciiTheme="majorBidi" w:eastAsia="Times New Roman" w:hAnsiTheme="majorBidi" w:cstheme="majorBidi"/>
                <w:color w:val="404040"/>
                <w:kern w:val="0"/>
                <w:sz w:val="24"/>
                <w:szCs w:val="24"/>
                <w14:ligatures w14:val="none"/>
              </w:rPr>
              <w:t>6 tubes out)</w:t>
            </w:r>
          </w:p>
        </w:tc>
        <w:tc>
          <w:tcPr>
            <w:tcW w:w="970" w:type="dxa"/>
            <w:noWrap/>
            <w:vAlign w:val="bottom"/>
            <w:hideMark/>
          </w:tcPr>
          <w:p w14:paraId="16F0B4F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2B5A1A4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3AAEED6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34578A6F" w14:textId="77777777" w:rsidTr="00666AD8">
        <w:trPr>
          <w:trHeight w:val="1725"/>
        </w:trPr>
        <w:tc>
          <w:tcPr>
            <w:tcW w:w="6646" w:type="dxa"/>
            <w:vAlign w:val="center"/>
            <w:hideMark/>
          </w:tcPr>
          <w:p w14:paraId="17B6E45A"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retaining mechanism shall be provided to secure the splice protection without movement within the confines of the splicing tray. The retaining mechanism shall be resistant to vibration.</w:t>
            </w:r>
          </w:p>
        </w:tc>
        <w:tc>
          <w:tcPr>
            <w:tcW w:w="970" w:type="dxa"/>
            <w:noWrap/>
            <w:vAlign w:val="bottom"/>
            <w:hideMark/>
          </w:tcPr>
          <w:p w14:paraId="5E6313AE"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9F6E2E3"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2F6AEECA"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503F6B40" w14:textId="77777777" w:rsidTr="00666AD8">
        <w:trPr>
          <w:trHeight w:val="1035"/>
        </w:trPr>
        <w:tc>
          <w:tcPr>
            <w:tcW w:w="6646" w:type="dxa"/>
            <w:vAlign w:val="center"/>
            <w:hideMark/>
          </w:tcPr>
          <w:p w14:paraId="1D669001"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It shall be possible to remove splices from the splicing tray without affecting the remaining splices or fibers.</w:t>
            </w:r>
          </w:p>
        </w:tc>
        <w:tc>
          <w:tcPr>
            <w:tcW w:w="970" w:type="dxa"/>
            <w:noWrap/>
            <w:vAlign w:val="bottom"/>
            <w:hideMark/>
          </w:tcPr>
          <w:p w14:paraId="02AF3B60"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785908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A05EC1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1C707CDA" w14:textId="77777777" w:rsidTr="00666AD8">
        <w:trPr>
          <w:trHeight w:val="690"/>
        </w:trPr>
        <w:tc>
          <w:tcPr>
            <w:tcW w:w="6646" w:type="dxa"/>
            <w:vAlign w:val="center"/>
            <w:hideMark/>
          </w:tcPr>
          <w:p w14:paraId="2C024CF2"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Each splicing tray should offer a splice protector holding part.</w:t>
            </w:r>
          </w:p>
        </w:tc>
        <w:tc>
          <w:tcPr>
            <w:tcW w:w="970" w:type="dxa"/>
            <w:noWrap/>
            <w:vAlign w:val="bottom"/>
            <w:hideMark/>
          </w:tcPr>
          <w:p w14:paraId="6F4E997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35620A87"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0D3A9B9D"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666AD8" w:rsidRPr="00B74256" w14:paraId="450F4C18" w14:textId="77777777" w:rsidTr="00666AD8">
        <w:trPr>
          <w:trHeight w:val="1035"/>
        </w:trPr>
        <w:tc>
          <w:tcPr>
            <w:tcW w:w="6646" w:type="dxa"/>
            <w:vAlign w:val="center"/>
            <w:hideMark/>
          </w:tcPr>
          <w:p w14:paraId="22726E1F" w14:textId="77777777" w:rsidR="00666AD8" w:rsidRPr="00B74256" w:rsidRDefault="00666AD8"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Additional splice trays and cable entry kits can be installed whenever new cables are added to the closure.</w:t>
            </w:r>
          </w:p>
        </w:tc>
        <w:tc>
          <w:tcPr>
            <w:tcW w:w="970" w:type="dxa"/>
            <w:noWrap/>
            <w:vAlign w:val="bottom"/>
            <w:hideMark/>
          </w:tcPr>
          <w:p w14:paraId="1AF75436"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890" w:type="dxa"/>
            <w:noWrap/>
            <w:vAlign w:val="bottom"/>
            <w:hideMark/>
          </w:tcPr>
          <w:p w14:paraId="1D6650E5"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294" w:type="dxa"/>
            <w:noWrap/>
            <w:vAlign w:val="bottom"/>
            <w:hideMark/>
          </w:tcPr>
          <w:p w14:paraId="793A1A49" w14:textId="77777777" w:rsidR="00666AD8" w:rsidRPr="00B74256" w:rsidRDefault="00666AD8" w:rsidP="00666AD8">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142460" w:rsidRPr="00B74256" w14:paraId="76DA33D1" w14:textId="77777777" w:rsidTr="006E29D2">
        <w:trPr>
          <w:trHeight w:val="1478"/>
        </w:trPr>
        <w:tc>
          <w:tcPr>
            <w:tcW w:w="6646" w:type="dxa"/>
            <w:vAlign w:val="center"/>
          </w:tcPr>
          <w:p w14:paraId="0C4D5A8E" w14:textId="77777777" w:rsidR="006E29D2" w:rsidRDefault="0052072E"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 mechanism shall be provided to hold trays in up position in order to access another splice tray.</w:t>
            </w:r>
          </w:p>
          <w:p w14:paraId="4C0E879A" w14:textId="67053B54" w:rsidR="0052072E" w:rsidRPr="00B74256" w:rsidRDefault="0052072E" w:rsidP="00666AD8">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It is preferred for trays to have a semi-gloss finish using RAL color 7035 (light grey)</w:t>
            </w:r>
          </w:p>
        </w:tc>
        <w:tc>
          <w:tcPr>
            <w:tcW w:w="970" w:type="dxa"/>
            <w:noWrap/>
            <w:vAlign w:val="bottom"/>
          </w:tcPr>
          <w:p w14:paraId="64750632" w14:textId="77777777" w:rsidR="00142460" w:rsidRPr="00B74256" w:rsidRDefault="00142460" w:rsidP="00666AD8">
            <w:pPr>
              <w:spacing w:after="0" w:line="240" w:lineRule="auto"/>
              <w:rPr>
                <w:rFonts w:asciiTheme="majorBidi" w:eastAsia="Times New Roman" w:hAnsiTheme="majorBidi" w:cstheme="majorBidi"/>
                <w:color w:val="000000"/>
                <w:kern w:val="0"/>
                <w14:ligatures w14:val="none"/>
              </w:rPr>
            </w:pPr>
          </w:p>
        </w:tc>
        <w:tc>
          <w:tcPr>
            <w:tcW w:w="890" w:type="dxa"/>
            <w:noWrap/>
            <w:vAlign w:val="bottom"/>
          </w:tcPr>
          <w:p w14:paraId="787B918A" w14:textId="77777777" w:rsidR="00142460" w:rsidRPr="00B74256" w:rsidRDefault="00142460" w:rsidP="00666AD8">
            <w:pPr>
              <w:spacing w:after="0" w:line="240" w:lineRule="auto"/>
              <w:rPr>
                <w:rFonts w:asciiTheme="majorBidi" w:eastAsia="Times New Roman" w:hAnsiTheme="majorBidi" w:cstheme="majorBidi"/>
                <w:color w:val="000000"/>
                <w:kern w:val="0"/>
                <w14:ligatures w14:val="none"/>
              </w:rPr>
            </w:pPr>
          </w:p>
        </w:tc>
        <w:tc>
          <w:tcPr>
            <w:tcW w:w="2294" w:type="dxa"/>
            <w:noWrap/>
            <w:vAlign w:val="bottom"/>
          </w:tcPr>
          <w:p w14:paraId="378B521F" w14:textId="77777777" w:rsidR="00142460" w:rsidRPr="00B74256" w:rsidRDefault="00142460" w:rsidP="00666AD8">
            <w:pPr>
              <w:spacing w:after="0" w:line="240" w:lineRule="auto"/>
              <w:rPr>
                <w:rFonts w:asciiTheme="majorBidi" w:eastAsia="Times New Roman" w:hAnsiTheme="majorBidi" w:cstheme="majorBidi"/>
                <w:color w:val="000000"/>
                <w:kern w:val="0"/>
                <w14:ligatures w14:val="none"/>
              </w:rPr>
            </w:pPr>
          </w:p>
        </w:tc>
      </w:tr>
    </w:tbl>
    <w:p w14:paraId="0434A76F" w14:textId="77777777" w:rsidR="00FF071B" w:rsidRDefault="00FF071B" w:rsidP="001A190E">
      <w:pPr>
        <w:spacing w:line="360" w:lineRule="auto"/>
        <w:rPr>
          <w:rFonts w:asciiTheme="majorBidi" w:hAnsiTheme="majorBidi" w:cstheme="majorBidi"/>
          <w:b/>
          <w:bCs/>
          <w:sz w:val="24"/>
          <w:szCs w:val="24"/>
        </w:rPr>
      </w:pPr>
    </w:p>
    <w:p w14:paraId="38F03388" w14:textId="77777777" w:rsidR="004719F2" w:rsidRDefault="004719F2" w:rsidP="001A190E">
      <w:pPr>
        <w:spacing w:line="360" w:lineRule="auto"/>
        <w:rPr>
          <w:rFonts w:asciiTheme="majorBidi" w:hAnsiTheme="majorBidi" w:cstheme="majorBidi"/>
          <w:b/>
          <w:bCs/>
          <w:sz w:val="24"/>
          <w:szCs w:val="24"/>
        </w:rPr>
      </w:pPr>
    </w:p>
    <w:p w14:paraId="71F5BD86" w14:textId="77777777" w:rsidR="004719F2" w:rsidRPr="00B74256" w:rsidRDefault="004719F2" w:rsidP="001A190E">
      <w:pPr>
        <w:spacing w:line="360" w:lineRule="auto"/>
        <w:rPr>
          <w:rFonts w:asciiTheme="majorBidi" w:hAnsiTheme="majorBidi" w:cstheme="majorBidi"/>
          <w:b/>
          <w:bCs/>
          <w:sz w:val="24"/>
          <w:szCs w:val="24"/>
        </w:rPr>
      </w:pPr>
    </w:p>
    <w:p w14:paraId="44F2203F" w14:textId="469D4247" w:rsidR="001A190E" w:rsidRPr="00B74256" w:rsidRDefault="001A190E" w:rsidP="001A190E">
      <w:pPr>
        <w:spacing w:line="360" w:lineRule="auto"/>
        <w:rPr>
          <w:rFonts w:asciiTheme="majorBidi" w:hAnsiTheme="majorBidi" w:cstheme="majorBidi"/>
          <w:b/>
          <w:bCs/>
          <w:sz w:val="24"/>
          <w:szCs w:val="24"/>
        </w:rPr>
      </w:pPr>
      <w:r w:rsidRPr="00B74256">
        <w:rPr>
          <w:rFonts w:asciiTheme="majorBidi" w:hAnsiTheme="majorBidi" w:cstheme="majorBidi"/>
          <w:b/>
          <w:bCs/>
          <w:sz w:val="24"/>
          <w:szCs w:val="24"/>
        </w:rPr>
        <w:t>Mechanical Test Requirements</w:t>
      </w:r>
    </w:p>
    <w:tbl>
      <w:tblPr>
        <w:tblStyle w:val="TableGrid"/>
        <w:tblW w:w="0" w:type="auto"/>
        <w:tblLook w:val="04A0" w:firstRow="1" w:lastRow="0" w:firstColumn="1" w:lastColumn="0" w:noHBand="0" w:noVBand="1"/>
      </w:tblPr>
      <w:tblGrid>
        <w:gridCol w:w="2339"/>
        <w:gridCol w:w="2334"/>
        <w:gridCol w:w="2343"/>
        <w:gridCol w:w="2334"/>
      </w:tblGrid>
      <w:tr w:rsidR="001A190E" w:rsidRPr="00B74256" w14:paraId="21AA1DE0" w14:textId="77777777" w:rsidTr="00EB4BA8">
        <w:tc>
          <w:tcPr>
            <w:tcW w:w="2394" w:type="dxa"/>
          </w:tcPr>
          <w:p w14:paraId="17CBDD64" w14:textId="77777777" w:rsidR="001A190E" w:rsidRPr="00B74256" w:rsidRDefault="001A190E" w:rsidP="00EB4BA8">
            <w:pPr>
              <w:spacing w:line="360" w:lineRule="auto"/>
              <w:rPr>
                <w:rFonts w:asciiTheme="majorBidi" w:hAnsiTheme="majorBidi" w:cstheme="majorBidi"/>
                <w:sz w:val="24"/>
                <w:szCs w:val="24"/>
              </w:rPr>
            </w:pPr>
          </w:p>
        </w:tc>
        <w:tc>
          <w:tcPr>
            <w:tcW w:w="2394" w:type="dxa"/>
          </w:tcPr>
          <w:p w14:paraId="02F90A44"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Small Size</w:t>
            </w:r>
          </w:p>
        </w:tc>
        <w:tc>
          <w:tcPr>
            <w:tcW w:w="2394" w:type="dxa"/>
          </w:tcPr>
          <w:p w14:paraId="270B8A60"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Medium Size</w:t>
            </w:r>
          </w:p>
        </w:tc>
        <w:tc>
          <w:tcPr>
            <w:tcW w:w="2394" w:type="dxa"/>
          </w:tcPr>
          <w:p w14:paraId="00C85D26"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Large Size</w:t>
            </w:r>
          </w:p>
        </w:tc>
      </w:tr>
      <w:tr w:rsidR="001A190E" w:rsidRPr="00B74256" w14:paraId="099C9F48" w14:textId="77777777" w:rsidTr="00EB4BA8">
        <w:tc>
          <w:tcPr>
            <w:tcW w:w="2394" w:type="dxa"/>
          </w:tcPr>
          <w:p w14:paraId="1648CE28"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Sealing</w:t>
            </w:r>
          </w:p>
        </w:tc>
        <w:tc>
          <w:tcPr>
            <w:tcW w:w="2394" w:type="dxa"/>
          </w:tcPr>
          <w:p w14:paraId="021980DB"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2.5 PSI, &amp; IP68</w:t>
            </w:r>
          </w:p>
        </w:tc>
        <w:tc>
          <w:tcPr>
            <w:tcW w:w="2394" w:type="dxa"/>
          </w:tcPr>
          <w:p w14:paraId="277102C0"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 &amp; IP68</w:t>
            </w:r>
          </w:p>
        </w:tc>
        <w:tc>
          <w:tcPr>
            <w:tcW w:w="2394" w:type="dxa"/>
          </w:tcPr>
          <w:p w14:paraId="35834FE4"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 &amp; IP68</w:t>
            </w:r>
          </w:p>
        </w:tc>
      </w:tr>
      <w:tr w:rsidR="001A190E" w:rsidRPr="00B74256" w14:paraId="0A371496" w14:textId="77777777" w:rsidTr="00EB4BA8">
        <w:tc>
          <w:tcPr>
            <w:tcW w:w="2394" w:type="dxa"/>
          </w:tcPr>
          <w:p w14:paraId="589746DA"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Impact</w:t>
            </w:r>
          </w:p>
        </w:tc>
        <w:tc>
          <w:tcPr>
            <w:tcW w:w="2394" w:type="dxa"/>
          </w:tcPr>
          <w:p w14:paraId="3E85EDCA"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14.5 </w:t>
            </w:r>
            <w:proofErr w:type="spellStart"/>
            <w:r w:rsidRPr="00B74256">
              <w:rPr>
                <w:rFonts w:asciiTheme="majorBidi" w:hAnsiTheme="majorBidi" w:cstheme="majorBidi"/>
                <w:sz w:val="24"/>
                <w:szCs w:val="24"/>
              </w:rPr>
              <w:t>ft</w:t>
            </w:r>
            <w:proofErr w:type="spellEnd"/>
            <w:r w:rsidRPr="00B74256">
              <w:rPr>
                <w:rFonts w:asciiTheme="majorBidi" w:hAnsiTheme="majorBidi" w:cstheme="majorBidi"/>
                <w:sz w:val="24"/>
                <w:szCs w:val="24"/>
              </w:rPr>
              <w:t xml:space="preserve"> </w:t>
            </w:r>
            <w:proofErr w:type="spellStart"/>
            <w:r w:rsidRPr="00B74256">
              <w:rPr>
                <w:rFonts w:asciiTheme="majorBidi" w:hAnsiTheme="majorBidi" w:cstheme="majorBidi"/>
                <w:sz w:val="24"/>
                <w:szCs w:val="24"/>
              </w:rPr>
              <w:t>lb</w:t>
            </w:r>
            <w:proofErr w:type="spellEnd"/>
          </w:p>
        </w:tc>
        <w:tc>
          <w:tcPr>
            <w:tcW w:w="2394" w:type="dxa"/>
          </w:tcPr>
          <w:p w14:paraId="33003AFF"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w:t>
            </w:r>
          </w:p>
        </w:tc>
        <w:tc>
          <w:tcPr>
            <w:tcW w:w="2394" w:type="dxa"/>
          </w:tcPr>
          <w:p w14:paraId="2AE40F98"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Min 70 PSI</w:t>
            </w:r>
          </w:p>
        </w:tc>
      </w:tr>
      <w:tr w:rsidR="001A190E" w:rsidRPr="00B74256" w14:paraId="31125F3D" w14:textId="77777777" w:rsidTr="00EB4BA8">
        <w:tc>
          <w:tcPr>
            <w:tcW w:w="2394" w:type="dxa"/>
          </w:tcPr>
          <w:p w14:paraId="7E1D7436"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Pull Force - Drop</w:t>
            </w:r>
          </w:p>
        </w:tc>
        <w:tc>
          <w:tcPr>
            <w:tcW w:w="2394" w:type="dxa"/>
          </w:tcPr>
          <w:p w14:paraId="4B0044E3"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645F8950"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40239B87"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r>
      <w:tr w:rsidR="001A190E" w:rsidRPr="00B74256" w14:paraId="09943109" w14:textId="77777777" w:rsidTr="00EB4BA8">
        <w:tc>
          <w:tcPr>
            <w:tcW w:w="2394" w:type="dxa"/>
          </w:tcPr>
          <w:p w14:paraId="28DC6ECB"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Pull Force - Feeder</w:t>
            </w:r>
          </w:p>
        </w:tc>
        <w:tc>
          <w:tcPr>
            <w:tcW w:w="2394" w:type="dxa"/>
          </w:tcPr>
          <w:p w14:paraId="2B932E19"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485C5271"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c>
          <w:tcPr>
            <w:tcW w:w="2394" w:type="dxa"/>
          </w:tcPr>
          <w:p w14:paraId="18D39F55" w14:textId="77777777" w:rsidR="001A190E" w:rsidRPr="00B74256" w:rsidRDefault="001A190E"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Min 22 </w:t>
            </w:r>
            <w:proofErr w:type="spellStart"/>
            <w:r w:rsidRPr="00B74256">
              <w:rPr>
                <w:rFonts w:asciiTheme="majorBidi" w:hAnsiTheme="majorBidi" w:cstheme="majorBidi"/>
                <w:sz w:val="24"/>
                <w:szCs w:val="24"/>
              </w:rPr>
              <w:t>lbs</w:t>
            </w:r>
            <w:proofErr w:type="spellEnd"/>
          </w:p>
        </w:tc>
      </w:tr>
    </w:tbl>
    <w:p w14:paraId="1529DFBE" w14:textId="77777777" w:rsidR="001A190E" w:rsidRPr="00B74256" w:rsidRDefault="001A190E" w:rsidP="001A190E">
      <w:pPr>
        <w:spacing w:line="360" w:lineRule="auto"/>
        <w:rPr>
          <w:rFonts w:asciiTheme="majorBidi" w:hAnsiTheme="majorBidi" w:cstheme="majorBidi"/>
          <w:sz w:val="24"/>
          <w:szCs w:val="24"/>
        </w:rPr>
      </w:pPr>
    </w:p>
    <w:p w14:paraId="02793BB7" w14:textId="544E258C"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Wall/pole mounting metal bracket shall be provided.  All metal parts or screws shall be stainless steel or galvanized steel (non- corrosive).  Other proposals that are equivalent or superior can be considered.</w:t>
      </w:r>
    </w:p>
    <w:p w14:paraId="7FF49E17" w14:textId="77777777"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Number of splice trays shall be compatible with wall/pole mount bracket</w:t>
      </w:r>
    </w:p>
    <w:p w14:paraId="6661C48D" w14:textId="77777777"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Grounding kit shall be provided for wall/pole fixation of closure</w:t>
      </w:r>
    </w:p>
    <w:p w14:paraId="4FBE513A" w14:textId="5521ACFE"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A bond clamp shall be provided for electrical continuity of metal shielded cables</w:t>
      </w:r>
    </w:p>
    <w:p w14:paraId="533F0F83" w14:textId="77777777" w:rsidR="001A190E" w:rsidRPr="00B74256" w:rsidRDefault="001A190E" w:rsidP="00C132F9">
      <w:pPr>
        <w:pStyle w:val="ListParagraph"/>
        <w:numPr>
          <w:ilvl w:val="2"/>
          <w:numId w:val="15"/>
        </w:numPr>
        <w:spacing w:line="360" w:lineRule="auto"/>
        <w:ind w:left="0"/>
        <w:rPr>
          <w:rFonts w:asciiTheme="majorBidi" w:hAnsiTheme="majorBidi" w:cstheme="majorBidi"/>
          <w:sz w:val="24"/>
          <w:szCs w:val="24"/>
        </w:rPr>
      </w:pPr>
      <w:r w:rsidRPr="00B74256">
        <w:rPr>
          <w:rFonts w:asciiTheme="majorBidi" w:hAnsiTheme="majorBidi" w:cstheme="majorBidi"/>
          <w:sz w:val="24"/>
          <w:szCs w:val="24"/>
        </w:rPr>
        <w:t>Pressure testing valve shall be provided</w:t>
      </w:r>
    </w:p>
    <w:p w14:paraId="3542EE94" w14:textId="77777777" w:rsidR="001A190E" w:rsidRPr="00B74256" w:rsidRDefault="001A190E" w:rsidP="001A190E">
      <w:pPr>
        <w:spacing w:line="360" w:lineRule="auto"/>
        <w:rPr>
          <w:rFonts w:asciiTheme="majorBidi" w:hAnsiTheme="majorBidi" w:cstheme="majorBidi"/>
          <w:b/>
          <w:bCs/>
          <w:sz w:val="24"/>
          <w:szCs w:val="24"/>
        </w:rPr>
      </w:pPr>
      <w:r w:rsidRPr="00B74256">
        <w:rPr>
          <w:rFonts w:asciiTheme="majorBidi" w:hAnsiTheme="majorBidi" w:cstheme="majorBidi"/>
          <w:b/>
          <w:bCs/>
          <w:sz w:val="24"/>
          <w:szCs w:val="24"/>
        </w:rPr>
        <w:t xml:space="preserve">Environmental Conditions:  </w:t>
      </w:r>
    </w:p>
    <w:p w14:paraId="63C7835F" w14:textId="117082E0"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The humidity inside the joint enclosure shall not exceed 75% relative humidity</w:t>
      </w:r>
    </w:p>
    <w:p w14:paraId="7807CB05"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The enclosure shall be able to withstand the following temperature ranges:</w:t>
      </w:r>
    </w:p>
    <w:p w14:paraId="5E047427"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Storage: -20C to 70C</w:t>
      </w:r>
    </w:p>
    <w:p w14:paraId="6BE8E763"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Operation: -20 to 55C</w:t>
      </w:r>
    </w:p>
    <w:p w14:paraId="6101BE65" w14:textId="77777777" w:rsidR="001A190E" w:rsidRPr="00B74256" w:rsidRDefault="001A190E" w:rsidP="00C132F9">
      <w:pPr>
        <w:pStyle w:val="ListParagraph"/>
        <w:numPr>
          <w:ilvl w:val="2"/>
          <w:numId w:val="15"/>
        </w:numPr>
        <w:spacing w:line="360" w:lineRule="auto"/>
        <w:ind w:left="180" w:hanging="540"/>
        <w:rPr>
          <w:rFonts w:asciiTheme="majorBidi" w:hAnsiTheme="majorBidi" w:cstheme="majorBidi"/>
          <w:sz w:val="24"/>
          <w:szCs w:val="24"/>
        </w:rPr>
      </w:pPr>
      <w:r w:rsidRPr="00B74256">
        <w:rPr>
          <w:rFonts w:asciiTheme="majorBidi" w:hAnsiTheme="majorBidi" w:cstheme="majorBidi"/>
          <w:sz w:val="24"/>
          <w:szCs w:val="24"/>
        </w:rPr>
        <w:t>All tests shall be certified by a third party.</w:t>
      </w:r>
    </w:p>
    <w:p w14:paraId="4AD19278" w14:textId="721A6B65" w:rsidR="00666AD8" w:rsidRPr="00B74256" w:rsidRDefault="001A190E" w:rsidP="00C6284D">
      <w:pPr>
        <w:rPr>
          <w:rFonts w:asciiTheme="majorBidi" w:hAnsiTheme="majorBidi" w:cstheme="majorBidi"/>
          <w:sz w:val="24"/>
          <w:szCs w:val="24"/>
        </w:rPr>
      </w:pPr>
      <w:r w:rsidRPr="00B74256">
        <w:rPr>
          <w:rFonts w:asciiTheme="majorBidi" w:hAnsiTheme="majorBidi" w:cstheme="majorBidi"/>
          <w:sz w:val="24"/>
          <w:szCs w:val="24"/>
        </w:rPr>
        <w:t>Different Cable entry configuration Grommets shall not affect the price.</w:t>
      </w:r>
    </w:p>
    <w:p w14:paraId="0A5F2BEA" w14:textId="09F32BE6" w:rsidR="001A190E" w:rsidRPr="00B74256" w:rsidRDefault="003E411C" w:rsidP="00C6284D">
      <w:pPr>
        <w:rPr>
          <w:rFonts w:asciiTheme="majorBidi" w:hAnsiTheme="majorBidi" w:cstheme="majorBidi"/>
          <w:sz w:val="24"/>
          <w:szCs w:val="24"/>
        </w:rPr>
      </w:pPr>
      <w:r>
        <w:rPr>
          <w:rFonts w:asciiTheme="majorBidi" w:hAnsiTheme="majorBidi" w:cstheme="majorBidi"/>
          <w:sz w:val="24"/>
          <w:szCs w:val="24"/>
        </w:rPr>
        <w:t>MIC2</w:t>
      </w:r>
      <w:r w:rsidR="001A190E" w:rsidRPr="00B74256">
        <w:rPr>
          <w:rFonts w:asciiTheme="majorBidi" w:hAnsiTheme="majorBidi" w:cstheme="majorBidi"/>
          <w:sz w:val="24"/>
          <w:szCs w:val="24"/>
        </w:rPr>
        <w:t xml:space="preserve"> will decide the type of grommets in the contract.</w:t>
      </w:r>
    </w:p>
    <w:p w14:paraId="42E1FE09" w14:textId="77777777" w:rsidR="00FE19EC" w:rsidRPr="00B74256" w:rsidRDefault="00FE19EC" w:rsidP="00C6284D">
      <w:pPr>
        <w:rPr>
          <w:rFonts w:asciiTheme="majorBidi" w:hAnsiTheme="majorBidi" w:cstheme="majorBidi"/>
          <w:sz w:val="24"/>
          <w:szCs w:val="24"/>
        </w:rPr>
      </w:pPr>
    </w:p>
    <w:p w14:paraId="6A432783" w14:textId="77777777" w:rsidR="00FE19EC" w:rsidRPr="00B74256" w:rsidRDefault="00FE19EC" w:rsidP="00C6284D">
      <w:pPr>
        <w:rPr>
          <w:rFonts w:asciiTheme="majorBidi" w:hAnsiTheme="majorBidi" w:cstheme="majorBidi"/>
          <w:sz w:val="24"/>
          <w:szCs w:val="24"/>
        </w:rPr>
      </w:pPr>
    </w:p>
    <w:p w14:paraId="671A7451" w14:textId="77777777" w:rsidR="00FE19EC" w:rsidRPr="00B74256" w:rsidRDefault="00FE19EC" w:rsidP="00C6284D">
      <w:pPr>
        <w:rPr>
          <w:rFonts w:asciiTheme="majorBidi" w:hAnsiTheme="majorBidi" w:cstheme="majorBidi"/>
          <w:sz w:val="24"/>
          <w:szCs w:val="24"/>
        </w:rPr>
      </w:pPr>
    </w:p>
    <w:p w14:paraId="57D5AEA3" w14:textId="77777777" w:rsidR="001A190E" w:rsidRPr="00B74256" w:rsidRDefault="001A190E" w:rsidP="00C6284D">
      <w:pPr>
        <w:rPr>
          <w:rFonts w:asciiTheme="majorBidi" w:hAnsiTheme="majorBidi" w:cstheme="majorBidi"/>
          <w:sz w:val="24"/>
          <w:szCs w:val="24"/>
        </w:rPr>
      </w:pPr>
    </w:p>
    <w:p w14:paraId="2FEDFD2B" w14:textId="77777777" w:rsidR="000B1D4A" w:rsidRPr="00B74256" w:rsidRDefault="000B1D4A" w:rsidP="00C6284D">
      <w:pPr>
        <w:rPr>
          <w:rFonts w:asciiTheme="majorBidi" w:hAnsiTheme="majorBidi" w:cstheme="majorBidi"/>
          <w:sz w:val="24"/>
          <w:szCs w:val="24"/>
        </w:rPr>
      </w:pPr>
    </w:p>
    <w:p w14:paraId="649CFEEB" w14:textId="70BBAAEB" w:rsidR="000B1D4A" w:rsidRPr="00B74256" w:rsidRDefault="000B1D4A" w:rsidP="00C6284D">
      <w:pPr>
        <w:rPr>
          <w:rFonts w:asciiTheme="majorBidi" w:hAnsiTheme="majorBidi" w:cstheme="majorBidi"/>
          <w:sz w:val="24"/>
          <w:szCs w:val="24"/>
        </w:rPr>
      </w:pPr>
    </w:p>
    <w:p w14:paraId="6A98F321" w14:textId="36B83537" w:rsidR="00FF071B" w:rsidRPr="00B74256" w:rsidRDefault="00FF071B" w:rsidP="00C6284D">
      <w:pPr>
        <w:rPr>
          <w:rFonts w:asciiTheme="majorBidi" w:hAnsiTheme="majorBidi" w:cstheme="majorBidi"/>
          <w:sz w:val="24"/>
          <w:szCs w:val="24"/>
        </w:rPr>
      </w:pPr>
    </w:p>
    <w:p w14:paraId="40E092A5" w14:textId="77777777" w:rsidR="00DC3B49" w:rsidRDefault="00DC3B49" w:rsidP="00431C73">
      <w:pPr>
        <w:ind w:left="270" w:hanging="360"/>
        <w:jc w:val="center"/>
        <w:rPr>
          <w:rFonts w:asciiTheme="majorBidi" w:hAnsiTheme="majorBidi" w:cstheme="majorBidi"/>
          <w:b/>
          <w:bCs/>
          <w:sz w:val="36"/>
          <w:szCs w:val="36"/>
        </w:rPr>
      </w:pPr>
    </w:p>
    <w:p w14:paraId="3283F893" w14:textId="77777777" w:rsidR="00DC3B49" w:rsidRDefault="00DC3B49" w:rsidP="00431C73">
      <w:pPr>
        <w:ind w:left="270" w:hanging="360"/>
        <w:jc w:val="center"/>
        <w:rPr>
          <w:rFonts w:asciiTheme="majorBidi" w:hAnsiTheme="majorBidi" w:cstheme="majorBidi"/>
          <w:b/>
          <w:bCs/>
          <w:sz w:val="36"/>
          <w:szCs w:val="36"/>
        </w:rPr>
      </w:pPr>
    </w:p>
    <w:p w14:paraId="38F28734" w14:textId="02668835" w:rsidR="00BB5021" w:rsidRPr="00B74256" w:rsidRDefault="00446F59" w:rsidP="00431C73">
      <w:pPr>
        <w:ind w:left="270" w:hanging="360"/>
        <w:jc w:val="center"/>
        <w:rPr>
          <w:rFonts w:asciiTheme="majorBidi" w:hAnsiTheme="majorBidi" w:cstheme="majorBidi"/>
          <w:b/>
          <w:bCs/>
          <w:sz w:val="28"/>
          <w:szCs w:val="28"/>
        </w:rPr>
      </w:pPr>
      <w:r w:rsidRPr="00B74256">
        <w:rPr>
          <w:rFonts w:asciiTheme="majorBidi" w:hAnsiTheme="majorBidi" w:cstheme="majorBidi"/>
          <w:b/>
          <w:bCs/>
          <w:sz w:val="36"/>
          <w:szCs w:val="36"/>
        </w:rPr>
        <w:lastRenderedPageBreak/>
        <w:t xml:space="preserve">3. </w:t>
      </w:r>
      <w:r w:rsidR="00BB5021" w:rsidRPr="00B74256">
        <w:rPr>
          <w:rFonts w:asciiTheme="majorBidi" w:hAnsiTheme="majorBidi" w:cstheme="majorBidi"/>
          <w:b/>
          <w:bCs/>
          <w:sz w:val="36"/>
          <w:szCs w:val="36"/>
        </w:rPr>
        <w:t>ODF pre-assembled</w:t>
      </w:r>
    </w:p>
    <w:p w14:paraId="4B399BF3" w14:textId="7B74A4B4" w:rsidR="00BB5021" w:rsidRPr="00B74256" w:rsidRDefault="00BB5021" w:rsidP="004719F2">
      <w:pPr>
        <w:jc w:val="center"/>
        <w:rPr>
          <w:rFonts w:asciiTheme="majorBidi" w:hAnsiTheme="majorBidi" w:cstheme="majorBidi"/>
          <w:b/>
          <w:bCs/>
          <w:sz w:val="28"/>
          <w:szCs w:val="28"/>
        </w:rPr>
      </w:pPr>
      <w:r w:rsidRPr="00B74256">
        <w:rPr>
          <w:rFonts w:asciiTheme="majorBidi" w:hAnsiTheme="majorBidi" w:cstheme="majorBidi"/>
          <w:b/>
          <w:bCs/>
          <w:sz w:val="36"/>
          <w:szCs w:val="36"/>
        </w:rPr>
        <w:t>(</w:t>
      </w:r>
      <w:r w:rsidR="00431C73" w:rsidRPr="00B74256">
        <w:rPr>
          <w:rFonts w:asciiTheme="majorBidi" w:hAnsiTheme="majorBidi" w:cstheme="majorBidi"/>
          <w:b/>
          <w:bCs/>
          <w:sz w:val="36"/>
          <w:szCs w:val="36"/>
        </w:rPr>
        <w:t xml:space="preserve">Optical Distribution </w:t>
      </w:r>
      <w:r w:rsidRPr="00B74256">
        <w:rPr>
          <w:rFonts w:asciiTheme="majorBidi" w:hAnsiTheme="majorBidi" w:cstheme="majorBidi"/>
          <w:b/>
          <w:bCs/>
          <w:sz w:val="36"/>
          <w:szCs w:val="36"/>
        </w:rPr>
        <w:t>Frame, Fiber Patch Panels, and Accessories)</w:t>
      </w:r>
    </w:p>
    <w:p w14:paraId="7C208CBE" w14:textId="03D918E5" w:rsidR="00BB5021" w:rsidRPr="00B74256" w:rsidRDefault="00446F59" w:rsidP="0028685E">
      <w:pPr>
        <w:ind w:left="142"/>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1. Long Term Performance</w:t>
      </w:r>
    </w:p>
    <w:p w14:paraId="07C46291"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The material supplied should be capable of withstanding the typical service conditions in Lebanon for a period of 20 years without detriment to the operation and maintenance characteristics.</w:t>
      </w:r>
    </w:p>
    <w:p w14:paraId="14060CCD"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The materials should be designed, manufactured, and packed so that exposure to the conditions of storage, transport inside and outside Lebanon, and installation in the environment will not affect the physical characteristics.</w:t>
      </w:r>
    </w:p>
    <w:p w14:paraId="4725C9D2" w14:textId="2863B04A"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2. Type Approval</w:t>
      </w:r>
    </w:p>
    <w:p w14:paraId="0FBC63B8" w14:textId="10BB3855"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a. A sample should be provided for testing, if the product has not been used previously by </w:t>
      </w:r>
      <w:r w:rsidR="003E411C">
        <w:rPr>
          <w:rFonts w:asciiTheme="majorBidi" w:hAnsiTheme="majorBidi" w:cstheme="majorBidi"/>
          <w:sz w:val="28"/>
          <w:szCs w:val="28"/>
        </w:rPr>
        <w:t>MIC2</w:t>
      </w:r>
      <w:bookmarkStart w:id="19" w:name="_GoBack"/>
      <w:bookmarkEnd w:id="19"/>
      <w:r w:rsidRPr="00B74256">
        <w:rPr>
          <w:rFonts w:asciiTheme="majorBidi" w:hAnsiTheme="majorBidi" w:cstheme="majorBidi"/>
          <w:sz w:val="28"/>
          <w:szCs w:val="28"/>
        </w:rPr>
        <w:t>.</w:t>
      </w:r>
    </w:p>
    <w:p w14:paraId="494A48EF"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All tests should be performed and submitted if requested.</w:t>
      </w:r>
    </w:p>
    <w:p w14:paraId="41DCD06A"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c. All Associated International Specifications should be respected.</w:t>
      </w:r>
    </w:p>
    <w:p w14:paraId="4F34594F" w14:textId="72C8ADCF"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d. Products previously approved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might be accepted.</w:t>
      </w:r>
    </w:p>
    <w:p w14:paraId="26530DA2" w14:textId="1BF2B5F2"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3. QUALITY ASSURANCE</w:t>
      </w:r>
    </w:p>
    <w:p w14:paraId="5B3EC2D6" w14:textId="46AC0EDB" w:rsidR="00BB5021" w:rsidRPr="00B74256" w:rsidRDefault="00BB5021" w:rsidP="0028685E">
      <w:pPr>
        <w:rPr>
          <w:rFonts w:asciiTheme="majorBidi" w:hAnsiTheme="majorBidi" w:cstheme="majorBidi"/>
          <w:b/>
          <w:bCs/>
          <w:sz w:val="28"/>
          <w:szCs w:val="28"/>
        </w:rPr>
      </w:pPr>
      <w:r w:rsidRPr="00B74256">
        <w:rPr>
          <w:rFonts w:asciiTheme="majorBidi" w:hAnsiTheme="majorBidi" w:cstheme="majorBidi"/>
          <w:b/>
          <w:bCs/>
          <w:sz w:val="28"/>
          <w:szCs w:val="28"/>
        </w:rPr>
        <w:t>QUALITY SYSTEM ACCREDITATION</w:t>
      </w:r>
    </w:p>
    <w:p w14:paraId="11C5746C"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Manufacturers might be required to supply a copy of the Quality Manual, which shall be utilized in assessing the offered product’s compliance with the provided specifications at the time of tender.</w:t>
      </w:r>
    </w:p>
    <w:p w14:paraId="5F0FFD31" w14:textId="4D1C2188"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b.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may require the manufacturer to be accredited to this specification by either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personnel or assessors acting on behalf of </w:t>
      </w:r>
      <w:r w:rsidR="003E411C">
        <w:rPr>
          <w:rFonts w:asciiTheme="majorBidi" w:hAnsiTheme="majorBidi" w:cstheme="majorBidi"/>
          <w:sz w:val="28"/>
          <w:szCs w:val="28"/>
        </w:rPr>
        <w:t>MIC2</w:t>
      </w:r>
      <w:r w:rsidRPr="00B74256">
        <w:rPr>
          <w:rFonts w:asciiTheme="majorBidi" w:hAnsiTheme="majorBidi" w:cstheme="majorBidi"/>
          <w:sz w:val="28"/>
          <w:szCs w:val="28"/>
        </w:rPr>
        <w:t>.</w:t>
      </w:r>
    </w:p>
    <w:p w14:paraId="03713638" w14:textId="4CBB9B6F" w:rsidR="00BB5021" w:rsidRPr="00B74256" w:rsidRDefault="00BB5021" w:rsidP="0028685E">
      <w:pPr>
        <w:rPr>
          <w:rFonts w:asciiTheme="majorBidi" w:hAnsiTheme="majorBidi" w:cstheme="majorBidi"/>
          <w:b/>
          <w:bCs/>
          <w:sz w:val="28"/>
          <w:szCs w:val="28"/>
        </w:rPr>
      </w:pPr>
      <w:r w:rsidRPr="00B74256">
        <w:rPr>
          <w:rFonts w:asciiTheme="majorBidi" w:hAnsiTheme="majorBidi" w:cstheme="majorBidi"/>
          <w:b/>
          <w:bCs/>
          <w:sz w:val="28"/>
          <w:szCs w:val="28"/>
        </w:rPr>
        <w:t>INSPECTION</w:t>
      </w:r>
    </w:p>
    <w:p w14:paraId="2939A7A9" w14:textId="512D13C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a.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or its authorized representatives may inspect the Tenderer’s facilities at any time for the purpose of Quality Assurance surveillance.</w:t>
      </w:r>
    </w:p>
    <w:p w14:paraId="23E1C368" w14:textId="7F26754A"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b. If requested by </w:t>
      </w:r>
      <w:r w:rsidR="003E411C">
        <w:rPr>
          <w:rFonts w:asciiTheme="majorBidi" w:hAnsiTheme="majorBidi" w:cstheme="majorBidi"/>
          <w:sz w:val="28"/>
          <w:szCs w:val="28"/>
        </w:rPr>
        <w:t>MIC2</w:t>
      </w:r>
      <w:r w:rsidRPr="00B74256">
        <w:rPr>
          <w:rFonts w:asciiTheme="majorBidi" w:hAnsiTheme="majorBidi" w:cstheme="majorBidi"/>
          <w:sz w:val="28"/>
          <w:szCs w:val="28"/>
        </w:rPr>
        <w:t>, the tenderer shall supply evidence of the quality of raw materials and components used in the manufacturing process.</w:t>
      </w:r>
    </w:p>
    <w:p w14:paraId="27122B6C" w14:textId="081E5494"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lastRenderedPageBreak/>
        <w:t xml:space="preserve">c. All supplied items manufactured to this specification may be inspected and tested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to check compliance.</w:t>
      </w:r>
    </w:p>
    <w:p w14:paraId="7F18A260" w14:textId="120A8F13"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 xml:space="preserve">d.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has the right to request proof of compliance with this specification, either by witnessing the actual performance of this specification's prescribed tests and/or the </w:t>
      </w:r>
      <w:r w:rsidR="00FE1796" w:rsidRPr="00B74256">
        <w:rPr>
          <w:rFonts w:asciiTheme="majorBidi" w:hAnsiTheme="majorBidi" w:cstheme="majorBidi"/>
          <w:sz w:val="28"/>
          <w:szCs w:val="28"/>
        </w:rPr>
        <w:t>provision</w:t>
      </w:r>
      <w:r w:rsidRPr="00B74256">
        <w:rPr>
          <w:rFonts w:asciiTheme="majorBidi" w:hAnsiTheme="majorBidi" w:cstheme="majorBidi"/>
          <w:sz w:val="28"/>
          <w:szCs w:val="28"/>
        </w:rPr>
        <w:t xml:space="preserve"> of documented test results at the discretion of the inspector.</w:t>
      </w:r>
    </w:p>
    <w:p w14:paraId="6F1A3C67"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e. In the case of a dispute, testing shall be performed by an independent authority at the expense of the tenderer.</w:t>
      </w:r>
    </w:p>
    <w:p w14:paraId="6AE7F208" w14:textId="77777777" w:rsidR="00BB5021" w:rsidRPr="00B74256" w:rsidRDefault="00BB5021" w:rsidP="0028685E">
      <w:pPr>
        <w:rPr>
          <w:rFonts w:asciiTheme="majorBidi" w:hAnsiTheme="majorBidi" w:cstheme="majorBidi"/>
          <w:sz w:val="28"/>
          <w:szCs w:val="28"/>
        </w:rPr>
      </w:pPr>
    </w:p>
    <w:p w14:paraId="5C8C1B40" w14:textId="3BB8F2C0"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4. RESERVED RIGHTS</w:t>
      </w:r>
    </w:p>
    <w:p w14:paraId="05FE4C62" w14:textId="6522F0F3" w:rsidR="00BB5021" w:rsidRPr="00B74256" w:rsidRDefault="003E411C" w:rsidP="0028685E">
      <w:pPr>
        <w:rPr>
          <w:rFonts w:asciiTheme="majorBidi" w:hAnsiTheme="majorBidi" w:cstheme="majorBidi"/>
          <w:sz w:val="28"/>
          <w:szCs w:val="28"/>
        </w:rPr>
      </w:pPr>
      <w:r>
        <w:rPr>
          <w:rFonts w:asciiTheme="majorBidi" w:hAnsiTheme="majorBidi" w:cstheme="majorBidi"/>
          <w:sz w:val="28"/>
          <w:szCs w:val="28"/>
        </w:rPr>
        <w:t>MIC2</w:t>
      </w:r>
      <w:r w:rsidR="00BB5021" w:rsidRPr="00B74256">
        <w:rPr>
          <w:rFonts w:asciiTheme="majorBidi" w:hAnsiTheme="majorBidi" w:cstheme="majorBidi"/>
          <w:sz w:val="28"/>
          <w:szCs w:val="28"/>
        </w:rPr>
        <w:t xml:space="preserve"> reserves the right to make changes to the specification.</w:t>
      </w:r>
    </w:p>
    <w:p w14:paraId="07C4EED2" w14:textId="201041D2" w:rsidR="00BB5021" w:rsidRPr="00B74256" w:rsidRDefault="00446F59" w:rsidP="0028685E">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5. General Requirements</w:t>
      </w:r>
    </w:p>
    <w:p w14:paraId="290AB001"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p>
    <w:p w14:paraId="1A0ED54E" w14:textId="77777777" w:rsidR="00BB5021" w:rsidRPr="00B74256" w:rsidRDefault="00BB5021" w:rsidP="0028685E">
      <w:pPr>
        <w:rPr>
          <w:rFonts w:asciiTheme="majorBidi" w:hAnsiTheme="majorBidi" w:cstheme="majorBidi"/>
          <w:sz w:val="28"/>
          <w:szCs w:val="28"/>
        </w:rPr>
      </w:pPr>
      <w:r w:rsidRPr="00B74256">
        <w:rPr>
          <w:rFonts w:asciiTheme="majorBidi" w:hAnsiTheme="majorBidi" w:cstheme="majorBidi"/>
          <w:sz w:val="28"/>
          <w:szCs w:val="28"/>
        </w:rPr>
        <w:t>b. All products should have the following details:</w:t>
      </w:r>
    </w:p>
    <w:p w14:paraId="4619DAFE" w14:textId="77777777" w:rsidR="00BB5021" w:rsidRPr="00B74256" w:rsidRDefault="00BB5021" w:rsidP="0028685E">
      <w:pPr>
        <w:numPr>
          <w:ilvl w:val="0"/>
          <w:numId w:val="5"/>
        </w:numPr>
        <w:ind w:left="0" w:firstLine="0"/>
        <w:rPr>
          <w:rFonts w:asciiTheme="majorBidi" w:hAnsiTheme="majorBidi" w:cstheme="majorBidi"/>
          <w:sz w:val="28"/>
          <w:szCs w:val="28"/>
        </w:rPr>
      </w:pPr>
      <w:r w:rsidRPr="00B74256">
        <w:rPr>
          <w:rFonts w:asciiTheme="majorBidi" w:hAnsiTheme="majorBidi" w:cstheme="majorBidi"/>
          <w:sz w:val="28"/>
          <w:szCs w:val="28"/>
        </w:rPr>
        <w:t>Manufacturer's name (built-in stamp or laser printed).</w:t>
      </w:r>
    </w:p>
    <w:p w14:paraId="68F30AF4" w14:textId="77777777" w:rsidR="00BB5021" w:rsidRPr="00B74256" w:rsidRDefault="00BB5021" w:rsidP="0028685E">
      <w:pPr>
        <w:numPr>
          <w:ilvl w:val="0"/>
          <w:numId w:val="5"/>
        </w:numPr>
        <w:ind w:left="0" w:firstLine="0"/>
        <w:rPr>
          <w:rFonts w:asciiTheme="majorBidi" w:hAnsiTheme="majorBidi" w:cstheme="majorBidi"/>
          <w:sz w:val="28"/>
          <w:szCs w:val="28"/>
        </w:rPr>
      </w:pPr>
      <w:r w:rsidRPr="00B74256">
        <w:rPr>
          <w:rFonts w:asciiTheme="majorBidi" w:hAnsiTheme="majorBidi" w:cstheme="majorBidi"/>
          <w:sz w:val="28"/>
          <w:szCs w:val="28"/>
        </w:rPr>
        <w:t>Serial number/Part number.</w:t>
      </w:r>
    </w:p>
    <w:p w14:paraId="4EF813D2" w14:textId="3501713F" w:rsidR="00BB5021" w:rsidRPr="00B74256" w:rsidRDefault="00446F59" w:rsidP="00BB5021">
      <w:pPr>
        <w:rPr>
          <w:rFonts w:asciiTheme="majorBidi" w:hAnsiTheme="majorBidi" w:cstheme="majorBidi"/>
          <w:b/>
          <w:bCs/>
          <w:sz w:val="28"/>
          <w:szCs w:val="28"/>
        </w:rPr>
      </w:pPr>
      <w:r w:rsidRPr="00B74256">
        <w:rPr>
          <w:rFonts w:asciiTheme="majorBidi" w:hAnsiTheme="majorBidi" w:cstheme="majorBidi"/>
          <w:b/>
          <w:bCs/>
          <w:sz w:val="28"/>
          <w:szCs w:val="28"/>
        </w:rPr>
        <w:t>3.</w:t>
      </w:r>
      <w:r w:rsidR="00BB5021" w:rsidRPr="00B74256">
        <w:rPr>
          <w:rFonts w:asciiTheme="majorBidi" w:hAnsiTheme="majorBidi" w:cstheme="majorBidi"/>
          <w:b/>
          <w:bCs/>
          <w:sz w:val="28"/>
          <w:szCs w:val="28"/>
        </w:rPr>
        <w:t>6. Specifications</w:t>
      </w:r>
    </w:p>
    <w:tbl>
      <w:tblPr>
        <w:tblW w:w="10043" w:type="dxa"/>
        <w:tblInd w:w="-365" w:type="dxa"/>
        <w:tblLook w:val="04A0" w:firstRow="1" w:lastRow="0" w:firstColumn="1" w:lastColumn="0" w:noHBand="0" w:noVBand="1"/>
      </w:tblPr>
      <w:tblGrid>
        <w:gridCol w:w="6391"/>
        <w:gridCol w:w="683"/>
        <w:gridCol w:w="576"/>
        <w:gridCol w:w="2393"/>
      </w:tblGrid>
      <w:tr w:rsidR="00BB5021" w:rsidRPr="00B74256" w14:paraId="7B5D45DF"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E1D4FAF" w14:textId="77777777" w:rsidR="00BB5021" w:rsidRPr="00B74256" w:rsidRDefault="00BB5021"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3563" w:type="dxa"/>
            <w:gridSpan w:val="3"/>
            <w:tcBorders>
              <w:top w:val="single" w:sz="4" w:space="0" w:color="auto"/>
              <w:left w:val="nil"/>
              <w:bottom w:val="single" w:sz="4" w:space="0" w:color="auto"/>
              <w:right w:val="single" w:sz="4" w:space="0" w:color="auto"/>
            </w:tcBorders>
            <w:noWrap/>
            <w:vAlign w:val="center"/>
            <w:hideMark/>
          </w:tcPr>
          <w:p w14:paraId="6586B1BB"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COMPLIANCE CHART</w:t>
            </w:r>
          </w:p>
        </w:tc>
      </w:tr>
      <w:tr w:rsidR="00BB5021" w:rsidRPr="00B74256" w14:paraId="7531AE2B"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444E6E47" w14:textId="77777777" w:rsidR="00BB5021" w:rsidRPr="00B74256" w:rsidRDefault="00BB5021"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594" w:type="dxa"/>
            <w:tcBorders>
              <w:top w:val="nil"/>
              <w:left w:val="nil"/>
              <w:bottom w:val="single" w:sz="4" w:space="0" w:color="auto"/>
              <w:right w:val="single" w:sz="4" w:space="0" w:color="auto"/>
            </w:tcBorders>
            <w:noWrap/>
            <w:vAlign w:val="center"/>
            <w:hideMark/>
          </w:tcPr>
          <w:p w14:paraId="0FE973C9"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576" w:type="dxa"/>
            <w:tcBorders>
              <w:top w:val="nil"/>
              <w:left w:val="nil"/>
              <w:bottom w:val="single" w:sz="4" w:space="0" w:color="auto"/>
              <w:right w:val="single" w:sz="4" w:space="0" w:color="auto"/>
            </w:tcBorders>
            <w:noWrap/>
            <w:vAlign w:val="center"/>
            <w:hideMark/>
          </w:tcPr>
          <w:p w14:paraId="0A0B9F45"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2393" w:type="dxa"/>
            <w:tcBorders>
              <w:top w:val="nil"/>
              <w:left w:val="nil"/>
              <w:bottom w:val="single" w:sz="4" w:space="0" w:color="auto"/>
              <w:right w:val="single" w:sz="4" w:space="0" w:color="auto"/>
            </w:tcBorders>
            <w:noWrap/>
            <w:vAlign w:val="center"/>
            <w:hideMark/>
          </w:tcPr>
          <w:p w14:paraId="7AE9C4D9" w14:textId="77777777" w:rsidR="00BB5021" w:rsidRPr="00B74256" w:rsidRDefault="00BB5021"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BB5021" w:rsidRPr="00B74256" w14:paraId="7C06F7D7"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0DF392D9" w14:textId="77777777"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1. Fiber Patch Panel:</w:t>
            </w:r>
          </w:p>
        </w:tc>
        <w:tc>
          <w:tcPr>
            <w:tcW w:w="594" w:type="dxa"/>
            <w:tcBorders>
              <w:top w:val="nil"/>
              <w:left w:val="nil"/>
              <w:bottom w:val="single" w:sz="4" w:space="0" w:color="auto"/>
              <w:right w:val="single" w:sz="4" w:space="0" w:color="auto"/>
            </w:tcBorders>
            <w:noWrap/>
            <w:vAlign w:val="center"/>
            <w:hideMark/>
          </w:tcPr>
          <w:p w14:paraId="54553F9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6576270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00C40BD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18375ED1"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325EF0EA" w14:textId="77777777"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1.1. General</w:t>
            </w:r>
          </w:p>
        </w:tc>
        <w:tc>
          <w:tcPr>
            <w:tcW w:w="594" w:type="dxa"/>
            <w:tcBorders>
              <w:top w:val="nil"/>
              <w:left w:val="nil"/>
              <w:bottom w:val="single" w:sz="4" w:space="0" w:color="auto"/>
              <w:right w:val="single" w:sz="4" w:space="0" w:color="auto"/>
            </w:tcBorders>
            <w:noWrap/>
            <w:vAlign w:val="center"/>
            <w:hideMark/>
          </w:tcPr>
          <w:p w14:paraId="7F4CFF1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47E4385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1952CAB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725C9DB3"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1F3D4255" w14:textId="7EDE42E3"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1. </w:t>
            </w:r>
            <w:r w:rsidR="000B1D4A" w:rsidRPr="00B74256">
              <w:rPr>
                <w:rFonts w:asciiTheme="majorBidi" w:eastAsia="Times New Roman" w:hAnsiTheme="majorBidi" w:cstheme="majorBidi"/>
                <w:color w:val="404040"/>
                <w:kern w:val="0"/>
                <w:sz w:val="24"/>
                <w:szCs w:val="24"/>
                <w14:ligatures w14:val="none"/>
              </w:rPr>
              <w:t>Made of galvanized steel or plastic</w:t>
            </w:r>
          </w:p>
        </w:tc>
        <w:tc>
          <w:tcPr>
            <w:tcW w:w="594" w:type="dxa"/>
            <w:tcBorders>
              <w:top w:val="nil"/>
              <w:left w:val="nil"/>
              <w:bottom w:val="single" w:sz="4" w:space="0" w:color="auto"/>
              <w:right w:val="single" w:sz="4" w:space="0" w:color="auto"/>
            </w:tcBorders>
            <w:noWrap/>
            <w:vAlign w:val="center"/>
            <w:hideMark/>
          </w:tcPr>
          <w:p w14:paraId="0C26788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3AEA3E4A"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47646AA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77291771"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661AC0BB"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 Can fit inside 19-inch rack cabinet</w:t>
            </w:r>
          </w:p>
        </w:tc>
        <w:tc>
          <w:tcPr>
            <w:tcW w:w="594" w:type="dxa"/>
            <w:tcBorders>
              <w:top w:val="nil"/>
              <w:left w:val="nil"/>
              <w:bottom w:val="single" w:sz="4" w:space="0" w:color="auto"/>
              <w:right w:val="single" w:sz="4" w:space="0" w:color="auto"/>
            </w:tcBorders>
            <w:noWrap/>
            <w:vAlign w:val="center"/>
            <w:hideMark/>
          </w:tcPr>
          <w:p w14:paraId="2B60A492"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3596385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5EFBA65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4B435D0C"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7E7540F5"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 3U rack-mounted size unit to fit at least 144 connections</w:t>
            </w:r>
          </w:p>
        </w:tc>
        <w:tc>
          <w:tcPr>
            <w:tcW w:w="594" w:type="dxa"/>
            <w:tcBorders>
              <w:top w:val="nil"/>
              <w:left w:val="nil"/>
              <w:bottom w:val="single" w:sz="4" w:space="0" w:color="auto"/>
              <w:right w:val="single" w:sz="4" w:space="0" w:color="auto"/>
            </w:tcBorders>
            <w:noWrap/>
            <w:vAlign w:val="center"/>
            <w:hideMark/>
          </w:tcPr>
          <w:p w14:paraId="734A016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79246C6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055FE79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2BC2323" w14:textId="77777777" w:rsidTr="00431C73">
        <w:trPr>
          <w:trHeight w:val="125"/>
        </w:trPr>
        <w:tc>
          <w:tcPr>
            <w:tcW w:w="6480" w:type="dxa"/>
            <w:tcBorders>
              <w:top w:val="nil"/>
              <w:left w:val="single" w:sz="4" w:space="0" w:color="auto"/>
              <w:bottom w:val="single" w:sz="4" w:space="0" w:color="auto"/>
              <w:right w:val="single" w:sz="4" w:space="0" w:color="auto"/>
            </w:tcBorders>
            <w:vAlign w:val="center"/>
            <w:hideMark/>
          </w:tcPr>
          <w:p w14:paraId="7255781D"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Front cover fixed to a metal hinge</w:t>
            </w:r>
          </w:p>
        </w:tc>
        <w:tc>
          <w:tcPr>
            <w:tcW w:w="594" w:type="dxa"/>
            <w:tcBorders>
              <w:top w:val="nil"/>
              <w:left w:val="nil"/>
              <w:bottom w:val="single" w:sz="4" w:space="0" w:color="auto"/>
              <w:right w:val="single" w:sz="4" w:space="0" w:color="auto"/>
            </w:tcBorders>
            <w:noWrap/>
            <w:vAlign w:val="center"/>
            <w:hideMark/>
          </w:tcPr>
          <w:p w14:paraId="53EDD9C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66C9BBF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643D679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3A88A213" w14:textId="77777777" w:rsidTr="00431C73">
        <w:trPr>
          <w:trHeight w:val="250"/>
        </w:trPr>
        <w:tc>
          <w:tcPr>
            <w:tcW w:w="6480" w:type="dxa"/>
            <w:tcBorders>
              <w:top w:val="nil"/>
              <w:left w:val="single" w:sz="4" w:space="0" w:color="auto"/>
              <w:bottom w:val="single" w:sz="4" w:space="0" w:color="auto"/>
              <w:right w:val="single" w:sz="4" w:space="0" w:color="auto"/>
            </w:tcBorders>
            <w:vAlign w:val="center"/>
            <w:hideMark/>
          </w:tcPr>
          <w:p w14:paraId="269CC54A"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 Pre-installed connectors and Pig tails inside patch panel for full capacity.</w:t>
            </w:r>
          </w:p>
        </w:tc>
        <w:tc>
          <w:tcPr>
            <w:tcW w:w="594" w:type="dxa"/>
            <w:tcBorders>
              <w:top w:val="nil"/>
              <w:left w:val="nil"/>
              <w:bottom w:val="single" w:sz="4" w:space="0" w:color="auto"/>
              <w:right w:val="single" w:sz="4" w:space="0" w:color="auto"/>
            </w:tcBorders>
            <w:noWrap/>
            <w:vAlign w:val="center"/>
            <w:hideMark/>
          </w:tcPr>
          <w:p w14:paraId="67497DF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nil"/>
              <w:left w:val="nil"/>
              <w:bottom w:val="single" w:sz="4" w:space="0" w:color="auto"/>
              <w:right w:val="single" w:sz="4" w:space="0" w:color="auto"/>
            </w:tcBorders>
            <w:noWrap/>
            <w:vAlign w:val="center"/>
            <w:hideMark/>
          </w:tcPr>
          <w:p w14:paraId="0972AE5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nil"/>
              <w:left w:val="nil"/>
              <w:bottom w:val="single" w:sz="4" w:space="0" w:color="auto"/>
              <w:right w:val="single" w:sz="4" w:space="0" w:color="auto"/>
            </w:tcBorders>
            <w:noWrap/>
            <w:vAlign w:val="center"/>
            <w:hideMark/>
          </w:tcPr>
          <w:p w14:paraId="0F974D9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6E86FC1"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26BE9549"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 Clear Numbering Label for Ports (Figure 2)</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871D7F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2767B9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5670228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1859ABCE"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3E13FE21"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8. Cable Management:</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009089D"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59C339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4742FC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64DB719E"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4320AE64"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Patch cords management accessories: (Figure 2) Piano metal hinge for smooth patch cord accessibility</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57CF00C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3B5DB2F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4A6FA42"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52504232"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51A2AAB7"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FO cables management accessories (Figure 1)</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87C130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AF310F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59DEC59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7BDF6FA"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6C086568"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Full Front cover to prevent any removal of the patch cords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927408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1E3CE6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6B72A20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37BD3A76"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3DB89CFA"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1.2. Accessories: all accessories shall be included</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E6AF99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8F5D65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A2DBD2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630408EF"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71787F6E" w14:textId="77777777"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 Mounting brackets, fiber tubes and fan-outs.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6BD928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1AA15F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5185F1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45FCF3DA"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2CD79909"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 Foam and tie-wraps to fix the cable elements onto the trays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616AA6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E955F0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36C8A2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13EC619"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423CB70"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 Splice protector holder</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C4047FA"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91615D2"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F4FBE2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742A7476"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00425E17"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4. One or two trumpets for guiding pigtails as they exit the shelf</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0D2043E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9D949C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0FEF8E1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6BCC7CE9"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1BC2B73C"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5. Mounting screws and nuts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7FC4B4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4E1559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139C3C93"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0FE668B4"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tcPr>
          <w:p w14:paraId="7DB6DE3F" w14:textId="326934BA" w:rsidR="00BB5021" w:rsidRPr="00B74256" w:rsidRDefault="00BB5021" w:rsidP="00BB5021">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 Fiber Heat Shrinks for fiber splices for full capacity</w:t>
            </w:r>
          </w:p>
        </w:tc>
        <w:tc>
          <w:tcPr>
            <w:tcW w:w="594" w:type="dxa"/>
            <w:tcBorders>
              <w:top w:val="single" w:sz="4" w:space="0" w:color="auto"/>
              <w:left w:val="single" w:sz="4" w:space="0" w:color="auto"/>
              <w:bottom w:val="single" w:sz="4" w:space="0" w:color="auto"/>
              <w:right w:val="single" w:sz="4" w:space="0" w:color="auto"/>
            </w:tcBorders>
            <w:noWrap/>
            <w:vAlign w:val="center"/>
          </w:tcPr>
          <w:p w14:paraId="6B79141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p>
        </w:tc>
        <w:tc>
          <w:tcPr>
            <w:tcW w:w="576" w:type="dxa"/>
            <w:tcBorders>
              <w:top w:val="single" w:sz="4" w:space="0" w:color="auto"/>
              <w:left w:val="single" w:sz="4" w:space="0" w:color="auto"/>
              <w:bottom w:val="single" w:sz="4" w:space="0" w:color="auto"/>
              <w:right w:val="single" w:sz="4" w:space="0" w:color="auto"/>
            </w:tcBorders>
            <w:noWrap/>
            <w:vAlign w:val="center"/>
          </w:tcPr>
          <w:p w14:paraId="1F04A44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p>
        </w:tc>
        <w:tc>
          <w:tcPr>
            <w:tcW w:w="2393" w:type="dxa"/>
            <w:tcBorders>
              <w:top w:val="single" w:sz="4" w:space="0" w:color="auto"/>
              <w:left w:val="single" w:sz="4" w:space="0" w:color="auto"/>
              <w:bottom w:val="single" w:sz="4" w:space="0" w:color="auto"/>
              <w:right w:val="single" w:sz="4" w:space="0" w:color="auto"/>
            </w:tcBorders>
            <w:noWrap/>
            <w:vAlign w:val="center"/>
          </w:tcPr>
          <w:p w14:paraId="101EFD4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p>
        </w:tc>
      </w:tr>
      <w:tr w:rsidR="00BB5021" w:rsidRPr="00B74256" w14:paraId="10DB9CF4"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EE0E89D"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2. ODF (Optical Distribution Frame):</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5488D27"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3B5BDAE6"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4DE9793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5ED5D81A"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5421070B" w14:textId="1BC77023" w:rsidR="00BB5021" w:rsidRPr="00B74256" w:rsidRDefault="00BB5021"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1. Frame material: Aluminum</w:t>
            </w:r>
            <w:r w:rsidR="00FE1796" w:rsidRPr="00B74256">
              <w:rPr>
                <w:rFonts w:asciiTheme="majorBidi" w:eastAsia="Times New Roman" w:hAnsiTheme="majorBidi" w:cstheme="majorBidi"/>
                <w:color w:val="404040"/>
                <w:kern w:val="0"/>
                <w:sz w:val="24"/>
                <w:szCs w:val="24"/>
                <w14:ligatures w14:val="none"/>
              </w:rPr>
              <w:t xml:space="preserve"> or Galvanized Steel</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2181900"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183CCF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785B3A3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49ED841D"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4CD04239"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2. Height </w:t>
            </w:r>
            <w:r w:rsidRPr="00B74256">
              <w:rPr>
                <w:rFonts w:asciiTheme="majorBidi" w:eastAsia="Times New Roman" w:hAnsiTheme="majorBidi" w:cstheme="majorBidi"/>
                <w:color w:val="404040"/>
                <w:kern w:val="0"/>
                <w:sz w:val="24"/>
                <w:szCs w:val="24"/>
                <w:rtl/>
                <w:lang w:bidi="ar-LB"/>
                <w14:ligatures w14:val="none"/>
              </w:rPr>
              <w:t>&gt;</w:t>
            </w:r>
            <w:r w:rsidRPr="00B74256">
              <w:rPr>
                <w:rFonts w:asciiTheme="majorBidi" w:eastAsia="Times New Roman" w:hAnsiTheme="majorBidi" w:cstheme="majorBidi"/>
                <w:color w:val="404040"/>
                <w:kern w:val="0"/>
                <w:sz w:val="24"/>
                <w:szCs w:val="24"/>
                <w:lang w:bidi="ar-LB"/>
                <w14:ligatures w14:val="none"/>
              </w:rPr>
              <w:t xml:space="preserve">= </w:t>
            </w:r>
            <w:r w:rsidRPr="00B74256">
              <w:rPr>
                <w:rFonts w:asciiTheme="majorBidi" w:eastAsia="Times New Roman" w:hAnsiTheme="majorBidi" w:cstheme="majorBidi"/>
                <w:color w:val="404040"/>
                <w:kern w:val="0"/>
                <w:sz w:val="24"/>
                <w:szCs w:val="24"/>
                <w14:ligatures w14:val="none"/>
              </w:rPr>
              <w:t>2.2m, 47U</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C896A4F"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EC03E3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602015B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1F554BCB"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37F231B0"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3. Accommodates up to 12 patch panels *144 connectors (3U) = 1728 connectors</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1690F0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67203BE"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F064A1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3AEC8D36"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264972C1"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4. Plastic rings: polyamide or polycarbonate</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AC41EF1"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0E3F2A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43E17259"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A8C8062" w14:textId="77777777" w:rsidTr="00431C73">
        <w:trPr>
          <w:trHeight w:val="125"/>
        </w:trPr>
        <w:tc>
          <w:tcPr>
            <w:tcW w:w="6480" w:type="dxa"/>
            <w:tcBorders>
              <w:top w:val="single" w:sz="4" w:space="0" w:color="auto"/>
              <w:left w:val="single" w:sz="4" w:space="0" w:color="auto"/>
              <w:bottom w:val="single" w:sz="4" w:space="0" w:color="auto"/>
              <w:right w:val="single" w:sz="4" w:space="0" w:color="auto"/>
            </w:tcBorders>
            <w:vAlign w:val="center"/>
            <w:hideMark/>
          </w:tcPr>
          <w:p w14:paraId="1FF21D7F"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5. Pre-assembled and include installation and grounding accessories together with all bend-limiting fiber jump routing (within the same vertical or from vertical to vertical)</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662528D"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505B4A8"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66F044CE"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0CD059B6" w14:textId="77777777" w:rsidTr="00431C73">
        <w:trPr>
          <w:trHeight w:val="375"/>
        </w:trPr>
        <w:tc>
          <w:tcPr>
            <w:tcW w:w="6480" w:type="dxa"/>
            <w:tcBorders>
              <w:top w:val="single" w:sz="4" w:space="0" w:color="auto"/>
              <w:left w:val="single" w:sz="4" w:space="0" w:color="auto"/>
              <w:bottom w:val="single" w:sz="4" w:space="0" w:color="auto"/>
              <w:right w:val="single" w:sz="4" w:space="0" w:color="auto"/>
            </w:tcBorders>
            <w:vAlign w:val="center"/>
            <w:hideMark/>
          </w:tcPr>
          <w:p w14:paraId="6B25F881" w14:textId="77777777"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6. Allows robust and rigid fixation and strain-relief for the OSP fiber cable end</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ABB62F4"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1CFE84E"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500FE4F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BB5021" w:rsidRPr="00B74256" w14:paraId="27233A0D" w14:textId="77777777" w:rsidTr="00431C73">
        <w:trPr>
          <w:trHeight w:val="250"/>
        </w:trPr>
        <w:tc>
          <w:tcPr>
            <w:tcW w:w="6480" w:type="dxa"/>
            <w:tcBorders>
              <w:top w:val="single" w:sz="4" w:space="0" w:color="auto"/>
              <w:left w:val="single" w:sz="4" w:space="0" w:color="auto"/>
              <w:bottom w:val="single" w:sz="4" w:space="0" w:color="auto"/>
              <w:right w:val="single" w:sz="4" w:space="0" w:color="auto"/>
            </w:tcBorders>
            <w:vAlign w:val="center"/>
            <w:hideMark/>
          </w:tcPr>
          <w:p w14:paraId="300E5D81" w14:textId="72BC4BC9" w:rsidR="00BB5021" w:rsidRPr="00B74256" w:rsidRDefault="00BB5021"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7. Supports the use of 2.0 mm patch cords with either ITU-T G.652D or bend-insensitive ITU-T G.657A1/A2</w:t>
            </w:r>
          </w:p>
          <w:p w14:paraId="3225F528" w14:textId="5777518A" w:rsidR="00BB5021" w:rsidRPr="00B74256" w:rsidRDefault="001A190E"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hAnsiTheme="majorBidi" w:cstheme="majorBidi"/>
                <w:sz w:val="24"/>
                <w:szCs w:val="24"/>
              </w:rPr>
              <w:t>The pigtail color code shall match the IEC 304 fiber/tube color code</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53ACA75"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000000"/>
                <w:kern w:val="0"/>
                <w14:ligatures w14:val="none"/>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B75DCEB"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000000"/>
                <w:kern w:val="0"/>
                <w14:ligatures w14:val="none"/>
              </w:rPr>
              <w:t> </w:t>
            </w:r>
          </w:p>
        </w:tc>
        <w:tc>
          <w:tcPr>
            <w:tcW w:w="2393" w:type="dxa"/>
            <w:tcBorders>
              <w:top w:val="single" w:sz="4" w:space="0" w:color="auto"/>
              <w:left w:val="single" w:sz="4" w:space="0" w:color="auto"/>
              <w:bottom w:val="single" w:sz="4" w:space="0" w:color="auto"/>
              <w:right w:val="single" w:sz="4" w:space="0" w:color="auto"/>
            </w:tcBorders>
            <w:noWrap/>
            <w:vAlign w:val="center"/>
            <w:hideMark/>
          </w:tcPr>
          <w:p w14:paraId="23A90B4C" w14:textId="77777777" w:rsidR="00BB5021" w:rsidRPr="00B74256" w:rsidRDefault="00BB5021" w:rsidP="00B82CA4">
            <w:pPr>
              <w:spacing w:after="0" w:line="240" w:lineRule="auto"/>
              <w:jc w:val="center"/>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000000"/>
                <w:kern w:val="0"/>
                <w14:ligatures w14:val="none"/>
              </w:rPr>
              <w:t> </w:t>
            </w:r>
          </w:p>
        </w:tc>
      </w:tr>
    </w:tbl>
    <w:p w14:paraId="26A01B32" w14:textId="6CCDE066" w:rsidR="0028685E" w:rsidRDefault="0028685E" w:rsidP="001A190E">
      <w:pPr>
        <w:pStyle w:val="ListParagraph"/>
        <w:tabs>
          <w:tab w:val="left" w:pos="3150"/>
          <w:tab w:val="left" w:pos="3330"/>
          <w:tab w:val="left" w:pos="3870"/>
        </w:tabs>
        <w:ind w:left="3960"/>
        <w:rPr>
          <w:rFonts w:asciiTheme="majorBidi" w:hAnsiTheme="majorBidi"/>
          <w:b/>
          <w:bCs/>
          <w:sz w:val="24"/>
          <w:szCs w:val="24"/>
        </w:rPr>
      </w:pPr>
    </w:p>
    <w:p w14:paraId="3126A61C" w14:textId="77777777" w:rsidR="0028685E" w:rsidRDefault="0028685E">
      <w:pPr>
        <w:rPr>
          <w:rFonts w:asciiTheme="majorBidi" w:hAnsiTheme="majorBidi"/>
          <w:b/>
          <w:bCs/>
          <w:sz w:val="24"/>
          <w:szCs w:val="24"/>
        </w:rPr>
      </w:pPr>
      <w:r>
        <w:rPr>
          <w:rFonts w:asciiTheme="majorBidi" w:hAnsiTheme="majorBidi"/>
          <w:b/>
          <w:bCs/>
          <w:sz w:val="24"/>
          <w:szCs w:val="24"/>
        </w:rPr>
        <w:br w:type="page"/>
      </w:r>
    </w:p>
    <w:p w14:paraId="0E3FDD44" w14:textId="67400D13" w:rsidR="005463FD" w:rsidRPr="0028685E" w:rsidRDefault="005463FD" w:rsidP="00C132F9">
      <w:pPr>
        <w:pStyle w:val="ListParagraph"/>
        <w:numPr>
          <w:ilvl w:val="1"/>
          <w:numId w:val="20"/>
        </w:numPr>
        <w:tabs>
          <w:tab w:val="left" w:pos="-142"/>
        </w:tabs>
        <w:ind w:left="0" w:firstLine="0"/>
        <w:jc w:val="center"/>
        <w:rPr>
          <w:rFonts w:asciiTheme="majorBidi" w:hAnsiTheme="majorBidi"/>
          <w:b/>
          <w:bCs/>
          <w:sz w:val="28"/>
          <w:szCs w:val="28"/>
        </w:rPr>
      </w:pPr>
      <w:r w:rsidRPr="0028685E">
        <w:rPr>
          <w:rFonts w:asciiTheme="majorBidi" w:hAnsiTheme="majorBidi" w:cstheme="majorBidi"/>
          <w:b/>
          <w:bCs/>
          <w:sz w:val="36"/>
          <w:szCs w:val="36"/>
        </w:rPr>
        <w:lastRenderedPageBreak/>
        <w:t>SDFs pre-assembled</w:t>
      </w:r>
    </w:p>
    <w:p w14:paraId="43182756" w14:textId="6AA9C573" w:rsidR="005463FD" w:rsidRPr="00B74256" w:rsidRDefault="005463FD" w:rsidP="00942FDD">
      <w:pPr>
        <w:tabs>
          <w:tab w:val="left" w:pos="-142"/>
        </w:tabs>
        <w:jc w:val="center"/>
        <w:rPr>
          <w:rFonts w:asciiTheme="majorBidi" w:hAnsiTheme="majorBidi"/>
          <w:b/>
          <w:bCs/>
          <w:sz w:val="24"/>
          <w:szCs w:val="24"/>
        </w:rPr>
      </w:pPr>
      <w:r w:rsidRPr="00B74256">
        <w:rPr>
          <w:rFonts w:asciiTheme="majorBidi" w:hAnsiTheme="majorBidi" w:cstheme="majorBidi"/>
          <w:b/>
          <w:bCs/>
          <w:sz w:val="32"/>
          <w:szCs w:val="32"/>
        </w:rPr>
        <w:t>(</w:t>
      </w:r>
      <w:r w:rsidRPr="0028685E">
        <w:rPr>
          <w:rFonts w:asciiTheme="majorBidi" w:hAnsiTheme="majorBidi" w:cstheme="majorBidi"/>
          <w:b/>
          <w:bCs/>
          <w:sz w:val="36"/>
          <w:szCs w:val="36"/>
        </w:rPr>
        <w:t>Frame, Fiber Patch Panels, and Accessories)</w:t>
      </w:r>
    </w:p>
    <w:p w14:paraId="10A9D979" w14:textId="7AEE463B"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4.1. Long Term Performance</w:t>
      </w:r>
    </w:p>
    <w:p w14:paraId="5F08B885"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The material supplied should be capable of withstanding the typical service conditions in Lebanon for a period of 20 years without detriment to the operation and maintenance characteristics.</w:t>
      </w:r>
    </w:p>
    <w:p w14:paraId="6C9B9DAE"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The materials should be designed, manufactured, and packed so that exposure to the conditions of storage, transport inside and outside Lebanon, and installation in the environment will not affect the physical characteristics.</w:t>
      </w:r>
    </w:p>
    <w:p w14:paraId="28FD1479" w14:textId="7B04B605"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4.2. Type Approval</w:t>
      </w:r>
    </w:p>
    <w:p w14:paraId="10072DF7" w14:textId="0FC193AB"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a. A sample should be provided for testing, if the product has not been used previously by </w:t>
      </w:r>
      <w:r w:rsidR="003E411C">
        <w:rPr>
          <w:rFonts w:asciiTheme="majorBidi" w:hAnsiTheme="majorBidi"/>
          <w:sz w:val="28"/>
          <w:szCs w:val="28"/>
        </w:rPr>
        <w:t>MIC2</w:t>
      </w:r>
      <w:r w:rsidRPr="00B74256">
        <w:rPr>
          <w:rFonts w:asciiTheme="majorBidi" w:hAnsiTheme="majorBidi"/>
          <w:sz w:val="28"/>
          <w:szCs w:val="28"/>
        </w:rPr>
        <w:t>.</w:t>
      </w:r>
    </w:p>
    <w:p w14:paraId="7E7B258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All tests should be performed and submitted if requested.</w:t>
      </w:r>
    </w:p>
    <w:p w14:paraId="555CCE11"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c. All Associated International Specifications should be respected.</w:t>
      </w:r>
    </w:p>
    <w:p w14:paraId="645A4A66" w14:textId="1F41219C"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d. Products previously approved by </w:t>
      </w:r>
      <w:r w:rsidR="003E411C">
        <w:rPr>
          <w:rFonts w:asciiTheme="majorBidi" w:hAnsiTheme="majorBidi"/>
          <w:sz w:val="28"/>
          <w:szCs w:val="28"/>
        </w:rPr>
        <w:t>MIC2</w:t>
      </w:r>
      <w:r w:rsidRPr="00B74256">
        <w:rPr>
          <w:rFonts w:asciiTheme="majorBidi" w:hAnsiTheme="majorBidi"/>
          <w:sz w:val="28"/>
          <w:szCs w:val="28"/>
        </w:rPr>
        <w:t xml:space="preserve"> might be accepted.</w:t>
      </w:r>
    </w:p>
    <w:p w14:paraId="76E51E4B" w14:textId="564F441C"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4.3. QUALITY ASSURANCE</w:t>
      </w:r>
    </w:p>
    <w:p w14:paraId="4EC80B05" w14:textId="77777777"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1. QUALITY SYSTEM ACCREDITATION</w:t>
      </w:r>
    </w:p>
    <w:p w14:paraId="6B5BAEA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Manufacturers might be required to supply a copy of the Quality Manual, which shall be utilized in assessing the offered product’s compliance with the provided specifications at the time of tender.</w:t>
      </w:r>
    </w:p>
    <w:p w14:paraId="374950AF" w14:textId="078F6EA8"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b. </w:t>
      </w:r>
      <w:r w:rsidR="003E411C">
        <w:rPr>
          <w:rFonts w:asciiTheme="majorBidi" w:hAnsiTheme="majorBidi"/>
          <w:sz w:val="28"/>
          <w:szCs w:val="28"/>
        </w:rPr>
        <w:t>MIC2</w:t>
      </w:r>
      <w:r w:rsidRPr="00B74256">
        <w:rPr>
          <w:rFonts w:asciiTheme="majorBidi" w:hAnsiTheme="majorBidi"/>
          <w:sz w:val="28"/>
          <w:szCs w:val="28"/>
        </w:rPr>
        <w:t xml:space="preserve"> may require the manufacturer to be accredited to this specification by either </w:t>
      </w:r>
      <w:r w:rsidR="003E411C">
        <w:rPr>
          <w:rFonts w:asciiTheme="majorBidi" w:hAnsiTheme="majorBidi"/>
          <w:sz w:val="28"/>
          <w:szCs w:val="28"/>
        </w:rPr>
        <w:t>MIC2</w:t>
      </w:r>
      <w:r w:rsidRPr="00B74256">
        <w:rPr>
          <w:rFonts w:asciiTheme="majorBidi" w:hAnsiTheme="majorBidi"/>
          <w:sz w:val="28"/>
          <w:szCs w:val="28"/>
        </w:rPr>
        <w:t xml:space="preserve"> personnel or assessors acting on behalf of </w:t>
      </w:r>
      <w:r w:rsidR="003E411C">
        <w:rPr>
          <w:rFonts w:asciiTheme="majorBidi" w:hAnsiTheme="majorBidi"/>
          <w:sz w:val="28"/>
          <w:szCs w:val="28"/>
        </w:rPr>
        <w:t>MIC2</w:t>
      </w:r>
      <w:r w:rsidRPr="00B74256">
        <w:rPr>
          <w:rFonts w:asciiTheme="majorBidi" w:hAnsiTheme="majorBidi"/>
          <w:sz w:val="28"/>
          <w:szCs w:val="28"/>
        </w:rPr>
        <w:t>.</w:t>
      </w:r>
    </w:p>
    <w:p w14:paraId="12A90CA3" w14:textId="77777777"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2. INSPECTION</w:t>
      </w:r>
    </w:p>
    <w:p w14:paraId="7A56927E" w14:textId="7C9CEEE7"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a. </w:t>
      </w:r>
      <w:r w:rsidR="003E411C">
        <w:rPr>
          <w:rFonts w:asciiTheme="majorBidi" w:hAnsiTheme="majorBidi"/>
          <w:sz w:val="28"/>
          <w:szCs w:val="28"/>
        </w:rPr>
        <w:t>MIC2</w:t>
      </w:r>
      <w:r w:rsidRPr="00B74256">
        <w:rPr>
          <w:rFonts w:asciiTheme="majorBidi" w:hAnsiTheme="majorBidi"/>
          <w:sz w:val="28"/>
          <w:szCs w:val="28"/>
        </w:rPr>
        <w:t xml:space="preserve"> or its authorized representatives may inspect the Tenderer’s facilities at any time for the purpose of Quality Assurance surveillance.</w:t>
      </w:r>
    </w:p>
    <w:p w14:paraId="663EDE56" w14:textId="53934601"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b. If requested by </w:t>
      </w:r>
      <w:r w:rsidR="003E411C">
        <w:rPr>
          <w:rFonts w:asciiTheme="majorBidi" w:hAnsiTheme="majorBidi"/>
          <w:sz w:val="28"/>
          <w:szCs w:val="28"/>
        </w:rPr>
        <w:t>MIC2</w:t>
      </w:r>
      <w:r w:rsidRPr="00B74256">
        <w:rPr>
          <w:rFonts w:asciiTheme="majorBidi" w:hAnsiTheme="majorBidi"/>
          <w:sz w:val="28"/>
          <w:szCs w:val="28"/>
        </w:rPr>
        <w:t>, the tenderer shall supply evidence of the quality of raw materials and components used in the manufacturing process.</w:t>
      </w:r>
    </w:p>
    <w:p w14:paraId="14E47F1B" w14:textId="6F34BD09" w:rsidR="005463FD" w:rsidRPr="00B74256" w:rsidRDefault="005463FD" w:rsidP="006C21DB">
      <w:pPr>
        <w:rPr>
          <w:rFonts w:asciiTheme="majorBidi" w:hAnsiTheme="majorBidi"/>
          <w:sz w:val="28"/>
          <w:szCs w:val="28"/>
        </w:rPr>
      </w:pPr>
      <w:r w:rsidRPr="00B74256">
        <w:rPr>
          <w:rFonts w:asciiTheme="majorBidi" w:hAnsiTheme="majorBidi"/>
          <w:sz w:val="28"/>
          <w:szCs w:val="28"/>
        </w:rPr>
        <w:t xml:space="preserve">c. All supplied items manufactured to this specification may be inspected and tested by </w:t>
      </w:r>
      <w:r w:rsidR="003E411C">
        <w:rPr>
          <w:rFonts w:asciiTheme="majorBidi" w:hAnsiTheme="majorBidi"/>
          <w:sz w:val="28"/>
          <w:szCs w:val="28"/>
        </w:rPr>
        <w:t>MIC2</w:t>
      </w:r>
      <w:r w:rsidRPr="00B74256">
        <w:rPr>
          <w:rFonts w:asciiTheme="majorBidi" w:hAnsiTheme="majorBidi"/>
          <w:sz w:val="28"/>
          <w:szCs w:val="28"/>
        </w:rPr>
        <w:t xml:space="preserve"> to check compliance.</w:t>
      </w:r>
    </w:p>
    <w:p w14:paraId="1CECFDEF" w14:textId="51B3A231" w:rsidR="005463FD" w:rsidRPr="00B74256" w:rsidRDefault="005463FD" w:rsidP="006C21DB">
      <w:pPr>
        <w:rPr>
          <w:rFonts w:asciiTheme="majorBidi" w:hAnsiTheme="majorBidi"/>
          <w:sz w:val="28"/>
          <w:szCs w:val="28"/>
        </w:rPr>
      </w:pPr>
      <w:r w:rsidRPr="00B74256">
        <w:rPr>
          <w:rFonts w:asciiTheme="majorBidi" w:hAnsiTheme="majorBidi"/>
          <w:sz w:val="28"/>
          <w:szCs w:val="28"/>
        </w:rPr>
        <w:lastRenderedPageBreak/>
        <w:t xml:space="preserve">d. </w:t>
      </w:r>
      <w:r w:rsidR="003E411C">
        <w:rPr>
          <w:rFonts w:asciiTheme="majorBidi" w:hAnsiTheme="majorBidi"/>
          <w:sz w:val="28"/>
          <w:szCs w:val="28"/>
        </w:rPr>
        <w:t>MIC2</w:t>
      </w:r>
      <w:r w:rsidRPr="00B74256">
        <w:rPr>
          <w:rFonts w:asciiTheme="majorBidi" w:hAnsiTheme="majorBidi"/>
          <w:sz w:val="28"/>
          <w:szCs w:val="28"/>
        </w:rPr>
        <w:t xml:space="preserve"> has the right to request proof of compliance with this specification, either by witnessing the actual performance of this specification's prescribed tests and/or the provisioning of documented test results at the discretion of the inspector.</w:t>
      </w:r>
    </w:p>
    <w:p w14:paraId="4AD68C78"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e. In the case of a dispute, testing shall be performed by an independent authority at the expense of the tenderer.</w:t>
      </w:r>
    </w:p>
    <w:p w14:paraId="23D7BED9" w14:textId="7E3A7BF7"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4.4. RESERVED RIGHTS</w:t>
      </w:r>
    </w:p>
    <w:p w14:paraId="07894E5A" w14:textId="13C9FFBA" w:rsidR="00E83301" w:rsidRPr="00B74256" w:rsidRDefault="003E411C" w:rsidP="006C21DB">
      <w:pPr>
        <w:rPr>
          <w:rFonts w:asciiTheme="majorBidi" w:hAnsiTheme="majorBidi"/>
          <w:sz w:val="28"/>
          <w:szCs w:val="28"/>
        </w:rPr>
      </w:pPr>
      <w:r>
        <w:rPr>
          <w:rFonts w:asciiTheme="majorBidi" w:hAnsiTheme="majorBidi"/>
          <w:sz w:val="28"/>
          <w:szCs w:val="28"/>
        </w:rPr>
        <w:t>MIC2</w:t>
      </w:r>
      <w:r w:rsidR="00E83301" w:rsidRPr="00B74256">
        <w:rPr>
          <w:rFonts w:asciiTheme="majorBidi" w:hAnsiTheme="majorBidi"/>
          <w:sz w:val="28"/>
          <w:szCs w:val="28"/>
        </w:rPr>
        <w:t xml:space="preserve"> reserves the right to make changes to the specification.</w:t>
      </w:r>
    </w:p>
    <w:p w14:paraId="603ADA74" w14:textId="74B5A185"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4.5. General Requirements</w:t>
      </w:r>
    </w:p>
    <w:p w14:paraId="4CDB7F10"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a. Delivered materials should be free from burrs, sharp edges, or projections that may be hazardous to personnel.</w:t>
      </w:r>
    </w:p>
    <w:p w14:paraId="1BA66A5F" w14:textId="77777777" w:rsidR="005463FD" w:rsidRPr="00B74256" w:rsidRDefault="005463FD" w:rsidP="006C21DB">
      <w:pPr>
        <w:rPr>
          <w:rFonts w:asciiTheme="majorBidi" w:hAnsiTheme="majorBidi"/>
          <w:sz w:val="28"/>
          <w:szCs w:val="28"/>
        </w:rPr>
      </w:pPr>
      <w:r w:rsidRPr="00B74256">
        <w:rPr>
          <w:rFonts w:asciiTheme="majorBidi" w:hAnsiTheme="majorBidi"/>
          <w:sz w:val="28"/>
          <w:szCs w:val="28"/>
        </w:rPr>
        <w:t>b. All products should have the following details:</w:t>
      </w:r>
    </w:p>
    <w:p w14:paraId="5A4B8505" w14:textId="77777777" w:rsidR="005463FD" w:rsidRPr="00B74256" w:rsidRDefault="005463FD" w:rsidP="00C132F9">
      <w:pPr>
        <w:numPr>
          <w:ilvl w:val="0"/>
          <w:numId w:val="20"/>
        </w:numPr>
        <w:ind w:left="0" w:firstLine="0"/>
        <w:rPr>
          <w:rFonts w:asciiTheme="majorBidi" w:hAnsiTheme="majorBidi"/>
          <w:sz w:val="28"/>
          <w:szCs w:val="28"/>
        </w:rPr>
      </w:pPr>
      <w:r w:rsidRPr="00B74256">
        <w:rPr>
          <w:rFonts w:asciiTheme="majorBidi" w:hAnsiTheme="majorBidi"/>
          <w:sz w:val="28"/>
          <w:szCs w:val="28"/>
        </w:rPr>
        <w:t>Manufacturer's name (built-in stamp or laser printed).</w:t>
      </w:r>
    </w:p>
    <w:p w14:paraId="1E3AE7BC" w14:textId="48D5ABEA" w:rsidR="005463FD" w:rsidRPr="00B74256" w:rsidRDefault="005463FD" w:rsidP="00C132F9">
      <w:pPr>
        <w:numPr>
          <w:ilvl w:val="0"/>
          <w:numId w:val="20"/>
        </w:numPr>
        <w:ind w:left="0" w:firstLine="0"/>
        <w:rPr>
          <w:rFonts w:asciiTheme="majorBidi" w:hAnsiTheme="majorBidi"/>
          <w:sz w:val="28"/>
          <w:szCs w:val="28"/>
        </w:rPr>
      </w:pPr>
      <w:r w:rsidRPr="00B74256">
        <w:rPr>
          <w:rFonts w:asciiTheme="majorBidi" w:hAnsiTheme="majorBidi"/>
          <w:sz w:val="28"/>
          <w:szCs w:val="28"/>
        </w:rPr>
        <w:t>Serial number/Part number.</w:t>
      </w:r>
    </w:p>
    <w:p w14:paraId="54D8E5BF" w14:textId="306E1B50" w:rsidR="005463FD" w:rsidRPr="00B74256" w:rsidRDefault="005463FD" w:rsidP="006C21DB">
      <w:pPr>
        <w:rPr>
          <w:rFonts w:asciiTheme="majorBidi" w:hAnsiTheme="majorBidi"/>
          <w:b/>
          <w:bCs/>
          <w:sz w:val="28"/>
          <w:szCs w:val="28"/>
        </w:rPr>
      </w:pPr>
      <w:r w:rsidRPr="00B74256">
        <w:rPr>
          <w:rFonts w:asciiTheme="majorBidi" w:hAnsiTheme="majorBidi"/>
          <w:b/>
          <w:bCs/>
          <w:sz w:val="28"/>
          <w:szCs w:val="28"/>
        </w:rPr>
        <w:t>4.6. Specifications</w:t>
      </w:r>
    </w:p>
    <w:tbl>
      <w:tblPr>
        <w:tblW w:w="10890" w:type="dxa"/>
        <w:tblInd w:w="-725" w:type="dxa"/>
        <w:tblLook w:val="04A0" w:firstRow="1" w:lastRow="0" w:firstColumn="1" w:lastColumn="0" w:noHBand="0" w:noVBand="1"/>
      </w:tblPr>
      <w:tblGrid>
        <w:gridCol w:w="6930"/>
        <w:gridCol w:w="630"/>
        <w:gridCol w:w="900"/>
        <w:gridCol w:w="2430"/>
      </w:tblGrid>
      <w:tr w:rsidR="005463FD" w:rsidRPr="00B74256" w14:paraId="6956AA76"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1FF2B10C" w14:textId="77777777" w:rsidR="005463FD" w:rsidRPr="00B74256" w:rsidRDefault="005463FD" w:rsidP="00B82CA4">
            <w:pPr>
              <w:spacing w:after="0" w:line="240" w:lineRule="auto"/>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3960" w:type="dxa"/>
            <w:gridSpan w:val="3"/>
            <w:tcBorders>
              <w:top w:val="single" w:sz="4" w:space="0" w:color="auto"/>
              <w:left w:val="nil"/>
              <w:bottom w:val="single" w:sz="4" w:space="0" w:color="auto"/>
              <w:right w:val="single" w:sz="4" w:space="0" w:color="auto"/>
            </w:tcBorders>
            <w:noWrap/>
            <w:vAlign w:val="center"/>
            <w:hideMark/>
          </w:tcPr>
          <w:p w14:paraId="3C7ED8F9"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COMPLIANCE CHART</w:t>
            </w:r>
          </w:p>
        </w:tc>
      </w:tr>
      <w:tr w:rsidR="005463FD" w:rsidRPr="00B74256" w14:paraId="70F2822A"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3CD6612F" w14:textId="77777777" w:rsidR="005463FD" w:rsidRPr="00B74256" w:rsidRDefault="005463FD" w:rsidP="00B82CA4">
            <w:pPr>
              <w:spacing w:after="0" w:line="240" w:lineRule="auto"/>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630" w:type="dxa"/>
            <w:tcBorders>
              <w:top w:val="nil"/>
              <w:left w:val="nil"/>
              <w:bottom w:val="single" w:sz="4" w:space="0" w:color="auto"/>
              <w:right w:val="single" w:sz="4" w:space="0" w:color="auto"/>
            </w:tcBorders>
            <w:noWrap/>
            <w:vAlign w:val="center"/>
            <w:hideMark/>
          </w:tcPr>
          <w:p w14:paraId="075B2CA2"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YES</w:t>
            </w:r>
          </w:p>
        </w:tc>
        <w:tc>
          <w:tcPr>
            <w:tcW w:w="900" w:type="dxa"/>
            <w:tcBorders>
              <w:top w:val="nil"/>
              <w:left w:val="nil"/>
              <w:bottom w:val="single" w:sz="4" w:space="0" w:color="auto"/>
              <w:right w:val="single" w:sz="4" w:space="0" w:color="auto"/>
            </w:tcBorders>
            <w:noWrap/>
            <w:vAlign w:val="center"/>
            <w:hideMark/>
          </w:tcPr>
          <w:p w14:paraId="4FCBED2F"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NO</w:t>
            </w:r>
          </w:p>
        </w:tc>
        <w:tc>
          <w:tcPr>
            <w:tcW w:w="2430" w:type="dxa"/>
            <w:tcBorders>
              <w:top w:val="nil"/>
              <w:left w:val="nil"/>
              <w:bottom w:val="single" w:sz="4" w:space="0" w:color="auto"/>
              <w:right w:val="single" w:sz="4" w:space="0" w:color="auto"/>
            </w:tcBorders>
            <w:noWrap/>
            <w:vAlign w:val="center"/>
            <w:hideMark/>
          </w:tcPr>
          <w:p w14:paraId="5D5715F7" w14:textId="77777777" w:rsidR="005463FD" w:rsidRPr="00B74256" w:rsidRDefault="005463FD" w:rsidP="00B82CA4">
            <w:pPr>
              <w:spacing w:after="0" w:line="240" w:lineRule="auto"/>
              <w:jc w:val="center"/>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Alternative Solutions</w:t>
            </w:r>
          </w:p>
        </w:tc>
      </w:tr>
      <w:tr w:rsidR="005463FD" w:rsidRPr="00B74256" w14:paraId="35CF9D16"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22787281" w14:textId="77777777"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1. Fiber Patch Panel:</w:t>
            </w:r>
          </w:p>
        </w:tc>
        <w:tc>
          <w:tcPr>
            <w:tcW w:w="630" w:type="dxa"/>
            <w:tcBorders>
              <w:top w:val="nil"/>
              <w:left w:val="nil"/>
              <w:bottom w:val="single" w:sz="4" w:space="0" w:color="auto"/>
              <w:right w:val="single" w:sz="4" w:space="0" w:color="auto"/>
            </w:tcBorders>
            <w:noWrap/>
            <w:vAlign w:val="center"/>
            <w:hideMark/>
          </w:tcPr>
          <w:p w14:paraId="01CD926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46768DE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4D2F976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2E30FA6B"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78CA32F3" w14:textId="77777777"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1.1. General</w:t>
            </w:r>
          </w:p>
        </w:tc>
        <w:tc>
          <w:tcPr>
            <w:tcW w:w="630" w:type="dxa"/>
            <w:tcBorders>
              <w:top w:val="nil"/>
              <w:left w:val="nil"/>
              <w:bottom w:val="single" w:sz="4" w:space="0" w:color="auto"/>
              <w:right w:val="single" w:sz="4" w:space="0" w:color="auto"/>
            </w:tcBorders>
            <w:noWrap/>
            <w:vAlign w:val="center"/>
            <w:hideMark/>
          </w:tcPr>
          <w:p w14:paraId="00118BF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3C32532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71ADA8C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329AE17"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280394CB"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1. Made of galvanized steel or plastic</w:t>
            </w:r>
          </w:p>
        </w:tc>
        <w:tc>
          <w:tcPr>
            <w:tcW w:w="630" w:type="dxa"/>
            <w:tcBorders>
              <w:top w:val="nil"/>
              <w:left w:val="nil"/>
              <w:bottom w:val="single" w:sz="4" w:space="0" w:color="auto"/>
              <w:right w:val="single" w:sz="4" w:space="0" w:color="auto"/>
            </w:tcBorders>
            <w:noWrap/>
            <w:vAlign w:val="center"/>
            <w:hideMark/>
          </w:tcPr>
          <w:p w14:paraId="2C6FF2E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5DC5985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00727CC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A654E0C"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3108935B"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2. Can fit inside 19-inch rack cabinet</w:t>
            </w:r>
          </w:p>
        </w:tc>
        <w:tc>
          <w:tcPr>
            <w:tcW w:w="630" w:type="dxa"/>
            <w:tcBorders>
              <w:top w:val="nil"/>
              <w:left w:val="nil"/>
              <w:bottom w:val="single" w:sz="4" w:space="0" w:color="auto"/>
              <w:right w:val="single" w:sz="4" w:space="0" w:color="auto"/>
            </w:tcBorders>
            <w:noWrap/>
            <w:vAlign w:val="center"/>
            <w:hideMark/>
          </w:tcPr>
          <w:p w14:paraId="3109D7AF"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61A4354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739DDE4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35FDAE66"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6B6FC666"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3. 3U rack-mounted size unit to fit at least 144 connections</w:t>
            </w:r>
          </w:p>
        </w:tc>
        <w:tc>
          <w:tcPr>
            <w:tcW w:w="630" w:type="dxa"/>
            <w:tcBorders>
              <w:top w:val="nil"/>
              <w:left w:val="nil"/>
              <w:bottom w:val="single" w:sz="4" w:space="0" w:color="auto"/>
              <w:right w:val="single" w:sz="4" w:space="0" w:color="auto"/>
            </w:tcBorders>
            <w:noWrap/>
            <w:vAlign w:val="center"/>
            <w:hideMark/>
          </w:tcPr>
          <w:p w14:paraId="3A1B1F0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3D833A6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6E650F0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D251B9A" w14:textId="77777777" w:rsidTr="005463FD">
        <w:trPr>
          <w:trHeight w:val="345"/>
        </w:trPr>
        <w:tc>
          <w:tcPr>
            <w:tcW w:w="6930" w:type="dxa"/>
            <w:tcBorders>
              <w:top w:val="nil"/>
              <w:left w:val="single" w:sz="4" w:space="0" w:color="auto"/>
              <w:bottom w:val="single" w:sz="4" w:space="0" w:color="auto"/>
              <w:right w:val="single" w:sz="4" w:space="0" w:color="auto"/>
            </w:tcBorders>
            <w:vAlign w:val="center"/>
            <w:hideMark/>
          </w:tcPr>
          <w:p w14:paraId="60183D78"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4. Front cover fixed to a metal hinge</w:t>
            </w:r>
          </w:p>
        </w:tc>
        <w:tc>
          <w:tcPr>
            <w:tcW w:w="630" w:type="dxa"/>
            <w:tcBorders>
              <w:top w:val="nil"/>
              <w:left w:val="nil"/>
              <w:bottom w:val="single" w:sz="4" w:space="0" w:color="auto"/>
              <w:right w:val="single" w:sz="4" w:space="0" w:color="auto"/>
            </w:tcBorders>
            <w:noWrap/>
            <w:vAlign w:val="center"/>
            <w:hideMark/>
          </w:tcPr>
          <w:p w14:paraId="1CFB0A3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65C305B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05BE35D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5225E7E" w14:textId="77777777" w:rsidTr="005463FD">
        <w:trPr>
          <w:trHeight w:val="690"/>
        </w:trPr>
        <w:tc>
          <w:tcPr>
            <w:tcW w:w="6930" w:type="dxa"/>
            <w:tcBorders>
              <w:top w:val="nil"/>
              <w:left w:val="single" w:sz="4" w:space="0" w:color="auto"/>
              <w:bottom w:val="single" w:sz="4" w:space="0" w:color="auto"/>
              <w:right w:val="single" w:sz="4" w:space="0" w:color="auto"/>
            </w:tcBorders>
            <w:vAlign w:val="center"/>
            <w:hideMark/>
          </w:tcPr>
          <w:p w14:paraId="43A0C540" w14:textId="32962118"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xml:space="preserve">5. Minimum of </w:t>
            </w:r>
            <w:r w:rsidR="003F7184" w:rsidRPr="00B74256">
              <w:rPr>
                <w:rFonts w:ascii="Segoe UI" w:eastAsia="Times New Roman" w:hAnsi="Segoe UI" w:cs="Segoe UI"/>
                <w:color w:val="404040"/>
                <w:kern w:val="0"/>
                <w:sz w:val="24"/>
                <w:szCs w:val="24"/>
                <w14:ligatures w14:val="none"/>
              </w:rPr>
              <w:t>240</w:t>
            </w:r>
            <w:r w:rsidRPr="00B74256">
              <w:rPr>
                <w:rFonts w:ascii="Segoe UI" w:eastAsia="Times New Roman" w:hAnsi="Segoe UI" w:cs="Segoe UI"/>
                <w:color w:val="404040"/>
                <w:kern w:val="0"/>
                <w:sz w:val="24"/>
                <w:szCs w:val="24"/>
                <w14:ligatures w14:val="none"/>
              </w:rPr>
              <w:t xml:space="preserve"> connectors SC/APC to provide a minimum of 48 input and 192 output ports using 1:4 Splitters</w:t>
            </w:r>
          </w:p>
        </w:tc>
        <w:tc>
          <w:tcPr>
            <w:tcW w:w="630" w:type="dxa"/>
            <w:tcBorders>
              <w:top w:val="nil"/>
              <w:left w:val="nil"/>
              <w:bottom w:val="single" w:sz="4" w:space="0" w:color="auto"/>
              <w:right w:val="single" w:sz="4" w:space="0" w:color="auto"/>
            </w:tcBorders>
            <w:noWrap/>
            <w:vAlign w:val="center"/>
            <w:hideMark/>
          </w:tcPr>
          <w:p w14:paraId="09BC0E1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0E74E95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36285A7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C1CFC69" w14:textId="77777777" w:rsidTr="005463FD">
        <w:trPr>
          <w:trHeight w:val="690"/>
        </w:trPr>
        <w:tc>
          <w:tcPr>
            <w:tcW w:w="6930" w:type="dxa"/>
            <w:tcBorders>
              <w:top w:val="nil"/>
              <w:left w:val="single" w:sz="4" w:space="0" w:color="auto"/>
              <w:bottom w:val="single" w:sz="4" w:space="0" w:color="auto"/>
              <w:right w:val="single" w:sz="4" w:space="0" w:color="auto"/>
            </w:tcBorders>
            <w:vAlign w:val="center"/>
            <w:hideMark/>
          </w:tcPr>
          <w:p w14:paraId="528FDF83"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6. Pre-installed 1:4 PLC splitters (48 pcs): (Fig1) Built-in pre-terminated (SC/APC) splitters inside patch panel</w:t>
            </w:r>
          </w:p>
        </w:tc>
        <w:tc>
          <w:tcPr>
            <w:tcW w:w="630" w:type="dxa"/>
            <w:tcBorders>
              <w:top w:val="nil"/>
              <w:left w:val="nil"/>
              <w:bottom w:val="single" w:sz="4" w:space="0" w:color="auto"/>
              <w:right w:val="single" w:sz="4" w:space="0" w:color="auto"/>
            </w:tcBorders>
            <w:noWrap/>
            <w:vAlign w:val="center"/>
            <w:hideMark/>
          </w:tcPr>
          <w:p w14:paraId="747E995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nil"/>
              <w:left w:val="nil"/>
              <w:bottom w:val="single" w:sz="4" w:space="0" w:color="auto"/>
              <w:right w:val="single" w:sz="4" w:space="0" w:color="auto"/>
            </w:tcBorders>
            <w:noWrap/>
            <w:vAlign w:val="center"/>
            <w:hideMark/>
          </w:tcPr>
          <w:p w14:paraId="37CD053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nil"/>
              <w:left w:val="nil"/>
              <w:bottom w:val="single" w:sz="4" w:space="0" w:color="auto"/>
              <w:right w:val="single" w:sz="4" w:space="0" w:color="auto"/>
            </w:tcBorders>
            <w:noWrap/>
            <w:vAlign w:val="center"/>
            <w:hideMark/>
          </w:tcPr>
          <w:p w14:paraId="4F4D861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5B2A8062"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2F0C37DD"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7. Clear Numbering Label for Input/output Ports (Figure 2)</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2C7EC8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AC9EFA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3FFCAAA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3BC1009F"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88C1BA7"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8. Cable Management:</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20D864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BE5E70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1DDCD416"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040C68B"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7641A92D"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Patch cords management accessories: (Figure 2) Piano metal hinge for smooth patch cord accessibility</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004263F"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A3C255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0070538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3BC7D6F"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00DA94E"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Splitters' FO cables management accessories (Figure 1)</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724B61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66A059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C646D2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BF4C1E4"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5124E65D"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Full Front cover to prevent any removal of the patch cords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FA64BD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9B91B1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D5188A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53DF1CB"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7BF2365" w14:textId="77777777"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1.2. Accessories: all accessories shall be included</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ABD8BD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4A9BE9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F02B09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0C7AC41"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3471B72A"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lastRenderedPageBreak/>
              <w:t>1. Mounting brackets, fiber tubes and fan-outs.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98C858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EEA3EA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B72DE5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14D40824"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372829DB"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2. Foam and tie-wraps to fix the cable elements onto the trays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1ADA944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E77E40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872BD46"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3BAD31EE"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2548FB29"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3. Splice protector holder</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BD8229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DB30A3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89C9FD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B84DB98"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7E615917"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4. One or two trumpets for guiding pigtails as they exit the shelf</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7A3BB3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F51401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B154F0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EE96303"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2E8FDDC" w14:textId="77777777"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5. Mounting screws and nuts</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F5F97C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14E38E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0EA130B"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45564D2C"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A885803" w14:textId="20284D0A" w:rsidR="005463FD" w:rsidRPr="00B74256" w:rsidRDefault="005463FD" w:rsidP="00B82CA4">
            <w:pPr>
              <w:spacing w:after="0" w:line="240" w:lineRule="auto"/>
              <w:rPr>
                <w:rFonts w:ascii="Segoe UI" w:eastAsia="Times New Roman" w:hAnsi="Segoe UI" w:cs="Segoe UI"/>
                <w:b/>
                <w:bCs/>
                <w:color w:val="404040"/>
                <w:kern w:val="0"/>
                <w:sz w:val="24"/>
                <w:szCs w:val="24"/>
                <w14:ligatures w14:val="none"/>
              </w:rPr>
            </w:pPr>
            <w:r w:rsidRPr="00B74256">
              <w:rPr>
                <w:rFonts w:ascii="Segoe UI" w:eastAsia="Times New Roman" w:hAnsi="Segoe UI" w:cs="Segoe UI"/>
                <w:b/>
                <w:bCs/>
                <w:color w:val="404040"/>
                <w:kern w:val="0"/>
                <w:sz w:val="24"/>
                <w:szCs w:val="24"/>
                <w14:ligatures w14:val="none"/>
              </w:rPr>
              <w:t>2. SDF (Splitter Distribution Frame):</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BA5308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B44534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073CDF7C"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199C7D2"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1ADB6282" w14:textId="11203028"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1. Frame material: Aluminum</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D5EE0A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BDE49A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9BD635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D96DDC9"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3937F63" w14:textId="03F25C4A"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xml:space="preserve">2. Height </w:t>
            </w:r>
            <w:r w:rsidRPr="00B74256">
              <w:rPr>
                <w:rFonts w:ascii="Segoe UI" w:eastAsia="Times New Roman" w:hAnsi="Segoe UI" w:cs="Segoe UI"/>
                <w:color w:val="404040"/>
                <w:kern w:val="0"/>
                <w:sz w:val="24"/>
                <w:szCs w:val="24"/>
                <w:rtl/>
                <w:lang w:bidi="ar-LB"/>
                <w14:ligatures w14:val="none"/>
              </w:rPr>
              <w:t>&gt;</w:t>
            </w:r>
            <w:r w:rsidRPr="00B74256">
              <w:rPr>
                <w:rFonts w:ascii="Segoe UI" w:eastAsia="Times New Roman" w:hAnsi="Segoe UI" w:cs="Segoe UI"/>
                <w:color w:val="404040"/>
                <w:kern w:val="0"/>
                <w:sz w:val="24"/>
                <w:szCs w:val="24"/>
                <w:lang w:bidi="ar-LB"/>
                <w14:ligatures w14:val="none"/>
              </w:rPr>
              <w:t xml:space="preserve">= </w:t>
            </w:r>
            <w:r w:rsidRPr="00B74256">
              <w:rPr>
                <w:rFonts w:ascii="Segoe UI" w:eastAsia="Times New Roman" w:hAnsi="Segoe UI" w:cs="Segoe UI"/>
                <w:color w:val="404040"/>
                <w:kern w:val="0"/>
                <w:sz w:val="24"/>
                <w:szCs w:val="24"/>
                <w14:ligatures w14:val="none"/>
              </w:rPr>
              <w:t>2.2m, 47U</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C8AA00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D291DAF"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D64C2E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6B24EAC8"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6FC719C5" w14:textId="458192EA"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3. Accommodates up to 12 patch panels (3U)</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4348BC8"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EE3632E"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460A849"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2521EFFA" w14:textId="77777777" w:rsidTr="005463FD">
        <w:trPr>
          <w:trHeight w:val="345"/>
        </w:trPr>
        <w:tc>
          <w:tcPr>
            <w:tcW w:w="6930" w:type="dxa"/>
            <w:tcBorders>
              <w:top w:val="single" w:sz="4" w:space="0" w:color="auto"/>
              <w:left w:val="single" w:sz="4" w:space="0" w:color="auto"/>
              <w:bottom w:val="single" w:sz="4" w:space="0" w:color="auto"/>
              <w:right w:val="single" w:sz="4" w:space="0" w:color="auto"/>
            </w:tcBorders>
            <w:vAlign w:val="center"/>
            <w:hideMark/>
          </w:tcPr>
          <w:p w14:paraId="024FFAF0" w14:textId="6E2D213C"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4. Plastic rings: polyamide or polycarbonate</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15A7B77"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73F5981"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459691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8F4653A" w14:textId="77777777" w:rsidTr="005463FD">
        <w:trPr>
          <w:trHeight w:val="1035"/>
        </w:trPr>
        <w:tc>
          <w:tcPr>
            <w:tcW w:w="6930" w:type="dxa"/>
            <w:tcBorders>
              <w:top w:val="single" w:sz="4" w:space="0" w:color="auto"/>
              <w:left w:val="single" w:sz="4" w:space="0" w:color="auto"/>
              <w:bottom w:val="single" w:sz="4" w:space="0" w:color="auto"/>
              <w:right w:val="single" w:sz="4" w:space="0" w:color="auto"/>
            </w:tcBorders>
            <w:vAlign w:val="center"/>
            <w:hideMark/>
          </w:tcPr>
          <w:p w14:paraId="22000218" w14:textId="2EB4EA83"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5. Pre-assembled and include installation and grounding accessories together with all bend-limiting fiber jump routing (within the same vertical or from vertical to vertical)</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55D160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22028D"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6C89B2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03201150"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52DC6844" w14:textId="6F6FF9D0"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6. Allows robust and rigid fixation and strain-relief for the OSP fiber cable end</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C98DED4"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FA95AF5"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F13513A"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 </w:t>
            </w:r>
          </w:p>
        </w:tc>
      </w:tr>
      <w:tr w:rsidR="005463FD" w:rsidRPr="00B74256" w14:paraId="7B1087A6"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tcPr>
          <w:p w14:paraId="0044EB7B" w14:textId="42215871" w:rsidR="005463FD" w:rsidRPr="00B74256" w:rsidRDefault="005463FD" w:rsidP="00B82CA4">
            <w:pPr>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7. Splitters specs as per the specifications of Optical Splitter (SLIM) listed in section number 6</w:t>
            </w:r>
          </w:p>
        </w:tc>
        <w:tc>
          <w:tcPr>
            <w:tcW w:w="630" w:type="dxa"/>
            <w:tcBorders>
              <w:top w:val="single" w:sz="4" w:space="0" w:color="auto"/>
              <w:left w:val="single" w:sz="4" w:space="0" w:color="auto"/>
              <w:bottom w:val="single" w:sz="4" w:space="0" w:color="auto"/>
              <w:right w:val="single" w:sz="4" w:space="0" w:color="auto"/>
            </w:tcBorders>
            <w:noWrap/>
            <w:vAlign w:val="center"/>
          </w:tcPr>
          <w:p w14:paraId="6F0A70C0"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7E9466E2"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p>
        </w:tc>
        <w:tc>
          <w:tcPr>
            <w:tcW w:w="2430" w:type="dxa"/>
            <w:tcBorders>
              <w:top w:val="single" w:sz="4" w:space="0" w:color="auto"/>
              <w:left w:val="single" w:sz="4" w:space="0" w:color="auto"/>
              <w:bottom w:val="single" w:sz="4" w:space="0" w:color="auto"/>
              <w:right w:val="single" w:sz="4" w:space="0" w:color="auto"/>
            </w:tcBorders>
            <w:noWrap/>
            <w:vAlign w:val="center"/>
          </w:tcPr>
          <w:p w14:paraId="1E3BE6C3" w14:textId="77777777" w:rsidR="005463FD" w:rsidRPr="00B74256" w:rsidRDefault="005463FD" w:rsidP="00B82CA4">
            <w:pPr>
              <w:spacing w:after="0" w:line="240" w:lineRule="auto"/>
              <w:jc w:val="center"/>
              <w:rPr>
                <w:rFonts w:ascii="Segoe UI" w:eastAsia="Times New Roman" w:hAnsi="Segoe UI" w:cs="Segoe UI"/>
                <w:color w:val="404040"/>
                <w:kern w:val="0"/>
                <w:sz w:val="24"/>
                <w:szCs w:val="24"/>
                <w14:ligatures w14:val="none"/>
              </w:rPr>
            </w:pPr>
          </w:p>
        </w:tc>
      </w:tr>
      <w:tr w:rsidR="005463FD" w:rsidRPr="00B74256" w14:paraId="405365A6" w14:textId="77777777" w:rsidTr="005463FD">
        <w:trPr>
          <w:trHeight w:val="690"/>
        </w:trPr>
        <w:tc>
          <w:tcPr>
            <w:tcW w:w="6930" w:type="dxa"/>
            <w:tcBorders>
              <w:top w:val="single" w:sz="4" w:space="0" w:color="auto"/>
              <w:left w:val="single" w:sz="4" w:space="0" w:color="auto"/>
              <w:bottom w:val="single" w:sz="4" w:space="0" w:color="auto"/>
              <w:right w:val="single" w:sz="4" w:space="0" w:color="auto"/>
            </w:tcBorders>
            <w:vAlign w:val="center"/>
            <w:hideMark/>
          </w:tcPr>
          <w:p w14:paraId="4430F014" w14:textId="1D4D7921" w:rsidR="005463FD" w:rsidRPr="00B74256" w:rsidRDefault="005463FD" w:rsidP="00C132F9">
            <w:pPr>
              <w:pStyle w:val="ListParagraph"/>
              <w:numPr>
                <w:ilvl w:val="1"/>
                <w:numId w:val="15"/>
              </w:numPr>
              <w:ind w:left="253" w:hanging="270"/>
              <w:rPr>
                <w:rFonts w:ascii="Segoe UI" w:eastAsia="Times New Roman" w:hAnsi="Segoe UI" w:cs="Segoe UI"/>
                <w:color w:val="404040"/>
                <w:kern w:val="0"/>
                <w:sz w:val="24"/>
                <w:szCs w:val="24"/>
                <w14:ligatures w14:val="none"/>
              </w:rPr>
            </w:pPr>
            <w:r w:rsidRPr="00B74256">
              <w:rPr>
                <w:rFonts w:ascii="Segoe UI" w:eastAsia="Times New Roman" w:hAnsi="Segoe UI" w:cs="Segoe UI"/>
                <w:color w:val="404040"/>
                <w:kern w:val="0"/>
                <w:sz w:val="24"/>
                <w:szCs w:val="24"/>
                <w14:ligatures w14:val="none"/>
              </w:rPr>
              <w:t>Supports the use of 2.0 mm patch cords with either ITU-T G.652D or bend-insensitive ITU-T G.657A2</w:t>
            </w:r>
          </w:p>
          <w:p w14:paraId="48495F4A" w14:textId="7DBD505A" w:rsidR="00830C44" w:rsidRPr="00B74256" w:rsidRDefault="00830C44" w:rsidP="00830C44">
            <w:pPr>
              <w:pStyle w:val="ListParagraph"/>
              <w:spacing w:after="0" w:line="240" w:lineRule="auto"/>
              <w:ind w:left="1440" w:hanging="1440"/>
              <w:rPr>
                <w:rFonts w:ascii="Segoe UI" w:eastAsia="Times New Roman" w:hAnsi="Segoe UI" w:cs="Segoe UI"/>
                <w:color w:val="404040"/>
                <w:kern w:val="0"/>
                <w:sz w:val="16"/>
                <w:szCs w:val="16"/>
                <w14:ligatures w14:val="none"/>
              </w:rPr>
            </w:pPr>
            <w:r w:rsidRPr="00B74256">
              <w:rPr>
                <w:rFonts w:ascii="Segoe UI" w:eastAsia="Times New Roman" w:hAnsi="Segoe UI" w:cs="Segoe UI"/>
                <w:color w:val="404040"/>
                <w:kern w:val="0"/>
                <w:sz w:val="16"/>
                <w:szCs w:val="16"/>
                <w14:ligatures w14:val="none"/>
              </w:rPr>
              <w:t>Figure1: Built-in pre-terminated (SC/APC) splitters.   Figure2:  Piano metal hinge.</w:t>
            </w:r>
          </w:p>
          <w:p w14:paraId="6D791B2B" w14:textId="77777777" w:rsidR="00FF071B" w:rsidRPr="00B74256" w:rsidRDefault="00FF071B" w:rsidP="00FF071B">
            <w:r w:rsidRPr="00B74256">
              <w:rPr>
                <w:noProof/>
              </w:rPr>
              <w:drawing>
                <wp:inline distT="0" distB="0" distL="0" distR="0" wp14:anchorId="5A1436A2" wp14:editId="55EE7D9F">
                  <wp:extent cx="2266122" cy="1245235"/>
                  <wp:effectExtent l="0" t="0" r="1270" b="0"/>
                  <wp:docPr id="114889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96102" name=""/>
                          <pic:cNvPicPr/>
                        </pic:nvPicPr>
                        <pic:blipFill rotWithShape="1">
                          <a:blip r:embed="rId14"/>
                          <a:srcRect l="31556" t="8819" r="4249" b="55384"/>
                          <a:stretch/>
                        </pic:blipFill>
                        <pic:spPr bwMode="auto">
                          <a:xfrm>
                            <a:off x="0" y="0"/>
                            <a:ext cx="2396439" cy="1316844"/>
                          </a:xfrm>
                          <a:prstGeom prst="rect">
                            <a:avLst/>
                          </a:prstGeom>
                          <a:ln>
                            <a:noFill/>
                          </a:ln>
                          <a:extLst>
                            <a:ext uri="{53640926-AAD7-44D8-BBD7-CCE9431645EC}">
                              <a14:shadowObscured xmlns:a14="http://schemas.microsoft.com/office/drawing/2010/main"/>
                            </a:ext>
                          </a:extLst>
                        </pic:spPr>
                      </pic:pic>
                    </a:graphicData>
                  </a:graphic>
                </wp:inline>
              </w:drawing>
            </w:r>
            <w:r w:rsidRPr="00B74256">
              <w:rPr>
                <w:noProof/>
              </w:rPr>
              <w:drawing>
                <wp:inline distT="0" distB="0" distL="0" distR="0" wp14:anchorId="6A9ED848" wp14:editId="73189212">
                  <wp:extent cx="1945889" cy="1274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96102" name=""/>
                          <pic:cNvPicPr/>
                        </pic:nvPicPr>
                        <pic:blipFill rotWithShape="1">
                          <a:blip r:embed="rId14"/>
                          <a:srcRect l="43789" t="59602" b="4080"/>
                          <a:stretch/>
                        </pic:blipFill>
                        <pic:spPr bwMode="auto">
                          <a:xfrm>
                            <a:off x="0" y="0"/>
                            <a:ext cx="1945889" cy="1274856"/>
                          </a:xfrm>
                          <a:prstGeom prst="rect">
                            <a:avLst/>
                          </a:prstGeom>
                          <a:ln>
                            <a:noFill/>
                          </a:ln>
                          <a:extLst>
                            <a:ext uri="{53640926-AAD7-44D8-BBD7-CCE9431645EC}">
                              <a14:shadowObscured xmlns:a14="http://schemas.microsoft.com/office/drawing/2010/main"/>
                            </a:ext>
                          </a:extLst>
                        </pic:spPr>
                      </pic:pic>
                    </a:graphicData>
                  </a:graphic>
                </wp:inline>
              </w:drawing>
            </w:r>
          </w:p>
          <w:p w14:paraId="24770403" w14:textId="1E69DD33" w:rsidR="005463FD" w:rsidRPr="00B74256" w:rsidRDefault="005463FD" w:rsidP="00B82CA4">
            <w:pPr>
              <w:spacing w:after="0" w:line="240" w:lineRule="auto"/>
              <w:rPr>
                <w:rFonts w:ascii="Segoe UI" w:eastAsia="Times New Roman" w:hAnsi="Segoe UI" w:cs="Segoe UI"/>
                <w:color w:val="404040"/>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4E1AB47" w14:textId="77777777" w:rsidR="005463FD" w:rsidRPr="00B74256" w:rsidRDefault="005463FD" w:rsidP="00B82CA4">
            <w:pPr>
              <w:spacing w:after="0" w:line="240" w:lineRule="auto"/>
              <w:jc w:val="center"/>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0748182" w14:textId="77777777" w:rsidR="005463FD" w:rsidRPr="00B74256" w:rsidRDefault="005463FD" w:rsidP="00B82CA4">
            <w:pPr>
              <w:spacing w:after="0" w:line="240" w:lineRule="auto"/>
              <w:jc w:val="center"/>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0993356" w14:textId="77777777" w:rsidR="005463FD" w:rsidRPr="00B74256" w:rsidRDefault="005463FD" w:rsidP="00B82CA4">
            <w:pPr>
              <w:spacing w:after="0" w:line="240" w:lineRule="auto"/>
              <w:jc w:val="center"/>
              <w:rPr>
                <w:rFonts w:ascii="Calibri" w:eastAsia="Times New Roman" w:hAnsi="Calibri" w:cs="Calibri"/>
                <w:color w:val="000000"/>
                <w:kern w:val="0"/>
                <w14:ligatures w14:val="none"/>
              </w:rPr>
            </w:pPr>
            <w:r w:rsidRPr="00B74256">
              <w:rPr>
                <w:rFonts w:ascii="Calibri" w:eastAsia="Times New Roman" w:hAnsi="Calibri" w:cs="Calibri"/>
                <w:color w:val="000000"/>
                <w:kern w:val="0"/>
                <w14:ligatures w14:val="none"/>
              </w:rPr>
              <w:t> </w:t>
            </w:r>
          </w:p>
        </w:tc>
      </w:tr>
    </w:tbl>
    <w:p w14:paraId="3299A3CA" w14:textId="3E3B4EDA" w:rsidR="006C21DB" w:rsidRDefault="006C21DB" w:rsidP="00E424FB">
      <w:pPr>
        <w:rPr>
          <w:rFonts w:asciiTheme="majorBidi" w:hAnsiTheme="majorBidi" w:cstheme="majorBidi"/>
          <w:b/>
          <w:bCs/>
          <w:sz w:val="36"/>
          <w:szCs w:val="36"/>
        </w:rPr>
      </w:pPr>
    </w:p>
    <w:p w14:paraId="044CD4E5" w14:textId="77777777" w:rsidR="006C21DB" w:rsidRDefault="006C21DB">
      <w:pPr>
        <w:rPr>
          <w:rFonts w:asciiTheme="majorBidi" w:hAnsiTheme="majorBidi" w:cstheme="majorBidi"/>
          <w:b/>
          <w:bCs/>
          <w:sz w:val="36"/>
          <w:szCs w:val="36"/>
        </w:rPr>
      </w:pPr>
      <w:r>
        <w:rPr>
          <w:rFonts w:asciiTheme="majorBidi" w:hAnsiTheme="majorBidi" w:cstheme="majorBidi"/>
          <w:b/>
          <w:bCs/>
          <w:sz w:val="36"/>
          <w:szCs w:val="36"/>
        </w:rPr>
        <w:br w:type="page"/>
      </w:r>
    </w:p>
    <w:p w14:paraId="1479E199" w14:textId="1E6E2117" w:rsidR="00E424FB" w:rsidRPr="00B74256" w:rsidRDefault="005463FD" w:rsidP="006C21DB">
      <w:pPr>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5</w:t>
      </w:r>
      <w:r w:rsidR="00446F59" w:rsidRPr="00B74256">
        <w:rPr>
          <w:rFonts w:asciiTheme="majorBidi" w:hAnsiTheme="majorBidi" w:cstheme="majorBidi"/>
          <w:b/>
          <w:bCs/>
          <w:sz w:val="36"/>
          <w:szCs w:val="36"/>
        </w:rPr>
        <w:t xml:space="preserve">. </w:t>
      </w:r>
      <w:r w:rsidR="00E424FB" w:rsidRPr="00B74256">
        <w:rPr>
          <w:rFonts w:asciiTheme="majorBidi" w:hAnsiTheme="majorBidi" w:cstheme="majorBidi"/>
          <w:b/>
          <w:bCs/>
          <w:sz w:val="36"/>
          <w:szCs w:val="36"/>
        </w:rPr>
        <w:t>SUB-DUCT (</w:t>
      </w:r>
      <w:r w:rsidR="009B4816" w:rsidRPr="00B74256">
        <w:rPr>
          <w:rFonts w:asciiTheme="majorBidi" w:hAnsiTheme="majorBidi" w:cstheme="majorBidi"/>
          <w:b/>
          <w:bCs/>
          <w:sz w:val="32"/>
          <w:szCs w:val="32"/>
        </w:rPr>
        <w:t>1</w:t>
      </w:r>
      <w:r w:rsidR="006C21DB">
        <w:rPr>
          <w:rFonts w:asciiTheme="majorBidi" w:hAnsiTheme="majorBidi" w:cstheme="majorBidi"/>
          <w:b/>
          <w:bCs/>
          <w:sz w:val="32"/>
          <w:szCs w:val="32"/>
        </w:rPr>
        <w:t xml:space="preserve"> </w:t>
      </w:r>
      <w:r w:rsidR="006C21DB">
        <w:rPr>
          <w:rFonts w:asciiTheme="majorBidi" w:hAnsiTheme="majorBidi" w:cstheme="majorBidi"/>
          <w:b/>
          <w:bCs/>
          <w:sz w:val="32"/>
          <w:szCs w:val="32"/>
          <w:lang w:bidi="ar-LB"/>
        </w:rPr>
        <w:t xml:space="preserve">or </w:t>
      </w:r>
      <w:r w:rsidR="009B4816" w:rsidRPr="00B74256">
        <w:rPr>
          <w:rFonts w:asciiTheme="majorBidi" w:hAnsiTheme="majorBidi" w:cstheme="majorBidi"/>
          <w:b/>
          <w:bCs/>
          <w:sz w:val="32"/>
          <w:szCs w:val="32"/>
        </w:rPr>
        <w:t>5</w:t>
      </w:r>
      <w:r w:rsidR="006C21DB">
        <w:rPr>
          <w:rFonts w:asciiTheme="majorBidi" w:hAnsiTheme="majorBidi" w:cstheme="majorBidi"/>
          <w:b/>
          <w:bCs/>
          <w:sz w:val="32"/>
          <w:szCs w:val="32"/>
        </w:rPr>
        <w:t xml:space="preserve"> or</w:t>
      </w:r>
      <w:r w:rsidR="009B4816" w:rsidRPr="00B74256">
        <w:rPr>
          <w:rFonts w:asciiTheme="majorBidi" w:hAnsiTheme="majorBidi" w:cstheme="majorBidi"/>
          <w:b/>
          <w:bCs/>
          <w:sz w:val="32"/>
          <w:szCs w:val="32"/>
        </w:rPr>
        <w:t xml:space="preserve"> 7</w:t>
      </w:r>
      <w:r w:rsidR="00E424FB" w:rsidRPr="00B74256">
        <w:rPr>
          <w:rFonts w:asciiTheme="majorBidi" w:hAnsiTheme="majorBidi" w:cstheme="majorBidi"/>
          <w:b/>
          <w:bCs/>
          <w:sz w:val="36"/>
          <w:szCs w:val="36"/>
        </w:rPr>
        <w:t>-WAY – With Rope Inside)</w:t>
      </w:r>
    </w:p>
    <w:p w14:paraId="22D055F8" w14:textId="661F3301"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1. Long Term Performance</w:t>
      </w:r>
    </w:p>
    <w:p w14:paraId="2D7EC517"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The material supplied should be capable of withstanding the typical service conditions in Lebanon for a period of 20 years without detriment to the operation and maintenance characteristics.</w:t>
      </w:r>
      <w:r w:rsidRPr="00B74256">
        <w:rPr>
          <w:rFonts w:asciiTheme="majorBidi" w:hAnsiTheme="majorBidi" w:cstheme="majorBidi"/>
          <w:sz w:val="28"/>
          <w:szCs w:val="28"/>
        </w:rPr>
        <w:br/>
        <w:t>b. The materials should be designed, manufactured, and packed so that the exposure to the conditions of storage, transport inside and outside Lebanon, and the installation in the environment will not affect the physical characteristics.</w:t>
      </w:r>
    </w:p>
    <w:p w14:paraId="735BCD75" w14:textId="2160E2A6"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2. Type Approval</w:t>
      </w:r>
    </w:p>
    <w:p w14:paraId="23E5F3FF"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A sample should be provided for testing.</w:t>
      </w:r>
      <w:r w:rsidRPr="00B74256">
        <w:rPr>
          <w:rFonts w:asciiTheme="majorBidi" w:hAnsiTheme="majorBidi" w:cstheme="majorBidi"/>
          <w:sz w:val="28"/>
          <w:szCs w:val="28"/>
        </w:rPr>
        <w:br/>
        <w:t>b. All tests should be performed and submitted if requested.</w:t>
      </w:r>
      <w:r w:rsidRPr="00B74256">
        <w:rPr>
          <w:rFonts w:asciiTheme="majorBidi" w:hAnsiTheme="majorBidi" w:cstheme="majorBidi"/>
          <w:sz w:val="28"/>
          <w:szCs w:val="28"/>
        </w:rPr>
        <w:br/>
        <w:t>c. All associated international specifications should be respected.</w:t>
      </w:r>
      <w:r w:rsidRPr="00B74256">
        <w:rPr>
          <w:rFonts w:asciiTheme="majorBidi" w:hAnsiTheme="majorBidi" w:cstheme="majorBidi"/>
          <w:sz w:val="28"/>
          <w:szCs w:val="28"/>
        </w:rPr>
        <w:br/>
      </w:r>
    </w:p>
    <w:p w14:paraId="47CE4618" w14:textId="6AC46752"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3. QUALITY ASSURANCE</w:t>
      </w:r>
    </w:p>
    <w:p w14:paraId="4F63D2FF" w14:textId="77777777" w:rsidR="00E424FB" w:rsidRPr="00B74256" w:rsidRDefault="00E424FB" w:rsidP="00446F59">
      <w:pPr>
        <w:ind w:left="720"/>
        <w:rPr>
          <w:rFonts w:asciiTheme="majorBidi" w:hAnsiTheme="majorBidi" w:cstheme="majorBidi"/>
          <w:sz w:val="28"/>
          <w:szCs w:val="28"/>
        </w:rPr>
      </w:pPr>
      <w:r w:rsidRPr="00B74256">
        <w:rPr>
          <w:rFonts w:asciiTheme="majorBidi" w:hAnsiTheme="majorBidi" w:cstheme="majorBidi"/>
          <w:b/>
          <w:bCs/>
          <w:sz w:val="28"/>
          <w:szCs w:val="28"/>
        </w:rPr>
        <w:t>QUALITY SYSTEM ACCREDITATION</w:t>
      </w:r>
    </w:p>
    <w:p w14:paraId="43A25707"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a. Manufacturers may be required to supply a copy of the Quality Manual, which shall be utilized for the manufacture and delivery of </w:t>
      </w:r>
      <w:proofErr w:type="spellStart"/>
      <w:r w:rsidRPr="00B74256">
        <w:rPr>
          <w:rFonts w:asciiTheme="majorBidi" w:hAnsiTheme="majorBidi" w:cstheme="majorBidi"/>
          <w:sz w:val="28"/>
          <w:szCs w:val="28"/>
        </w:rPr>
        <w:t>microduct</w:t>
      </w:r>
      <w:proofErr w:type="spellEnd"/>
      <w:r w:rsidRPr="00B74256">
        <w:rPr>
          <w:rFonts w:asciiTheme="majorBidi" w:hAnsiTheme="majorBidi" w:cstheme="majorBidi"/>
          <w:sz w:val="28"/>
          <w:szCs w:val="28"/>
        </w:rPr>
        <w:t xml:space="preserve"> complying with this specification, at the time of tender.</w:t>
      </w:r>
    </w:p>
    <w:p w14:paraId="45F191F1" w14:textId="22640EF8"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b.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may require the manufacturer to be accredited to this specification either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personnel or assessors acting on behalf of </w:t>
      </w:r>
      <w:r w:rsidR="003E411C">
        <w:rPr>
          <w:rFonts w:asciiTheme="majorBidi" w:hAnsiTheme="majorBidi" w:cstheme="majorBidi"/>
          <w:sz w:val="28"/>
          <w:szCs w:val="28"/>
        </w:rPr>
        <w:t>MIC2</w:t>
      </w:r>
      <w:r w:rsidRPr="00B74256">
        <w:rPr>
          <w:rFonts w:asciiTheme="majorBidi" w:hAnsiTheme="majorBidi" w:cstheme="majorBidi"/>
          <w:sz w:val="28"/>
          <w:szCs w:val="28"/>
        </w:rPr>
        <w:t>.</w:t>
      </w:r>
    </w:p>
    <w:p w14:paraId="5F78A1B1" w14:textId="77777777" w:rsidR="00E424FB" w:rsidRPr="00B74256" w:rsidRDefault="00E424FB" w:rsidP="00446F59">
      <w:pPr>
        <w:ind w:left="720"/>
        <w:rPr>
          <w:rFonts w:asciiTheme="majorBidi" w:hAnsiTheme="majorBidi" w:cstheme="majorBidi"/>
          <w:sz w:val="28"/>
          <w:szCs w:val="28"/>
        </w:rPr>
      </w:pPr>
      <w:r w:rsidRPr="00B74256">
        <w:rPr>
          <w:rFonts w:asciiTheme="majorBidi" w:hAnsiTheme="majorBidi" w:cstheme="majorBidi"/>
          <w:b/>
          <w:bCs/>
          <w:sz w:val="28"/>
          <w:szCs w:val="28"/>
        </w:rPr>
        <w:t>INSPECTION</w:t>
      </w:r>
    </w:p>
    <w:p w14:paraId="31DFE6A8" w14:textId="33B0DCB0"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a.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or its authorized representatives may inspect the Tenderer's facilities at any time for the purpose of Quality Assurance surveillance.</w:t>
      </w:r>
    </w:p>
    <w:p w14:paraId="75A08F53" w14:textId="140FB8A9"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b. If requested by </w:t>
      </w:r>
      <w:r w:rsidR="003E411C">
        <w:rPr>
          <w:rFonts w:asciiTheme="majorBidi" w:hAnsiTheme="majorBidi" w:cstheme="majorBidi"/>
          <w:sz w:val="28"/>
          <w:szCs w:val="28"/>
        </w:rPr>
        <w:t>MIC2</w:t>
      </w:r>
      <w:r w:rsidRPr="00B74256">
        <w:rPr>
          <w:rFonts w:asciiTheme="majorBidi" w:hAnsiTheme="majorBidi" w:cstheme="majorBidi"/>
          <w:sz w:val="28"/>
          <w:szCs w:val="28"/>
        </w:rPr>
        <w:t>, the tenderer shall supply evidence of the quality of raw materials and components used in the manufacturing process.</w:t>
      </w:r>
    </w:p>
    <w:p w14:paraId="2BA74A41" w14:textId="43BAF886"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c. All </w:t>
      </w:r>
      <w:proofErr w:type="spellStart"/>
      <w:r w:rsidRPr="00B74256">
        <w:rPr>
          <w:rFonts w:asciiTheme="majorBidi" w:hAnsiTheme="majorBidi" w:cstheme="majorBidi"/>
          <w:sz w:val="28"/>
          <w:szCs w:val="28"/>
        </w:rPr>
        <w:t>microduct</w:t>
      </w:r>
      <w:proofErr w:type="spellEnd"/>
      <w:r w:rsidRPr="00B74256">
        <w:rPr>
          <w:rFonts w:asciiTheme="majorBidi" w:hAnsiTheme="majorBidi" w:cstheme="majorBidi"/>
          <w:sz w:val="28"/>
          <w:szCs w:val="28"/>
        </w:rPr>
        <w:t xml:space="preserve"> manufactured to this specification may be inspected and tested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to check compliance.</w:t>
      </w:r>
    </w:p>
    <w:p w14:paraId="4BD8770E" w14:textId="1821F00F"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 xml:space="preserve">d.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has the right to request proof of compliance with this specification, either by witnessing actual performance of this specification's prescribed tests and/or the provisioning of documented test results at the discretion of the inspector.</w:t>
      </w:r>
    </w:p>
    <w:p w14:paraId="4A5C2CF3"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lastRenderedPageBreak/>
        <w:t>e. In the case of a dispute, testing shall be performed by an independent authority at the expense of the tenderer.</w:t>
      </w:r>
    </w:p>
    <w:p w14:paraId="4D355073" w14:textId="77FD4A0C" w:rsidR="00E424FB" w:rsidRPr="00B74256" w:rsidRDefault="00446F59" w:rsidP="00E424FB">
      <w:pPr>
        <w:rPr>
          <w:rFonts w:asciiTheme="majorBidi" w:hAnsiTheme="majorBidi" w:cstheme="majorBidi"/>
          <w:b/>
          <w:bCs/>
          <w:sz w:val="28"/>
          <w:szCs w:val="28"/>
        </w:rPr>
      </w:pPr>
      <w:r w:rsidRPr="00B74256">
        <w:rPr>
          <w:rFonts w:asciiTheme="majorBidi" w:hAnsiTheme="majorBidi" w:cstheme="majorBidi"/>
          <w:b/>
          <w:bCs/>
          <w:sz w:val="28"/>
          <w:szCs w:val="28"/>
        </w:rPr>
        <w:t xml:space="preserve">4.4 </w:t>
      </w:r>
      <w:r w:rsidR="00E424FB" w:rsidRPr="00B74256">
        <w:rPr>
          <w:rFonts w:asciiTheme="majorBidi" w:hAnsiTheme="majorBidi" w:cstheme="majorBidi"/>
          <w:b/>
          <w:bCs/>
          <w:sz w:val="28"/>
          <w:szCs w:val="28"/>
        </w:rPr>
        <w:t>RESERVED RIGHTS</w:t>
      </w:r>
    </w:p>
    <w:p w14:paraId="115C3461" w14:textId="3C7600B2" w:rsidR="00E424FB" w:rsidRPr="00B74256" w:rsidRDefault="003E411C" w:rsidP="00E424FB">
      <w:pPr>
        <w:rPr>
          <w:rFonts w:asciiTheme="majorBidi" w:hAnsiTheme="majorBidi" w:cstheme="majorBidi"/>
          <w:sz w:val="28"/>
          <w:szCs w:val="28"/>
        </w:rPr>
      </w:pPr>
      <w:r>
        <w:rPr>
          <w:rFonts w:asciiTheme="majorBidi" w:hAnsiTheme="majorBidi" w:cstheme="majorBidi"/>
          <w:sz w:val="28"/>
          <w:szCs w:val="28"/>
        </w:rPr>
        <w:t>MIC2</w:t>
      </w:r>
      <w:r w:rsidR="00E424FB" w:rsidRPr="00B74256">
        <w:rPr>
          <w:rFonts w:asciiTheme="majorBidi" w:hAnsiTheme="majorBidi" w:cstheme="majorBidi"/>
          <w:sz w:val="28"/>
          <w:szCs w:val="28"/>
        </w:rPr>
        <w:t xml:space="preserve"> reserves the right to make changes to the specification.</w:t>
      </w:r>
    </w:p>
    <w:p w14:paraId="19523699" w14:textId="5C8D3EAA"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5. General Requirements</w:t>
      </w:r>
    </w:p>
    <w:p w14:paraId="02053865"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r w:rsidRPr="00B74256">
        <w:rPr>
          <w:rFonts w:asciiTheme="majorBidi" w:hAnsiTheme="majorBidi" w:cstheme="majorBidi"/>
          <w:sz w:val="28"/>
          <w:szCs w:val="28"/>
        </w:rPr>
        <w:br/>
        <w:t>b. All products should have the following details:</w:t>
      </w:r>
    </w:p>
    <w:p w14:paraId="1D511FA2" w14:textId="77777777" w:rsidR="00E424FB" w:rsidRPr="00B74256" w:rsidRDefault="00E424FB" w:rsidP="00C132F9">
      <w:pPr>
        <w:numPr>
          <w:ilvl w:val="0"/>
          <w:numId w:val="6"/>
        </w:numPr>
        <w:rPr>
          <w:rFonts w:asciiTheme="majorBidi" w:hAnsiTheme="majorBidi" w:cstheme="majorBidi"/>
          <w:sz w:val="28"/>
          <w:szCs w:val="28"/>
        </w:rPr>
      </w:pPr>
      <w:r w:rsidRPr="00B74256">
        <w:rPr>
          <w:rFonts w:asciiTheme="majorBidi" w:hAnsiTheme="majorBidi" w:cstheme="majorBidi"/>
          <w:sz w:val="28"/>
          <w:szCs w:val="28"/>
        </w:rPr>
        <w:t>Manufacturer's name (built-in stamp).</w:t>
      </w:r>
    </w:p>
    <w:p w14:paraId="4C375262" w14:textId="5D5265A3"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6. Compliance Statement</w:t>
      </w:r>
    </w:p>
    <w:p w14:paraId="016063DB" w14:textId="77777777" w:rsidR="00E424FB" w:rsidRPr="00B74256" w:rsidRDefault="00E424FB" w:rsidP="00E424FB">
      <w:pPr>
        <w:rPr>
          <w:rFonts w:asciiTheme="majorBidi" w:hAnsiTheme="majorBidi" w:cstheme="majorBidi"/>
          <w:sz w:val="28"/>
          <w:szCs w:val="28"/>
        </w:rPr>
      </w:pPr>
      <w:r w:rsidRPr="00B74256">
        <w:rPr>
          <w:rFonts w:asciiTheme="majorBidi" w:hAnsiTheme="majorBidi" w:cstheme="majorBidi"/>
          <w:sz w:val="28"/>
          <w:szCs w:val="28"/>
        </w:rPr>
        <w:t>The tenderer must provide the compliance statement with the specification requirements and indicate their compliance or non-compliance with all clauses of the specifications listed below. There are three statements to describe compliance:</w:t>
      </w:r>
    </w:p>
    <w:p w14:paraId="69E36B66" w14:textId="537FCCAA" w:rsidR="00E424FB" w:rsidRPr="00B74256" w:rsidRDefault="00E424FB" w:rsidP="00C132F9">
      <w:pPr>
        <w:numPr>
          <w:ilvl w:val="0"/>
          <w:numId w:val="7"/>
        </w:numPr>
        <w:rPr>
          <w:rFonts w:asciiTheme="majorBidi" w:hAnsiTheme="majorBidi" w:cstheme="majorBidi"/>
          <w:sz w:val="28"/>
          <w:szCs w:val="28"/>
        </w:rPr>
      </w:pPr>
      <w:r w:rsidRPr="00B74256">
        <w:rPr>
          <w:rFonts w:asciiTheme="majorBidi" w:hAnsiTheme="majorBidi" w:cstheme="majorBidi"/>
          <w:sz w:val="28"/>
          <w:szCs w:val="28"/>
        </w:rPr>
        <w:t>Comp</w:t>
      </w:r>
      <w:r w:rsidR="00E24597" w:rsidRPr="00B74256">
        <w:rPr>
          <w:rFonts w:asciiTheme="majorBidi" w:hAnsiTheme="majorBidi" w:cstheme="majorBidi"/>
          <w:sz w:val="28"/>
          <w:szCs w:val="28"/>
        </w:rPr>
        <w:t>lied</w:t>
      </w:r>
    </w:p>
    <w:p w14:paraId="549C13A7" w14:textId="6A316406" w:rsidR="00E424FB" w:rsidRPr="00B74256" w:rsidRDefault="00E424FB" w:rsidP="00C132F9">
      <w:pPr>
        <w:numPr>
          <w:ilvl w:val="0"/>
          <w:numId w:val="7"/>
        </w:numPr>
        <w:rPr>
          <w:rFonts w:asciiTheme="majorBidi" w:hAnsiTheme="majorBidi" w:cstheme="majorBidi"/>
          <w:sz w:val="28"/>
          <w:szCs w:val="28"/>
        </w:rPr>
      </w:pPr>
      <w:r w:rsidRPr="00B74256">
        <w:rPr>
          <w:rFonts w:asciiTheme="majorBidi" w:hAnsiTheme="majorBidi" w:cstheme="majorBidi"/>
          <w:sz w:val="28"/>
          <w:szCs w:val="28"/>
        </w:rPr>
        <w:t>Non-comp</w:t>
      </w:r>
      <w:r w:rsidR="00E24597" w:rsidRPr="00B74256">
        <w:rPr>
          <w:rFonts w:asciiTheme="majorBidi" w:hAnsiTheme="majorBidi" w:cstheme="majorBidi"/>
          <w:sz w:val="28"/>
          <w:szCs w:val="28"/>
        </w:rPr>
        <w:t>lied</w:t>
      </w:r>
    </w:p>
    <w:p w14:paraId="02AACCAE" w14:textId="5BDDC6C4" w:rsidR="00E424FB" w:rsidRPr="00B74256" w:rsidRDefault="00E424FB" w:rsidP="00C132F9">
      <w:pPr>
        <w:numPr>
          <w:ilvl w:val="0"/>
          <w:numId w:val="7"/>
        </w:numPr>
        <w:rPr>
          <w:rFonts w:asciiTheme="majorBidi" w:hAnsiTheme="majorBidi" w:cstheme="majorBidi"/>
          <w:sz w:val="28"/>
          <w:szCs w:val="28"/>
        </w:rPr>
      </w:pPr>
      <w:r w:rsidRPr="00B74256">
        <w:rPr>
          <w:rFonts w:asciiTheme="majorBidi" w:hAnsiTheme="majorBidi" w:cstheme="majorBidi"/>
          <w:sz w:val="28"/>
          <w:szCs w:val="28"/>
        </w:rPr>
        <w:t>Non-comp</w:t>
      </w:r>
      <w:r w:rsidR="00E24597" w:rsidRPr="00B74256">
        <w:rPr>
          <w:rFonts w:asciiTheme="majorBidi" w:hAnsiTheme="majorBidi" w:cstheme="majorBidi"/>
          <w:sz w:val="28"/>
          <w:szCs w:val="28"/>
        </w:rPr>
        <w:t>lied</w:t>
      </w:r>
      <w:r w:rsidRPr="00B74256">
        <w:rPr>
          <w:rFonts w:asciiTheme="majorBidi" w:hAnsiTheme="majorBidi" w:cstheme="majorBidi"/>
          <w:sz w:val="28"/>
          <w:szCs w:val="28"/>
        </w:rPr>
        <w:t xml:space="preserve"> - with alternative solution</w:t>
      </w:r>
    </w:p>
    <w:p w14:paraId="138C6D0E" w14:textId="7A486A7F" w:rsidR="00E424FB" w:rsidRPr="00B74256" w:rsidRDefault="005463FD" w:rsidP="00E424FB">
      <w:pPr>
        <w:rPr>
          <w:rFonts w:asciiTheme="majorBidi" w:hAnsiTheme="majorBidi" w:cstheme="majorBidi"/>
          <w:b/>
          <w:bCs/>
          <w:sz w:val="28"/>
          <w:szCs w:val="28"/>
        </w:rPr>
      </w:pPr>
      <w:r w:rsidRPr="00B74256">
        <w:rPr>
          <w:rFonts w:asciiTheme="majorBidi" w:hAnsiTheme="majorBidi" w:cstheme="majorBidi"/>
          <w:b/>
          <w:bCs/>
          <w:sz w:val="28"/>
          <w:szCs w:val="28"/>
        </w:rPr>
        <w:t>5</w:t>
      </w:r>
      <w:r w:rsidR="00446F59" w:rsidRPr="00B74256">
        <w:rPr>
          <w:rFonts w:asciiTheme="majorBidi" w:hAnsiTheme="majorBidi" w:cstheme="majorBidi"/>
          <w:b/>
          <w:bCs/>
          <w:sz w:val="28"/>
          <w:szCs w:val="28"/>
        </w:rPr>
        <w:t>.</w:t>
      </w:r>
      <w:r w:rsidR="00E424FB" w:rsidRPr="00B74256">
        <w:rPr>
          <w:rFonts w:asciiTheme="majorBidi" w:hAnsiTheme="majorBidi" w:cstheme="majorBidi"/>
          <w:b/>
          <w:bCs/>
          <w:sz w:val="28"/>
          <w:szCs w:val="28"/>
        </w:rPr>
        <w:t>7. Compliance List</w:t>
      </w:r>
    </w:p>
    <w:tbl>
      <w:tblPr>
        <w:tblW w:w="10610" w:type="dxa"/>
        <w:tblInd w:w="-535" w:type="dxa"/>
        <w:tblLook w:val="04A0" w:firstRow="1" w:lastRow="0" w:firstColumn="1" w:lastColumn="0" w:noHBand="0" w:noVBand="1"/>
      </w:tblPr>
      <w:tblGrid>
        <w:gridCol w:w="7033"/>
        <w:gridCol w:w="683"/>
        <w:gridCol w:w="960"/>
        <w:gridCol w:w="1993"/>
      </w:tblGrid>
      <w:tr w:rsidR="00E424FB" w:rsidRPr="00B74256" w14:paraId="3E63B3A2" w14:textId="77777777" w:rsidTr="00E24597">
        <w:trPr>
          <w:trHeight w:val="345"/>
        </w:trPr>
        <w:tc>
          <w:tcPr>
            <w:tcW w:w="7033" w:type="dxa"/>
            <w:tcBorders>
              <w:top w:val="single" w:sz="4" w:space="0" w:color="auto"/>
              <w:left w:val="single" w:sz="4" w:space="0" w:color="auto"/>
              <w:bottom w:val="single" w:sz="4" w:space="0" w:color="auto"/>
              <w:right w:val="single" w:sz="4" w:space="0" w:color="auto"/>
            </w:tcBorders>
            <w:noWrap/>
            <w:vAlign w:val="center"/>
            <w:hideMark/>
          </w:tcPr>
          <w:p w14:paraId="0D40626B" w14:textId="77777777" w:rsidR="00E424FB" w:rsidRPr="00B74256" w:rsidRDefault="00E424F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xml:space="preserve">Configuration:       </w:t>
            </w:r>
            <w:r w:rsidRPr="00B74256">
              <w:rPr>
                <w:rFonts w:asciiTheme="majorBidi" w:hAnsiTheme="majorBidi" w:cstheme="majorBidi"/>
              </w:rPr>
              <w:object w:dxaOrig="2325" w:dyaOrig="1980" w14:anchorId="5BD4F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1pt" o:ole="">
                  <v:imagedata r:id="rId15" o:title=""/>
                </v:shape>
                <o:OLEObject Type="Embed" ProgID="PBrush" ShapeID="_x0000_i1025" DrawAspect="Content" ObjectID="_1835008056" r:id="rId16"/>
              </w:object>
            </w:r>
          </w:p>
        </w:tc>
        <w:tc>
          <w:tcPr>
            <w:tcW w:w="624" w:type="dxa"/>
            <w:tcBorders>
              <w:top w:val="single" w:sz="4" w:space="0" w:color="auto"/>
              <w:left w:val="nil"/>
              <w:bottom w:val="single" w:sz="4" w:space="0" w:color="auto"/>
              <w:right w:val="single" w:sz="4" w:space="0" w:color="auto"/>
            </w:tcBorders>
            <w:noWrap/>
            <w:vAlign w:val="center"/>
            <w:hideMark/>
          </w:tcPr>
          <w:p w14:paraId="7A0C5C6A"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960" w:type="dxa"/>
            <w:tcBorders>
              <w:top w:val="single" w:sz="4" w:space="0" w:color="auto"/>
              <w:left w:val="nil"/>
              <w:bottom w:val="single" w:sz="4" w:space="0" w:color="auto"/>
              <w:right w:val="single" w:sz="4" w:space="0" w:color="auto"/>
            </w:tcBorders>
            <w:noWrap/>
            <w:vAlign w:val="center"/>
            <w:hideMark/>
          </w:tcPr>
          <w:p w14:paraId="47423B87"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1993" w:type="dxa"/>
            <w:tcBorders>
              <w:top w:val="single" w:sz="4" w:space="0" w:color="auto"/>
              <w:left w:val="nil"/>
              <w:bottom w:val="single" w:sz="4" w:space="0" w:color="auto"/>
              <w:right w:val="single" w:sz="4" w:space="0" w:color="auto"/>
            </w:tcBorders>
            <w:noWrap/>
            <w:vAlign w:val="center"/>
            <w:hideMark/>
          </w:tcPr>
          <w:p w14:paraId="52F28EF8"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E424FB" w:rsidRPr="00B74256" w14:paraId="1512A02E"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11EF2B2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Should be bundled with a polyethylene </w:t>
            </w:r>
            <w:proofErr w:type="spellStart"/>
            <w:r w:rsidRPr="00B74256">
              <w:rPr>
                <w:rFonts w:asciiTheme="majorBidi" w:eastAsia="Times New Roman" w:hAnsiTheme="majorBidi" w:cstheme="majorBidi"/>
                <w:color w:val="404040"/>
                <w:kern w:val="0"/>
                <w:sz w:val="24"/>
                <w:szCs w:val="24"/>
                <w14:ligatures w14:val="none"/>
              </w:rPr>
              <w:t>oversheath</w:t>
            </w:r>
            <w:proofErr w:type="spellEnd"/>
          </w:p>
        </w:tc>
        <w:tc>
          <w:tcPr>
            <w:tcW w:w="624" w:type="dxa"/>
            <w:tcBorders>
              <w:top w:val="nil"/>
              <w:left w:val="nil"/>
              <w:bottom w:val="single" w:sz="4" w:space="0" w:color="auto"/>
              <w:right w:val="single" w:sz="4" w:space="0" w:color="auto"/>
            </w:tcBorders>
            <w:noWrap/>
            <w:vAlign w:val="center"/>
            <w:hideMark/>
          </w:tcPr>
          <w:p w14:paraId="1F56BD0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D9E6AD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174B363"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434F8BF8"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0697B59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Material: High-Density Polyethylene (HDPE) </w:t>
            </w:r>
            <w:proofErr w:type="spellStart"/>
            <w:r w:rsidRPr="00B74256">
              <w:rPr>
                <w:rFonts w:asciiTheme="majorBidi" w:eastAsia="Times New Roman" w:hAnsiTheme="majorBidi" w:cstheme="majorBidi"/>
                <w:color w:val="404040"/>
                <w:kern w:val="0"/>
                <w:sz w:val="24"/>
                <w:szCs w:val="24"/>
                <w14:ligatures w14:val="none"/>
              </w:rPr>
              <w:t>Silicore</w:t>
            </w:r>
            <w:proofErr w:type="spellEnd"/>
          </w:p>
        </w:tc>
        <w:tc>
          <w:tcPr>
            <w:tcW w:w="624" w:type="dxa"/>
            <w:tcBorders>
              <w:top w:val="nil"/>
              <w:left w:val="nil"/>
              <w:bottom w:val="single" w:sz="4" w:space="0" w:color="auto"/>
              <w:right w:val="single" w:sz="4" w:space="0" w:color="auto"/>
            </w:tcBorders>
            <w:noWrap/>
            <w:vAlign w:val="center"/>
            <w:hideMark/>
          </w:tcPr>
          <w:p w14:paraId="051D3FA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4E1F206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B2A5D7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292CF79"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5DB993B7" w14:textId="0973BBAB" w:rsidR="00E424FB" w:rsidRPr="00B74256" w:rsidRDefault="00E24597"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w:t>
            </w:r>
            <w:r w:rsidR="00E424FB" w:rsidRPr="00B74256">
              <w:rPr>
                <w:rFonts w:asciiTheme="majorBidi" w:eastAsia="Times New Roman" w:hAnsiTheme="majorBidi" w:cstheme="majorBidi"/>
                <w:color w:val="404040"/>
                <w:kern w:val="0"/>
                <w:sz w:val="24"/>
                <w:szCs w:val="24"/>
                <w14:ligatures w14:val="none"/>
              </w:rPr>
              <w:t xml:space="preserve">mooth </w:t>
            </w:r>
            <w:r w:rsidRPr="00B74256">
              <w:rPr>
                <w:rFonts w:asciiTheme="majorBidi" w:eastAsia="Times New Roman" w:hAnsiTheme="majorBidi" w:cstheme="majorBidi"/>
                <w:color w:val="404040"/>
                <w:kern w:val="0"/>
                <w:sz w:val="24"/>
                <w:szCs w:val="24"/>
                <w14:ligatures w14:val="none"/>
              </w:rPr>
              <w:t>inner &amp; outer</w:t>
            </w:r>
            <w:r w:rsidR="00E424FB" w:rsidRPr="00B74256">
              <w:rPr>
                <w:rFonts w:asciiTheme="majorBidi" w:eastAsia="Times New Roman" w:hAnsiTheme="majorBidi" w:cstheme="majorBidi"/>
                <w:color w:val="404040"/>
                <w:kern w:val="0"/>
                <w:sz w:val="24"/>
                <w:szCs w:val="24"/>
                <w14:ligatures w14:val="none"/>
              </w:rPr>
              <w:t xml:space="preserve"> surface</w:t>
            </w:r>
          </w:p>
        </w:tc>
        <w:tc>
          <w:tcPr>
            <w:tcW w:w="624" w:type="dxa"/>
            <w:tcBorders>
              <w:top w:val="nil"/>
              <w:left w:val="nil"/>
              <w:bottom w:val="single" w:sz="4" w:space="0" w:color="auto"/>
              <w:right w:val="single" w:sz="4" w:space="0" w:color="auto"/>
            </w:tcBorders>
            <w:noWrap/>
            <w:vAlign w:val="center"/>
            <w:hideMark/>
          </w:tcPr>
          <w:p w14:paraId="3364BF8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3B14750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ADAAFB1"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024915DF"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652E3B4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Over Sheath Thickness: ~ 1.20 mm</w:t>
            </w:r>
          </w:p>
        </w:tc>
        <w:tc>
          <w:tcPr>
            <w:tcW w:w="624" w:type="dxa"/>
            <w:tcBorders>
              <w:top w:val="nil"/>
              <w:left w:val="nil"/>
              <w:bottom w:val="single" w:sz="4" w:space="0" w:color="auto"/>
              <w:right w:val="single" w:sz="4" w:space="0" w:color="auto"/>
            </w:tcBorders>
            <w:noWrap/>
            <w:vAlign w:val="center"/>
            <w:hideMark/>
          </w:tcPr>
          <w:p w14:paraId="39A6242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35C6FAC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D8FD773"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2C0BAE30"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48D8BD3D" w14:textId="37F34239"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Minimum Bending Diameter: </w:t>
            </w:r>
            <w:r w:rsidR="00E24597" w:rsidRPr="00B74256">
              <w:rPr>
                <w:rFonts w:asciiTheme="majorBidi" w:eastAsia="Times New Roman" w:hAnsiTheme="majorBidi" w:cstheme="majorBidi"/>
                <w:color w:val="404040"/>
                <w:kern w:val="0"/>
                <w:sz w:val="24"/>
                <w:szCs w:val="24"/>
                <w14:ligatures w14:val="none"/>
              </w:rPr>
              <w:t>~</w:t>
            </w:r>
            <w:r w:rsidRPr="00B74256">
              <w:rPr>
                <w:rFonts w:asciiTheme="majorBidi" w:eastAsia="Times New Roman" w:hAnsiTheme="majorBidi" w:cstheme="majorBidi"/>
                <w:color w:val="404040"/>
                <w:kern w:val="0"/>
                <w:sz w:val="24"/>
                <w:szCs w:val="24"/>
                <w14:ligatures w14:val="none"/>
              </w:rPr>
              <w:t>1650 mm</w:t>
            </w:r>
          </w:p>
        </w:tc>
        <w:tc>
          <w:tcPr>
            <w:tcW w:w="624" w:type="dxa"/>
            <w:tcBorders>
              <w:top w:val="nil"/>
              <w:left w:val="nil"/>
              <w:bottom w:val="single" w:sz="4" w:space="0" w:color="auto"/>
              <w:right w:val="single" w:sz="4" w:space="0" w:color="auto"/>
            </w:tcBorders>
            <w:noWrap/>
            <w:vAlign w:val="center"/>
            <w:hideMark/>
          </w:tcPr>
          <w:p w14:paraId="3DE0B3F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064DD4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688AB341"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373B787D"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57263EA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Number of Micro-Ducts: 5 (With Rope Inside – Each Sub-duct)</w:t>
            </w:r>
          </w:p>
        </w:tc>
        <w:tc>
          <w:tcPr>
            <w:tcW w:w="624" w:type="dxa"/>
            <w:tcBorders>
              <w:top w:val="nil"/>
              <w:left w:val="nil"/>
              <w:bottom w:val="single" w:sz="4" w:space="0" w:color="auto"/>
              <w:right w:val="single" w:sz="4" w:space="0" w:color="auto"/>
            </w:tcBorders>
            <w:noWrap/>
            <w:vAlign w:val="center"/>
            <w:hideMark/>
          </w:tcPr>
          <w:p w14:paraId="713E76F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467BE7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B02030B"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13FAC7E3"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7F8A35C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Should be delivered on a standard reel</w:t>
            </w:r>
          </w:p>
        </w:tc>
        <w:tc>
          <w:tcPr>
            <w:tcW w:w="624" w:type="dxa"/>
            <w:tcBorders>
              <w:top w:val="nil"/>
              <w:left w:val="nil"/>
              <w:bottom w:val="single" w:sz="4" w:space="0" w:color="auto"/>
              <w:right w:val="single" w:sz="4" w:space="0" w:color="auto"/>
            </w:tcBorders>
            <w:noWrap/>
            <w:vAlign w:val="center"/>
            <w:hideMark/>
          </w:tcPr>
          <w:p w14:paraId="743E732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AD57BA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0AF5D50B"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142A3B48"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16D30E7B" w14:textId="50C593D8"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All tubes </w:t>
            </w:r>
            <w:r w:rsidR="002650DC" w:rsidRPr="00B74256">
              <w:rPr>
                <w:rFonts w:asciiTheme="majorBidi" w:eastAsia="Times New Roman" w:hAnsiTheme="majorBidi" w:cstheme="majorBidi"/>
                <w:color w:val="404040"/>
                <w:kern w:val="0"/>
                <w:sz w:val="24"/>
                <w:szCs w:val="24"/>
                <w14:ligatures w14:val="none"/>
              </w:rPr>
              <w:t xml:space="preserve">(single or bundled) </w:t>
            </w:r>
            <w:r w:rsidRPr="00B74256">
              <w:rPr>
                <w:rFonts w:asciiTheme="majorBidi" w:eastAsia="Times New Roman" w:hAnsiTheme="majorBidi" w:cstheme="majorBidi"/>
                <w:color w:val="404040"/>
                <w:kern w:val="0"/>
                <w:sz w:val="24"/>
                <w:szCs w:val="24"/>
                <w14:ligatures w14:val="none"/>
              </w:rPr>
              <w:t>should be colored</w:t>
            </w:r>
            <w:r w:rsidR="00E24597" w:rsidRPr="00B74256">
              <w:rPr>
                <w:rFonts w:asciiTheme="majorBidi" w:eastAsia="Times New Roman" w:hAnsiTheme="majorBidi" w:cstheme="majorBidi"/>
                <w:color w:val="404040"/>
                <w:kern w:val="0"/>
                <w:sz w:val="24"/>
                <w:szCs w:val="24"/>
                <w14:ligatures w14:val="none"/>
              </w:rPr>
              <w:t xml:space="preserve"> (Blue-Green-White-Red-Yellow)</w:t>
            </w:r>
          </w:p>
        </w:tc>
        <w:tc>
          <w:tcPr>
            <w:tcW w:w="624" w:type="dxa"/>
            <w:tcBorders>
              <w:top w:val="nil"/>
              <w:left w:val="nil"/>
              <w:bottom w:val="single" w:sz="4" w:space="0" w:color="auto"/>
              <w:right w:val="single" w:sz="4" w:space="0" w:color="auto"/>
            </w:tcBorders>
            <w:noWrap/>
            <w:vAlign w:val="center"/>
            <w:hideMark/>
          </w:tcPr>
          <w:p w14:paraId="39DF554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47D87C42"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5723D188"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2D3F9D4F"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3330E9B6" w14:textId="65FF6538"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Installation application: inside duct 96 mm I</w:t>
            </w:r>
            <w:r w:rsidR="00385926" w:rsidRPr="00B74256">
              <w:rPr>
                <w:rFonts w:asciiTheme="majorBidi" w:eastAsia="Times New Roman" w:hAnsiTheme="majorBidi" w:cstheme="majorBidi"/>
                <w:color w:val="404040"/>
                <w:kern w:val="0"/>
                <w:sz w:val="24"/>
                <w:szCs w:val="24"/>
                <w14:ligatures w14:val="none"/>
              </w:rPr>
              <w:t xml:space="preserve">nternal </w:t>
            </w:r>
            <w:r w:rsidRPr="00B74256">
              <w:rPr>
                <w:rFonts w:asciiTheme="majorBidi" w:eastAsia="Times New Roman" w:hAnsiTheme="majorBidi" w:cstheme="majorBidi"/>
                <w:color w:val="404040"/>
                <w:kern w:val="0"/>
                <w:sz w:val="24"/>
                <w:szCs w:val="24"/>
                <w14:ligatures w14:val="none"/>
              </w:rPr>
              <w:t>D</w:t>
            </w:r>
            <w:r w:rsidR="00385926" w:rsidRPr="00B74256">
              <w:rPr>
                <w:rFonts w:asciiTheme="majorBidi" w:eastAsia="Times New Roman" w:hAnsiTheme="majorBidi" w:cstheme="majorBidi"/>
                <w:color w:val="404040"/>
                <w:kern w:val="0"/>
                <w:sz w:val="24"/>
                <w:szCs w:val="24"/>
                <w14:ligatures w14:val="none"/>
              </w:rPr>
              <w:t>iameter</w:t>
            </w:r>
          </w:p>
        </w:tc>
        <w:tc>
          <w:tcPr>
            <w:tcW w:w="624" w:type="dxa"/>
            <w:tcBorders>
              <w:top w:val="nil"/>
              <w:left w:val="nil"/>
              <w:bottom w:val="single" w:sz="4" w:space="0" w:color="auto"/>
              <w:right w:val="single" w:sz="4" w:space="0" w:color="auto"/>
            </w:tcBorders>
            <w:noWrap/>
            <w:vAlign w:val="center"/>
            <w:hideMark/>
          </w:tcPr>
          <w:p w14:paraId="7682B99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015D056"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FE6330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6FA5698B"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7C82A168"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Footage markings:</w:t>
            </w:r>
          </w:p>
        </w:tc>
        <w:tc>
          <w:tcPr>
            <w:tcW w:w="624" w:type="dxa"/>
            <w:tcBorders>
              <w:top w:val="nil"/>
              <w:left w:val="nil"/>
              <w:bottom w:val="single" w:sz="4" w:space="0" w:color="auto"/>
              <w:right w:val="single" w:sz="4" w:space="0" w:color="auto"/>
            </w:tcBorders>
            <w:noWrap/>
            <w:vAlign w:val="center"/>
            <w:hideMark/>
          </w:tcPr>
          <w:p w14:paraId="3A771E7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6D7EB7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246FCA0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813ABFA"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37CEE9E4" w14:textId="6C5F1C09"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macro-duct shall be marked at 1 m intervals with: - Meters (length) -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Telecom</w:t>
            </w:r>
          </w:p>
        </w:tc>
        <w:tc>
          <w:tcPr>
            <w:tcW w:w="624" w:type="dxa"/>
            <w:tcBorders>
              <w:top w:val="nil"/>
              <w:left w:val="nil"/>
              <w:bottom w:val="single" w:sz="4" w:space="0" w:color="auto"/>
              <w:right w:val="single" w:sz="4" w:space="0" w:color="auto"/>
            </w:tcBorders>
            <w:noWrap/>
            <w:vAlign w:val="center"/>
            <w:hideMark/>
          </w:tcPr>
          <w:p w14:paraId="17EF94F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D337A7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AEED951"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203800C5"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05B96E7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lastRenderedPageBreak/>
              <w:t>The marking shall be in an easily readable color with 3 mm high lettering. The marking shall not decrease the thickness of the materials by more than 0.3 mm.</w:t>
            </w:r>
          </w:p>
        </w:tc>
        <w:tc>
          <w:tcPr>
            <w:tcW w:w="624" w:type="dxa"/>
            <w:tcBorders>
              <w:top w:val="nil"/>
              <w:left w:val="nil"/>
              <w:bottom w:val="single" w:sz="4" w:space="0" w:color="auto"/>
              <w:right w:val="single" w:sz="4" w:space="0" w:color="auto"/>
            </w:tcBorders>
            <w:noWrap/>
            <w:vAlign w:val="center"/>
            <w:hideMark/>
          </w:tcPr>
          <w:p w14:paraId="35CF7A23"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38D5F5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18E6EA9"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3F00CD4F"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7EDDF245"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Safe Working Pull Strength: 1288 kg</w:t>
            </w:r>
          </w:p>
        </w:tc>
        <w:tc>
          <w:tcPr>
            <w:tcW w:w="624" w:type="dxa"/>
            <w:tcBorders>
              <w:top w:val="nil"/>
              <w:left w:val="nil"/>
              <w:bottom w:val="single" w:sz="4" w:space="0" w:color="auto"/>
              <w:right w:val="single" w:sz="4" w:space="0" w:color="auto"/>
            </w:tcBorders>
            <w:noWrap/>
            <w:vAlign w:val="center"/>
            <w:hideMark/>
          </w:tcPr>
          <w:p w14:paraId="23A44CE2"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12651D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661E99D7"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62920B24" w14:textId="77777777" w:rsidTr="00E24597">
        <w:trPr>
          <w:trHeight w:val="345"/>
        </w:trPr>
        <w:tc>
          <w:tcPr>
            <w:tcW w:w="7033" w:type="dxa"/>
            <w:tcBorders>
              <w:top w:val="nil"/>
              <w:left w:val="single" w:sz="4" w:space="0" w:color="auto"/>
              <w:bottom w:val="single" w:sz="4" w:space="0" w:color="auto"/>
              <w:right w:val="single" w:sz="4" w:space="0" w:color="auto"/>
            </w:tcBorders>
            <w:vAlign w:val="center"/>
            <w:hideMark/>
          </w:tcPr>
          <w:p w14:paraId="1CD1216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Internal Coefficient of Friction: ≤ 0.06</w:t>
            </w:r>
          </w:p>
        </w:tc>
        <w:tc>
          <w:tcPr>
            <w:tcW w:w="624" w:type="dxa"/>
            <w:tcBorders>
              <w:top w:val="nil"/>
              <w:left w:val="nil"/>
              <w:bottom w:val="single" w:sz="4" w:space="0" w:color="auto"/>
              <w:right w:val="single" w:sz="4" w:space="0" w:color="auto"/>
            </w:tcBorders>
            <w:noWrap/>
            <w:vAlign w:val="center"/>
            <w:hideMark/>
          </w:tcPr>
          <w:p w14:paraId="1DFA12E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DB3F625"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1BF6B532"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6C17D3D" w14:textId="77777777" w:rsidTr="00E24597">
        <w:trPr>
          <w:trHeight w:val="1035"/>
        </w:trPr>
        <w:tc>
          <w:tcPr>
            <w:tcW w:w="7033" w:type="dxa"/>
            <w:tcBorders>
              <w:top w:val="nil"/>
              <w:left w:val="single" w:sz="4" w:space="0" w:color="auto"/>
              <w:bottom w:val="single" w:sz="4" w:space="0" w:color="auto"/>
              <w:right w:val="single" w:sz="4" w:space="0" w:color="auto"/>
            </w:tcBorders>
            <w:vAlign w:val="center"/>
            <w:hideMark/>
          </w:tcPr>
          <w:p w14:paraId="17C244F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Crush Performance: 1200N load applied for 60s; residual deformation shall not exceed 15% when checked after 1 hour of removing the load.</w:t>
            </w:r>
          </w:p>
        </w:tc>
        <w:tc>
          <w:tcPr>
            <w:tcW w:w="624" w:type="dxa"/>
            <w:tcBorders>
              <w:top w:val="nil"/>
              <w:left w:val="nil"/>
              <w:bottom w:val="single" w:sz="4" w:space="0" w:color="auto"/>
              <w:right w:val="single" w:sz="4" w:space="0" w:color="auto"/>
            </w:tcBorders>
            <w:noWrap/>
            <w:vAlign w:val="center"/>
            <w:hideMark/>
          </w:tcPr>
          <w:p w14:paraId="12DC65E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2C3D8B1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993" w:type="dxa"/>
            <w:tcBorders>
              <w:top w:val="nil"/>
              <w:left w:val="nil"/>
              <w:bottom w:val="single" w:sz="4" w:space="0" w:color="auto"/>
              <w:right w:val="single" w:sz="4" w:space="0" w:color="auto"/>
            </w:tcBorders>
            <w:noWrap/>
            <w:vAlign w:val="bottom"/>
            <w:hideMark/>
          </w:tcPr>
          <w:p w14:paraId="500E7C40"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E424FB" w:rsidRPr="00B74256" w14:paraId="58234CFB" w14:textId="77777777" w:rsidTr="00E24597">
        <w:trPr>
          <w:trHeight w:val="300"/>
        </w:trPr>
        <w:tc>
          <w:tcPr>
            <w:tcW w:w="7033" w:type="dxa"/>
            <w:tcBorders>
              <w:top w:val="nil"/>
              <w:left w:val="single" w:sz="4" w:space="0" w:color="auto"/>
              <w:bottom w:val="single" w:sz="4" w:space="0" w:color="auto"/>
              <w:right w:val="single" w:sz="4" w:space="0" w:color="auto"/>
            </w:tcBorders>
            <w:noWrap/>
            <w:vAlign w:val="bottom"/>
            <w:hideMark/>
          </w:tcPr>
          <w:p w14:paraId="57EE6CC4"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bl>
            <w:tblPr>
              <w:tblW w:w="6420" w:type="dxa"/>
              <w:tblLook w:val="04A0" w:firstRow="1" w:lastRow="0" w:firstColumn="1" w:lastColumn="0" w:noHBand="0" w:noVBand="1"/>
            </w:tblPr>
            <w:tblGrid>
              <w:gridCol w:w="4043"/>
              <w:gridCol w:w="2377"/>
            </w:tblGrid>
            <w:tr w:rsidR="00E424FB" w:rsidRPr="00B74256" w14:paraId="663C4574" w14:textId="77777777" w:rsidTr="00B82CA4">
              <w:trPr>
                <w:trHeight w:val="345"/>
              </w:trPr>
              <w:tc>
                <w:tcPr>
                  <w:tcW w:w="6420" w:type="dxa"/>
                  <w:gridSpan w:val="2"/>
                  <w:tcBorders>
                    <w:top w:val="single" w:sz="4" w:space="0" w:color="auto"/>
                    <w:left w:val="single" w:sz="4" w:space="0" w:color="auto"/>
                    <w:bottom w:val="single" w:sz="4" w:space="0" w:color="auto"/>
                    <w:right w:val="single" w:sz="4" w:space="0" w:color="auto"/>
                  </w:tcBorders>
                  <w:noWrap/>
                  <w:vAlign w:val="center"/>
                  <w:hideMark/>
                </w:tcPr>
                <w:p w14:paraId="70CF92B6" w14:textId="77777777" w:rsidR="00E424FB" w:rsidRPr="00B74256" w:rsidRDefault="00E424F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Micro-Duct Dimensions:</w:t>
                  </w:r>
                </w:p>
              </w:tc>
            </w:tr>
            <w:tr w:rsidR="00E424FB" w:rsidRPr="00B74256" w14:paraId="7E044394"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31415E5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Outer Diameter</w:t>
                  </w:r>
                </w:p>
              </w:tc>
              <w:tc>
                <w:tcPr>
                  <w:tcW w:w="2377" w:type="dxa"/>
                  <w:tcBorders>
                    <w:top w:val="nil"/>
                    <w:left w:val="nil"/>
                    <w:bottom w:val="single" w:sz="4" w:space="0" w:color="auto"/>
                    <w:right w:val="single" w:sz="4" w:space="0" w:color="auto"/>
                  </w:tcBorders>
                  <w:noWrap/>
                  <w:vAlign w:val="center"/>
                  <w:hideMark/>
                </w:tcPr>
                <w:p w14:paraId="33CDECD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28 mm</w:t>
                  </w:r>
                </w:p>
              </w:tc>
            </w:tr>
            <w:tr w:rsidR="00E424FB" w:rsidRPr="00B74256" w14:paraId="159F2FAC"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04A1838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Inner Diameter</w:t>
                  </w:r>
                </w:p>
              </w:tc>
              <w:tc>
                <w:tcPr>
                  <w:tcW w:w="2377" w:type="dxa"/>
                  <w:tcBorders>
                    <w:top w:val="nil"/>
                    <w:left w:val="nil"/>
                    <w:bottom w:val="single" w:sz="4" w:space="0" w:color="auto"/>
                    <w:right w:val="single" w:sz="4" w:space="0" w:color="auto"/>
                  </w:tcBorders>
                  <w:noWrap/>
                  <w:vAlign w:val="center"/>
                  <w:hideMark/>
                </w:tcPr>
                <w:p w14:paraId="4340523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24 mm</w:t>
                  </w:r>
                </w:p>
              </w:tc>
            </w:tr>
            <w:tr w:rsidR="00E424FB" w:rsidRPr="00B74256" w14:paraId="41C1A928" w14:textId="77777777" w:rsidTr="00B82CA4">
              <w:trPr>
                <w:trHeight w:val="345"/>
              </w:trPr>
              <w:tc>
                <w:tcPr>
                  <w:tcW w:w="6420" w:type="dxa"/>
                  <w:gridSpan w:val="2"/>
                  <w:tcBorders>
                    <w:top w:val="single" w:sz="4" w:space="0" w:color="auto"/>
                    <w:left w:val="single" w:sz="4" w:space="0" w:color="auto"/>
                    <w:bottom w:val="single" w:sz="4" w:space="0" w:color="auto"/>
                    <w:right w:val="single" w:sz="4" w:space="0" w:color="000000"/>
                  </w:tcBorders>
                  <w:noWrap/>
                  <w:vAlign w:val="center"/>
                  <w:hideMark/>
                </w:tcPr>
                <w:p w14:paraId="16F4A098" w14:textId="77777777" w:rsidR="00E424FB" w:rsidRPr="00B74256" w:rsidRDefault="00E424F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Test Methods</w:t>
                  </w:r>
                </w:p>
              </w:tc>
            </w:tr>
            <w:tr w:rsidR="00E424FB" w:rsidRPr="00B74256" w14:paraId="350EC836"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3D83376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Base density</w:t>
                  </w:r>
                </w:p>
              </w:tc>
              <w:tc>
                <w:tcPr>
                  <w:tcW w:w="2377" w:type="dxa"/>
                  <w:tcBorders>
                    <w:top w:val="nil"/>
                    <w:left w:val="nil"/>
                    <w:bottom w:val="single" w:sz="4" w:space="0" w:color="auto"/>
                    <w:right w:val="single" w:sz="4" w:space="0" w:color="auto"/>
                  </w:tcBorders>
                  <w:noWrap/>
                  <w:vAlign w:val="center"/>
                  <w:hideMark/>
                </w:tcPr>
                <w:p w14:paraId="6DF04187"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ISO 1183-1</w:t>
                  </w:r>
                </w:p>
              </w:tc>
            </w:tr>
            <w:tr w:rsidR="00E424FB" w:rsidRPr="00B74256" w14:paraId="54D10B54" w14:textId="77777777" w:rsidTr="00B82CA4">
              <w:trPr>
                <w:trHeight w:val="345"/>
              </w:trPr>
              <w:tc>
                <w:tcPr>
                  <w:tcW w:w="4043" w:type="dxa"/>
                  <w:vMerge w:val="restart"/>
                  <w:tcBorders>
                    <w:top w:val="nil"/>
                    <w:left w:val="single" w:sz="4" w:space="0" w:color="auto"/>
                    <w:bottom w:val="single" w:sz="4" w:space="0" w:color="auto"/>
                    <w:right w:val="single" w:sz="4" w:space="0" w:color="auto"/>
                  </w:tcBorders>
                  <w:noWrap/>
                  <w:vAlign w:val="center"/>
                  <w:hideMark/>
                </w:tcPr>
                <w:p w14:paraId="13239650"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Melt Flow Index</w:t>
                  </w:r>
                </w:p>
              </w:tc>
              <w:tc>
                <w:tcPr>
                  <w:tcW w:w="2377" w:type="dxa"/>
                  <w:tcBorders>
                    <w:top w:val="nil"/>
                    <w:left w:val="nil"/>
                    <w:bottom w:val="single" w:sz="4" w:space="0" w:color="auto"/>
                    <w:right w:val="single" w:sz="4" w:space="0" w:color="auto"/>
                  </w:tcBorders>
                  <w:noWrap/>
                  <w:vAlign w:val="center"/>
                  <w:hideMark/>
                </w:tcPr>
                <w:p w14:paraId="574A349B"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F 2160</w:t>
                  </w:r>
                </w:p>
              </w:tc>
            </w:tr>
            <w:tr w:rsidR="00E424FB" w:rsidRPr="00B74256" w14:paraId="5BC1F853" w14:textId="77777777" w:rsidTr="00B82CA4">
              <w:trPr>
                <w:trHeight w:val="345"/>
              </w:trPr>
              <w:tc>
                <w:tcPr>
                  <w:tcW w:w="4043" w:type="dxa"/>
                  <w:vMerge/>
                  <w:tcBorders>
                    <w:top w:val="nil"/>
                    <w:left w:val="single" w:sz="4" w:space="0" w:color="auto"/>
                    <w:bottom w:val="single" w:sz="4" w:space="0" w:color="auto"/>
                    <w:right w:val="single" w:sz="4" w:space="0" w:color="auto"/>
                  </w:tcBorders>
                  <w:vAlign w:val="center"/>
                  <w:hideMark/>
                </w:tcPr>
                <w:p w14:paraId="72AC7A5E"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p>
              </w:tc>
              <w:tc>
                <w:tcPr>
                  <w:tcW w:w="2377" w:type="dxa"/>
                  <w:tcBorders>
                    <w:top w:val="nil"/>
                    <w:left w:val="nil"/>
                    <w:bottom w:val="single" w:sz="4" w:space="0" w:color="auto"/>
                    <w:right w:val="single" w:sz="4" w:space="0" w:color="auto"/>
                  </w:tcBorders>
                  <w:noWrap/>
                  <w:vAlign w:val="center"/>
                  <w:hideMark/>
                </w:tcPr>
                <w:p w14:paraId="5DDF54B8"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1238</w:t>
                  </w:r>
                </w:p>
              </w:tc>
            </w:tr>
            <w:tr w:rsidR="00E424FB" w:rsidRPr="00B74256" w14:paraId="09A49BB4"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3B606E0E"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Reversion</w:t>
                  </w:r>
                </w:p>
              </w:tc>
              <w:tc>
                <w:tcPr>
                  <w:tcW w:w="2377" w:type="dxa"/>
                  <w:tcBorders>
                    <w:top w:val="nil"/>
                    <w:left w:val="nil"/>
                    <w:bottom w:val="single" w:sz="4" w:space="0" w:color="auto"/>
                    <w:right w:val="single" w:sz="4" w:space="0" w:color="auto"/>
                  </w:tcBorders>
                  <w:noWrap/>
                  <w:vAlign w:val="center"/>
                  <w:hideMark/>
                </w:tcPr>
                <w:p w14:paraId="7D6AEA1F"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ISO 2505</w:t>
                  </w:r>
                </w:p>
              </w:tc>
            </w:tr>
            <w:tr w:rsidR="00E424FB" w:rsidRPr="00B74256" w14:paraId="1B0E1CE0"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0AF6065C"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ESCR</w:t>
                  </w:r>
                </w:p>
              </w:tc>
              <w:tc>
                <w:tcPr>
                  <w:tcW w:w="2377" w:type="dxa"/>
                  <w:tcBorders>
                    <w:top w:val="nil"/>
                    <w:left w:val="nil"/>
                    <w:bottom w:val="single" w:sz="4" w:space="0" w:color="auto"/>
                    <w:right w:val="single" w:sz="4" w:space="0" w:color="auto"/>
                  </w:tcBorders>
                  <w:noWrap/>
                  <w:vAlign w:val="center"/>
                  <w:hideMark/>
                </w:tcPr>
                <w:p w14:paraId="1B5EB338"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1693</w:t>
                  </w:r>
                </w:p>
              </w:tc>
            </w:tr>
            <w:tr w:rsidR="00E424FB" w:rsidRPr="00B74256" w14:paraId="4EDDC06E"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07767354"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Crush Resistance</w:t>
                  </w:r>
                </w:p>
              </w:tc>
              <w:tc>
                <w:tcPr>
                  <w:tcW w:w="2377" w:type="dxa"/>
                  <w:tcBorders>
                    <w:top w:val="nil"/>
                    <w:left w:val="nil"/>
                    <w:bottom w:val="single" w:sz="4" w:space="0" w:color="auto"/>
                    <w:right w:val="single" w:sz="4" w:space="0" w:color="auto"/>
                  </w:tcBorders>
                  <w:noWrap/>
                  <w:vAlign w:val="center"/>
                  <w:hideMark/>
                </w:tcPr>
                <w:p w14:paraId="66330899"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2412</w:t>
                  </w:r>
                </w:p>
              </w:tc>
            </w:tr>
            <w:tr w:rsidR="00E424FB" w:rsidRPr="00B74256" w14:paraId="243D26BD"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2C2C168D"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Tensile Strength at yield Elongation at break</w:t>
                  </w:r>
                </w:p>
              </w:tc>
              <w:tc>
                <w:tcPr>
                  <w:tcW w:w="2377" w:type="dxa"/>
                  <w:tcBorders>
                    <w:top w:val="nil"/>
                    <w:left w:val="nil"/>
                    <w:bottom w:val="single" w:sz="4" w:space="0" w:color="auto"/>
                    <w:right w:val="single" w:sz="4" w:space="0" w:color="auto"/>
                  </w:tcBorders>
                  <w:noWrap/>
                  <w:vAlign w:val="center"/>
                  <w:hideMark/>
                </w:tcPr>
                <w:p w14:paraId="3269E9DA"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F 2160</w:t>
                  </w:r>
                </w:p>
              </w:tc>
            </w:tr>
            <w:tr w:rsidR="00E424FB" w:rsidRPr="00B74256" w14:paraId="54834CDA" w14:textId="77777777" w:rsidTr="00B82CA4">
              <w:trPr>
                <w:trHeight w:val="345"/>
              </w:trPr>
              <w:tc>
                <w:tcPr>
                  <w:tcW w:w="4043" w:type="dxa"/>
                  <w:tcBorders>
                    <w:top w:val="nil"/>
                    <w:left w:val="single" w:sz="4" w:space="0" w:color="auto"/>
                    <w:bottom w:val="single" w:sz="4" w:space="0" w:color="auto"/>
                    <w:right w:val="single" w:sz="4" w:space="0" w:color="auto"/>
                  </w:tcBorders>
                  <w:noWrap/>
                  <w:vAlign w:val="center"/>
                  <w:hideMark/>
                </w:tcPr>
                <w:p w14:paraId="5903F2A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Impact Strength</w:t>
                  </w:r>
                </w:p>
              </w:tc>
              <w:tc>
                <w:tcPr>
                  <w:tcW w:w="2377" w:type="dxa"/>
                  <w:tcBorders>
                    <w:top w:val="nil"/>
                    <w:left w:val="nil"/>
                    <w:bottom w:val="single" w:sz="4" w:space="0" w:color="auto"/>
                    <w:right w:val="single" w:sz="4" w:space="0" w:color="auto"/>
                  </w:tcBorders>
                  <w:noWrap/>
                  <w:vAlign w:val="center"/>
                  <w:hideMark/>
                </w:tcPr>
                <w:p w14:paraId="077FFFC1" w14:textId="77777777" w:rsidR="00E424FB" w:rsidRPr="00B74256" w:rsidRDefault="00E424F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ASTM D 2444</w:t>
                  </w:r>
                </w:p>
              </w:tc>
            </w:tr>
          </w:tbl>
          <w:p w14:paraId="4C283ACF"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p>
        </w:tc>
        <w:tc>
          <w:tcPr>
            <w:tcW w:w="624" w:type="dxa"/>
            <w:tcBorders>
              <w:top w:val="nil"/>
              <w:left w:val="nil"/>
              <w:bottom w:val="single" w:sz="4" w:space="0" w:color="auto"/>
              <w:right w:val="single" w:sz="4" w:space="0" w:color="auto"/>
            </w:tcBorders>
            <w:noWrap/>
            <w:vAlign w:val="bottom"/>
            <w:hideMark/>
          </w:tcPr>
          <w:p w14:paraId="3E64FB74"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30F6C54"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993" w:type="dxa"/>
            <w:tcBorders>
              <w:top w:val="nil"/>
              <w:left w:val="nil"/>
              <w:bottom w:val="single" w:sz="4" w:space="0" w:color="auto"/>
              <w:right w:val="single" w:sz="4" w:space="0" w:color="auto"/>
            </w:tcBorders>
            <w:noWrap/>
            <w:vAlign w:val="bottom"/>
            <w:hideMark/>
          </w:tcPr>
          <w:p w14:paraId="41BBAE87" w14:textId="77777777" w:rsidR="00E424FB" w:rsidRPr="00B74256" w:rsidRDefault="00E424F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bl>
    <w:p w14:paraId="5D4D0E27" w14:textId="77777777" w:rsidR="00E424FB" w:rsidRPr="00B74256" w:rsidRDefault="00E424FB" w:rsidP="00E424FB">
      <w:pPr>
        <w:rPr>
          <w:rFonts w:asciiTheme="majorBidi" w:hAnsiTheme="majorBidi" w:cstheme="majorBidi"/>
        </w:rPr>
      </w:pPr>
    </w:p>
    <w:p w14:paraId="7456925F" w14:textId="1290048D" w:rsidR="006C21DB" w:rsidRDefault="006C21DB">
      <w:pPr>
        <w:rPr>
          <w:rFonts w:asciiTheme="majorBidi" w:hAnsiTheme="majorBidi" w:cstheme="majorBidi"/>
          <w:b/>
          <w:bCs/>
          <w:sz w:val="36"/>
          <w:szCs w:val="36"/>
        </w:rPr>
      </w:pPr>
      <w:r>
        <w:rPr>
          <w:rFonts w:asciiTheme="majorBidi" w:hAnsiTheme="majorBidi" w:cstheme="majorBidi"/>
          <w:b/>
          <w:bCs/>
          <w:sz w:val="36"/>
          <w:szCs w:val="36"/>
        </w:rPr>
        <w:br w:type="page"/>
      </w:r>
    </w:p>
    <w:p w14:paraId="38874C6D" w14:textId="00E6DEDA" w:rsidR="00385926" w:rsidRPr="00B74256" w:rsidRDefault="005463FD" w:rsidP="002C2CEF">
      <w:pPr>
        <w:jc w:val="center"/>
        <w:rPr>
          <w:rFonts w:asciiTheme="majorBidi" w:hAnsiTheme="majorBidi" w:cstheme="majorBidi"/>
          <w:b/>
          <w:bCs/>
          <w:sz w:val="36"/>
          <w:szCs w:val="36"/>
        </w:rPr>
      </w:pPr>
      <w:r w:rsidRPr="00B74256">
        <w:rPr>
          <w:rFonts w:asciiTheme="majorBidi" w:hAnsiTheme="majorBidi" w:cstheme="majorBidi"/>
          <w:b/>
          <w:bCs/>
          <w:sz w:val="36"/>
          <w:szCs w:val="36"/>
        </w:rPr>
        <w:lastRenderedPageBreak/>
        <w:t>6</w:t>
      </w:r>
      <w:r w:rsidR="00446F59" w:rsidRPr="00B74256">
        <w:rPr>
          <w:rFonts w:asciiTheme="majorBidi" w:hAnsiTheme="majorBidi" w:cstheme="majorBidi"/>
          <w:b/>
          <w:bCs/>
          <w:sz w:val="36"/>
          <w:szCs w:val="36"/>
        </w:rPr>
        <w:t xml:space="preserve">. </w:t>
      </w:r>
      <w:r w:rsidR="005F0041" w:rsidRPr="00B74256">
        <w:rPr>
          <w:rFonts w:asciiTheme="majorBidi" w:hAnsiTheme="majorBidi" w:cstheme="majorBidi"/>
          <w:b/>
          <w:bCs/>
          <w:sz w:val="36"/>
          <w:szCs w:val="36"/>
        </w:rPr>
        <w:t>Optical Splitter</w:t>
      </w:r>
      <w:r w:rsidR="002C2CEF" w:rsidRPr="002C2CEF">
        <w:rPr>
          <w:rFonts w:asciiTheme="majorBidi" w:hAnsiTheme="majorBidi" w:cstheme="majorBidi"/>
          <w:b/>
          <w:bCs/>
          <w:sz w:val="36"/>
          <w:szCs w:val="36"/>
        </w:rPr>
        <w:t xml:space="preserve"> </w:t>
      </w:r>
      <w:r w:rsidR="002C2CEF">
        <w:rPr>
          <w:rFonts w:asciiTheme="majorBidi" w:hAnsiTheme="majorBidi" w:cstheme="majorBidi"/>
          <w:b/>
          <w:bCs/>
          <w:sz w:val="36"/>
          <w:szCs w:val="36"/>
        </w:rPr>
        <w:t>(</w:t>
      </w:r>
      <w:r w:rsidR="002C2CEF" w:rsidRPr="00B74256">
        <w:rPr>
          <w:rFonts w:asciiTheme="majorBidi" w:hAnsiTheme="majorBidi" w:cstheme="majorBidi"/>
          <w:b/>
          <w:bCs/>
          <w:sz w:val="36"/>
          <w:szCs w:val="36"/>
        </w:rPr>
        <w:t>SLIM</w:t>
      </w:r>
      <w:r w:rsidR="002C2CEF">
        <w:rPr>
          <w:rFonts w:asciiTheme="majorBidi" w:hAnsiTheme="majorBidi" w:cstheme="majorBidi"/>
          <w:b/>
          <w:bCs/>
          <w:sz w:val="36"/>
          <w:szCs w:val="36"/>
        </w:rPr>
        <w:t>)</w:t>
      </w:r>
    </w:p>
    <w:p w14:paraId="398BCCF0" w14:textId="46709244"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1. Long Term Performance</w:t>
      </w:r>
    </w:p>
    <w:p w14:paraId="4341D6C6"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The material supplied should be capable of withstanding the typical service conditions in Lebanon for a period of 20 years without detriment to the operation and maintenance characteristics.</w:t>
      </w:r>
    </w:p>
    <w:p w14:paraId="4FD93DA0"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b. The materials should be designed, manufactured, and packed so that exposure to the conditions of storage, transport inside and outside Lebanon, and installation in the environment will not affect the physical characteristics.</w:t>
      </w:r>
    </w:p>
    <w:p w14:paraId="04E04885" w14:textId="3898AE1B"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2. Type Approval</w:t>
      </w:r>
    </w:p>
    <w:p w14:paraId="2B4AC5D3" w14:textId="3E66786F"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A sample should be provided for testing if requested.</w:t>
      </w:r>
      <w:r w:rsidRPr="00B74256">
        <w:rPr>
          <w:rFonts w:asciiTheme="majorBidi" w:hAnsiTheme="majorBidi" w:cstheme="majorBidi"/>
          <w:sz w:val="24"/>
          <w:szCs w:val="24"/>
        </w:rPr>
        <w:br/>
        <w:t>b. All tests should be performed and submitted if requested.</w:t>
      </w:r>
      <w:r w:rsidRPr="00B74256">
        <w:rPr>
          <w:rFonts w:asciiTheme="majorBidi" w:hAnsiTheme="majorBidi" w:cstheme="majorBidi"/>
          <w:sz w:val="24"/>
          <w:szCs w:val="24"/>
        </w:rPr>
        <w:br/>
        <w:t>c. All associated international specifications should be respected.</w:t>
      </w:r>
      <w:r w:rsidRPr="00B74256">
        <w:rPr>
          <w:rFonts w:asciiTheme="majorBidi" w:hAnsiTheme="majorBidi" w:cstheme="majorBidi"/>
          <w:sz w:val="24"/>
          <w:szCs w:val="24"/>
        </w:rPr>
        <w:br/>
        <w:t xml:space="preserve">d. Products previously approved by </w:t>
      </w:r>
      <w:r w:rsidR="003E411C">
        <w:rPr>
          <w:rFonts w:asciiTheme="majorBidi" w:hAnsiTheme="majorBidi" w:cstheme="majorBidi"/>
          <w:sz w:val="24"/>
          <w:szCs w:val="24"/>
        </w:rPr>
        <w:t>MIC2</w:t>
      </w:r>
      <w:r w:rsidR="00DE78F6" w:rsidRPr="00B74256">
        <w:rPr>
          <w:rFonts w:asciiTheme="majorBidi" w:hAnsiTheme="majorBidi" w:cstheme="majorBidi"/>
          <w:sz w:val="24"/>
          <w:szCs w:val="24"/>
        </w:rPr>
        <w:t>/</w:t>
      </w:r>
      <w:proofErr w:type="spellStart"/>
      <w:r w:rsidR="00DE78F6" w:rsidRPr="00B74256">
        <w:rPr>
          <w:rFonts w:asciiTheme="majorBidi" w:hAnsiTheme="majorBidi" w:cstheme="majorBidi"/>
          <w:sz w:val="24"/>
          <w:szCs w:val="24"/>
        </w:rPr>
        <w:t>MoT</w:t>
      </w:r>
      <w:proofErr w:type="spellEnd"/>
      <w:r w:rsidRPr="00B74256">
        <w:rPr>
          <w:rFonts w:asciiTheme="majorBidi" w:hAnsiTheme="majorBidi" w:cstheme="majorBidi"/>
          <w:sz w:val="24"/>
          <w:szCs w:val="24"/>
        </w:rPr>
        <w:t xml:space="preserve"> are accepted.</w:t>
      </w:r>
    </w:p>
    <w:p w14:paraId="3B68F00E" w14:textId="6AC33650"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3. QUALITY ASSURANCE</w:t>
      </w:r>
    </w:p>
    <w:p w14:paraId="43CE29D2" w14:textId="6116B630" w:rsidR="00385926" w:rsidRPr="00B74256" w:rsidRDefault="00385926" w:rsidP="00385926">
      <w:pPr>
        <w:rPr>
          <w:rFonts w:asciiTheme="majorBidi" w:hAnsiTheme="majorBidi" w:cstheme="majorBidi"/>
          <w:b/>
          <w:bCs/>
          <w:sz w:val="24"/>
          <w:szCs w:val="24"/>
        </w:rPr>
      </w:pPr>
      <w:r w:rsidRPr="00B74256">
        <w:rPr>
          <w:rFonts w:asciiTheme="majorBidi" w:hAnsiTheme="majorBidi" w:cstheme="majorBidi"/>
          <w:b/>
          <w:bCs/>
          <w:sz w:val="24"/>
          <w:szCs w:val="24"/>
        </w:rPr>
        <w:t>QUALITY SYSTEM ACCREDITATION</w:t>
      </w:r>
    </w:p>
    <w:p w14:paraId="572723DF"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Manufacturers are required to supply a copy of the Quality Manual, which shall be utilized in assessing the offered product’s compliance provided with the specifications, at the time of tender.</w:t>
      </w:r>
    </w:p>
    <w:p w14:paraId="1397FFE6" w14:textId="79FFCEBE"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 xml:space="preserve">b.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may require the manufacturer to be accredited to this specification either by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personnel or assessors acting on behalf of </w:t>
      </w:r>
      <w:r w:rsidR="003E411C">
        <w:rPr>
          <w:rFonts w:asciiTheme="majorBidi" w:hAnsiTheme="majorBidi" w:cstheme="majorBidi"/>
          <w:sz w:val="24"/>
          <w:szCs w:val="24"/>
        </w:rPr>
        <w:t>MIC2</w:t>
      </w:r>
      <w:r w:rsidRPr="00B74256">
        <w:rPr>
          <w:rFonts w:asciiTheme="majorBidi" w:hAnsiTheme="majorBidi" w:cstheme="majorBidi"/>
          <w:sz w:val="24"/>
          <w:szCs w:val="24"/>
        </w:rPr>
        <w:t>.</w:t>
      </w:r>
    </w:p>
    <w:p w14:paraId="4940E4E2" w14:textId="3F584872" w:rsidR="00385926" w:rsidRPr="00B74256" w:rsidRDefault="00385926" w:rsidP="00385926">
      <w:pPr>
        <w:rPr>
          <w:rFonts w:asciiTheme="majorBidi" w:hAnsiTheme="majorBidi" w:cstheme="majorBidi"/>
          <w:b/>
          <w:bCs/>
          <w:sz w:val="24"/>
          <w:szCs w:val="24"/>
        </w:rPr>
      </w:pPr>
      <w:r w:rsidRPr="00B74256">
        <w:rPr>
          <w:rFonts w:asciiTheme="majorBidi" w:hAnsiTheme="majorBidi" w:cstheme="majorBidi"/>
          <w:b/>
          <w:bCs/>
          <w:sz w:val="24"/>
          <w:szCs w:val="24"/>
        </w:rPr>
        <w:t>INSPECTION</w:t>
      </w:r>
    </w:p>
    <w:p w14:paraId="59999322" w14:textId="75A1318B"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 xml:space="preserve">a.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or its authorized representatives may inspect the Tenderer’s facilities at any time for the purpose of Quality Assurance surveillance.</w:t>
      </w:r>
    </w:p>
    <w:p w14:paraId="73AE61CE" w14:textId="6821BC49"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 xml:space="preserve">b. If requested by </w:t>
      </w:r>
      <w:r w:rsidR="003E411C">
        <w:rPr>
          <w:rFonts w:asciiTheme="majorBidi" w:hAnsiTheme="majorBidi" w:cstheme="majorBidi"/>
          <w:sz w:val="24"/>
          <w:szCs w:val="24"/>
        </w:rPr>
        <w:t>MIC2</w:t>
      </w:r>
      <w:r w:rsidRPr="00B74256">
        <w:rPr>
          <w:rFonts w:asciiTheme="majorBidi" w:hAnsiTheme="majorBidi" w:cstheme="majorBidi"/>
          <w:sz w:val="24"/>
          <w:szCs w:val="24"/>
        </w:rPr>
        <w:t>, the tenderer shall supply evidence of the quality of raw materials and components used in the manufacturing process.</w:t>
      </w:r>
    </w:p>
    <w:p w14:paraId="03EB0F9B" w14:textId="6D398898"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 xml:space="preserve">c. All supplied items manufactured to this specification may be inspected and tested by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to check compliance.</w:t>
      </w:r>
    </w:p>
    <w:p w14:paraId="6BC252D8" w14:textId="788AE760"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 xml:space="preserve">d. </w:t>
      </w:r>
      <w:r w:rsidR="003E411C">
        <w:rPr>
          <w:rFonts w:asciiTheme="majorBidi" w:hAnsiTheme="majorBidi" w:cstheme="majorBidi"/>
          <w:sz w:val="24"/>
          <w:szCs w:val="24"/>
        </w:rPr>
        <w:t>MIC2</w:t>
      </w:r>
      <w:r w:rsidRPr="00B74256">
        <w:rPr>
          <w:rFonts w:asciiTheme="majorBidi" w:hAnsiTheme="majorBidi" w:cstheme="majorBidi"/>
          <w:sz w:val="24"/>
          <w:szCs w:val="24"/>
        </w:rPr>
        <w:t xml:space="preserve"> has the right to request proof of compliance with this specification, either by witnessing actual performance of this specification's prescribed tests and/or the provision of documented test results at the discretion of the inspector.</w:t>
      </w:r>
    </w:p>
    <w:p w14:paraId="18F128C0"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e. In the case of a dispute, testing shall be performed by an independent authority at the expense of the tenderer.</w:t>
      </w:r>
    </w:p>
    <w:p w14:paraId="76B50006"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f. Splitters (1:8, 1:16, 1:24, 1:32) shall have protected fiber strands.</w:t>
      </w:r>
    </w:p>
    <w:p w14:paraId="18CEE1D0"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g. Splitters (1:2, 1:4) might be with thin fiber strands.</w:t>
      </w:r>
    </w:p>
    <w:p w14:paraId="13B776DA" w14:textId="10DD954B" w:rsidR="00A7391E" w:rsidRPr="00B74256" w:rsidRDefault="00B74256" w:rsidP="00A7391E">
      <w:pPr>
        <w:rPr>
          <w:rFonts w:asciiTheme="majorBidi" w:hAnsiTheme="majorBidi" w:cstheme="majorBidi"/>
          <w:sz w:val="24"/>
          <w:szCs w:val="24"/>
        </w:rPr>
      </w:pPr>
      <w:r w:rsidRPr="00B74256">
        <w:rPr>
          <w:rFonts w:asciiTheme="majorBidi" w:hAnsiTheme="majorBidi" w:cstheme="majorBidi"/>
          <w:sz w:val="24"/>
          <w:szCs w:val="24"/>
        </w:rPr>
        <w:lastRenderedPageBreak/>
        <w:t xml:space="preserve">h. Splitters </w:t>
      </w:r>
      <w:r w:rsidR="00435529" w:rsidRPr="00B74256">
        <w:rPr>
          <w:rFonts w:asciiTheme="majorBidi" w:hAnsiTheme="majorBidi" w:cstheme="majorBidi"/>
          <w:sz w:val="24"/>
          <w:szCs w:val="24"/>
        </w:rPr>
        <w:t>should include 1m SC/APC pigtail with 1 SC/APC adapter</w:t>
      </w:r>
    </w:p>
    <w:p w14:paraId="53B9B750" w14:textId="6335C462"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.4</w:t>
      </w:r>
      <w:r w:rsidR="00385926" w:rsidRPr="00B74256">
        <w:rPr>
          <w:rFonts w:asciiTheme="majorBidi" w:hAnsiTheme="majorBidi" w:cstheme="majorBidi"/>
          <w:b/>
          <w:bCs/>
          <w:sz w:val="24"/>
          <w:szCs w:val="24"/>
        </w:rPr>
        <w:t>. RESERVED RIGHTS</w:t>
      </w:r>
    </w:p>
    <w:p w14:paraId="16BA4E3C" w14:textId="10EFF430" w:rsidR="00385926" w:rsidRPr="00B74256" w:rsidRDefault="003E411C" w:rsidP="00385926">
      <w:pPr>
        <w:rPr>
          <w:rFonts w:asciiTheme="majorBidi" w:hAnsiTheme="majorBidi" w:cstheme="majorBidi"/>
          <w:sz w:val="24"/>
          <w:szCs w:val="24"/>
        </w:rPr>
      </w:pPr>
      <w:r>
        <w:rPr>
          <w:rFonts w:asciiTheme="majorBidi" w:hAnsiTheme="majorBidi" w:cstheme="majorBidi"/>
          <w:sz w:val="24"/>
          <w:szCs w:val="24"/>
        </w:rPr>
        <w:t>MIC2</w:t>
      </w:r>
      <w:r w:rsidR="00385926" w:rsidRPr="00B74256">
        <w:rPr>
          <w:rFonts w:asciiTheme="majorBidi" w:hAnsiTheme="majorBidi" w:cstheme="majorBidi"/>
          <w:sz w:val="24"/>
          <w:szCs w:val="24"/>
        </w:rPr>
        <w:t xml:space="preserve"> reserves the right to make changes to the specification.</w:t>
      </w:r>
    </w:p>
    <w:p w14:paraId="045802EE" w14:textId="61DA561F"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5. General Requirements</w:t>
      </w:r>
    </w:p>
    <w:p w14:paraId="3F75219A" w14:textId="77777777" w:rsidR="00385926" w:rsidRPr="00B74256" w:rsidRDefault="00385926" w:rsidP="00385926">
      <w:pPr>
        <w:rPr>
          <w:rFonts w:asciiTheme="majorBidi" w:hAnsiTheme="majorBidi" w:cstheme="majorBidi"/>
          <w:sz w:val="24"/>
          <w:szCs w:val="24"/>
        </w:rPr>
      </w:pPr>
      <w:r w:rsidRPr="00B74256">
        <w:rPr>
          <w:rFonts w:asciiTheme="majorBidi" w:hAnsiTheme="majorBidi" w:cstheme="majorBidi"/>
          <w:sz w:val="24"/>
          <w:szCs w:val="24"/>
        </w:rPr>
        <w:t>a. Delivered materials should be free from bursts, sharp edges, or projections that may be hazardous to personnel.</w:t>
      </w:r>
      <w:r w:rsidRPr="00B74256">
        <w:rPr>
          <w:rFonts w:asciiTheme="majorBidi" w:hAnsiTheme="majorBidi" w:cstheme="majorBidi"/>
          <w:sz w:val="24"/>
          <w:szCs w:val="24"/>
        </w:rPr>
        <w:br/>
        <w:t>b. All products should have the following details:</w:t>
      </w:r>
    </w:p>
    <w:p w14:paraId="1FB50AFB" w14:textId="77777777" w:rsidR="00B74256" w:rsidRPr="00B74256" w:rsidRDefault="00385926" w:rsidP="00C132F9">
      <w:pPr>
        <w:numPr>
          <w:ilvl w:val="0"/>
          <w:numId w:val="8"/>
        </w:numPr>
        <w:rPr>
          <w:rFonts w:asciiTheme="majorBidi" w:hAnsiTheme="majorBidi" w:cstheme="majorBidi"/>
          <w:sz w:val="24"/>
          <w:szCs w:val="24"/>
        </w:rPr>
      </w:pPr>
      <w:r w:rsidRPr="00B74256">
        <w:rPr>
          <w:rFonts w:asciiTheme="majorBidi" w:hAnsiTheme="majorBidi" w:cstheme="majorBidi"/>
          <w:sz w:val="24"/>
          <w:szCs w:val="24"/>
        </w:rPr>
        <w:t>Manufacturer's name (built-in stamp)</w:t>
      </w:r>
      <w:r w:rsidR="00B74256" w:rsidRPr="00B74256">
        <w:rPr>
          <w:rFonts w:asciiTheme="majorBidi" w:hAnsiTheme="majorBidi" w:cstheme="majorBidi"/>
          <w:sz w:val="24"/>
          <w:szCs w:val="24"/>
        </w:rPr>
        <w:t xml:space="preserve"> or logo</w:t>
      </w:r>
    </w:p>
    <w:p w14:paraId="0B96F32E" w14:textId="4EF6FC62" w:rsidR="00385926" w:rsidRPr="00B74256" w:rsidRDefault="00B74256" w:rsidP="00044E00">
      <w:pPr>
        <w:numPr>
          <w:ilvl w:val="0"/>
          <w:numId w:val="8"/>
        </w:numPr>
        <w:rPr>
          <w:rFonts w:asciiTheme="majorBidi" w:hAnsiTheme="majorBidi" w:cstheme="majorBidi"/>
          <w:sz w:val="24"/>
          <w:szCs w:val="24"/>
        </w:rPr>
      </w:pPr>
      <w:r w:rsidRPr="00B74256">
        <w:rPr>
          <w:rFonts w:asciiTheme="majorBidi" w:hAnsiTheme="majorBidi" w:cstheme="majorBidi"/>
          <w:sz w:val="24"/>
          <w:szCs w:val="24"/>
        </w:rPr>
        <w:t>P</w:t>
      </w:r>
      <w:r w:rsidR="00044E00">
        <w:rPr>
          <w:rFonts w:asciiTheme="majorBidi" w:hAnsiTheme="majorBidi" w:cstheme="majorBidi"/>
          <w:sz w:val="24"/>
          <w:szCs w:val="24"/>
        </w:rPr>
        <w:t>a</w:t>
      </w:r>
      <w:r w:rsidRPr="00B74256">
        <w:rPr>
          <w:rFonts w:asciiTheme="majorBidi" w:hAnsiTheme="majorBidi" w:cstheme="majorBidi"/>
          <w:sz w:val="24"/>
          <w:szCs w:val="24"/>
        </w:rPr>
        <w:t>rt number and/or serial number</w:t>
      </w:r>
      <w:r w:rsidR="00385926" w:rsidRPr="00B74256">
        <w:rPr>
          <w:rFonts w:asciiTheme="majorBidi" w:hAnsiTheme="majorBidi" w:cstheme="majorBidi"/>
          <w:sz w:val="24"/>
          <w:szCs w:val="24"/>
        </w:rPr>
        <w:t>.</w:t>
      </w:r>
    </w:p>
    <w:p w14:paraId="38FBE435" w14:textId="39EC37B6" w:rsidR="00385926" w:rsidRPr="00B74256" w:rsidRDefault="005463FD" w:rsidP="00385926">
      <w:pPr>
        <w:rPr>
          <w:rFonts w:asciiTheme="majorBidi" w:hAnsiTheme="majorBidi" w:cstheme="majorBidi"/>
          <w:b/>
          <w:bCs/>
          <w:sz w:val="24"/>
          <w:szCs w:val="24"/>
        </w:rPr>
      </w:pPr>
      <w:r w:rsidRPr="00B74256">
        <w:rPr>
          <w:rFonts w:asciiTheme="majorBidi" w:hAnsiTheme="majorBidi" w:cstheme="majorBidi"/>
          <w:b/>
          <w:bCs/>
          <w:sz w:val="24"/>
          <w:szCs w:val="24"/>
        </w:rPr>
        <w:t>6</w:t>
      </w:r>
      <w:r w:rsidR="00446F59" w:rsidRPr="00B74256">
        <w:rPr>
          <w:rFonts w:asciiTheme="majorBidi" w:hAnsiTheme="majorBidi" w:cstheme="majorBidi"/>
          <w:b/>
          <w:bCs/>
          <w:sz w:val="24"/>
          <w:szCs w:val="24"/>
        </w:rPr>
        <w:t>.</w:t>
      </w:r>
      <w:r w:rsidR="00385926" w:rsidRPr="00B74256">
        <w:rPr>
          <w:rFonts w:asciiTheme="majorBidi" w:hAnsiTheme="majorBidi" w:cstheme="majorBidi"/>
          <w:b/>
          <w:bCs/>
          <w:sz w:val="24"/>
          <w:szCs w:val="24"/>
        </w:rPr>
        <w:t>6. Specifications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810"/>
        <w:gridCol w:w="720"/>
        <w:gridCol w:w="1551"/>
      </w:tblGrid>
      <w:tr w:rsidR="00385926" w:rsidRPr="00B74256" w14:paraId="4AFF151F" w14:textId="77777777" w:rsidTr="00B82CA4">
        <w:trPr>
          <w:trHeight w:val="300"/>
        </w:trPr>
        <w:tc>
          <w:tcPr>
            <w:tcW w:w="5935" w:type="dxa"/>
            <w:vMerge w:val="restart"/>
            <w:noWrap/>
            <w:vAlign w:val="bottom"/>
            <w:hideMark/>
          </w:tcPr>
          <w:p w14:paraId="326E9D72" w14:textId="77777777" w:rsidR="00385926" w:rsidRPr="00B74256" w:rsidRDefault="00385926" w:rsidP="00B82CA4">
            <w:pPr>
              <w:spacing w:after="0" w:line="240" w:lineRule="auto"/>
              <w:jc w:val="center"/>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3081" w:type="dxa"/>
            <w:gridSpan w:val="3"/>
            <w:vAlign w:val="center"/>
            <w:hideMark/>
          </w:tcPr>
          <w:p w14:paraId="589AF03C" w14:textId="77777777" w:rsidR="00385926" w:rsidRPr="00B74256" w:rsidRDefault="00385926" w:rsidP="00B82CA4">
            <w:pPr>
              <w:spacing w:after="0" w:line="240" w:lineRule="auto"/>
              <w:jc w:val="center"/>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Compliance Chart</w:t>
            </w:r>
          </w:p>
        </w:tc>
      </w:tr>
      <w:tr w:rsidR="00385926" w:rsidRPr="00B74256" w14:paraId="10C2C612" w14:textId="77777777" w:rsidTr="00B82CA4">
        <w:trPr>
          <w:trHeight w:val="300"/>
        </w:trPr>
        <w:tc>
          <w:tcPr>
            <w:tcW w:w="5935" w:type="dxa"/>
            <w:vMerge/>
            <w:vAlign w:val="center"/>
            <w:hideMark/>
          </w:tcPr>
          <w:p w14:paraId="36DA329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p>
        </w:tc>
        <w:tc>
          <w:tcPr>
            <w:tcW w:w="810" w:type="dxa"/>
            <w:vAlign w:val="center"/>
            <w:hideMark/>
          </w:tcPr>
          <w:p w14:paraId="6BD4572C" w14:textId="77777777" w:rsidR="00385926" w:rsidRPr="00B74256" w:rsidRDefault="00385926" w:rsidP="00B82CA4">
            <w:pPr>
              <w:spacing w:after="0" w:line="240" w:lineRule="auto"/>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YES</w:t>
            </w:r>
          </w:p>
        </w:tc>
        <w:tc>
          <w:tcPr>
            <w:tcW w:w="720" w:type="dxa"/>
            <w:vAlign w:val="center"/>
            <w:hideMark/>
          </w:tcPr>
          <w:p w14:paraId="4C211E48" w14:textId="77777777" w:rsidR="00385926" w:rsidRPr="00B74256" w:rsidRDefault="00385926" w:rsidP="00B82CA4">
            <w:pPr>
              <w:spacing w:after="0" w:line="240" w:lineRule="auto"/>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NO</w:t>
            </w:r>
          </w:p>
        </w:tc>
        <w:tc>
          <w:tcPr>
            <w:tcW w:w="1551" w:type="dxa"/>
            <w:vAlign w:val="center"/>
            <w:hideMark/>
          </w:tcPr>
          <w:p w14:paraId="2D938E31" w14:textId="77777777" w:rsidR="00385926" w:rsidRPr="00B74256" w:rsidRDefault="00385926" w:rsidP="00B82CA4">
            <w:pPr>
              <w:spacing w:after="0" w:line="240" w:lineRule="auto"/>
              <w:rPr>
                <w:rFonts w:asciiTheme="majorBidi" w:eastAsia="Times New Roman" w:hAnsiTheme="majorBidi" w:cstheme="majorBidi"/>
                <w:b/>
                <w:bCs/>
                <w:color w:val="000000"/>
                <w:kern w:val="0"/>
                <w14:ligatures w14:val="none"/>
              </w:rPr>
            </w:pPr>
            <w:r w:rsidRPr="00B74256">
              <w:rPr>
                <w:rFonts w:asciiTheme="majorBidi" w:eastAsia="Times New Roman" w:hAnsiTheme="majorBidi" w:cstheme="majorBidi"/>
                <w:b/>
                <w:bCs/>
                <w:color w:val="000000"/>
                <w:kern w:val="0"/>
                <w14:ligatures w14:val="none"/>
              </w:rPr>
              <w:t>Alternative Solutions</w:t>
            </w:r>
          </w:p>
        </w:tc>
      </w:tr>
      <w:tr w:rsidR="00385926" w:rsidRPr="00B74256" w14:paraId="515FBACC" w14:textId="77777777" w:rsidTr="00B82CA4">
        <w:trPr>
          <w:trHeight w:val="1691"/>
        </w:trPr>
        <w:tc>
          <w:tcPr>
            <w:tcW w:w="5935" w:type="dxa"/>
            <w:vAlign w:val="center"/>
            <w:hideMark/>
          </w:tcPr>
          <w:p w14:paraId="1B3552F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sz w:val="20"/>
                <w:szCs w:val="20"/>
                <w14:ligatures w14:val="none"/>
              </w:rPr>
              <w:t xml:space="preserve">The Optical splitter shall comply with all requirements in accordance with: - </w:t>
            </w:r>
            <w:proofErr w:type="spellStart"/>
            <w:r w:rsidRPr="00B74256">
              <w:rPr>
                <w:rFonts w:asciiTheme="majorBidi" w:eastAsia="Times New Roman" w:hAnsiTheme="majorBidi" w:cstheme="majorBidi"/>
                <w:color w:val="000000"/>
                <w:kern w:val="0"/>
                <w:sz w:val="20"/>
                <w:szCs w:val="20"/>
                <w14:ligatures w14:val="none"/>
              </w:rPr>
              <w:t>Telcordia</w:t>
            </w:r>
            <w:proofErr w:type="spellEnd"/>
            <w:r w:rsidRPr="00B74256">
              <w:rPr>
                <w:rFonts w:asciiTheme="majorBidi" w:eastAsia="Times New Roman" w:hAnsiTheme="majorBidi" w:cstheme="majorBidi"/>
                <w:color w:val="000000"/>
                <w:kern w:val="0"/>
                <w:sz w:val="20"/>
                <w:szCs w:val="20"/>
                <w14:ligatures w14:val="none"/>
              </w:rPr>
              <w:t xml:space="preserve"> GR-1209-CORE (Generic Requirements for Passive Optical Components) - GR-1221-CORE or IEC 61753-1 (Generic Reliability Assurance Requirements for Passive Optical Components)</w:t>
            </w:r>
          </w:p>
        </w:tc>
        <w:tc>
          <w:tcPr>
            <w:tcW w:w="810" w:type="dxa"/>
            <w:vAlign w:val="center"/>
            <w:hideMark/>
          </w:tcPr>
          <w:p w14:paraId="67BCB0EF"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4CDCAD8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48FA9CD7"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2E318BF9" w14:textId="77777777" w:rsidTr="00B82CA4">
        <w:trPr>
          <w:trHeight w:val="600"/>
        </w:trPr>
        <w:tc>
          <w:tcPr>
            <w:tcW w:w="5935" w:type="dxa"/>
            <w:vAlign w:val="center"/>
            <w:hideMark/>
          </w:tcPr>
          <w:p w14:paraId="608E0404" w14:textId="5D35B37F"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Standard input: bend insensitive single mode fiber (ITU </w:t>
            </w:r>
            <w:r w:rsidR="00B95CE7" w:rsidRPr="00B74256">
              <w:rPr>
                <w:rFonts w:ascii="Segoe UI" w:eastAsia="Times New Roman" w:hAnsi="Segoe UI" w:cs="Segoe UI"/>
                <w:color w:val="404040"/>
                <w:kern w:val="0"/>
                <w:sz w:val="24"/>
                <w:szCs w:val="24"/>
                <w14:ligatures w14:val="none"/>
              </w:rPr>
              <w:t>G.657A2</w:t>
            </w:r>
            <w:r w:rsidRPr="00B74256">
              <w:rPr>
                <w:rFonts w:asciiTheme="majorBidi" w:eastAsia="Times New Roman" w:hAnsiTheme="majorBidi" w:cstheme="majorBidi"/>
                <w:color w:val="000000"/>
                <w:kern w:val="0"/>
                <w14:ligatures w14:val="none"/>
              </w:rPr>
              <w:t>)</w:t>
            </w:r>
          </w:p>
        </w:tc>
        <w:tc>
          <w:tcPr>
            <w:tcW w:w="810" w:type="dxa"/>
            <w:vAlign w:val="center"/>
            <w:hideMark/>
          </w:tcPr>
          <w:p w14:paraId="433CFA79"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1561D8D0"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5C769C5"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757B2EB4" w14:textId="77777777" w:rsidTr="00B82CA4">
        <w:trPr>
          <w:trHeight w:val="600"/>
        </w:trPr>
        <w:tc>
          <w:tcPr>
            <w:tcW w:w="5935" w:type="dxa"/>
            <w:vAlign w:val="center"/>
            <w:hideMark/>
          </w:tcPr>
          <w:p w14:paraId="3DD3AE64"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Standard output: bend insensitive single mode ribbon or discrete fibers</w:t>
            </w:r>
          </w:p>
        </w:tc>
        <w:tc>
          <w:tcPr>
            <w:tcW w:w="810" w:type="dxa"/>
            <w:vAlign w:val="center"/>
            <w:hideMark/>
          </w:tcPr>
          <w:p w14:paraId="7CD6117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3B69B61D"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17C37F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02662C" w:rsidRPr="00B74256" w14:paraId="658D4DA0" w14:textId="77777777" w:rsidTr="00B82CA4">
        <w:trPr>
          <w:trHeight w:val="600"/>
        </w:trPr>
        <w:tc>
          <w:tcPr>
            <w:tcW w:w="5935" w:type="dxa"/>
            <w:vAlign w:val="center"/>
          </w:tcPr>
          <w:p w14:paraId="70FA722D" w14:textId="78E7DD38" w:rsidR="0002662C" w:rsidRPr="00B74256" w:rsidRDefault="0002662C" w:rsidP="00B82CA4">
            <w:pPr>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Splitters outputs shall be numbered.</w:t>
            </w:r>
          </w:p>
        </w:tc>
        <w:tc>
          <w:tcPr>
            <w:tcW w:w="810" w:type="dxa"/>
            <w:vAlign w:val="center"/>
          </w:tcPr>
          <w:p w14:paraId="52FB0CFA" w14:textId="77777777" w:rsidR="0002662C" w:rsidRPr="00B74256" w:rsidRDefault="0002662C" w:rsidP="00B82CA4">
            <w:pPr>
              <w:spacing w:after="0" w:line="240" w:lineRule="auto"/>
              <w:rPr>
                <w:rFonts w:asciiTheme="majorBidi" w:eastAsia="Times New Roman" w:hAnsiTheme="majorBidi" w:cstheme="majorBidi"/>
                <w:color w:val="000000"/>
                <w:kern w:val="0"/>
                <w14:ligatures w14:val="none"/>
              </w:rPr>
            </w:pPr>
          </w:p>
        </w:tc>
        <w:tc>
          <w:tcPr>
            <w:tcW w:w="720" w:type="dxa"/>
            <w:vAlign w:val="center"/>
          </w:tcPr>
          <w:p w14:paraId="042DAA91" w14:textId="77777777" w:rsidR="0002662C" w:rsidRPr="00B74256" w:rsidRDefault="0002662C" w:rsidP="00B82CA4">
            <w:pPr>
              <w:spacing w:after="0" w:line="240" w:lineRule="auto"/>
              <w:rPr>
                <w:rFonts w:asciiTheme="majorBidi" w:eastAsia="Times New Roman" w:hAnsiTheme="majorBidi" w:cstheme="majorBidi"/>
                <w:color w:val="000000"/>
                <w:kern w:val="0"/>
                <w14:ligatures w14:val="none"/>
              </w:rPr>
            </w:pPr>
          </w:p>
        </w:tc>
        <w:tc>
          <w:tcPr>
            <w:tcW w:w="1551" w:type="dxa"/>
            <w:vAlign w:val="center"/>
          </w:tcPr>
          <w:p w14:paraId="66F524AF" w14:textId="77777777" w:rsidR="0002662C" w:rsidRPr="00B74256" w:rsidRDefault="0002662C" w:rsidP="00B82CA4">
            <w:pPr>
              <w:spacing w:after="0" w:line="240" w:lineRule="auto"/>
              <w:rPr>
                <w:rFonts w:asciiTheme="majorBidi" w:eastAsia="Times New Roman" w:hAnsiTheme="majorBidi" w:cstheme="majorBidi"/>
                <w:color w:val="000000"/>
                <w:kern w:val="0"/>
                <w14:ligatures w14:val="none"/>
              </w:rPr>
            </w:pPr>
          </w:p>
        </w:tc>
      </w:tr>
      <w:tr w:rsidR="00385926" w:rsidRPr="00B74256" w14:paraId="3B047F79" w14:textId="77777777" w:rsidTr="00B82CA4">
        <w:trPr>
          <w:trHeight w:val="1200"/>
        </w:trPr>
        <w:tc>
          <w:tcPr>
            <w:tcW w:w="5935" w:type="dxa"/>
            <w:vAlign w:val="center"/>
            <w:hideMark/>
          </w:tcPr>
          <w:p w14:paraId="11BBAFE5" w14:textId="38157B32"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The </w:t>
            </w:r>
            <w:r w:rsidR="00AA61DC" w:rsidRPr="00B74256">
              <w:rPr>
                <w:rFonts w:asciiTheme="majorBidi" w:eastAsia="Times New Roman" w:hAnsiTheme="majorBidi" w:cstheme="majorBidi"/>
                <w:color w:val="000000"/>
                <w:kern w:val="0"/>
                <w14:ligatures w14:val="none"/>
              </w:rPr>
              <w:t xml:space="preserve">PLC </w:t>
            </w:r>
            <w:r w:rsidRPr="00B74256">
              <w:rPr>
                <w:rFonts w:asciiTheme="majorBidi" w:eastAsia="Times New Roman" w:hAnsiTheme="majorBidi" w:cstheme="majorBidi"/>
                <w:color w:val="000000"/>
                <w:kern w:val="0"/>
                <w14:ligatures w14:val="none"/>
              </w:rPr>
              <w:t>Optical splitter shall be a passive device to perform uniform optical signal splitting for GPON networks (FTTH application)</w:t>
            </w:r>
          </w:p>
        </w:tc>
        <w:tc>
          <w:tcPr>
            <w:tcW w:w="810" w:type="dxa"/>
            <w:vAlign w:val="center"/>
            <w:hideMark/>
          </w:tcPr>
          <w:p w14:paraId="6857AB7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06592AA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25C6144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045C4978" w14:textId="77777777" w:rsidTr="00B82CA4">
        <w:trPr>
          <w:trHeight w:val="600"/>
        </w:trPr>
        <w:tc>
          <w:tcPr>
            <w:tcW w:w="5935" w:type="dxa"/>
            <w:vAlign w:val="center"/>
            <w:hideMark/>
          </w:tcPr>
          <w:p w14:paraId="369B07B8" w14:textId="339A5F75"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The Optical Splitter shall have one </w:t>
            </w:r>
            <w:r w:rsidR="00B74256" w:rsidRPr="00B74256">
              <w:rPr>
                <w:rFonts w:asciiTheme="majorBidi" w:eastAsia="Times New Roman" w:hAnsiTheme="majorBidi" w:cstheme="majorBidi"/>
                <w:color w:val="000000"/>
                <w:kern w:val="0"/>
                <w14:ligatures w14:val="none"/>
              </w:rPr>
              <w:t>pre-</w:t>
            </w:r>
            <w:proofErr w:type="spellStart"/>
            <w:r w:rsidR="00B74256" w:rsidRPr="00B74256">
              <w:rPr>
                <w:rFonts w:asciiTheme="majorBidi" w:eastAsia="Times New Roman" w:hAnsiTheme="majorBidi" w:cstheme="majorBidi"/>
                <w:color w:val="000000"/>
                <w:kern w:val="0"/>
                <w14:ligatures w14:val="none"/>
              </w:rPr>
              <w:t>connectorized</w:t>
            </w:r>
            <w:proofErr w:type="spellEnd"/>
            <w:r w:rsidR="00B74256" w:rsidRPr="00B74256">
              <w:rPr>
                <w:rFonts w:asciiTheme="majorBidi" w:eastAsia="Times New Roman" w:hAnsiTheme="majorBidi" w:cstheme="majorBidi"/>
                <w:color w:val="000000"/>
                <w:kern w:val="0"/>
                <w14:ligatures w14:val="none"/>
              </w:rPr>
              <w:t xml:space="preserve"> </w:t>
            </w:r>
            <w:r w:rsidRPr="00B74256">
              <w:rPr>
                <w:rFonts w:asciiTheme="majorBidi" w:eastAsia="Times New Roman" w:hAnsiTheme="majorBidi" w:cstheme="majorBidi"/>
                <w:color w:val="000000"/>
                <w:kern w:val="0"/>
                <w14:ligatures w14:val="none"/>
              </w:rPr>
              <w:t xml:space="preserve">input and 2, 4, 8, 16, 24, or 32 </w:t>
            </w:r>
            <w:r w:rsidR="00F42C81" w:rsidRPr="00B74256">
              <w:rPr>
                <w:rFonts w:asciiTheme="majorBidi" w:eastAsia="Times New Roman" w:hAnsiTheme="majorBidi" w:cstheme="majorBidi"/>
                <w:color w:val="000000"/>
                <w:kern w:val="0"/>
                <w14:ligatures w14:val="none"/>
              </w:rPr>
              <w:t>pre-</w:t>
            </w:r>
            <w:proofErr w:type="spellStart"/>
            <w:r w:rsidR="00F42C81" w:rsidRPr="00B74256">
              <w:rPr>
                <w:rFonts w:asciiTheme="majorBidi" w:eastAsia="Times New Roman" w:hAnsiTheme="majorBidi" w:cstheme="majorBidi"/>
                <w:color w:val="000000"/>
                <w:kern w:val="0"/>
                <w14:ligatures w14:val="none"/>
              </w:rPr>
              <w:t>connectorized</w:t>
            </w:r>
            <w:proofErr w:type="spellEnd"/>
            <w:r w:rsidR="00F42C81" w:rsidRPr="00B74256">
              <w:rPr>
                <w:rFonts w:asciiTheme="majorBidi" w:eastAsia="Times New Roman" w:hAnsiTheme="majorBidi" w:cstheme="majorBidi"/>
                <w:color w:val="000000"/>
                <w:kern w:val="0"/>
                <w14:ligatures w14:val="none"/>
              </w:rPr>
              <w:t xml:space="preserve"> </w:t>
            </w:r>
            <w:r w:rsidR="00F42C81">
              <w:rPr>
                <w:rFonts w:asciiTheme="majorBidi" w:eastAsia="Times New Roman" w:hAnsiTheme="majorBidi" w:cstheme="majorBidi"/>
                <w:color w:val="000000"/>
                <w:kern w:val="0"/>
                <w14:ligatures w14:val="none"/>
              </w:rPr>
              <w:t xml:space="preserve"> </w:t>
            </w:r>
            <w:r w:rsidRPr="00B74256">
              <w:rPr>
                <w:rFonts w:asciiTheme="majorBidi" w:eastAsia="Times New Roman" w:hAnsiTheme="majorBidi" w:cstheme="majorBidi"/>
                <w:color w:val="000000"/>
                <w:kern w:val="0"/>
                <w14:ligatures w14:val="none"/>
              </w:rPr>
              <w:t>outputs.</w:t>
            </w:r>
          </w:p>
        </w:tc>
        <w:tc>
          <w:tcPr>
            <w:tcW w:w="810" w:type="dxa"/>
            <w:vAlign w:val="center"/>
            <w:hideMark/>
          </w:tcPr>
          <w:p w14:paraId="7483F19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04D8F0B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1197B73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208C3C04" w14:textId="77777777" w:rsidTr="00B82CA4">
        <w:trPr>
          <w:trHeight w:val="600"/>
        </w:trPr>
        <w:tc>
          <w:tcPr>
            <w:tcW w:w="5935" w:type="dxa"/>
            <w:vAlign w:val="center"/>
            <w:hideMark/>
          </w:tcPr>
          <w:p w14:paraId="637B329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The splitting of signals shall be uniform across all the outputs.</w:t>
            </w:r>
          </w:p>
        </w:tc>
        <w:tc>
          <w:tcPr>
            <w:tcW w:w="810" w:type="dxa"/>
            <w:vAlign w:val="center"/>
            <w:hideMark/>
          </w:tcPr>
          <w:p w14:paraId="084FEACD"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7CEF7331"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09230BE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3241A" w:rsidRPr="00B74256" w14:paraId="686647F1" w14:textId="77777777" w:rsidTr="00B82CA4">
        <w:trPr>
          <w:trHeight w:val="900"/>
        </w:trPr>
        <w:tc>
          <w:tcPr>
            <w:tcW w:w="5935" w:type="dxa"/>
            <w:vAlign w:val="center"/>
          </w:tcPr>
          <w:p w14:paraId="55E5E574" w14:textId="4B16C501" w:rsidR="0033241A" w:rsidRPr="00B74256" w:rsidRDefault="00DC3B49" w:rsidP="0033241A">
            <w:pPr>
              <w:rPr>
                <w:rFonts w:asciiTheme="majorBidi" w:hAnsiTheme="majorBidi" w:cstheme="majorBidi"/>
                <w:sz w:val="24"/>
                <w:szCs w:val="24"/>
              </w:rPr>
            </w:pPr>
            <w:r>
              <w:rPr>
                <w:rFonts w:asciiTheme="majorBidi" w:hAnsiTheme="majorBidi" w:cstheme="majorBidi"/>
                <w:sz w:val="24"/>
                <w:szCs w:val="24"/>
              </w:rPr>
              <w:t xml:space="preserve">Splitter </w:t>
            </w:r>
            <w:r w:rsidRPr="00B74256">
              <w:rPr>
                <w:rFonts w:asciiTheme="majorBidi" w:hAnsiTheme="majorBidi" w:cstheme="majorBidi"/>
                <w:sz w:val="24"/>
                <w:szCs w:val="24"/>
              </w:rPr>
              <w:t>should</w:t>
            </w:r>
            <w:r w:rsidR="0033241A" w:rsidRPr="00B74256">
              <w:rPr>
                <w:rFonts w:asciiTheme="majorBidi" w:hAnsiTheme="majorBidi" w:cstheme="majorBidi"/>
                <w:sz w:val="24"/>
                <w:szCs w:val="24"/>
              </w:rPr>
              <w:t xml:space="preserve"> include 1m SC/APC pigtail with 1 SC/APC adapter</w:t>
            </w:r>
          </w:p>
          <w:p w14:paraId="4FF74169"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c>
          <w:tcPr>
            <w:tcW w:w="810" w:type="dxa"/>
            <w:vAlign w:val="center"/>
          </w:tcPr>
          <w:p w14:paraId="5B9543C4"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c>
          <w:tcPr>
            <w:tcW w:w="720" w:type="dxa"/>
            <w:vAlign w:val="center"/>
          </w:tcPr>
          <w:p w14:paraId="0855A241"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c>
          <w:tcPr>
            <w:tcW w:w="1551" w:type="dxa"/>
            <w:vAlign w:val="center"/>
          </w:tcPr>
          <w:p w14:paraId="583E483E" w14:textId="77777777" w:rsidR="0033241A" w:rsidRPr="00B74256" w:rsidRDefault="0033241A" w:rsidP="00B82CA4">
            <w:pPr>
              <w:spacing w:after="0" w:line="240" w:lineRule="auto"/>
              <w:rPr>
                <w:rFonts w:asciiTheme="majorBidi" w:eastAsia="Times New Roman" w:hAnsiTheme="majorBidi" w:cstheme="majorBidi"/>
                <w:color w:val="000000"/>
                <w:kern w:val="0"/>
                <w14:ligatures w14:val="none"/>
              </w:rPr>
            </w:pPr>
          </w:p>
        </w:tc>
      </w:tr>
      <w:tr w:rsidR="00385926" w:rsidRPr="00B74256" w14:paraId="674B77F4" w14:textId="77777777" w:rsidTr="00B82CA4">
        <w:trPr>
          <w:trHeight w:val="900"/>
        </w:trPr>
        <w:tc>
          <w:tcPr>
            <w:tcW w:w="5935" w:type="dxa"/>
            <w:vAlign w:val="center"/>
            <w:hideMark/>
          </w:tcPr>
          <w:p w14:paraId="3EE7278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The optical splitter shall be applicable in an indoor or outdoor environment.</w:t>
            </w:r>
          </w:p>
        </w:tc>
        <w:tc>
          <w:tcPr>
            <w:tcW w:w="810" w:type="dxa"/>
            <w:vAlign w:val="center"/>
            <w:hideMark/>
          </w:tcPr>
          <w:p w14:paraId="44E4BAE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15E37E6C"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5375BFCA"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44229F57" w14:textId="77777777" w:rsidTr="00B82CA4">
        <w:trPr>
          <w:trHeight w:val="1500"/>
        </w:trPr>
        <w:tc>
          <w:tcPr>
            <w:tcW w:w="5935" w:type="dxa"/>
            <w:vAlign w:val="center"/>
            <w:hideMark/>
          </w:tcPr>
          <w:p w14:paraId="5545C81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b/>
                <w:bCs/>
                <w:color w:val="000000"/>
                <w:kern w:val="0"/>
                <w14:ligatures w14:val="none"/>
              </w:rPr>
              <w:lastRenderedPageBreak/>
              <w:t>Location</w:t>
            </w:r>
            <w:r w:rsidRPr="00B74256">
              <w:rPr>
                <w:rFonts w:asciiTheme="majorBidi" w:eastAsia="Times New Roman" w:hAnsiTheme="majorBidi" w:cstheme="majorBidi"/>
                <w:color w:val="000000"/>
                <w:kern w:val="0"/>
                <w14:ligatures w14:val="none"/>
              </w:rPr>
              <w:t xml:space="preserve">: 1. Inside the Fiber Distribution Box: </w:t>
            </w:r>
          </w:p>
          <w:p w14:paraId="044EC8BB" w14:textId="244B933E" w:rsidR="00AA61DC"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1.1. Should be pre-</w:t>
            </w:r>
            <w:proofErr w:type="spellStart"/>
            <w:r w:rsidRPr="00B74256">
              <w:rPr>
                <w:rFonts w:asciiTheme="majorBidi" w:eastAsia="Times New Roman" w:hAnsiTheme="majorBidi" w:cstheme="majorBidi"/>
                <w:color w:val="000000"/>
                <w:kern w:val="0"/>
                <w14:ligatures w14:val="none"/>
              </w:rPr>
              <w:t>connectorized</w:t>
            </w:r>
            <w:proofErr w:type="spellEnd"/>
            <w:r w:rsidRPr="00B74256">
              <w:rPr>
                <w:rFonts w:asciiTheme="majorBidi" w:eastAsia="Times New Roman" w:hAnsiTheme="majorBidi" w:cstheme="majorBidi"/>
                <w:color w:val="000000"/>
                <w:kern w:val="0"/>
                <w14:ligatures w14:val="none"/>
              </w:rPr>
              <w:t xml:space="preserve"> with SC/APC connector </w:t>
            </w:r>
            <w:r w:rsidR="00DC3B49" w:rsidRPr="00B74256">
              <w:rPr>
                <w:rFonts w:asciiTheme="majorBidi" w:eastAsia="Times New Roman" w:hAnsiTheme="majorBidi" w:cstheme="majorBidi"/>
                <w:color w:val="000000"/>
                <w:kern w:val="0"/>
                <w14:ligatures w14:val="none"/>
              </w:rPr>
              <w:t>on both</w:t>
            </w:r>
            <w:r w:rsidR="001952CB" w:rsidRPr="00B74256">
              <w:rPr>
                <w:rFonts w:asciiTheme="majorBidi" w:eastAsia="Times New Roman" w:hAnsiTheme="majorBidi" w:cstheme="majorBidi"/>
                <w:color w:val="000000"/>
                <w:kern w:val="0"/>
                <w14:ligatures w14:val="none"/>
              </w:rPr>
              <w:t xml:space="preserve"> the i</w:t>
            </w:r>
            <w:r w:rsidR="00AA61DC" w:rsidRPr="00B74256">
              <w:rPr>
                <w:rFonts w:asciiTheme="majorBidi" w:eastAsia="Times New Roman" w:hAnsiTheme="majorBidi" w:cstheme="majorBidi"/>
                <w:color w:val="000000"/>
                <w:kern w:val="0"/>
                <w14:ligatures w14:val="none"/>
              </w:rPr>
              <w:t>nput &amp; output</w:t>
            </w:r>
          </w:p>
          <w:p w14:paraId="1DA0BEC3" w14:textId="77777777" w:rsidR="00385926" w:rsidRDefault="00385926" w:rsidP="00AA61DC">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1.2. Should fit within the tray of the FDB </w:t>
            </w:r>
          </w:p>
          <w:p w14:paraId="05EB4CC2" w14:textId="2CA2D3BD" w:rsidR="00006F49" w:rsidRPr="00B74256" w:rsidRDefault="00006F49" w:rsidP="00AA61DC">
            <w:pPr>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 xml:space="preserve">1.3. Connector loss </w:t>
            </w:r>
            <w:r w:rsidRPr="00006F49">
              <w:rPr>
                <w:rFonts w:asciiTheme="majorBidi" w:eastAsia="Times New Roman" w:hAnsiTheme="majorBidi" w:cstheme="majorBidi"/>
                <w:color w:val="404040"/>
                <w:kern w:val="0"/>
                <w:sz w:val="24"/>
                <w:szCs w:val="24"/>
                <w14:ligatures w14:val="none"/>
              </w:rPr>
              <w:t>≤</w:t>
            </w:r>
            <w:r>
              <w:rPr>
                <w:rFonts w:asciiTheme="majorBidi" w:eastAsia="Times New Roman" w:hAnsiTheme="majorBidi" w:cstheme="majorBidi"/>
                <w:color w:val="404040"/>
                <w:kern w:val="0"/>
                <w:sz w:val="24"/>
                <w:szCs w:val="24"/>
                <w14:ligatures w14:val="none"/>
              </w:rPr>
              <w:t xml:space="preserve"> 0.3 dB (0.1 dB preferred).</w:t>
            </w:r>
          </w:p>
        </w:tc>
        <w:tc>
          <w:tcPr>
            <w:tcW w:w="810" w:type="dxa"/>
            <w:vAlign w:val="center"/>
            <w:hideMark/>
          </w:tcPr>
          <w:p w14:paraId="2EEC7177"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3FC9A48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35BA38D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1E9558CB" w14:textId="77777777" w:rsidTr="00B82CA4">
        <w:trPr>
          <w:trHeight w:val="600"/>
        </w:trPr>
        <w:tc>
          <w:tcPr>
            <w:tcW w:w="5935" w:type="dxa"/>
            <w:vAlign w:val="center"/>
            <w:hideMark/>
          </w:tcPr>
          <w:p w14:paraId="7F479848"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The optical splitter output shall be color coded per TIA/EIA 598-B</w:t>
            </w:r>
          </w:p>
        </w:tc>
        <w:tc>
          <w:tcPr>
            <w:tcW w:w="810" w:type="dxa"/>
            <w:vAlign w:val="center"/>
            <w:hideMark/>
          </w:tcPr>
          <w:p w14:paraId="78A9ED86"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2A0A391F"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53E3573"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0A32C192" w14:textId="77777777" w:rsidTr="00B82CA4">
        <w:trPr>
          <w:trHeight w:val="300"/>
        </w:trPr>
        <w:tc>
          <w:tcPr>
            <w:tcW w:w="5935" w:type="dxa"/>
            <w:vAlign w:val="center"/>
            <w:hideMark/>
          </w:tcPr>
          <w:p w14:paraId="627C1951" w14:textId="2040D51A"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Maximum length 6.5 cm</w:t>
            </w:r>
            <w:r w:rsidR="00382FF9" w:rsidRPr="00B74256">
              <w:rPr>
                <w:rFonts w:asciiTheme="majorBidi" w:eastAsia="Times New Roman" w:hAnsiTheme="majorBidi" w:cstheme="majorBidi"/>
                <w:color w:val="000000"/>
                <w:kern w:val="0"/>
                <w14:ligatures w14:val="none"/>
              </w:rPr>
              <w:t xml:space="preserve"> (</w:t>
            </w:r>
            <w:r w:rsidR="00360A0B" w:rsidRPr="00B74256">
              <w:rPr>
                <w:rFonts w:asciiTheme="majorBidi" w:eastAsia="Times New Roman" w:hAnsiTheme="majorBidi" w:cstheme="majorBidi"/>
                <w:color w:val="000000"/>
                <w:kern w:val="0"/>
                <w14:ligatures w14:val="none"/>
              </w:rPr>
              <w:t>8cm for 1:32 splitter</w:t>
            </w:r>
            <w:r w:rsidR="00382FF9" w:rsidRPr="00B74256">
              <w:rPr>
                <w:rFonts w:asciiTheme="majorBidi" w:eastAsia="Times New Roman" w:hAnsiTheme="majorBidi" w:cstheme="majorBidi"/>
                <w:color w:val="000000"/>
                <w:kern w:val="0"/>
                <w14:ligatures w14:val="none"/>
              </w:rPr>
              <w:t>)</w:t>
            </w:r>
          </w:p>
        </w:tc>
        <w:tc>
          <w:tcPr>
            <w:tcW w:w="810" w:type="dxa"/>
            <w:vAlign w:val="center"/>
            <w:hideMark/>
          </w:tcPr>
          <w:p w14:paraId="4DE433C2"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720" w:type="dxa"/>
            <w:vAlign w:val="center"/>
            <w:hideMark/>
          </w:tcPr>
          <w:p w14:paraId="46A27291"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1551" w:type="dxa"/>
            <w:vAlign w:val="center"/>
            <w:hideMark/>
          </w:tcPr>
          <w:p w14:paraId="6111FD64"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385926" w:rsidRPr="00B74256" w14:paraId="1E0FFB1F" w14:textId="77777777" w:rsidTr="00293CB6">
        <w:trPr>
          <w:trHeight w:val="4697"/>
        </w:trPr>
        <w:tc>
          <w:tcPr>
            <w:tcW w:w="5935" w:type="dxa"/>
            <w:vAlign w:val="center"/>
            <w:hideMark/>
          </w:tcPr>
          <w:p w14:paraId="5838A227" w14:textId="2615877D"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The optical </w:t>
            </w:r>
            <w:r w:rsidR="00B66BCA" w:rsidRPr="00B74256">
              <w:rPr>
                <w:rFonts w:asciiTheme="majorBidi" w:eastAsia="Times New Roman" w:hAnsiTheme="majorBidi" w:cstheme="majorBidi"/>
                <w:color w:val="000000"/>
                <w:kern w:val="0"/>
                <w14:ligatures w14:val="none"/>
              </w:rPr>
              <w:t xml:space="preserve">splitter </w:t>
            </w:r>
            <w:r w:rsidRPr="00B74256">
              <w:rPr>
                <w:rFonts w:asciiTheme="majorBidi" w:eastAsia="Times New Roman" w:hAnsiTheme="majorBidi" w:cstheme="majorBidi"/>
                <w:color w:val="000000"/>
                <w:kern w:val="0"/>
                <w14:ligatures w14:val="none"/>
              </w:rPr>
              <w:t>specifications should meet the following requirements:</w:t>
            </w:r>
          </w:p>
          <w:p w14:paraId="6DC1EF7F" w14:textId="132A08BC" w:rsidR="00AA61DC" w:rsidRPr="00B74256" w:rsidRDefault="00293CB6" w:rsidP="00C132F9">
            <w:pPr>
              <w:pStyle w:val="ListParagraph"/>
              <w:numPr>
                <w:ilvl w:val="0"/>
                <w:numId w:val="9"/>
              </w:num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xml:space="preserve">900 </w:t>
            </w:r>
            <w:proofErr w:type="spellStart"/>
            <w:r w:rsidRPr="00B74256">
              <w:rPr>
                <w:rFonts w:asciiTheme="majorBidi" w:eastAsia="Times New Roman" w:hAnsiTheme="majorBidi" w:cstheme="majorBidi"/>
                <w:b/>
                <w:bCs/>
                <w:color w:val="000000"/>
                <w:kern w:val="0"/>
                <w14:ligatures w14:val="none"/>
              </w:rPr>
              <w:t>μm</w:t>
            </w:r>
            <w:proofErr w:type="spellEnd"/>
            <w:r w:rsidRPr="00B74256">
              <w:rPr>
                <w:rFonts w:asciiTheme="majorBidi" w:eastAsia="Times New Roman" w:hAnsiTheme="majorBidi" w:cstheme="majorBidi"/>
                <w:b/>
                <w:bCs/>
                <w:color w:val="000000"/>
                <w:kern w:val="0"/>
                <w14:ligatures w14:val="none"/>
              </w:rPr>
              <w:t xml:space="preserve"> </w:t>
            </w:r>
            <w:r w:rsidR="00AA61DC" w:rsidRPr="00B74256">
              <w:rPr>
                <w:rFonts w:asciiTheme="majorBidi" w:eastAsia="Times New Roman" w:hAnsiTheme="majorBidi" w:cstheme="majorBidi"/>
                <w:color w:val="000000"/>
                <w:kern w:val="0"/>
                <w14:ligatures w14:val="none"/>
              </w:rPr>
              <w:t>Input/outputs G.657A</w:t>
            </w:r>
            <w:r w:rsidR="00B95CE7" w:rsidRPr="00B74256">
              <w:rPr>
                <w:rFonts w:asciiTheme="majorBidi" w:eastAsia="Times New Roman" w:hAnsiTheme="majorBidi" w:cstheme="majorBidi"/>
                <w:color w:val="000000"/>
                <w:kern w:val="0"/>
                <w14:ligatures w14:val="none"/>
              </w:rPr>
              <w:t>2</w:t>
            </w:r>
          </w:p>
          <w:p w14:paraId="60CFDF5B" w14:textId="39D83DF2" w:rsidR="00AA61DC" w:rsidRPr="00B74256" w:rsidRDefault="00AA61DC" w:rsidP="00C132F9">
            <w:pPr>
              <w:pStyle w:val="ListParagraph"/>
              <w:numPr>
                <w:ilvl w:val="0"/>
                <w:numId w:val="9"/>
              </w:num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Ideal for GPON, FTTH network</w:t>
            </w:r>
          </w:p>
          <w:p w14:paraId="7D0266FF" w14:textId="05BF0B7D" w:rsidR="00AA61DC" w:rsidRPr="00B74256" w:rsidRDefault="00AA61DC" w:rsidP="00C132F9">
            <w:pPr>
              <w:pStyle w:val="ListParagraph"/>
              <w:numPr>
                <w:ilvl w:val="0"/>
                <w:numId w:val="9"/>
              </w:num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Operating wavelength 1260-1650 nm</w:t>
            </w:r>
          </w:p>
          <w:tbl>
            <w:tblPr>
              <w:tblW w:w="5099" w:type="dxa"/>
              <w:tblLayout w:type="fixed"/>
              <w:tblLook w:val="04A0" w:firstRow="1" w:lastRow="0" w:firstColumn="1" w:lastColumn="0" w:noHBand="0" w:noVBand="1"/>
            </w:tblPr>
            <w:tblGrid>
              <w:gridCol w:w="814"/>
              <w:gridCol w:w="868"/>
              <w:gridCol w:w="850"/>
              <w:gridCol w:w="1006"/>
              <w:gridCol w:w="663"/>
              <w:gridCol w:w="898"/>
            </w:tblGrid>
            <w:tr w:rsidR="00385926" w:rsidRPr="00B74256" w14:paraId="5FD3DFDE" w14:textId="77777777" w:rsidTr="00B82CA4">
              <w:trPr>
                <w:trHeight w:val="941"/>
              </w:trPr>
              <w:tc>
                <w:tcPr>
                  <w:tcW w:w="814" w:type="dxa"/>
                  <w:tcBorders>
                    <w:top w:val="single" w:sz="4" w:space="0" w:color="auto"/>
                    <w:left w:val="single" w:sz="4" w:space="0" w:color="auto"/>
                    <w:bottom w:val="single" w:sz="4" w:space="0" w:color="auto"/>
                    <w:right w:val="single" w:sz="4" w:space="0" w:color="auto"/>
                  </w:tcBorders>
                  <w:vAlign w:val="center"/>
                  <w:hideMark/>
                </w:tcPr>
                <w:p w14:paraId="0FB1A124"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Standard</w:t>
                  </w:r>
                </w:p>
              </w:tc>
              <w:tc>
                <w:tcPr>
                  <w:tcW w:w="868" w:type="dxa"/>
                  <w:tcBorders>
                    <w:top w:val="single" w:sz="4" w:space="0" w:color="auto"/>
                    <w:left w:val="nil"/>
                    <w:bottom w:val="single" w:sz="4" w:space="0" w:color="auto"/>
                    <w:right w:val="single" w:sz="4" w:space="0" w:color="auto"/>
                  </w:tcBorders>
                  <w:vAlign w:val="center"/>
                  <w:hideMark/>
                </w:tcPr>
                <w:p w14:paraId="2C7F95EE"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Max Ins. Loss (dB)</w:t>
                  </w:r>
                </w:p>
              </w:tc>
              <w:tc>
                <w:tcPr>
                  <w:tcW w:w="850" w:type="dxa"/>
                  <w:tcBorders>
                    <w:top w:val="single" w:sz="4" w:space="0" w:color="auto"/>
                    <w:left w:val="nil"/>
                    <w:bottom w:val="single" w:sz="4" w:space="0" w:color="auto"/>
                    <w:right w:val="single" w:sz="4" w:space="0" w:color="auto"/>
                  </w:tcBorders>
                  <w:vAlign w:val="center"/>
                  <w:hideMark/>
                </w:tcPr>
                <w:p w14:paraId="35A7999D"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Uniformity (dB)</w:t>
                  </w:r>
                </w:p>
              </w:tc>
              <w:tc>
                <w:tcPr>
                  <w:tcW w:w="1006" w:type="dxa"/>
                  <w:tcBorders>
                    <w:top w:val="single" w:sz="4" w:space="0" w:color="auto"/>
                    <w:left w:val="nil"/>
                    <w:bottom w:val="single" w:sz="4" w:space="0" w:color="auto"/>
                    <w:right w:val="single" w:sz="4" w:space="0" w:color="auto"/>
                  </w:tcBorders>
                  <w:vAlign w:val="center"/>
                  <w:hideMark/>
                </w:tcPr>
                <w:p w14:paraId="1E41F927"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Polarization Depending Loss (dB)</w:t>
                  </w:r>
                </w:p>
                <w:p w14:paraId="79BCE0D1" w14:textId="713393F2" w:rsidR="00AA61DC" w:rsidRPr="00B74256" w:rsidRDefault="00AA61DC"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&lt;=</w:t>
                  </w:r>
                </w:p>
              </w:tc>
              <w:tc>
                <w:tcPr>
                  <w:tcW w:w="663" w:type="dxa"/>
                  <w:tcBorders>
                    <w:top w:val="single" w:sz="4" w:space="0" w:color="auto"/>
                    <w:left w:val="nil"/>
                    <w:bottom w:val="single" w:sz="4" w:space="0" w:color="auto"/>
                    <w:right w:val="single" w:sz="4" w:space="0" w:color="auto"/>
                  </w:tcBorders>
                  <w:vAlign w:val="center"/>
                  <w:hideMark/>
                </w:tcPr>
                <w:p w14:paraId="5E09A863"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Return Loss (dB)</w:t>
                  </w:r>
                </w:p>
              </w:tc>
              <w:tc>
                <w:tcPr>
                  <w:tcW w:w="898" w:type="dxa"/>
                  <w:tcBorders>
                    <w:top w:val="single" w:sz="4" w:space="0" w:color="auto"/>
                    <w:left w:val="nil"/>
                    <w:bottom w:val="single" w:sz="4" w:space="0" w:color="auto"/>
                    <w:right w:val="single" w:sz="4" w:space="0" w:color="auto"/>
                  </w:tcBorders>
                  <w:vAlign w:val="center"/>
                  <w:hideMark/>
                </w:tcPr>
                <w:p w14:paraId="338DBE8C" w14:textId="77777777" w:rsidR="00385926" w:rsidRPr="00B74256" w:rsidRDefault="00385926" w:rsidP="00B82CA4">
                  <w:pPr>
                    <w:spacing w:after="0" w:line="240" w:lineRule="auto"/>
                    <w:jc w:val="center"/>
                    <w:rPr>
                      <w:rFonts w:asciiTheme="majorBidi" w:eastAsia="Times New Roman" w:hAnsiTheme="majorBidi" w:cstheme="majorBidi"/>
                      <w:b/>
                      <w:bCs/>
                      <w:color w:val="404040"/>
                      <w:kern w:val="0"/>
                      <w:sz w:val="14"/>
                      <w:szCs w:val="14"/>
                      <w14:ligatures w14:val="none"/>
                    </w:rPr>
                  </w:pPr>
                  <w:r w:rsidRPr="00B74256">
                    <w:rPr>
                      <w:rFonts w:asciiTheme="majorBidi" w:eastAsia="Times New Roman" w:hAnsiTheme="majorBidi" w:cstheme="majorBidi"/>
                      <w:b/>
                      <w:bCs/>
                      <w:color w:val="404040"/>
                      <w:kern w:val="0"/>
                      <w:sz w:val="14"/>
                      <w:szCs w:val="14"/>
                      <w14:ligatures w14:val="none"/>
                    </w:rPr>
                    <w:t>Directivity (dB)</w:t>
                  </w:r>
                </w:p>
              </w:tc>
            </w:tr>
            <w:tr w:rsidR="00385926" w:rsidRPr="00B74256" w14:paraId="5687F6C8"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5E402DC6"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1x2</w:t>
                  </w:r>
                </w:p>
              </w:tc>
              <w:tc>
                <w:tcPr>
                  <w:tcW w:w="868" w:type="dxa"/>
                  <w:tcBorders>
                    <w:top w:val="nil"/>
                    <w:left w:val="nil"/>
                    <w:bottom w:val="single" w:sz="4" w:space="0" w:color="auto"/>
                    <w:right w:val="single" w:sz="4" w:space="0" w:color="auto"/>
                  </w:tcBorders>
                  <w:noWrap/>
                  <w:vAlign w:val="center"/>
                  <w:hideMark/>
                </w:tcPr>
                <w:p w14:paraId="5F28F4DF"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3.7</w:t>
                  </w:r>
                </w:p>
              </w:tc>
              <w:tc>
                <w:tcPr>
                  <w:tcW w:w="850" w:type="dxa"/>
                  <w:tcBorders>
                    <w:top w:val="nil"/>
                    <w:left w:val="nil"/>
                    <w:bottom w:val="single" w:sz="4" w:space="0" w:color="auto"/>
                    <w:right w:val="single" w:sz="4" w:space="0" w:color="auto"/>
                  </w:tcBorders>
                  <w:noWrap/>
                  <w:vAlign w:val="center"/>
                  <w:hideMark/>
                </w:tcPr>
                <w:p w14:paraId="4146F716"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≤0.6</w:t>
                  </w:r>
                </w:p>
              </w:tc>
              <w:tc>
                <w:tcPr>
                  <w:tcW w:w="1006" w:type="dxa"/>
                  <w:tcBorders>
                    <w:top w:val="nil"/>
                    <w:left w:val="nil"/>
                    <w:bottom w:val="single" w:sz="4" w:space="0" w:color="auto"/>
                    <w:right w:val="single" w:sz="4" w:space="0" w:color="auto"/>
                  </w:tcBorders>
                  <w:noWrap/>
                  <w:vAlign w:val="center"/>
                  <w:hideMark/>
                </w:tcPr>
                <w:p w14:paraId="5A81EC4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0.2</w:t>
                  </w:r>
                </w:p>
              </w:tc>
              <w:tc>
                <w:tcPr>
                  <w:tcW w:w="663" w:type="dxa"/>
                  <w:tcBorders>
                    <w:top w:val="nil"/>
                    <w:left w:val="nil"/>
                    <w:bottom w:val="single" w:sz="4" w:space="0" w:color="auto"/>
                    <w:right w:val="single" w:sz="4" w:space="0" w:color="auto"/>
                  </w:tcBorders>
                  <w:noWrap/>
                  <w:vAlign w:val="center"/>
                  <w:hideMark/>
                </w:tcPr>
                <w:p w14:paraId="4552E944"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18CB9E63"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737AE336"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3913470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1x4</w:t>
                  </w:r>
                </w:p>
              </w:tc>
              <w:tc>
                <w:tcPr>
                  <w:tcW w:w="868" w:type="dxa"/>
                  <w:tcBorders>
                    <w:top w:val="nil"/>
                    <w:left w:val="nil"/>
                    <w:bottom w:val="single" w:sz="4" w:space="0" w:color="auto"/>
                    <w:right w:val="single" w:sz="4" w:space="0" w:color="auto"/>
                  </w:tcBorders>
                  <w:noWrap/>
                  <w:vAlign w:val="center"/>
                  <w:hideMark/>
                </w:tcPr>
                <w:p w14:paraId="339982E2"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7.5</w:t>
                  </w:r>
                </w:p>
              </w:tc>
              <w:tc>
                <w:tcPr>
                  <w:tcW w:w="850" w:type="dxa"/>
                  <w:tcBorders>
                    <w:top w:val="nil"/>
                    <w:left w:val="nil"/>
                    <w:bottom w:val="single" w:sz="4" w:space="0" w:color="auto"/>
                    <w:right w:val="single" w:sz="4" w:space="0" w:color="auto"/>
                  </w:tcBorders>
                  <w:noWrap/>
                  <w:vAlign w:val="center"/>
                  <w:hideMark/>
                </w:tcPr>
                <w:p w14:paraId="233EE4A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≤0.6</w:t>
                  </w:r>
                </w:p>
              </w:tc>
              <w:tc>
                <w:tcPr>
                  <w:tcW w:w="1006" w:type="dxa"/>
                  <w:tcBorders>
                    <w:top w:val="nil"/>
                    <w:left w:val="nil"/>
                    <w:bottom w:val="single" w:sz="4" w:space="0" w:color="auto"/>
                    <w:right w:val="single" w:sz="4" w:space="0" w:color="auto"/>
                  </w:tcBorders>
                  <w:noWrap/>
                  <w:vAlign w:val="center"/>
                  <w:hideMark/>
                </w:tcPr>
                <w:p w14:paraId="3ED7B31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73FF3972"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214BC96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3AA657C3"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4C6B8A8C"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1x8</w:t>
                  </w:r>
                </w:p>
              </w:tc>
              <w:tc>
                <w:tcPr>
                  <w:tcW w:w="868" w:type="dxa"/>
                  <w:tcBorders>
                    <w:top w:val="nil"/>
                    <w:left w:val="nil"/>
                    <w:bottom w:val="single" w:sz="4" w:space="0" w:color="auto"/>
                    <w:right w:val="single" w:sz="4" w:space="0" w:color="auto"/>
                  </w:tcBorders>
                  <w:noWrap/>
                  <w:vAlign w:val="center"/>
                  <w:hideMark/>
                </w:tcPr>
                <w:p w14:paraId="54AF077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10.9</w:t>
                  </w:r>
                </w:p>
              </w:tc>
              <w:tc>
                <w:tcPr>
                  <w:tcW w:w="850" w:type="dxa"/>
                  <w:tcBorders>
                    <w:top w:val="nil"/>
                    <w:left w:val="nil"/>
                    <w:bottom w:val="single" w:sz="4" w:space="0" w:color="auto"/>
                    <w:right w:val="single" w:sz="4" w:space="0" w:color="auto"/>
                  </w:tcBorders>
                  <w:noWrap/>
                  <w:vAlign w:val="center"/>
                  <w:hideMark/>
                </w:tcPr>
                <w:p w14:paraId="59BEE5BB"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≤0.8</w:t>
                  </w:r>
                </w:p>
              </w:tc>
              <w:tc>
                <w:tcPr>
                  <w:tcW w:w="1006" w:type="dxa"/>
                  <w:tcBorders>
                    <w:top w:val="nil"/>
                    <w:left w:val="nil"/>
                    <w:bottom w:val="single" w:sz="4" w:space="0" w:color="auto"/>
                    <w:right w:val="single" w:sz="4" w:space="0" w:color="auto"/>
                  </w:tcBorders>
                  <w:noWrap/>
                  <w:vAlign w:val="center"/>
                  <w:hideMark/>
                </w:tcPr>
                <w:p w14:paraId="0B800DE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4AA31284"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6D0A2E7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39C32238"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1A81B27A"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1x16</w:t>
                  </w:r>
                </w:p>
              </w:tc>
              <w:tc>
                <w:tcPr>
                  <w:tcW w:w="868" w:type="dxa"/>
                  <w:tcBorders>
                    <w:top w:val="nil"/>
                    <w:left w:val="nil"/>
                    <w:bottom w:val="single" w:sz="4" w:space="0" w:color="auto"/>
                    <w:right w:val="single" w:sz="4" w:space="0" w:color="auto"/>
                  </w:tcBorders>
                  <w:noWrap/>
                  <w:vAlign w:val="center"/>
                  <w:hideMark/>
                </w:tcPr>
                <w:p w14:paraId="7CA8B59A"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14</w:t>
                  </w:r>
                </w:p>
              </w:tc>
              <w:tc>
                <w:tcPr>
                  <w:tcW w:w="850" w:type="dxa"/>
                  <w:tcBorders>
                    <w:top w:val="nil"/>
                    <w:left w:val="nil"/>
                    <w:bottom w:val="single" w:sz="4" w:space="0" w:color="auto"/>
                    <w:right w:val="single" w:sz="4" w:space="0" w:color="auto"/>
                  </w:tcBorders>
                  <w:noWrap/>
                  <w:vAlign w:val="center"/>
                  <w:hideMark/>
                </w:tcPr>
                <w:p w14:paraId="6F4BD97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≤1.0</w:t>
                  </w:r>
                </w:p>
              </w:tc>
              <w:tc>
                <w:tcPr>
                  <w:tcW w:w="1006" w:type="dxa"/>
                  <w:tcBorders>
                    <w:top w:val="nil"/>
                    <w:left w:val="nil"/>
                    <w:bottom w:val="single" w:sz="4" w:space="0" w:color="auto"/>
                    <w:right w:val="single" w:sz="4" w:space="0" w:color="auto"/>
                  </w:tcBorders>
                  <w:noWrap/>
                  <w:vAlign w:val="center"/>
                  <w:hideMark/>
                </w:tcPr>
                <w:p w14:paraId="4BE39D0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760CD35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65138AD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269E25BA"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0E048155"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1x24</w:t>
                  </w:r>
                </w:p>
              </w:tc>
              <w:tc>
                <w:tcPr>
                  <w:tcW w:w="868" w:type="dxa"/>
                  <w:tcBorders>
                    <w:top w:val="nil"/>
                    <w:left w:val="nil"/>
                    <w:bottom w:val="single" w:sz="4" w:space="0" w:color="auto"/>
                    <w:right w:val="single" w:sz="4" w:space="0" w:color="auto"/>
                  </w:tcBorders>
                  <w:noWrap/>
                  <w:vAlign w:val="center"/>
                  <w:hideMark/>
                </w:tcPr>
                <w:p w14:paraId="5DE25C3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15.5</w:t>
                  </w:r>
                </w:p>
              </w:tc>
              <w:tc>
                <w:tcPr>
                  <w:tcW w:w="850" w:type="dxa"/>
                  <w:tcBorders>
                    <w:top w:val="nil"/>
                    <w:left w:val="nil"/>
                    <w:bottom w:val="single" w:sz="4" w:space="0" w:color="auto"/>
                    <w:right w:val="single" w:sz="4" w:space="0" w:color="auto"/>
                  </w:tcBorders>
                  <w:noWrap/>
                  <w:vAlign w:val="center"/>
                  <w:hideMark/>
                </w:tcPr>
                <w:p w14:paraId="4FF7942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≤1.1</w:t>
                  </w:r>
                </w:p>
              </w:tc>
              <w:tc>
                <w:tcPr>
                  <w:tcW w:w="1006" w:type="dxa"/>
                  <w:tcBorders>
                    <w:top w:val="nil"/>
                    <w:left w:val="nil"/>
                    <w:bottom w:val="single" w:sz="4" w:space="0" w:color="auto"/>
                    <w:right w:val="single" w:sz="4" w:space="0" w:color="auto"/>
                  </w:tcBorders>
                  <w:noWrap/>
                  <w:vAlign w:val="center"/>
                  <w:hideMark/>
                </w:tcPr>
                <w:p w14:paraId="67FA5EAC"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0.3</w:t>
                  </w:r>
                </w:p>
              </w:tc>
              <w:tc>
                <w:tcPr>
                  <w:tcW w:w="663" w:type="dxa"/>
                  <w:tcBorders>
                    <w:top w:val="nil"/>
                    <w:left w:val="nil"/>
                    <w:bottom w:val="single" w:sz="4" w:space="0" w:color="auto"/>
                    <w:right w:val="single" w:sz="4" w:space="0" w:color="auto"/>
                  </w:tcBorders>
                  <w:noWrap/>
                  <w:vAlign w:val="center"/>
                  <w:hideMark/>
                </w:tcPr>
                <w:p w14:paraId="0B0EDE87"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547BA60D"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r w:rsidR="00385926" w:rsidRPr="00B74256" w14:paraId="573A70E9" w14:textId="77777777" w:rsidTr="00B82CA4">
              <w:trPr>
                <w:trHeight w:val="313"/>
              </w:trPr>
              <w:tc>
                <w:tcPr>
                  <w:tcW w:w="814" w:type="dxa"/>
                  <w:tcBorders>
                    <w:top w:val="nil"/>
                    <w:left w:val="single" w:sz="4" w:space="0" w:color="auto"/>
                    <w:bottom w:val="single" w:sz="4" w:space="0" w:color="auto"/>
                    <w:right w:val="single" w:sz="4" w:space="0" w:color="auto"/>
                  </w:tcBorders>
                  <w:noWrap/>
                  <w:vAlign w:val="center"/>
                  <w:hideMark/>
                </w:tcPr>
                <w:p w14:paraId="1C1A24B8"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1x32</w:t>
                  </w:r>
                </w:p>
              </w:tc>
              <w:tc>
                <w:tcPr>
                  <w:tcW w:w="868" w:type="dxa"/>
                  <w:tcBorders>
                    <w:top w:val="nil"/>
                    <w:left w:val="nil"/>
                    <w:bottom w:val="single" w:sz="4" w:space="0" w:color="auto"/>
                    <w:right w:val="single" w:sz="4" w:space="0" w:color="auto"/>
                  </w:tcBorders>
                  <w:noWrap/>
                  <w:vAlign w:val="center"/>
                  <w:hideMark/>
                </w:tcPr>
                <w:p w14:paraId="31FF59A5"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17.3</w:t>
                  </w:r>
                </w:p>
              </w:tc>
              <w:tc>
                <w:tcPr>
                  <w:tcW w:w="850" w:type="dxa"/>
                  <w:tcBorders>
                    <w:top w:val="nil"/>
                    <w:left w:val="nil"/>
                    <w:bottom w:val="single" w:sz="4" w:space="0" w:color="auto"/>
                    <w:right w:val="single" w:sz="4" w:space="0" w:color="auto"/>
                  </w:tcBorders>
                  <w:noWrap/>
                  <w:vAlign w:val="center"/>
                  <w:hideMark/>
                </w:tcPr>
                <w:p w14:paraId="2C1EEEA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≤1.3</w:t>
                  </w:r>
                </w:p>
              </w:tc>
              <w:tc>
                <w:tcPr>
                  <w:tcW w:w="1006" w:type="dxa"/>
                  <w:tcBorders>
                    <w:top w:val="nil"/>
                    <w:left w:val="nil"/>
                    <w:bottom w:val="single" w:sz="4" w:space="0" w:color="auto"/>
                    <w:right w:val="single" w:sz="4" w:space="0" w:color="auto"/>
                  </w:tcBorders>
                  <w:noWrap/>
                  <w:vAlign w:val="center"/>
                  <w:hideMark/>
                </w:tcPr>
                <w:p w14:paraId="39B5483E"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0.4</w:t>
                  </w:r>
                </w:p>
              </w:tc>
              <w:tc>
                <w:tcPr>
                  <w:tcW w:w="663" w:type="dxa"/>
                  <w:tcBorders>
                    <w:top w:val="nil"/>
                    <w:left w:val="nil"/>
                    <w:bottom w:val="single" w:sz="4" w:space="0" w:color="auto"/>
                    <w:right w:val="single" w:sz="4" w:space="0" w:color="auto"/>
                  </w:tcBorders>
                  <w:noWrap/>
                  <w:vAlign w:val="center"/>
                  <w:hideMark/>
                </w:tcPr>
                <w:p w14:paraId="7AA13D60"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c>
                <w:tcPr>
                  <w:tcW w:w="898" w:type="dxa"/>
                  <w:tcBorders>
                    <w:top w:val="nil"/>
                    <w:left w:val="nil"/>
                    <w:bottom w:val="single" w:sz="4" w:space="0" w:color="auto"/>
                    <w:right w:val="single" w:sz="4" w:space="0" w:color="auto"/>
                  </w:tcBorders>
                  <w:noWrap/>
                  <w:vAlign w:val="center"/>
                  <w:hideMark/>
                </w:tcPr>
                <w:p w14:paraId="16BC7753" w14:textId="77777777" w:rsidR="00385926" w:rsidRPr="00B74256" w:rsidRDefault="00385926" w:rsidP="00B82CA4">
                  <w:pPr>
                    <w:spacing w:after="0" w:line="240" w:lineRule="auto"/>
                    <w:jc w:val="center"/>
                    <w:rPr>
                      <w:rFonts w:asciiTheme="majorBidi" w:eastAsia="Times New Roman" w:hAnsiTheme="majorBidi" w:cstheme="majorBidi"/>
                      <w:color w:val="404040"/>
                      <w:kern w:val="0"/>
                      <w:sz w:val="14"/>
                      <w:szCs w:val="14"/>
                      <w14:ligatures w14:val="none"/>
                    </w:rPr>
                  </w:pPr>
                  <w:r w:rsidRPr="00B74256">
                    <w:rPr>
                      <w:rFonts w:asciiTheme="majorBidi" w:eastAsia="Times New Roman" w:hAnsiTheme="majorBidi" w:cstheme="majorBidi"/>
                      <w:color w:val="404040"/>
                      <w:kern w:val="0"/>
                      <w:sz w:val="14"/>
                      <w:szCs w:val="14"/>
                      <w14:ligatures w14:val="none"/>
                    </w:rPr>
                    <w:t>≥55</w:t>
                  </w:r>
                </w:p>
              </w:tc>
            </w:tr>
          </w:tbl>
          <w:p w14:paraId="78EBB80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p>
          <w:p w14:paraId="596C9980"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tbl>
            <w:tblPr>
              <w:tblStyle w:val="TableGrid"/>
              <w:tblW w:w="0" w:type="auto"/>
              <w:tblLayout w:type="fixed"/>
              <w:tblLook w:val="04A0" w:firstRow="1" w:lastRow="0" w:firstColumn="1" w:lastColumn="0" w:noHBand="0" w:noVBand="1"/>
            </w:tblPr>
            <w:tblGrid>
              <w:gridCol w:w="2854"/>
              <w:gridCol w:w="2855"/>
            </w:tblGrid>
            <w:tr w:rsidR="000B1D4A" w:rsidRPr="00B74256" w14:paraId="49B83E9E" w14:textId="77777777" w:rsidTr="000B1D4A">
              <w:tc>
                <w:tcPr>
                  <w:tcW w:w="2854" w:type="dxa"/>
                </w:tcPr>
                <w:p w14:paraId="0FB6A5A4" w14:textId="31E418C9"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Minimum Temperature range of Installation</w:t>
                  </w:r>
                </w:p>
              </w:tc>
              <w:tc>
                <w:tcPr>
                  <w:tcW w:w="2855" w:type="dxa"/>
                </w:tcPr>
                <w:p w14:paraId="6CFD3A73" w14:textId="24382063"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-20C to 55C</w:t>
                  </w:r>
                </w:p>
              </w:tc>
            </w:tr>
            <w:tr w:rsidR="000B1D4A" w:rsidRPr="00B74256" w14:paraId="060473B8" w14:textId="77777777" w:rsidTr="000B1D4A">
              <w:tc>
                <w:tcPr>
                  <w:tcW w:w="2854" w:type="dxa"/>
                </w:tcPr>
                <w:p w14:paraId="3C472285" w14:textId="16979284"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Minimum Temperature range of Storage</w:t>
                  </w:r>
                </w:p>
              </w:tc>
              <w:tc>
                <w:tcPr>
                  <w:tcW w:w="2855" w:type="dxa"/>
                </w:tcPr>
                <w:p w14:paraId="10040A1B" w14:textId="183F29AB"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-20 to 70C</w:t>
                  </w:r>
                </w:p>
              </w:tc>
            </w:tr>
            <w:tr w:rsidR="000B1D4A" w:rsidRPr="00B74256" w14:paraId="26C43BFC" w14:textId="77777777" w:rsidTr="000B1D4A">
              <w:tc>
                <w:tcPr>
                  <w:tcW w:w="2854" w:type="dxa"/>
                </w:tcPr>
                <w:p w14:paraId="73D81F60" w14:textId="4FDC8DF8"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Maximum Input Power (</w:t>
                  </w:r>
                  <w:proofErr w:type="spellStart"/>
                  <w:r w:rsidRPr="00B74256">
                    <w:rPr>
                      <w:rFonts w:asciiTheme="majorBidi" w:hAnsiTheme="majorBidi" w:cstheme="majorBidi"/>
                      <w:sz w:val="24"/>
                      <w:szCs w:val="24"/>
                    </w:rPr>
                    <w:t>mW</w:t>
                  </w:r>
                  <w:proofErr w:type="spellEnd"/>
                  <w:r w:rsidRPr="00B74256">
                    <w:rPr>
                      <w:rFonts w:asciiTheme="majorBidi" w:hAnsiTheme="majorBidi" w:cstheme="majorBidi"/>
                      <w:sz w:val="24"/>
                      <w:szCs w:val="24"/>
                    </w:rPr>
                    <w:t>)</w:t>
                  </w:r>
                </w:p>
              </w:tc>
              <w:tc>
                <w:tcPr>
                  <w:tcW w:w="2855" w:type="dxa"/>
                </w:tcPr>
                <w:p w14:paraId="4538954B" w14:textId="4A2E4556"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Tenderer to state the value</w:t>
                  </w:r>
                </w:p>
              </w:tc>
            </w:tr>
            <w:tr w:rsidR="000B1D4A" w:rsidRPr="00B74256" w14:paraId="5175CE93" w14:textId="77777777" w:rsidTr="000B1D4A">
              <w:tc>
                <w:tcPr>
                  <w:tcW w:w="2854" w:type="dxa"/>
                </w:tcPr>
                <w:p w14:paraId="513DEEF0" w14:textId="5B3F4FE3"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%Operating Humidity</w:t>
                  </w:r>
                </w:p>
              </w:tc>
              <w:tc>
                <w:tcPr>
                  <w:tcW w:w="2855" w:type="dxa"/>
                </w:tcPr>
                <w:p w14:paraId="50045676" w14:textId="6C26C144"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&lt;=90% (non-condensing)</w:t>
                  </w:r>
                </w:p>
              </w:tc>
            </w:tr>
            <w:tr w:rsidR="000B1D4A" w:rsidRPr="00B74256" w14:paraId="0E336A6E" w14:textId="77777777" w:rsidTr="000B1D4A">
              <w:tc>
                <w:tcPr>
                  <w:tcW w:w="2854" w:type="dxa"/>
                </w:tcPr>
                <w:p w14:paraId="2F82B1D9" w14:textId="26E8ADC7"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Standard compliance</w:t>
                  </w:r>
                </w:p>
              </w:tc>
              <w:tc>
                <w:tcPr>
                  <w:tcW w:w="2855" w:type="dxa"/>
                </w:tcPr>
                <w:p w14:paraId="43EDA082" w14:textId="25D1436B"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GR-1221-CORE and GR-1209-CORE</w:t>
                  </w:r>
                </w:p>
              </w:tc>
            </w:tr>
            <w:tr w:rsidR="000B1D4A" w:rsidRPr="00B74256" w14:paraId="45525024" w14:textId="77777777" w:rsidTr="000B1D4A">
              <w:tc>
                <w:tcPr>
                  <w:tcW w:w="2854" w:type="dxa"/>
                </w:tcPr>
                <w:p w14:paraId="17F204D7" w14:textId="2B92AF76" w:rsidR="000B1D4A" w:rsidRPr="00B74256" w:rsidRDefault="000B1D4A" w:rsidP="000B1D4A">
                  <w:pPr>
                    <w:rPr>
                      <w:rFonts w:asciiTheme="majorBidi" w:hAnsiTheme="majorBidi" w:cstheme="majorBidi"/>
                      <w:sz w:val="24"/>
                      <w:szCs w:val="24"/>
                    </w:rPr>
                  </w:pPr>
                  <w:r w:rsidRPr="00B74256">
                    <w:rPr>
                      <w:rFonts w:asciiTheme="majorBidi" w:hAnsiTheme="majorBidi" w:cstheme="majorBidi"/>
                      <w:sz w:val="24"/>
                      <w:szCs w:val="24"/>
                    </w:rPr>
                    <w:t>2011/65/E</w:t>
                  </w:r>
                  <w:r w:rsidR="00B45442" w:rsidRPr="00B74256">
                    <w:rPr>
                      <w:rFonts w:asciiTheme="majorBidi" w:hAnsiTheme="majorBidi" w:cstheme="majorBidi"/>
                      <w:sz w:val="24"/>
                      <w:szCs w:val="24"/>
                    </w:rPr>
                    <w:t>U</w:t>
                  </w:r>
                  <w:r w:rsidRPr="00B74256">
                    <w:rPr>
                      <w:rFonts w:asciiTheme="majorBidi" w:hAnsiTheme="majorBidi" w:cstheme="majorBidi"/>
                      <w:sz w:val="24"/>
                      <w:szCs w:val="24"/>
                    </w:rPr>
                    <w:t xml:space="preserve"> RoHS</w:t>
                  </w:r>
                </w:p>
                <w:p w14:paraId="6586B136" w14:textId="72C110B8" w:rsidR="00F46E38" w:rsidRPr="00B74256" w:rsidRDefault="00F46E38" w:rsidP="000B1D4A">
                  <w:pPr>
                    <w:rPr>
                      <w:rFonts w:asciiTheme="majorBidi" w:eastAsia="Times New Roman" w:hAnsiTheme="majorBidi" w:cstheme="majorBidi"/>
                      <w:color w:val="000000"/>
                    </w:rPr>
                  </w:pPr>
                  <w:r w:rsidRPr="00B74256">
                    <w:rPr>
                      <w:rFonts w:asciiTheme="majorBidi" w:hAnsiTheme="majorBidi" w:cstheme="majorBidi"/>
                      <w:sz w:val="24"/>
                      <w:szCs w:val="24"/>
                    </w:rPr>
                    <w:t>And RoHS3</w:t>
                  </w:r>
                </w:p>
              </w:tc>
              <w:tc>
                <w:tcPr>
                  <w:tcW w:w="2855" w:type="dxa"/>
                </w:tcPr>
                <w:p w14:paraId="7B4947BE" w14:textId="68142122"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Tenderer to state compliance</w:t>
                  </w:r>
                </w:p>
              </w:tc>
            </w:tr>
            <w:tr w:rsidR="000B1D4A" w:rsidRPr="00B74256" w14:paraId="405E9167" w14:textId="77777777" w:rsidTr="000B1D4A">
              <w:tc>
                <w:tcPr>
                  <w:tcW w:w="2854" w:type="dxa"/>
                </w:tcPr>
                <w:p w14:paraId="24F31471" w14:textId="356C6792"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Minimum IP protection Class</w:t>
                  </w:r>
                </w:p>
              </w:tc>
              <w:tc>
                <w:tcPr>
                  <w:tcW w:w="2855" w:type="dxa"/>
                </w:tcPr>
                <w:p w14:paraId="1C63EBED" w14:textId="6747F735" w:rsidR="000B1D4A" w:rsidRPr="00B74256" w:rsidRDefault="000B1D4A" w:rsidP="000B1D4A">
                  <w:pPr>
                    <w:rPr>
                      <w:rFonts w:asciiTheme="majorBidi" w:eastAsia="Times New Roman" w:hAnsiTheme="majorBidi" w:cstheme="majorBidi"/>
                      <w:color w:val="000000"/>
                    </w:rPr>
                  </w:pPr>
                  <w:r w:rsidRPr="00B74256">
                    <w:rPr>
                      <w:rFonts w:asciiTheme="majorBidi" w:hAnsiTheme="majorBidi" w:cstheme="majorBidi"/>
                      <w:sz w:val="24"/>
                      <w:szCs w:val="24"/>
                    </w:rPr>
                    <w:t>20</w:t>
                  </w:r>
                </w:p>
              </w:tc>
            </w:tr>
          </w:tbl>
          <w:p w14:paraId="43B826A9"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p w14:paraId="1E8204BC"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p w14:paraId="780A789A" w14:textId="77777777" w:rsidR="000B1D4A" w:rsidRPr="00B74256" w:rsidRDefault="000B1D4A" w:rsidP="00B82CA4">
            <w:pPr>
              <w:spacing w:after="0" w:line="240" w:lineRule="auto"/>
              <w:rPr>
                <w:rFonts w:asciiTheme="majorBidi" w:eastAsia="Times New Roman" w:hAnsiTheme="majorBidi" w:cstheme="majorBidi"/>
                <w:color w:val="000000"/>
                <w:kern w:val="0"/>
                <w14:ligatures w14:val="none"/>
              </w:rPr>
            </w:pPr>
          </w:p>
        </w:tc>
        <w:tc>
          <w:tcPr>
            <w:tcW w:w="810" w:type="dxa"/>
            <w:vAlign w:val="center"/>
            <w:hideMark/>
          </w:tcPr>
          <w:p w14:paraId="44C1A39B" w14:textId="77777777" w:rsidR="00385926" w:rsidRPr="00B74256" w:rsidRDefault="00385926"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720" w:type="dxa"/>
            <w:vAlign w:val="center"/>
            <w:hideMark/>
          </w:tcPr>
          <w:p w14:paraId="53AE4E4B" w14:textId="77777777" w:rsidR="00385926" w:rsidRPr="00B74256" w:rsidRDefault="00385926"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1551" w:type="dxa"/>
            <w:vAlign w:val="bottom"/>
            <w:hideMark/>
          </w:tcPr>
          <w:p w14:paraId="60FE7D0B" w14:textId="77777777" w:rsidR="00385926" w:rsidRPr="00B74256" w:rsidRDefault="00385926"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bl>
    <w:p w14:paraId="66218BDB" w14:textId="77777777" w:rsidR="00385926" w:rsidRPr="00B74256" w:rsidRDefault="00385926" w:rsidP="00385926">
      <w:pPr>
        <w:rPr>
          <w:rFonts w:asciiTheme="majorBidi" w:hAnsiTheme="majorBidi" w:cstheme="majorBidi"/>
          <w:b/>
          <w:bCs/>
          <w:sz w:val="24"/>
          <w:szCs w:val="24"/>
        </w:rPr>
      </w:pPr>
    </w:p>
    <w:p w14:paraId="2FFF4838" w14:textId="77777777" w:rsidR="00385926" w:rsidRPr="00B74256" w:rsidRDefault="00385926" w:rsidP="00385926">
      <w:pPr>
        <w:rPr>
          <w:rFonts w:asciiTheme="majorBidi" w:hAnsiTheme="majorBidi" w:cstheme="majorBidi"/>
          <w:b/>
          <w:bCs/>
          <w:sz w:val="24"/>
          <w:szCs w:val="24"/>
        </w:rPr>
      </w:pPr>
    </w:p>
    <w:p w14:paraId="1164E514" w14:textId="77777777" w:rsidR="0084748B" w:rsidRPr="00B74256" w:rsidRDefault="0084748B" w:rsidP="00385926">
      <w:pPr>
        <w:rPr>
          <w:rFonts w:asciiTheme="majorBidi" w:hAnsiTheme="majorBidi" w:cstheme="majorBidi"/>
          <w:b/>
          <w:bCs/>
          <w:sz w:val="24"/>
          <w:szCs w:val="24"/>
        </w:rPr>
      </w:pPr>
    </w:p>
    <w:p w14:paraId="7171CAA3"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Each delivered splitter shall be individually tested with test results provided for IL, RL, and PD, and uniformity unidirectional measured at 1310 and 1550nm.  The test report as shown below shall indicate that the result includes the connector/adapter loss</w:t>
      </w:r>
    </w:p>
    <w:tbl>
      <w:tblPr>
        <w:tblStyle w:val="TableGrid"/>
        <w:tblW w:w="0" w:type="auto"/>
        <w:tblLook w:val="04A0" w:firstRow="1" w:lastRow="0" w:firstColumn="1" w:lastColumn="0" w:noHBand="0" w:noVBand="1"/>
      </w:tblPr>
      <w:tblGrid>
        <w:gridCol w:w="893"/>
        <w:gridCol w:w="912"/>
        <w:gridCol w:w="1336"/>
        <w:gridCol w:w="907"/>
        <w:gridCol w:w="830"/>
        <w:gridCol w:w="808"/>
        <w:gridCol w:w="838"/>
        <w:gridCol w:w="865"/>
        <w:gridCol w:w="1116"/>
        <w:gridCol w:w="845"/>
      </w:tblGrid>
      <w:tr w:rsidR="000B1D4A" w:rsidRPr="00B74256" w14:paraId="4F269B96" w14:textId="77777777" w:rsidTr="00EB4BA8">
        <w:tc>
          <w:tcPr>
            <w:tcW w:w="9576" w:type="dxa"/>
            <w:gridSpan w:val="10"/>
          </w:tcPr>
          <w:p w14:paraId="3577C753" w14:textId="7521E533" w:rsidR="000B1D4A" w:rsidRPr="00B74256" w:rsidRDefault="0051463F"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 xml:space="preserve">Example: </w:t>
            </w:r>
            <w:r w:rsidR="000B1D4A" w:rsidRPr="00B74256">
              <w:rPr>
                <w:rFonts w:asciiTheme="majorBidi" w:hAnsiTheme="majorBidi" w:cstheme="majorBidi"/>
                <w:sz w:val="24"/>
                <w:szCs w:val="24"/>
              </w:rPr>
              <w:t xml:space="preserve">1x2 Single Mode SFF Optical PLC Splitter </w:t>
            </w:r>
            <w:r w:rsidR="000B1D4A" w:rsidRPr="00B74256">
              <w:rPr>
                <w:rFonts w:asciiTheme="majorBidi" w:hAnsiTheme="majorBidi" w:cstheme="majorBidi"/>
                <w:b/>
                <w:bCs/>
                <w:sz w:val="24"/>
                <w:szCs w:val="24"/>
              </w:rPr>
              <w:t>Test Report</w:t>
            </w:r>
          </w:p>
        </w:tc>
      </w:tr>
      <w:tr w:rsidR="000B1D4A" w:rsidRPr="00B74256" w14:paraId="5DEA2667" w14:textId="77777777" w:rsidTr="00EB4BA8">
        <w:tc>
          <w:tcPr>
            <w:tcW w:w="1841" w:type="dxa"/>
            <w:gridSpan w:val="2"/>
          </w:tcPr>
          <w:p w14:paraId="172B9A9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Product Number </w:t>
            </w:r>
          </w:p>
        </w:tc>
        <w:tc>
          <w:tcPr>
            <w:tcW w:w="7735" w:type="dxa"/>
            <w:gridSpan w:val="8"/>
          </w:tcPr>
          <w:p w14:paraId="7ED574AE"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0DCE9A29" w14:textId="77777777" w:rsidTr="00EB4BA8">
        <w:tc>
          <w:tcPr>
            <w:tcW w:w="1841" w:type="dxa"/>
            <w:gridSpan w:val="2"/>
          </w:tcPr>
          <w:p w14:paraId="7AD02C8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Serial Number</w:t>
            </w:r>
          </w:p>
        </w:tc>
        <w:tc>
          <w:tcPr>
            <w:tcW w:w="3993" w:type="dxa"/>
            <w:gridSpan w:val="4"/>
          </w:tcPr>
          <w:p w14:paraId="1F496BEC" w14:textId="77777777" w:rsidR="000B1D4A" w:rsidRPr="00B74256" w:rsidRDefault="000B1D4A" w:rsidP="00EB4BA8">
            <w:pPr>
              <w:spacing w:line="360" w:lineRule="auto"/>
              <w:jc w:val="center"/>
              <w:rPr>
                <w:rFonts w:asciiTheme="majorBidi" w:hAnsiTheme="majorBidi" w:cstheme="majorBidi"/>
                <w:sz w:val="24"/>
                <w:szCs w:val="24"/>
              </w:rPr>
            </w:pPr>
          </w:p>
        </w:tc>
        <w:tc>
          <w:tcPr>
            <w:tcW w:w="1763" w:type="dxa"/>
            <w:gridSpan w:val="2"/>
          </w:tcPr>
          <w:p w14:paraId="5EBE02CA"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Test Date</w:t>
            </w:r>
          </w:p>
        </w:tc>
        <w:tc>
          <w:tcPr>
            <w:tcW w:w="1979" w:type="dxa"/>
            <w:gridSpan w:val="2"/>
          </w:tcPr>
          <w:p w14:paraId="3A7DF938"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5352EC3B" w14:textId="77777777" w:rsidTr="00EB4BA8">
        <w:tc>
          <w:tcPr>
            <w:tcW w:w="908" w:type="dxa"/>
            <w:vAlign w:val="center"/>
          </w:tcPr>
          <w:p w14:paraId="49FCCEF1"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Input</w:t>
            </w:r>
          </w:p>
        </w:tc>
        <w:tc>
          <w:tcPr>
            <w:tcW w:w="933" w:type="dxa"/>
            <w:vAlign w:val="center"/>
          </w:tcPr>
          <w:p w14:paraId="029BC84C"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Output</w:t>
            </w:r>
          </w:p>
        </w:tc>
        <w:tc>
          <w:tcPr>
            <w:tcW w:w="1359" w:type="dxa"/>
            <w:vAlign w:val="center"/>
          </w:tcPr>
          <w:p w14:paraId="2D5FCFCC"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Wavelength</w:t>
            </w:r>
          </w:p>
        </w:tc>
        <w:tc>
          <w:tcPr>
            <w:tcW w:w="927" w:type="dxa"/>
            <w:vAlign w:val="center"/>
          </w:tcPr>
          <w:p w14:paraId="4FB383D3"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Item</w:t>
            </w:r>
          </w:p>
        </w:tc>
        <w:tc>
          <w:tcPr>
            <w:tcW w:w="1707" w:type="dxa"/>
            <w:gridSpan w:val="2"/>
            <w:vAlign w:val="center"/>
          </w:tcPr>
          <w:p w14:paraId="34D527C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Channel</w:t>
            </w:r>
          </w:p>
        </w:tc>
        <w:tc>
          <w:tcPr>
            <w:tcW w:w="877" w:type="dxa"/>
            <w:vAlign w:val="center"/>
          </w:tcPr>
          <w:p w14:paraId="70637C8B"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Max IL</w:t>
            </w:r>
          </w:p>
        </w:tc>
        <w:tc>
          <w:tcPr>
            <w:tcW w:w="886" w:type="dxa"/>
            <w:vAlign w:val="center"/>
          </w:tcPr>
          <w:p w14:paraId="33ADC161" w14:textId="77777777" w:rsidR="000B1D4A" w:rsidRPr="00B74256" w:rsidRDefault="000B1D4A" w:rsidP="00EB4BA8">
            <w:pPr>
              <w:tabs>
                <w:tab w:val="left" w:pos="46"/>
              </w:tabs>
              <w:spacing w:line="360" w:lineRule="auto"/>
              <w:ind w:left="136"/>
              <w:jc w:val="center"/>
              <w:rPr>
                <w:rFonts w:asciiTheme="majorBidi" w:hAnsiTheme="majorBidi" w:cstheme="majorBidi"/>
                <w:sz w:val="20"/>
                <w:szCs w:val="20"/>
              </w:rPr>
            </w:pPr>
            <w:r w:rsidRPr="00B74256">
              <w:rPr>
                <w:rFonts w:asciiTheme="majorBidi" w:hAnsiTheme="majorBidi" w:cstheme="majorBidi"/>
                <w:sz w:val="20"/>
                <w:szCs w:val="20"/>
              </w:rPr>
              <w:t>Max PDL</w:t>
            </w:r>
          </w:p>
        </w:tc>
        <w:tc>
          <w:tcPr>
            <w:tcW w:w="1116" w:type="dxa"/>
            <w:vAlign w:val="center"/>
          </w:tcPr>
          <w:p w14:paraId="2BE07AD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Uniformity</w:t>
            </w:r>
          </w:p>
        </w:tc>
        <w:tc>
          <w:tcPr>
            <w:tcW w:w="863" w:type="dxa"/>
            <w:vAlign w:val="center"/>
          </w:tcPr>
          <w:p w14:paraId="5DD519FD"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Min RL</w:t>
            </w:r>
          </w:p>
        </w:tc>
      </w:tr>
      <w:tr w:rsidR="000B1D4A" w:rsidRPr="00B74256" w14:paraId="1026D4F6" w14:textId="77777777" w:rsidTr="00EB4BA8">
        <w:tc>
          <w:tcPr>
            <w:tcW w:w="908" w:type="dxa"/>
            <w:vMerge w:val="restart"/>
            <w:vAlign w:val="center"/>
          </w:tcPr>
          <w:p w14:paraId="2F3D6DCC"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#1</w:t>
            </w:r>
          </w:p>
        </w:tc>
        <w:tc>
          <w:tcPr>
            <w:tcW w:w="933" w:type="dxa"/>
            <w:vMerge w:val="restart"/>
            <w:vAlign w:val="center"/>
          </w:tcPr>
          <w:p w14:paraId="62AA0732"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Fiber #1</w:t>
            </w:r>
          </w:p>
        </w:tc>
        <w:tc>
          <w:tcPr>
            <w:tcW w:w="1359" w:type="dxa"/>
            <w:vAlign w:val="bottom"/>
          </w:tcPr>
          <w:p w14:paraId="2FE2EC12"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Channel</w:t>
            </w:r>
          </w:p>
        </w:tc>
        <w:tc>
          <w:tcPr>
            <w:tcW w:w="927" w:type="dxa"/>
            <w:vAlign w:val="bottom"/>
          </w:tcPr>
          <w:p w14:paraId="2F873F63"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w:t>
            </w:r>
          </w:p>
        </w:tc>
        <w:tc>
          <w:tcPr>
            <w:tcW w:w="856" w:type="dxa"/>
            <w:vAlign w:val="bottom"/>
          </w:tcPr>
          <w:p w14:paraId="7297926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1</w:t>
            </w:r>
          </w:p>
        </w:tc>
        <w:tc>
          <w:tcPr>
            <w:tcW w:w="851" w:type="dxa"/>
            <w:vAlign w:val="bottom"/>
          </w:tcPr>
          <w:p w14:paraId="3BD95B2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2</w:t>
            </w:r>
          </w:p>
        </w:tc>
        <w:tc>
          <w:tcPr>
            <w:tcW w:w="877" w:type="dxa"/>
            <w:vAlign w:val="bottom"/>
          </w:tcPr>
          <w:p w14:paraId="1C8AD53D"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c>
          <w:tcPr>
            <w:tcW w:w="886" w:type="dxa"/>
            <w:vAlign w:val="bottom"/>
          </w:tcPr>
          <w:p w14:paraId="1523587C"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c>
          <w:tcPr>
            <w:tcW w:w="1116" w:type="dxa"/>
            <w:vAlign w:val="bottom"/>
          </w:tcPr>
          <w:p w14:paraId="08063FED"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c>
          <w:tcPr>
            <w:tcW w:w="863" w:type="dxa"/>
            <w:vAlign w:val="bottom"/>
          </w:tcPr>
          <w:p w14:paraId="72CF2762"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dB</w:t>
            </w:r>
          </w:p>
        </w:tc>
      </w:tr>
      <w:tr w:rsidR="000B1D4A" w:rsidRPr="00B74256" w14:paraId="678C66BA" w14:textId="77777777" w:rsidTr="00EB4BA8">
        <w:tc>
          <w:tcPr>
            <w:tcW w:w="908" w:type="dxa"/>
            <w:vMerge/>
          </w:tcPr>
          <w:p w14:paraId="3CC4ACAC"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60210B03"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val="restart"/>
            <w:vAlign w:val="bottom"/>
          </w:tcPr>
          <w:p w14:paraId="6EB06BB2"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1310nm</w:t>
            </w:r>
          </w:p>
          <w:p w14:paraId="0120844E" w14:textId="77777777" w:rsidR="000B1D4A" w:rsidRPr="00B74256" w:rsidRDefault="000B1D4A" w:rsidP="00EB4BA8">
            <w:pPr>
              <w:spacing w:line="360" w:lineRule="auto"/>
              <w:jc w:val="center"/>
              <w:rPr>
                <w:rFonts w:asciiTheme="majorBidi" w:hAnsiTheme="majorBidi" w:cstheme="majorBidi"/>
                <w:sz w:val="20"/>
                <w:szCs w:val="20"/>
              </w:rPr>
            </w:pPr>
          </w:p>
        </w:tc>
        <w:tc>
          <w:tcPr>
            <w:tcW w:w="927" w:type="dxa"/>
            <w:vAlign w:val="center"/>
          </w:tcPr>
          <w:p w14:paraId="57804288"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IL(dB)</w:t>
            </w:r>
          </w:p>
        </w:tc>
        <w:tc>
          <w:tcPr>
            <w:tcW w:w="856" w:type="dxa"/>
          </w:tcPr>
          <w:p w14:paraId="6E853CF6"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0880A1B5"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val="restart"/>
          </w:tcPr>
          <w:p w14:paraId="49C84571"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val="restart"/>
            <w:vAlign w:val="center"/>
          </w:tcPr>
          <w:p w14:paraId="231CCBBB"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val="restart"/>
            <w:vAlign w:val="center"/>
          </w:tcPr>
          <w:p w14:paraId="22C089F2"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val="restart"/>
            <w:vAlign w:val="center"/>
          </w:tcPr>
          <w:p w14:paraId="4F78C78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&gt;=55</w:t>
            </w:r>
          </w:p>
        </w:tc>
      </w:tr>
      <w:tr w:rsidR="000B1D4A" w:rsidRPr="00B74256" w14:paraId="5C0EA1FE" w14:textId="77777777" w:rsidTr="00EB4BA8">
        <w:tc>
          <w:tcPr>
            <w:tcW w:w="908" w:type="dxa"/>
            <w:vMerge/>
          </w:tcPr>
          <w:p w14:paraId="104DED1A"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188DB7C5"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tcPr>
          <w:p w14:paraId="0FCFB252" w14:textId="77777777" w:rsidR="000B1D4A" w:rsidRPr="00B74256" w:rsidRDefault="000B1D4A" w:rsidP="00EB4BA8">
            <w:pPr>
              <w:spacing w:line="360" w:lineRule="auto"/>
              <w:jc w:val="center"/>
              <w:rPr>
                <w:rFonts w:asciiTheme="majorBidi" w:hAnsiTheme="majorBidi" w:cstheme="majorBidi"/>
                <w:sz w:val="20"/>
                <w:szCs w:val="20"/>
              </w:rPr>
            </w:pPr>
          </w:p>
        </w:tc>
        <w:tc>
          <w:tcPr>
            <w:tcW w:w="927" w:type="dxa"/>
            <w:vAlign w:val="center"/>
          </w:tcPr>
          <w:p w14:paraId="2DF8BEA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PDL (dB)</w:t>
            </w:r>
          </w:p>
        </w:tc>
        <w:tc>
          <w:tcPr>
            <w:tcW w:w="856" w:type="dxa"/>
          </w:tcPr>
          <w:p w14:paraId="3AB68507"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071A2328"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tcPr>
          <w:p w14:paraId="10C35F32"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tcPr>
          <w:p w14:paraId="3227B457"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tcPr>
          <w:p w14:paraId="383E49C5"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tcPr>
          <w:p w14:paraId="48A0CE14"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7289D6D2" w14:textId="77777777" w:rsidTr="00EB4BA8">
        <w:tc>
          <w:tcPr>
            <w:tcW w:w="908" w:type="dxa"/>
            <w:vMerge/>
          </w:tcPr>
          <w:p w14:paraId="3869671D"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3EA59535"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val="restart"/>
            <w:vAlign w:val="center"/>
          </w:tcPr>
          <w:p w14:paraId="7159EBA4"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1510 nm</w:t>
            </w:r>
          </w:p>
        </w:tc>
        <w:tc>
          <w:tcPr>
            <w:tcW w:w="927" w:type="dxa"/>
            <w:vAlign w:val="center"/>
          </w:tcPr>
          <w:p w14:paraId="21B1E72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0"/>
                <w:szCs w:val="20"/>
              </w:rPr>
              <w:t>IL(dB)</w:t>
            </w:r>
          </w:p>
        </w:tc>
        <w:tc>
          <w:tcPr>
            <w:tcW w:w="856" w:type="dxa"/>
          </w:tcPr>
          <w:p w14:paraId="40FE2860"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715FB6D9"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val="restart"/>
          </w:tcPr>
          <w:p w14:paraId="7FF6AA13"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val="restart"/>
            <w:vAlign w:val="center"/>
          </w:tcPr>
          <w:p w14:paraId="34E795DC"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val="restart"/>
            <w:vAlign w:val="center"/>
          </w:tcPr>
          <w:p w14:paraId="336CF59C"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tcPr>
          <w:p w14:paraId="76172F98"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7DE0EBE" w14:textId="77777777" w:rsidTr="00EB4BA8">
        <w:tc>
          <w:tcPr>
            <w:tcW w:w="908" w:type="dxa"/>
            <w:vMerge/>
          </w:tcPr>
          <w:p w14:paraId="2D033931" w14:textId="77777777" w:rsidR="000B1D4A" w:rsidRPr="00B74256" w:rsidRDefault="000B1D4A" w:rsidP="00EB4BA8">
            <w:pPr>
              <w:spacing w:line="360" w:lineRule="auto"/>
              <w:jc w:val="center"/>
              <w:rPr>
                <w:rFonts w:asciiTheme="majorBidi" w:hAnsiTheme="majorBidi" w:cstheme="majorBidi"/>
                <w:sz w:val="24"/>
                <w:szCs w:val="24"/>
              </w:rPr>
            </w:pPr>
          </w:p>
        </w:tc>
        <w:tc>
          <w:tcPr>
            <w:tcW w:w="933" w:type="dxa"/>
            <w:vMerge/>
          </w:tcPr>
          <w:p w14:paraId="6FB5CCDD" w14:textId="77777777" w:rsidR="000B1D4A" w:rsidRPr="00B74256" w:rsidRDefault="000B1D4A" w:rsidP="00EB4BA8">
            <w:pPr>
              <w:spacing w:line="360" w:lineRule="auto"/>
              <w:jc w:val="center"/>
              <w:rPr>
                <w:rFonts w:asciiTheme="majorBidi" w:hAnsiTheme="majorBidi" w:cstheme="majorBidi"/>
                <w:sz w:val="24"/>
                <w:szCs w:val="24"/>
              </w:rPr>
            </w:pPr>
          </w:p>
        </w:tc>
        <w:tc>
          <w:tcPr>
            <w:tcW w:w="1359" w:type="dxa"/>
            <w:vMerge/>
          </w:tcPr>
          <w:p w14:paraId="2C811FBD" w14:textId="77777777" w:rsidR="000B1D4A" w:rsidRPr="00B74256" w:rsidRDefault="000B1D4A" w:rsidP="00EB4BA8">
            <w:pPr>
              <w:spacing w:line="360" w:lineRule="auto"/>
              <w:jc w:val="center"/>
              <w:rPr>
                <w:rFonts w:asciiTheme="majorBidi" w:hAnsiTheme="majorBidi" w:cstheme="majorBidi"/>
                <w:sz w:val="24"/>
                <w:szCs w:val="24"/>
              </w:rPr>
            </w:pPr>
          </w:p>
        </w:tc>
        <w:tc>
          <w:tcPr>
            <w:tcW w:w="927" w:type="dxa"/>
            <w:vAlign w:val="center"/>
          </w:tcPr>
          <w:p w14:paraId="70AB6D6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0"/>
                <w:szCs w:val="20"/>
              </w:rPr>
              <w:t>PDL (dB)</w:t>
            </w:r>
          </w:p>
        </w:tc>
        <w:tc>
          <w:tcPr>
            <w:tcW w:w="856" w:type="dxa"/>
          </w:tcPr>
          <w:p w14:paraId="7B90D6CA" w14:textId="77777777" w:rsidR="000B1D4A" w:rsidRPr="00B74256" w:rsidRDefault="000B1D4A" w:rsidP="00EB4BA8">
            <w:pPr>
              <w:spacing w:line="360" w:lineRule="auto"/>
              <w:jc w:val="center"/>
              <w:rPr>
                <w:rFonts w:asciiTheme="majorBidi" w:hAnsiTheme="majorBidi" w:cstheme="majorBidi"/>
                <w:sz w:val="24"/>
                <w:szCs w:val="24"/>
              </w:rPr>
            </w:pPr>
          </w:p>
        </w:tc>
        <w:tc>
          <w:tcPr>
            <w:tcW w:w="851" w:type="dxa"/>
          </w:tcPr>
          <w:p w14:paraId="7E8D0395" w14:textId="77777777" w:rsidR="000B1D4A" w:rsidRPr="00B74256" w:rsidRDefault="000B1D4A" w:rsidP="00EB4BA8">
            <w:pPr>
              <w:spacing w:line="360" w:lineRule="auto"/>
              <w:jc w:val="center"/>
              <w:rPr>
                <w:rFonts w:asciiTheme="majorBidi" w:hAnsiTheme="majorBidi" w:cstheme="majorBidi"/>
                <w:sz w:val="24"/>
                <w:szCs w:val="24"/>
              </w:rPr>
            </w:pPr>
          </w:p>
        </w:tc>
        <w:tc>
          <w:tcPr>
            <w:tcW w:w="877" w:type="dxa"/>
            <w:vMerge/>
          </w:tcPr>
          <w:p w14:paraId="02CF633E"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Merge/>
          </w:tcPr>
          <w:p w14:paraId="691EFB97" w14:textId="77777777" w:rsidR="000B1D4A" w:rsidRPr="00B74256" w:rsidRDefault="000B1D4A" w:rsidP="00EB4BA8">
            <w:pPr>
              <w:spacing w:line="360" w:lineRule="auto"/>
              <w:jc w:val="center"/>
              <w:rPr>
                <w:rFonts w:asciiTheme="majorBidi" w:hAnsiTheme="majorBidi" w:cstheme="majorBidi"/>
                <w:sz w:val="24"/>
                <w:szCs w:val="24"/>
              </w:rPr>
            </w:pPr>
          </w:p>
        </w:tc>
        <w:tc>
          <w:tcPr>
            <w:tcW w:w="1116" w:type="dxa"/>
            <w:vMerge/>
          </w:tcPr>
          <w:p w14:paraId="64A6C74B" w14:textId="77777777" w:rsidR="000B1D4A" w:rsidRPr="00B74256" w:rsidRDefault="000B1D4A" w:rsidP="00EB4BA8">
            <w:pPr>
              <w:spacing w:line="360" w:lineRule="auto"/>
              <w:jc w:val="center"/>
              <w:rPr>
                <w:rFonts w:asciiTheme="majorBidi" w:hAnsiTheme="majorBidi" w:cstheme="majorBidi"/>
                <w:sz w:val="24"/>
                <w:szCs w:val="24"/>
              </w:rPr>
            </w:pPr>
          </w:p>
        </w:tc>
        <w:tc>
          <w:tcPr>
            <w:tcW w:w="863" w:type="dxa"/>
            <w:vMerge/>
          </w:tcPr>
          <w:p w14:paraId="6D386741"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A67441F" w14:textId="77777777" w:rsidTr="00EB4BA8">
        <w:tc>
          <w:tcPr>
            <w:tcW w:w="3200" w:type="dxa"/>
            <w:gridSpan w:val="3"/>
            <w:vAlign w:val="bottom"/>
          </w:tcPr>
          <w:p w14:paraId="0CE858AE"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Fiber Type</w:t>
            </w:r>
          </w:p>
        </w:tc>
        <w:tc>
          <w:tcPr>
            <w:tcW w:w="2634" w:type="dxa"/>
            <w:gridSpan w:val="3"/>
            <w:vAlign w:val="bottom"/>
          </w:tcPr>
          <w:p w14:paraId="489ED3E4"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ITU-T G.657A2</w:t>
            </w:r>
          </w:p>
        </w:tc>
        <w:tc>
          <w:tcPr>
            <w:tcW w:w="3742" w:type="dxa"/>
            <w:gridSpan w:val="4"/>
            <w:vAlign w:val="bottom"/>
          </w:tcPr>
          <w:p w14:paraId="1033B303"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0.9mm optic cable</w:t>
            </w:r>
          </w:p>
        </w:tc>
      </w:tr>
      <w:tr w:rsidR="000B1D4A" w:rsidRPr="00B74256" w14:paraId="14A74567" w14:textId="77777777" w:rsidTr="00EB4BA8">
        <w:trPr>
          <w:trHeight w:val="518"/>
        </w:trPr>
        <w:tc>
          <w:tcPr>
            <w:tcW w:w="3200" w:type="dxa"/>
            <w:gridSpan w:val="3"/>
            <w:vMerge w:val="restart"/>
            <w:vAlign w:val="center"/>
          </w:tcPr>
          <w:p w14:paraId="56AD1E6B"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Fiber Length (m)</w:t>
            </w:r>
          </w:p>
        </w:tc>
        <w:tc>
          <w:tcPr>
            <w:tcW w:w="927" w:type="dxa"/>
            <w:vMerge w:val="restart"/>
            <w:vAlign w:val="center"/>
          </w:tcPr>
          <w:p w14:paraId="4A74E1D0" w14:textId="77777777" w:rsidR="000B1D4A" w:rsidRPr="00B74256" w:rsidRDefault="000B1D4A" w:rsidP="00EB4BA8">
            <w:pPr>
              <w:spacing w:line="360" w:lineRule="auto"/>
              <w:jc w:val="center"/>
              <w:rPr>
                <w:rFonts w:asciiTheme="majorBidi" w:hAnsiTheme="majorBidi" w:cstheme="majorBidi"/>
                <w:sz w:val="20"/>
                <w:szCs w:val="20"/>
              </w:rPr>
            </w:pPr>
            <w:proofErr w:type="gramStart"/>
            <w:r w:rsidRPr="00B74256">
              <w:rPr>
                <w:rFonts w:asciiTheme="majorBidi" w:hAnsiTheme="majorBidi" w:cstheme="majorBidi"/>
                <w:sz w:val="20"/>
                <w:szCs w:val="20"/>
              </w:rPr>
              <w:t>IN  (</w:t>
            </w:r>
            <w:proofErr w:type="gramEnd"/>
            <w:r w:rsidRPr="00B74256">
              <w:rPr>
                <w:rFonts w:asciiTheme="majorBidi" w:hAnsiTheme="majorBidi" w:cstheme="majorBidi"/>
                <w:sz w:val="20"/>
                <w:szCs w:val="20"/>
              </w:rPr>
              <w:t>m)</w:t>
            </w:r>
          </w:p>
          <w:p w14:paraId="0107B47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0"/>
                <w:szCs w:val="20"/>
              </w:rPr>
              <w:t>OUT   (m)</w:t>
            </w:r>
          </w:p>
        </w:tc>
        <w:tc>
          <w:tcPr>
            <w:tcW w:w="1707" w:type="dxa"/>
            <w:gridSpan w:val="2"/>
            <w:vAlign w:val="center"/>
          </w:tcPr>
          <w:p w14:paraId="1FA31326" w14:textId="77777777" w:rsidR="000B1D4A" w:rsidRPr="00B74256" w:rsidRDefault="000B1D4A" w:rsidP="00EB4BA8">
            <w:pPr>
              <w:spacing w:line="360" w:lineRule="auto"/>
              <w:jc w:val="center"/>
              <w:rPr>
                <w:rFonts w:asciiTheme="majorBidi" w:hAnsiTheme="majorBidi" w:cstheme="majorBidi"/>
                <w:b/>
                <w:bCs/>
                <w:sz w:val="20"/>
                <w:szCs w:val="20"/>
              </w:rPr>
            </w:pPr>
            <w:r w:rsidRPr="00B74256">
              <w:rPr>
                <w:rFonts w:asciiTheme="majorBidi" w:hAnsiTheme="majorBidi" w:cstheme="majorBidi"/>
                <w:b/>
                <w:bCs/>
                <w:sz w:val="20"/>
                <w:szCs w:val="20"/>
              </w:rPr>
              <w:t>Connector</w:t>
            </w:r>
          </w:p>
        </w:tc>
        <w:tc>
          <w:tcPr>
            <w:tcW w:w="3742" w:type="dxa"/>
            <w:gridSpan w:val="4"/>
            <w:vAlign w:val="center"/>
          </w:tcPr>
          <w:p w14:paraId="4E224B1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SC/APC</w:t>
            </w:r>
          </w:p>
        </w:tc>
      </w:tr>
      <w:tr w:rsidR="000B1D4A" w:rsidRPr="00B74256" w14:paraId="4F8A1526" w14:textId="77777777" w:rsidTr="00EB4BA8">
        <w:trPr>
          <w:trHeight w:val="517"/>
        </w:trPr>
        <w:tc>
          <w:tcPr>
            <w:tcW w:w="3200" w:type="dxa"/>
            <w:gridSpan w:val="3"/>
            <w:vMerge/>
            <w:vAlign w:val="center"/>
          </w:tcPr>
          <w:p w14:paraId="701E3743" w14:textId="77777777" w:rsidR="000B1D4A" w:rsidRPr="00B74256" w:rsidRDefault="000B1D4A" w:rsidP="00EB4BA8">
            <w:pPr>
              <w:spacing w:line="360" w:lineRule="auto"/>
              <w:jc w:val="center"/>
              <w:rPr>
                <w:rFonts w:asciiTheme="majorBidi" w:hAnsiTheme="majorBidi" w:cstheme="majorBidi"/>
                <w:sz w:val="20"/>
                <w:szCs w:val="20"/>
              </w:rPr>
            </w:pPr>
          </w:p>
        </w:tc>
        <w:tc>
          <w:tcPr>
            <w:tcW w:w="927" w:type="dxa"/>
            <w:vMerge/>
            <w:vAlign w:val="center"/>
          </w:tcPr>
          <w:p w14:paraId="523B040B" w14:textId="77777777" w:rsidR="000B1D4A" w:rsidRPr="00B74256" w:rsidRDefault="000B1D4A" w:rsidP="00EB4BA8">
            <w:pPr>
              <w:spacing w:line="360" w:lineRule="auto"/>
              <w:jc w:val="center"/>
              <w:rPr>
                <w:rFonts w:asciiTheme="majorBidi" w:hAnsiTheme="majorBidi" w:cstheme="majorBidi"/>
                <w:sz w:val="20"/>
                <w:szCs w:val="20"/>
              </w:rPr>
            </w:pPr>
          </w:p>
        </w:tc>
        <w:tc>
          <w:tcPr>
            <w:tcW w:w="1707" w:type="dxa"/>
            <w:gridSpan w:val="2"/>
            <w:vAlign w:val="center"/>
          </w:tcPr>
          <w:p w14:paraId="3D16F9D4" w14:textId="77777777" w:rsidR="000B1D4A" w:rsidRPr="00B74256" w:rsidRDefault="000B1D4A" w:rsidP="00EB4BA8">
            <w:pPr>
              <w:spacing w:line="360" w:lineRule="auto"/>
              <w:jc w:val="center"/>
              <w:rPr>
                <w:rFonts w:asciiTheme="majorBidi" w:hAnsiTheme="majorBidi" w:cstheme="majorBidi"/>
                <w:b/>
                <w:bCs/>
                <w:sz w:val="20"/>
                <w:szCs w:val="20"/>
              </w:rPr>
            </w:pPr>
            <w:r w:rsidRPr="00B74256">
              <w:rPr>
                <w:rFonts w:asciiTheme="majorBidi" w:hAnsiTheme="majorBidi" w:cstheme="majorBidi"/>
                <w:b/>
                <w:bCs/>
                <w:sz w:val="20"/>
                <w:szCs w:val="20"/>
              </w:rPr>
              <w:t>Connector Loss(dB)</w:t>
            </w:r>
          </w:p>
        </w:tc>
        <w:tc>
          <w:tcPr>
            <w:tcW w:w="3742" w:type="dxa"/>
            <w:gridSpan w:val="4"/>
            <w:vAlign w:val="center"/>
          </w:tcPr>
          <w:p w14:paraId="357B2012"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063DABDA" w14:textId="77777777" w:rsidTr="00EB4BA8">
        <w:tc>
          <w:tcPr>
            <w:tcW w:w="3200" w:type="dxa"/>
            <w:gridSpan w:val="3"/>
            <w:vAlign w:val="center"/>
          </w:tcPr>
          <w:p w14:paraId="7F5A3EFF"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Operating Temperature</w:t>
            </w:r>
          </w:p>
        </w:tc>
        <w:tc>
          <w:tcPr>
            <w:tcW w:w="927" w:type="dxa"/>
            <w:vAlign w:val="center"/>
          </w:tcPr>
          <w:p w14:paraId="442FC7EE" w14:textId="77777777" w:rsidR="000B1D4A" w:rsidRPr="00B74256" w:rsidRDefault="000B1D4A" w:rsidP="00EB4BA8">
            <w:pPr>
              <w:spacing w:line="360" w:lineRule="auto"/>
              <w:jc w:val="center"/>
              <w:rPr>
                <w:rFonts w:asciiTheme="majorBidi" w:hAnsiTheme="majorBidi" w:cstheme="majorBidi"/>
                <w:sz w:val="20"/>
                <w:szCs w:val="20"/>
              </w:rPr>
            </w:pPr>
          </w:p>
        </w:tc>
        <w:tc>
          <w:tcPr>
            <w:tcW w:w="1707" w:type="dxa"/>
            <w:gridSpan w:val="2"/>
            <w:vAlign w:val="center"/>
          </w:tcPr>
          <w:p w14:paraId="7815C2B5"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Operating Wavelength</w:t>
            </w:r>
          </w:p>
        </w:tc>
        <w:tc>
          <w:tcPr>
            <w:tcW w:w="3742" w:type="dxa"/>
            <w:gridSpan w:val="4"/>
            <w:vAlign w:val="center"/>
          </w:tcPr>
          <w:p w14:paraId="75DBA45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1260-1650nm</w:t>
            </w:r>
          </w:p>
        </w:tc>
      </w:tr>
      <w:tr w:rsidR="000B1D4A" w:rsidRPr="00B74256" w14:paraId="2270E1CD" w14:textId="77777777" w:rsidTr="00EB4BA8">
        <w:tc>
          <w:tcPr>
            <w:tcW w:w="908" w:type="dxa"/>
            <w:vAlign w:val="center"/>
          </w:tcPr>
          <w:p w14:paraId="06F68DDC"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Specs</w:t>
            </w:r>
          </w:p>
        </w:tc>
        <w:tc>
          <w:tcPr>
            <w:tcW w:w="2292" w:type="dxa"/>
            <w:gridSpan w:val="2"/>
            <w:vAlign w:val="center"/>
          </w:tcPr>
          <w:p w14:paraId="3BACE539"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Max IL(dB) with connector</w:t>
            </w:r>
          </w:p>
        </w:tc>
        <w:tc>
          <w:tcPr>
            <w:tcW w:w="927" w:type="dxa"/>
            <w:vAlign w:val="center"/>
          </w:tcPr>
          <w:p w14:paraId="72E28D4D" w14:textId="77777777" w:rsidR="000B1D4A" w:rsidRPr="00B74256" w:rsidRDefault="000B1D4A" w:rsidP="00EB4BA8">
            <w:pPr>
              <w:spacing w:line="360" w:lineRule="auto"/>
              <w:jc w:val="center"/>
              <w:rPr>
                <w:rFonts w:asciiTheme="majorBidi" w:hAnsiTheme="majorBidi" w:cstheme="majorBidi"/>
                <w:sz w:val="20"/>
                <w:szCs w:val="20"/>
              </w:rPr>
            </w:pPr>
          </w:p>
        </w:tc>
        <w:tc>
          <w:tcPr>
            <w:tcW w:w="1707" w:type="dxa"/>
            <w:gridSpan w:val="2"/>
            <w:vAlign w:val="center"/>
          </w:tcPr>
          <w:p w14:paraId="7853BBC1" w14:textId="77777777" w:rsidR="000B1D4A" w:rsidRPr="00B74256" w:rsidRDefault="000B1D4A" w:rsidP="00EB4BA8">
            <w:pPr>
              <w:spacing w:line="360" w:lineRule="auto"/>
              <w:jc w:val="center"/>
              <w:rPr>
                <w:rFonts w:asciiTheme="majorBidi" w:hAnsiTheme="majorBidi" w:cstheme="majorBidi"/>
                <w:sz w:val="20"/>
                <w:szCs w:val="20"/>
              </w:rPr>
            </w:pPr>
            <w:r w:rsidRPr="00B74256">
              <w:rPr>
                <w:rFonts w:asciiTheme="majorBidi" w:hAnsiTheme="majorBidi" w:cstheme="majorBidi"/>
                <w:sz w:val="20"/>
                <w:szCs w:val="20"/>
              </w:rPr>
              <w:t>Max PDL 9999(dB)</w:t>
            </w:r>
          </w:p>
        </w:tc>
        <w:tc>
          <w:tcPr>
            <w:tcW w:w="877" w:type="dxa"/>
            <w:vAlign w:val="center"/>
          </w:tcPr>
          <w:p w14:paraId="3F56D3D3" w14:textId="77777777" w:rsidR="000B1D4A" w:rsidRPr="00B74256" w:rsidRDefault="000B1D4A" w:rsidP="00EB4BA8">
            <w:pPr>
              <w:spacing w:line="360" w:lineRule="auto"/>
              <w:jc w:val="center"/>
              <w:rPr>
                <w:rFonts w:asciiTheme="majorBidi" w:hAnsiTheme="majorBidi" w:cstheme="majorBidi"/>
                <w:sz w:val="24"/>
                <w:szCs w:val="24"/>
              </w:rPr>
            </w:pPr>
          </w:p>
        </w:tc>
        <w:tc>
          <w:tcPr>
            <w:tcW w:w="886" w:type="dxa"/>
            <w:vAlign w:val="center"/>
          </w:tcPr>
          <w:p w14:paraId="0109111C" w14:textId="77777777" w:rsidR="000B1D4A" w:rsidRPr="00B74256" w:rsidRDefault="000B1D4A" w:rsidP="00EB4BA8">
            <w:pPr>
              <w:spacing w:line="360" w:lineRule="auto"/>
              <w:jc w:val="center"/>
              <w:rPr>
                <w:rFonts w:asciiTheme="majorBidi" w:hAnsiTheme="majorBidi" w:cstheme="majorBidi"/>
                <w:sz w:val="24"/>
                <w:szCs w:val="24"/>
              </w:rPr>
            </w:pPr>
          </w:p>
        </w:tc>
        <w:tc>
          <w:tcPr>
            <w:tcW w:w="1979" w:type="dxa"/>
            <w:gridSpan w:val="2"/>
            <w:vAlign w:val="center"/>
          </w:tcPr>
          <w:p w14:paraId="53E20F4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Pass or Fail</w:t>
            </w:r>
          </w:p>
        </w:tc>
      </w:tr>
    </w:tbl>
    <w:p w14:paraId="5F932D98" w14:textId="77777777" w:rsidR="000B1D4A" w:rsidRPr="00B74256" w:rsidRDefault="000B1D4A" w:rsidP="000B1D4A">
      <w:pPr>
        <w:spacing w:line="360" w:lineRule="auto"/>
        <w:rPr>
          <w:rFonts w:asciiTheme="majorBidi" w:hAnsiTheme="majorBidi" w:cstheme="majorBidi"/>
          <w:sz w:val="24"/>
          <w:szCs w:val="24"/>
        </w:rPr>
      </w:pPr>
    </w:p>
    <w:p w14:paraId="6509210E" w14:textId="475791AF"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Delivered splitters shall be securely packed</w:t>
      </w:r>
    </w:p>
    <w:p w14:paraId="2A460552" w14:textId="6DDDDC4E"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 xml:space="preserve">Optical splitter quality and performance is not only guaranteed by using high quality components and stringent manufacturing processes and equipment, but also by </w:t>
      </w:r>
      <w:r w:rsidRPr="00B74256">
        <w:rPr>
          <w:rFonts w:asciiTheme="majorBidi" w:hAnsiTheme="majorBidi" w:cstheme="majorBidi"/>
          <w:i/>
          <w:iCs/>
          <w:sz w:val="24"/>
          <w:szCs w:val="24"/>
        </w:rPr>
        <w:t>adherence to a successful Quality Assurance program.</w:t>
      </w:r>
      <w:r w:rsidRPr="00B74256">
        <w:rPr>
          <w:rFonts w:asciiTheme="majorBidi" w:hAnsiTheme="majorBidi" w:cstheme="majorBidi"/>
          <w:sz w:val="24"/>
          <w:szCs w:val="24"/>
        </w:rPr>
        <w:t xml:space="preserve"> There are many factors which needs to be considered other than the insertion loss and return loss performance. The selection of the materials needs to be complimentary to each other to ensure proper cohesion when assembled and cured in the optimal condition. One of the most important factors is the epoxy which binds the fiber to the three main components of the splitter which ensure the adhesion of every component. The epoxy needs to be injected without introducing inconsistency or having trapped air bubbles and it needs to be cured at the right temperature at the right duration. The integrity, performance and long-term reliability of the optical splitter is paramount throughout the lifetime of the PON system. The adherence to the GR-1209 CORE and GR-1221 CORE test standards provides such an assurance.</w:t>
      </w:r>
    </w:p>
    <w:p w14:paraId="5B46D3E2"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lastRenderedPageBreak/>
        <w:t xml:space="preserve">The following reliability tests </w:t>
      </w:r>
      <w:r w:rsidRPr="00B74256">
        <w:rPr>
          <w:rFonts w:asciiTheme="majorBidi" w:hAnsiTheme="majorBidi" w:cstheme="majorBidi"/>
          <w:b/>
          <w:bCs/>
          <w:sz w:val="24"/>
          <w:szCs w:val="24"/>
        </w:rPr>
        <w:t xml:space="preserve">shall </w:t>
      </w:r>
      <w:r w:rsidRPr="00B74256">
        <w:rPr>
          <w:rFonts w:asciiTheme="majorBidi" w:hAnsiTheme="majorBidi" w:cstheme="majorBidi"/>
          <w:sz w:val="24"/>
          <w:szCs w:val="24"/>
        </w:rPr>
        <w:t xml:space="preserve">be carried out on the optical power splitter product (min of 1x2 splitter type) to be conducted under the environmental conditions defined in the </w:t>
      </w:r>
      <w:proofErr w:type="spellStart"/>
      <w:r w:rsidRPr="00B74256">
        <w:rPr>
          <w:rFonts w:asciiTheme="majorBidi" w:hAnsiTheme="majorBidi" w:cstheme="majorBidi"/>
          <w:sz w:val="24"/>
          <w:szCs w:val="24"/>
        </w:rPr>
        <w:t>Telcordia</w:t>
      </w:r>
      <w:proofErr w:type="spellEnd"/>
      <w:r w:rsidRPr="00B74256">
        <w:rPr>
          <w:rFonts w:asciiTheme="majorBidi" w:hAnsiTheme="majorBidi" w:cstheme="majorBidi"/>
          <w:sz w:val="24"/>
          <w:szCs w:val="24"/>
        </w:rPr>
        <w:t xml:space="preserve"> Standards GR-1221-CORE and GR-1209-CORE.  </w:t>
      </w:r>
    </w:p>
    <w:p w14:paraId="473B6EAD"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sz w:val="24"/>
          <w:szCs w:val="24"/>
        </w:rPr>
        <w:t>Tenderer to specify the sampling method used; randomly selected X samples from production lot XYZ following Lot Tolerance Percent Defective (LTPD) sampling plan.</w:t>
      </w:r>
    </w:p>
    <w:p w14:paraId="4E11BA10"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b/>
          <w:bCs/>
          <w:sz w:val="24"/>
          <w:szCs w:val="24"/>
          <w:u w:val="single"/>
        </w:rPr>
        <w:t>A reliability test report</w:t>
      </w:r>
      <w:r w:rsidRPr="00B74256">
        <w:rPr>
          <w:rFonts w:asciiTheme="majorBidi" w:hAnsiTheme="majorBidi" w:cstheme="majorBidi"/>
          <w:sz w:val="24"/>
          <w:szCs w:val="24"/>
        </w:rPr>
        <w:t xml:space="preserve"> shall be submitted following the tests showing the product name and model number.  Samples should be inspected visually before and after tests to examine their physical conditions.  </w:t>
      </w:r>
      <w:r w:rsidRPr="00B74256">
        <w:rPr>
          <w:rFonts w:asciiTheme="majorBidi" w:hAnsiTheme="majorBidi" w:cstheme="majorBidi"/>
          <w:sz w:val="24"/>
          <w:szCs w:val="24"/>
          <w:u w:val="single"/>
        </w:rPr>
        <w:t>IL and PDL data</w:t>
      </w:r>
      <w:r w:rsidRPr="00B74256">
        <w:rPr>
          <w:rFonts w:asciiTheme="majorBidi" w:hAnsiTheme="majorBidi" w:cstheme="majorBidi"/>
          <w:sz w:val="24"/>
          <w:szCs w:val="24"/>
        </w:rPr>
        <w:t xml:space="preserve"> shall be recorded for each of the </w:t>
      </w:r>
      <w:r w:rsidRPr="00B74256">
        <w:rPr>
          <w:rFonts w:asciiTheme="majorBidi" w:hAnsiTheme="majorBidi" w:cstheme="majorBidi"/>
          <w:sz w:val="24"/>
          <w:szCs w:val="24"/>
          <w:u w:val="single"/>
        </w:rPr>
        <w:t>ten tests</w:t>
      </w:r>
      <w:r w:rsidRPr="00B74256">
        <w:rPr>
          <w:rFonts w:asciiTheme="majorBidi" w:hAnsiTheme="majorBidi" w:cstheme="majorBidi"/>
          <w:sz w:val="24"/>
          <w:szCs w:val="24"/>
        </w:rPr>
        <w:t xml:space="preserve"> </w:t>
      </w:r>
      <w:r w:rsidRPr="00B74256">
        <w:rPr>
          <w:rFonts w:asciiTheme="majorBidi" w:hAnsiTheme="majorBidi" w:cstheme="majorBidi"/>
          <w:sz w:val="24"/>
          <w:szCs w:val="24"/>
          <w:u w:val="single"/>
        </w:rPr>
        <w:t>before and after</w:t>
      </w:r>
      <w:r w:rsidRPr="00B74256">
        <w:rPr>
          <w:rFonts w:asciiTheme="majorBidi" w:hAnsiTheme="majorBidi" w:cstheme="majorBidi"/>
          <w:sz w:val="24"/>
          <w:szCs w:val="24"/>
        </w:rPr>
        <w:t xml:space="preserve"> the </w:t>
      </w:r>
      <w:proofErr w:type="spellStart"/>
      <w:r w:rsidRPr="00B74256">
        <w:rPr>
          <w:rFonts w:asciiTheme="majorBidi" w:hAnsiTheme="majorBidi" w:cstheme="majorBidi"/>
          <w:sz w:val="24"/>
          <w:szCs w:val="24"/>
        </w:rPr>
        <w:t>Telcordia</w:t>
      </w:r>
      <w:proofErr w:type="spellEnd"/>
      <w:r w:rsidRPr="00B74256">
        <w:rPr>
          <w:rFonts w:asciiTheme="majorBidi" w:hAnsiTheme="majorBidi" w:cstheme="majorBidi"/>
          <w:sz w:val="24"/>
          <w:szCs w:val="24"/>
        </w:rPr>
        <w:t xml:space="preserve"> reliability tests.  </w:t>
      </w:r>
      <w:r w:rsidRPr="00B74256">
        <w:rPr>
          <w:rFonts w:asciiTheme="majorBidi" w:hAnsiTheme="majorBidi" w:cstheme="majorBidi"/>
          <w:sz w:val="24"/>
          <w:szCs w:val="24"/>
          <w:u w:val="single"/>
        </w:rPr>
        <w:t>Real Time</w:t>
      </w:r>
      <w:r w:rsidRPr="00B74256">
        <w:rPr>
          <w:rFonts w:asciiTheme="majorBidi" w:hAnsiTheme="majorBidi" w:cstheme="majorBidi"/>
          <w:sz w:val="24"/>
          <w:szCs w:val="24"/>
        </w:rPr>
        <w:t xml:space="preserve"> </w:t>
      </w:r>
      <w:r w:rsidRPr="00B74256">
        <w:rPr>
          <w:rFonts w:asciiTheme="majorBidi" w:hAnsiTheme="majorBidi" w:cstheme="majorBidi"/>
          <w:sz w:val="24"/>
          <w:szCs w:val="24"/>
          <w:u w:val="single"/>
        </w:rPr>
        <w:t>Delta IL and delta PDL</w:t>
      </w:r>
      <w:r w:rsidRPr="00B74256">
        <w:rPr>
          <w:rFonts w:asciiTheme="majorBidi" w:hAnsiTheme="majorBidi" w:cstheme="majorBidi"/>
          <w:sz w:val="24"/>
          <w:szCs w:val="24"/>
        </w:rPr>
        <w:t xml:space="preserve"> shall also be recorded to </w:t>
      </w:r>
      <w:r w:rsidRPr="00B74256">
        <w:rPr>
          <w:rFonts w:asciiTheme="majorBidi" w:hAnsiTheme="majorBidi" w:cstheme="majorBidi"/>
          <w:color w:val="000000" w:themeColor="text1"/>
          <w:sz w:val="24"/>
          <w:szCs w:val="24"/>
        </w:rPr>
        <w:t xml:space="preserve">determine if changes meet the </w:t>
      </w:r>
      <w:proofErr w:type="spellStart"/>
      <w:r w:rsidRPr="00B74256">
        <w:rPr>
          <w:rFonts w:asciiTheme="majorBidi" w:hAnsiTheme="majorBidi" w:cstheme="majorBidi"/>
          <w:color w:val="000000" w:themeColor="text1"/>
          <w:sz w:val="24"/>
          <w:szCs w:val="24"/>
        </w:rPr>
        <w:t>Telcordia</w:t>
      </w:r>
      <w:proofErr w:type="spellEnd"/>
      <w:r w:rsidRPr="00B74256">
        <w:rPr>
          <w:rFonts w:asciiTheme="majorBidi" w:hAnsiTheme="majorBidi" w:cstheme="majorBidi"/>
          <w:color w:val="000000" w:themeColor="text1"/>
          <w:sz w:val="24"/>
          <w:szCs w:val="24"/>
        </w:rPr>
        <w:t xml:space="preserve"> requirements for optical power splitter products.  </w:t>
      </w:r>
      <w:r w:rsidRPr="00B74256">
        <w:rPr>
          <w:rFonts w:asciiTheme="majorBidi" w:hAnsiTheme="majorBidi" w:cstheme="majorBidi"/>
          <w:sz w:val="24"/>
          <w:szCs w:val="24"/>
        </w:rPr>
        <w:t>Physical inspection such as detachment of silicone rubber boots, detachment of housing lid from the housing, fiber breakage, fiber pullout, loose tube crack, cable jacket damage or housing corrosion should be included in the test report.</w:t>
      </w:r>
    </w:p>
    <w:p w14:paraId="191BE223"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(Dry heat)</w:t>
      </w:r>
    </w:p>
    <w:p w14:paraId="5DBF28E3"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Low Temperature Storage</w:t>
      </w:r>
    </w:p>
    <w:p w14:paraId="099073F2"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(Damp heat)</w:t>
      </w:r>
    </w:p>
    <w:p w14:paraId="05BCB879"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Temperature Cycling</w:t>
      </w:r>
    </w:p>
    <w:p w14:paraId="33FDBE38"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Water immersion</w:t>
      </w:r>
    </w:p>
    <w:p w14:paraId="28773007"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Thermal shock</w:t>
      </w:r>
    </w:p>
    <w:p w14:paraId="7F7A5388"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Vibration</w:t>
      </w:r>
    </w:p>
    <w:p w14:paraId="12E38431"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Mechanical shock</w:t>
      </w:r>
    </w:p>
    <w:p w14:paraId="3D5301F9" w14:textId="77777777" w:rsidR="000B1D4A" w:rsidRPr="00B74256"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Fiber Side Pull</w:t>
      </w:r>
    </w:p>
    <w:p w14:paraId="127BF74A" w14:textId="430DF40E" w:rsidR="000B1D4A" w:rsidRPr="00942FDD" w:rsidRDefault="000B1D4A" w:rsidP="00C132F9">
      <w:pPr>
        <w:pStyle w:val="ListParagraph"/>
        <w:numPr>
          <w:ilvl w:val="0"/>
          <w:numId w:val="27"/>
        </w:numPr>
        <w:spacing w:line="360" w:lineRule="auto"/>
        <w:rPr>
          <w:rFonts w:asciiTheme="majorBidi" w:hAnsiTheme="majorBidi" w:cstheme="majorBidi"/>
          <w:sz w:val="24"/>
          <w:szCs w:val="24"/>
        </w:rPr>
      </w:pPr>
      <w:r w:rsidRPr="00B74256">
        <w:rPr>
          <w:rFonts w:asciiTheme="majorBidi" w:hAnsiTheme="majorBidi" w:cstheme="majorBidi"/>
          <w:sz w:val="24"/>
          <w:szCs w:val="24"/>
        </w:rPr>
        <w:t>Fiber &amp; Cable retention</w:t>
      </w:r>
    </w:p>
    <w:tbl>
      <w:tblPr>
        <w:tblStyle w:val="TableGrid"/>
        <w:tblW w:w="0" w:type="auto"/>
        <w:tblLook w:val="04A0" w:firstRow="1" w:lastRow="0" w:firstColumn="1" w:lastColumn="0" w:noHBand="0" w:noVBand="1"/>
      </w:tblPr>
      <w:tblGrid>
        <w:gridCol w:w="3127"/>
        <w:gridCol w:w="3121"/>
        <w:gridCol w:w="3102"/>
      </w:tblGrid>
      <w:tr w:rsidR="000B1D4A" w:rsidRPr="00B74256" w14:paraId="0F3A5877" w14:textId="77777777" w:rsidTr="00EB4BA8">
        <w:tc>
          <w:tcPr>
            <w:tcW w:w="3192" w:type="dxa"/>
          </w:tcPr>
          <w:p w14:paraId="38CA91F3"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Environmental &amp; Mechanical Tests</w:t>
            </w:r>
          </w:p>
        </w:tc>
        <w:tc>
          <w:tcPr>
            <w:tcW w:w="3192" w:type="dxa"/>
          </w:tcPr>
          <w:p w14:paraId="4E4DD65E"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Test Conditions</w:t>
            </w:r>
          </w:p>
        </w:tc>
        <w:tc>
          <w:tcPr>
            <w:tcW w:w="3192" w:type="dxa"/>
          </w:tcPr>
          <w:p w14:paraId="1B25ABBE" w14:textId="77777777" w:rsidR="000B1D4A" w:rsidRPr="00B74256" w:rsidRDefault="000B1D4A" w:rsidP="00EB4BA8">
            <w:pPr>
              <w:spacing w:line="360" w:lineRule="auto"/>
              <w:jc w:val="center"/>
              <w:rPr>
                <w:rFonts w:asciiTheme="majorBidi" w:hAnsiTheme="majorBidi" w:cstheme="majorBidi"/>
                <w:b/>
                <w:bCs/>
                <w:sz w:val="24"/>
                <w:szCs w:val="24"/>
              </w:rPr>
            </w:pPr>
            <w:proofErr w:type="spellStart"/>
            <w:r w:rsidRPr="00B74256">
              <w:rPr>
                <w:rFonts w:asciiTheme="majorBidi" w:hAnsiTheme="majorBidi" w:cstheme="majorBidi"/>
                <w:b/>
                <w:bCs/>
                <w:sz w:val="24"/>
                <w:szCs w:val="24"/>
              </w:rPr>
              <w:t>Telcordia</w:t>
            </w:r>
            <w:proofErr w:type="spellEnd"/>
            <w:r w:rsidRPr="00B74256">
              <w:rPr>
                <w:rFonts w:asciiTheme="majorBidi" w:hAnsiTheme="majorBidi" w:cstheme="majorBidi"/>
                <w:b/>
                <w:bCs/>
                <w:sz w:val="24"/>
                <w:szCs w:val="24"/>
              </w:rPr>
              <w:t xml:space="preserve"> Standard</w:t>
            </w:r>
          </w:p>
        </w:tc>
      </w:tr>
      <w:tr w:rsidR="000B1D4A" w:rsidRPr="00B74256" w14:paraId="2DFDFD09" w14:textId="77777777" w:rsidTr="00EB4BA8">
        <w:tc>
          <w:tcPr>
            <w:tcW w:w="3192" w:type="dxa"/>
            <w:vAlign w:val="center"/>
          </w:tcPr>
          <w:p w14:paraId="4C6088CC"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(Dry heat)</w:t>
            </w:r>
          </w:p>
        </w:tc>
        <w:tc>
          <w:tcPr>
            <w:tcW w:w="3192" w:type="dxa"/>
            <w:vAlign w:val="center"/>
          </w:tcPr>
          <w:p w14:paraId="2E6CE37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85C, Duration:2000 </w:t>
            </w:r>
            <w:proofErr w:type="spellStart"/>
            <w:r w:rsidRPr="00B74256">
              <w:rPr>
                <w:rFonts w:asciiTheme="majorBidi" w:hAnsiTheme="majorBidi" w:cstheme="majorBidi"/>
                <w:sz w:val="24"/>
                <w:szCs w:val="24"/>
              </w:rPr>
              <w:t>hrs</w:t>
            </w:r>
            <w:proofErr w:type="spellEnd"/>
          </w:p>
        </w:tc>
        <w:tc>
          <w:tcPr>
            <w:tcW w:w="3192" w:type="dxa"/>
            <w:vAlign w:val="center"/>
          </w:tcPr>
          <w:p w14:paraId="225EE82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67AF8B05" w14:textId="77777777" w:rsidTr="00EB4BA8">
        <w:tc>
          <w:tcPr>
            <w:tcW w:w="3192" w:type="dxa"/>
          </w:tcPr>
          <w:p w14:paraId="03E11153"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Low Temperature Storage</w:t>
            </w:r>
          </w:p>
        </w:tc>
        <w:tc>
          <w:tcPr>
            <w:tcW w:w="3192" w:type="dxa"/>
          </w:tcPr>
          <w:p w14:paraId="6C62427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-40C, Duration: 2000 </w:t>
            </w:r>
            <w:proofErr w:type="spellStart"/>
            <w:r w:rsidRPr="00B74256">
              <w:rPr>
                <w:rFonts w:asciiTheme="majorBidi" w:hAnsiTheme="majorBidi" w:cstheme="majorBidi"/>
                <w:sz w:val="24"/>
                <w:szCs w:val="24"/>
              </w:rPr>
              <w:t>hrs</w:t>
            </w:r>
            <w:proofErr w:type="spellEnd"/>
          </w:p>
        </w:tc>
        <w:tc>
          <w:tcPr>
            <w:tcW w:w="3192" w:type="dxa"/>
          </w:tcPr>
          <w:p w14:paraId="109CBA9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0C36120E" w14:textId="77777777" w:rsidTr="00EB4BA8">
        <w:tc>
          <w:tcPr>
            <w:tcW w:w="3192" w:type="dxa"/>
          </w:tcPr>
          <w:p w14:paraId="5475404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(Damp heat)</w:t>
            </w:r>
          </w:p>
        </w:tc>
        <w:tc>
          <w:tcPr>
            <w:tcW w:w="3192" w:type="dxa"/>
          </w:tcPr>
          <w:p w14:paraId="3130524A"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85C/85%RH, Duration: 168 </w:t>
            </w:r>
            <w:proofErr w:type="spellStart"/>
            <w:r w:rsidRPr="00B74256">
              <w:rPr>
                <w:rFonts w:asciiTheme="majorBidi" w:hAnsiTheme="majorBidi" w:cstheme="majorBidi"/>
                <w:sz w:val="24"/>
                <w:szCs w:val="24"/>
              </w:rPr>
              <w:t>hrs</w:t>
            </w:r>
            <w:proofErr w:type="spellEnd"/>
            <w:r w:rsidRPr="00B74256">
              <w:rPr>
                <w:rFonts w:asciiTheme="majorBidi" w:hAnsiTheme="majorBidi" w:cstheme="majorBidi"/>
                <w:sz w:val="24"/>
                <w:szCs w:val="24"/>
              </w:rPr>
              <w:t xml:space="preserve"> and 2000 </w:t>
            </w:r>
            <w:proofErr w:type="spellStart"/>
            <w:r w:rsidRPr="00B74256">
              <w:rPr>
                <w:rFonts w:asciiTheme="majorBidi" w:hAnsiTheme="majorBidi" w:cstheme="majorBidi"/>
                <w:sz w:val="24"/>
                <w:szCs w:val="24"/>
              </w:rPr>
              <w:t>hrs</w:t>
            </w:r>
            <w:proofErr w:type="spellEnd"/>
            <w:r w:rsidRPr="00B74256">
              <w:rPr>
                <w:rFonts w:asciiTheme="majorBidi" w:hAnsiTheme="majorBidi" w:cstheme="majorBidi"/>
                <w:sz w:val="24"/>
                <w:szCs w:val="24"/>
              </w:rPr>
              <w:t xml:space="preserve"> respectively</w:t>
            </w:r>
          </w:p>
        </w:tc>
        <w:tc>
          <w:tcPr>
            <w:tcW w:w="3192" w:type="dxa"/>
          </w:tcPr>
          <w:p w14:paraId="25D1C0F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p w14:paraId="7AE3B22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63ECCBFD" w14:textId="77777777" w:rsidTr="00EB4BA8">
        <w:tc>
          <w:tcPr>
            <w:tcW w:w="3192" w:type="dxa"/>
            <w:vAlign w:val="center"/>
          </w:tcPr>
          <w:p w14:paraId="115F6A0C"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Temperature Cycling</w:t>
            </w:r>
          </w:p>
        </w:tc>
        <w:tc>
          <w:tcPr>
            <w:tcW w:w="3192" w:type="dxa"/>
          </w:tcPr>
          <w:p w14:paraId="1474025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-40C to 85C, Dwell Time &gt;=15 min,</w:t>
            </w:r>
          </w:p>
          <w:p w14:paraId="418B5F82"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Ramping Rate: ~1C/min; Cycle:10 and 500 respectively</w:t>
            </w:r>
          </w:p>
        </w:tc>
        <w:tc>
          <w:tcPr>
            <w:tcW w:w="3192" w:type="dxa"/>
          </w:tcPr>
          <w:p w14:paraId="1ADBE122"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GR-1209-CORE</w:t>
            </w:r>
          </w:p>
          <w:p w14:paraId="0058A63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194C2F9B" w14:textId="77777777" w:rsidTr="00EB4BA8">
        <w:tc>
          <w:tcPr>
            <w:tcW w:w="3192" w:type="dxa"/>
            <w:vAlign w:val="center"/>
          </w:tcPr>
          <w:p w14:paraId="0E5AA47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lastRenderedPageBreak/>
              <w:t>Water immersion</w:t>
            </w:r>
          </w:p>
        </w:tc>
        <w:tc>
          <w:tcPr>
            <w:tcW w:w="3192" w:type="dxa"/>
          </w:tcPr>
          <w:p w14:paraId="4664659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 xml:space="preserve">43C, pH 5.5, Duration:168 </w:t>
            </w:r>
            <w:proofErr w:type="spellStart"/>
            <w:r w:rsidRPr="00B74256">
              <w:rPr>
                <w:rFonts w:asciiTheme="majorBidi" w:hAnsiTheme="majorBidi" w:cstheme="majorBidi"/>
                <w:sz w:val="24"/>
                <w:szCs w:val="24"/>
              </w:rPr>
              <w:t>hrs</w:t>
            </w:r>
            <w:proofErr w:type="spellEnd"/>
          </w:p>
        </w:tc>
        <w:tc>
          <w:tcPr>
            <w:tcW w:w="3192" w:type="dxa"/>
          </w:tcPr>
          <w:p w14:paraId="149AFF9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tc>
      </w:tr>
      <w:tr w:rsidR="000B1D4A" w:rsidRPr="00B74256" w14:paraId="56D43C48" w14:textId="77777777" w:rsidTr="00EB4BA8">
        <w:tc>
          <w:tcPr>
            <w:tcW w:w="3192" w:type="dxa"/>
            <w:vAlign w:val="center"/>
          </w:tcPr>
          <w:p w14:paraId="1ACB086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Thermal shock</w:t>
            </w:r>
          </w:p>
        </w:tc>
        <w:tc>
          <w:tcPr>
            <w:tcW w:w="3192" w:type="dxa"/>
          </w:tcPr>
          <w:p w14:paraId="7A0F237F"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Delta T=100C (0C to 100C), liquid to liquid, Dwell Time: &gt;=5min, Cycle:15</w:t>
            </w:r>
          </w:p>
        </w:tc>
        <w:tc>
          <w:tcPr>
            <w:tcW w:w="3192" w:type="dxa"/>
          </w:tcPr>
          <w:p w14:paraId="31D1C08A"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3635026C" w14:textId="77777777" w:rsidTr="00EB4BA8">
        <w:tc>
          <w:tcPr>
            <w:tcW w:w="3192" w:type="dxa"/>
            <w:vAlign w:val="center"/>
          </w:tcPr>
          <w:p w14:paraId="2719814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Vibration</w:t>
            </w:r>
          </w:p>
        </w:tc>
        <w:tc>
          <w:tcPr>
            <w:tcW w:w="3192" w:type="dxa"/>
          </w:tcPr>
          <w:p w14:paraId="18825D7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20gr, 20-2000Hz, 4min/cycle, 4cycles/axis</w:t>
            </w:r>
          </w:p>
        </w:tc>
        <w:tc>
          <w:tcPr>
            <w:tcW w:w="3192" w:type="dxa"/>
          </w:tcPr>
          <w:p w14:paraId="5C474BD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7A3B178F" w14:textId="77777777" w:rsidTr="00EB4BA8">
        <w:tc>
          <w:tcPr>
            <w:tcW w:w="3192" w:type="dxa"/>
            <w:vAlign w:val="center"/>
          </w:tcPr>
          <w:p w14:paraId="2AAAAD1F"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Mechanical shock</w:t>
            </w:r>
          </w:p>
        </w:tc>
        <w:tc>
          <w:tcPr>
            <w:tcW w:w="3192" w:type="dxa"/>
          </w:tcPr>
          <w:p w14:paraId="70C0477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Height of Drop: 1.8m, No of Drops:8, No of Direction: 6, Repeat: 5 times total</w:t>
            </w:r>
          </w:p>
        </w:tc>
        <w:tc>
          <w:tcPr>
            <w:tcW w:w="3192" w:type="dxa"/>
          </w:tcPr>
          <w:p w14:paraId="1B828BD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w:t>
            </w:r>
          </w:p>
        </w:tc>
      </w:tr>
      <w:tr w:rsidR="000B1D4A" w:rsidRPr="00B74256" w14:paraId="1440F448" w14:textId="77777777" w:rsidTr="00EB4BA8">
        <w:tc>
          <w:tcPr>
            <w:tcW w:w="3192" w:type="dxa"/>
            <w:vAlign w:val="center"/>
          </w:tcPr>
          <w:p w14:paraId="4803B71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Side Pull</w:t>
            </w:r>
          </w:p>
        </w:tc>
        <w:tc>
          <w:tcPr>
            <w:tcW w:w="3192" w:type="dxa"/>
          </w:tcPr>
          <w:p w14:paraId="5193EE28"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0.23kg, 90degrees, 2 directions, Duration: 5 sec</w:t>
            </w:r>
          </w:p>
        </w:tc>
        <w:tc>
          <w:tcPr>
            <w:tcW w:w="3192" w:type="dxa"/>
          </w:tcPr>
          <w:p w14:paraId="3324579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tc>
      </w:tr>
      <w:tr w:rsidR="000B1D4A" w:rsidRPr="00B74256" w14:paraId="0C3A6C73" w14:textId="77777777" w:rsidTr="00EB4BA8">
        <w:tc>
          <w:tcPr>
            <w:tcW w:w="3192" w:type="dxa"/>
            <w:vAlign w:val="center"/>
          </w:tcPr>
          <w:p w14:paraId="1AE8190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&amp; Cable retention</w:t>
            </w:r>
          </w:p>
        </w:tc>
        <w:tc>
          <w:tcPr>
            <w:tcW w:w="3192" w:type="dxa"/>
          </w:tcPr>
          <w:p w14:paraId="5514846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0.45kg, 3 directions, Duration: 1min</w:t>
            </w:r>
          </w:p>
        </w:tc>
        <w:tc>
          <w:tcPr>
            <w:tcW w:w="3192" w:type="dxa"/>
          </w:tcPr>
          <w:p w14:paraId="0F27FDA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w:t>
            </w:r>
          </w:p>
        </w:tc>
      </w:tr>
    </w:tbl>
    <w:p w14:paraId="2860607A" w14:textId="79C6A366" w:rsidR="0051463F" w:rsidRPr="00B74256" w:rsidRDefault="0051463F" w:rsidP="000B1D4A">
      <w:pPr>
        <w:spacing w:line="360" w:lineRule="auto"/>
        <w:rPr>
          <w:rFonts w:asciiTheme="majorBidi" w:hAnsiTheme="majorBidi" w:cstheme="majorBidi"/>
          <w:b/>
          <w:bCs/>
          <w:sz w:val="24"/>
          <w:szCs w:val="24"/>
        </w:rPr>
      </w:pPr>
    </w:p>
    <w:p w14:paraId="385F3286" w14:textId="1461FDBE" w:rsidR="000B1D4A" w:rsidRPr="00B74256" w:rsidRDefault="000B1D4A" w:rsidP="000B1D4A">
      <w:pPr>
        <w:spacing w:line="360" w:lineRule="auto"/>
        <w:rPr>
          <w:rFonts w:asciiTheme="majorBidi" w:hAnsiTheme="majorBidi" w:cstheme="majorBidi"/>
          <w:b/>
          <w:bCs/>
          <w:sz w:val="24"/>
          <w:szCs w:val="24"/>
        </w:rPr>
      </w:pPr>
      <w:r w:rsidRPr="00B74256">
        <w:rPr>
          <w:rFonts w:asciiTheme="majorBidi" w:hAnsiTheme="majorBidi" w:cstheme="majorBidi"/>
          <w:b/>
          <w:bCs/>
          <w:sz w:val="24"/>
          <w:szCs w:val="24"/>
        </w:rPr>
        <w:t>Summary of Test Results</w:t>
      </w:r>
    </w:p>
    <w:tbl>
      <w:tblPr>
        <w:tblStyle w:val="TableGrid"/>
        <w:tblW w:w="0" w:type="auto"/>
        <w:tblLook w:val="04A0" w:firstRow="1" w:lastRow="0" w:firstColumn="1" w:lastColumn="0" w:noHBand="0" w:noVBand="1"/>
      </w:tblPr>
      <w:tblGrid>
        <w:gridCol w:w="3132"/>
        <w:gridCol w:w="3109"/>
        <w:gridCol w:w="3109"/>
      </w:tblGrid>
      <w:tr w:rsidR="000B1D4A" w:rsidRPr="00B74256" w14:paraId="4728161B" w14:textId="77777777" w:rsidTr="00EB4BA8">
        <w:tc>
          <w:tcPr>
            <w:tcW w:w="3192" w:type="dxa"/>
          </w:tcPr>
          <w:p w14:paraId="372201B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b/>
                <w:bCs/>
                <w:sz w:val="24"/>
                <w:szCs w:val="24"/>
              </w:rPr>
              <w:t>Environmental &amp; Mechanical Tests</w:t>
            </w:r>
          </w:p>
        </w:tc>
        <w:tc>
          <w:tcPr>
            <w:tcW w:w="3192" w:type="dxa"/>
          </w:tcPr>
          <w:p w14:paraId="2EA99F4E"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GR-1209-CORE (Pass/Fail)</w:t>
            </w:r>
          </w:p>
          <w:p w14:paraId="3C513F8A"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13FF608F"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GR-1221-CORE (Pass/Fail)</w:t>
            </w:r>
          </w:p>
        </w:tc>
      </w:tr>
      <w:tr w:rsidR="000B1D4A" w:rsidRPr="00B74256" w14:paraId="12188588" w14:textId="77777777" w:rsidTr="00EB4BA8">
        <w:tc>
          <w:tcPr>
            <w:tcW w:w="3192" w:type="dxa"/>
          </w:tcPr>
          <w:p w14:paraId="67E4E093"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(Dry heat)</w:t>
            </w:r>
          </w:p>
        </w:tc>
        <w:tc>
          <w:tcPr>
            <w:tcW w:w="3192" w:type="dxa"/>
          </w:tcPr>
          <w:p w14:paraId="52884E47"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522FE2B1"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6574622C" w14:textId="77777777" w:rsidTr="00EB4BA8">
        <w:tc>
          <w:tcPr>
            <w:tcW w:w="3192" w:type="dxa"/>
          </w:tcPr>
          <w:p w14:paraId="51C7751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Low Temperature Storage</w:t>
            </w:r>
          </w:p>
        </w:tc>
        <w:tc>
          <w:tcPr>
            <w:tcW w:w="3192" w:type="dxa"/>
          </w:tcPr>
          <w:p w14:paraId="6BE3E685"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210F5D20"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402A6656" w14:textId="77777777" w:rsidTr="00EB4BA8">
        <w:tc>
          <w:tcPr>
            <w:tcW w:w="3192" w:type="dxa"/>
          </w:tcPr>
          <w:p w14:paraId="3CE7321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High Temperature Storage (Damp heat)</w:t>
            </w:r>
          </w:p>
        </w:tc>
        <w:tc>
          <w:tcPr>
            <w:tcW w:w="3192" w:type="dxa"/>
          </w:tcPr>
          <w:p w14:paraId="0C7A4D3E"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AF1FAAC"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E546E6C" w14:textId="77777777" w:rsidTr="00EB4BA8">
        <w:tc>
          <w:tcPr>
            <w:tcW w:w="3192" w:type="dxa"/>
          </w:tcPr>
          <w:p w14:paraId="35A4C084"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Temperature Cycling</w:t>
            </w:r>
          </w:p>
        </w:tc>
        <w:tc>
          <w:tcPr>
            <w:tcW w:w="3192" w:type="dxa"/>
          </w:tcPr>
          <w:p w14:paraId="0C7A688A"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F092EC7"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B00F2D8" w14:textId="77777777" w:rsidTr="00EB4BA8">
        <w:tc>
          <w:tcPr>
            <w:tcW w:w="3192" w:type="dxa"/>
          </w:tcPr>
          <w:p w14:paraId="781CEED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Water immersion</w:t>
            </w:r>
          </w:p>
        </w:tc>
        <w:tc>
          <w:tcPr>
            <w:tcW w:w="3192" w:type="dxa"/>
          </w:tcPr>
          <w:p w14:paraId="090289A4"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1671798"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63A4A58E" w14:textId="77777777" w:rsidTr="00EB4BA8">
        <w:tc>
          <w:tcPr>
            <w:tcW w:w="3192" w:type="dxa"/>
          </w:tcPr>
          <w:p w14:paraId="5E710D07"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Thermal shock</w:t>
            </w:r>
          </w:p>
        </w:tc>
        <w:tc>
          <w:tcPr>
            <w:tcW w:w="3192" w:type="dxa"/>
          </w:tcPr>
          <w:p w14:paraId="320DA71A"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50D056F4"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0BEA88CE" w14:textId="77777777" w:rsidTr="00EB4BA8">
        <w:tc>
          <w:tcPr>
            <w:tcW w:w="3192" w:type="dxa"/>
          </w:tcPr>
          <w:p w14:paraId="3E702D66"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Vibration</w:t>
            </w:r>
          </w:p>
        </w:tc>
        <w:tc>
          <w:tcPr>
            <w:tcW w:w="3192" w:type="dxa"/>
          </w:tcPr>
          <w:p w14:paraId="708A82B6"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0CC56619"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4EFD5708" w14:textId="77777777" w:rsidTr="00EB4BA8">
        <w:tc>
          <w:tcPr>
            <w:tcW w:w="3192" w:type="dxa"/>
          </w:tcPr>
          <w:p w14:paraId="3F8EF165"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Mechanical shock</w:t>
            </w:r>
          </w:p>
        </w:tc>
        <w:tc>
          <w:tcPr>
            <w:tcW w:w="3192" w:type="dxa"/>
          </w:tcPr>
          <w:p w14:paraId="69CF901F"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5AD8ECB2"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43A00445" w14:textId="77777777" w:rsidTr="00EB4BA8">
        <w:tc>
          <w:tcPr>
            <w:tcW w:w="3192" w:type="dxa"/>
          </w:tcPr>
          <w:p w14:paraId="6800BD1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Side Pull</w:t>
            </w:r>
          </w:p>
        </w:tc>
        <w:tc>
          <w:tcPr>
            <w:tcW w:w="3192" w:type="dxa"/>
          </w:tcPr>
          <w:p w14:paraId="7F635732"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211527AE" w14:textId="77777777" w:rsidR="000B1D4A" w:rsidRPr="00B74256" w:rsidRDefault="000B1D4A" w:rsidP="00EB4BA8">
            <w:pPr>
              <w:spacing w:line="360" w:lineRule="auto"/>
              <w:jc w:val="center"/>
              <w:rPr>
                <w:rFonts w:asciiTheme="majorBidi" w:hAnsiTheme="majorBidi" w:cstheme="majorBidi"/>
                <w:sz w:val="24"/>
                <w:szCs w:val="24"/>
              </w:rPr>
            </w:pPr>
          </w:p>
        </w:tc>
      </w:tr>
      <w:tr w:rsidR="000B1D4A" w:rsidRPr="00B74256" w14:paraId="29F9F2C5" w14:textId="77777777" w:rsidTr="00EB4BA8">
        <w:tc>
          <w:tcPr>
            <w:tcW w:w="3192" w:type="dxa"/>
          </w:tcPr>
          <w:p w14:paraId="6CD09E89"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Fiber &amp; Cable retention</w:t>
            </w:r>
          </w:p>
        </w:tc>
        <w:tc>
          <w:tcPr>
            <w:tcW w:w="3192" w:type="dxa"/>
          </w:tcPr>
          <w:p w14:paraId="1A5ED4F3" w14:textId="77777777" w:rsidR="000B1D4A" w:rsidRPr="00B74256" w:rsidRDefault="000B1D4A" w:rsidP="00EB4BA8">
            <w:pPr>
              <w:spacing w:line="360" w:lineRule="auto"/>
              <w:jc w:val="center"/>
              <w:rPr>
                <w:rFonts w:asciiTheme="majorBidi" w:hAnsiTheme="majorBidi" w:cstheme="majorBidi"/>
                <w:sz w:val="24"/>
                <w:szCs w:val="24"/>
              </w:rPr>
            </w:pPr>
          </w:p>
        </w:tc>
        <w:tc>
          <w:tcPr>
            <w:tcW w:w="3192" w:type="dxa"/>
          </w:tcPr>
          <w:p w14:paraId="431C2666" w14:textId="77777777" w:rsidR="000B1D4A" w:rsidRPr="00B74256" w:rsidRDefault="000B1D4A" w:rsidP="00EB4BA8">
            <w:pPr>
              <w:spacing w:line="360" w:lineRule="auto"/>
              <w:jc w:val="center"/>
              <w:rPr>
                <w:rFonts w:asciiTheme="majorBidi" w:hAnsiTheme="majorBidi" w:cstheme="majorBidi"/>
                <w:sz w:val="24"/>
                <w:szCs w:val="24"/>
              </w:rPr>
            </w:pPr>
          </w:p>
        </w:tc>
      </w:tr>
    </w:tbl>
    <w:p w14:paraId="74E32FA1" w14:textId="77777777" w:rsidR="000B1D4A" w:rsidRPr="00B74256" w:rsidRDefault="000B1D4A" w:rsidP="000B1D4A">
      <w:pPr>
        <w:spacing w:line="360" w:lineRule="auto"/>
        <w:rPr>
          <w:rFonts w:asciiTheme="majorBidi" w:hAnsiTheme="majorBidi" w:cstheme="majorBidi"/>
          <w:sz w:val="24"/>
          <w:szCs w:val="24"/>
        </w:rPr>
      </w:pPr>
    </w:p>
    <w:p w14:paraId="4AA718F1" w14:textId="77777777" w:rsidR="000B1D4A" w:rsidRPr="00B74256" w:rsidRDefault="000B1D4A" w:rsidP="000B1D4A">
      <w:pPr>
        <w:spacing w:line="360" w:lineRule="auto"/>
        <w:rPr>
          <w:rFonts w:asciiTheme="majorBidi" w:hAnsiTheme="majorBidi" w:cstheme="majorBidi"/>
          <w:sz w:val="24"/>
          <w:szCs w:val="24"/>
        </w:rPr>
      </w:pPr>
      <w:r w:rsidRPr="00B74256">
        <w:rPr>
          <w:rFonts w:asciiTheme="majorBidi" w:hAnsiTheme="majorBidi" w:cstheme="majorBidi"/>
          <w:b/>
          <w:bCs/>
          <w:sz w:val="24"/>
          <w:szCs w:val="24"/>
        </w:rPr>
        <w:t>Statistical Distribution of delta IL&amp; delta PDL</w:t>
      </w:r>
      <w:r w:rsidRPr="00B74256">
        <w:rPr>
          <w:rFonts w:asciiTheme="majorBidi" w:hAnsiTheme="majorBidi" w:cstheme="majorBidi"/>
          <w:sz w:val="24"/>
          <w:szCs w:val="24"/>
        </w:rPr>
        <w:t xml:space="preserve"> for 1x2 power splitter products before and after tests for all the tested samples</w:t>
      </w:r>
    </w:p>
    <w:tbl>
      <w:tblPr>
        <w:tblStyle w:val="TableGrid"/>
        <w:tblW w:w="0" w:type="auto"/>
        <w:tblLook w:val="04A0" w:firstRow="1" w:lastRow="0" w:firstColumn="1" w:lastColumn="0" w:noHBand="0" w:noVBand="1"/>
      </w:tblPr>
      <w:tblGrid>
        <w:gridCol w:w="1764"/>
        <w:gridCol w:w="1277"/>
        <w:gridCol w:w="1255"/>
        <w:gridCol w:w="1261"/>
        <w:gridCol w:w="1277"/>
        <w:gridCol w:w="1255"/>
        <w:gridCol w:w="1261"/>
      </w:tblGrid>
      <w:tr w:rsidR="000B1D4A" w:rsidRPr="00B74256" w14:paraId="23F87334" w14:textId="77777777" w:rsidTr="00EB4BA8">
        <w:tc>
          <w:tcPr>
            <w:tcW w:w="1764" w:type="dxa"/>
            <w:vMerge w:val="restart"/>
          </w:tcPr>
          <w:p w14:paraId="0774AD4C"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b/>
                <w:bCs/>
                <w:sz w:val="24"/>
                <w:szCs w:val="24"/>
              </w:rPr>
              <w:t>Environmental &amp; Mechanical Tests</w:t>
            </w:r>
          </w:p>
        </w:tc>
        <w:tc>
          <w:tcPr>
            <w:tcW w:w="3906" w:type="dxa"/>
            <w:gridSpan w:val="3"/>
          </w:tcPr>
          <w:p w14:paraId="2228E4A0"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Delta IL (dB)</w:t>
            </w:r>
          </w:p>
          <w:p w14:paraId="15D78174" w14:textId="77777777" w:rsidR="000B1D4A" w:rsidRPr="00B74256" w:rsidRDefault="000B1D4A" w:rsidP="00EB4BA8">
            <w:pPr>
              <w:spacing w:line="360" w:lineRule="auto"/>
              <w:rPr>
                <w:rFonts w:asciiTheme="majorBidi" w:hAnsiTheme="majorBidi" w:cstheme="majorBidi"/>
                <w:sz w:val="24"/>
                <w:szCs w:val="24"/>
              </w:rPr>
            </w:pPr>
          </w:p>
        </w:tc>
        <w:tc>
          <w:tcPr>
            <w:tcW w:w="3906" w:type="dxa"/>
            <w:gridSpan w:val="3"/>
          </w:tcPr>
          <w:p w14:paraId="078E02E1" w14:textId="77777777" w:rsidR="000B1D4A" w:rsidRPr="00B74256" w:rsidRDefault="000B1D4A" w:rsidP="00EB4BA8">
            <w:pPr>
              <w:spacing w:line="360" w:lineRule="auto"/>
              <w:jc w:val="center"/>
              <w:rPr>
                <w:rFonts w:asciiTheme="majorBidi" w:hAnsiTheme="majorBidi" w:cstheme="majorBidi"/>
                <w:b/>
                <w:bCs/>
                <w:sz w:val="24"/>
                <w:szCs w:val="24"/>
              </w:rPr>
            </w:pPr>
            <w:r w:rsidRPr="00B74256">
              <w:rPr>
                <w:rFonts w:asciiTheme="majorBidi" w:hAnsiTheme="majorBidi" w:cstheme="majorBidi"/>
                <w:b/>
                <w:bCs/>
                <w:sz w:val="24"/>
                <w:szCs w:val="24"/>
              </w:rPr>
              <w:t>Delta PDL (dB)</w:t>
            </w:r>
          </w:p>
          <w:p w14:paraId="6E112D01"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0A3E6B31" w14:textId="77777777" w:rsidTr="00EB4BA8">
        <w:tc>
          <w:tcPr>
            <w:tcW w:w="1764" w:type="dxa"/>
            <w:vMerge/>
          </w:tcPr>
          <w:p w14:paraId="0D6864D7"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78F14280"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Mean</w:t>
            </w:r>
          </w:p>
        </w:tc>
        <w:tc>
          <w:tcPr>
            <w:tcW w:w="1296" w:type="dxa"/>
          </w:tcPr>
          <w:p w14:paraId="5A9123C1" w14:textId="77777777" w:rsidR="000B1D4A" w:rsidRPr="00B74256" w:rsidRDefault="000B1D4A" w:rsidP="00EB4BA8">
            <w:pPr>
              <w:spacing w:line="360" w:lineRule="auto"/>
              <w:jc w:val="center"/>
              <w:rPr>
                <w:rFonts w:asciiTheme="majorBidi" w:hAnsiTheme="majorBidi" w:cstheme="majorBidi"/>
                <w:sz w:val="24"/>
                <w:szCs w:val="24"/>
              </w:rPr>
            </w:pPr>
            <w:proofErr w:type="spellStart"/>
            <w:r w:rsidRPr="00B74256">
              <w:rPr>
                <w:rFonts w:asciiTheme="majorBidi" w:hAnsiTheme="majorBidi" w:cstheme="majorBidi"/>
                <w:sz w:val="24"/>
                <w:szCs w:val="24"/>
              </w:rPr>
              <w:t>Std</w:t>
            </w:r>
            <w:proofErr w:type="spellEnd"/>
            <w:r w:rsidRPr="00B74256">
              <w:rPr>
                <w:rFonts w:asciiTheme="majorBidi" w:hAnsiTheme="majorBidi" w:cstheme="majorBidi"/>
                <w:sz w:val="24"/>
                <w:szCs w:val="24"/>
              </w:rPr>
              <w:t xml:space="preserve"> Dev</w:t>
            </w:r>
          </w:p>
        </w:tc>
        <w:tc>
          <w:tcPr>
            <w:tcW w:w="1300" w:type="dxa"/>
          </w:tcPr>
          <w:p w14:paraId="0D159BAD"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Abs Max</w:t>
            </w:r>
          </w:p>
        </w:tc>
        <w:tc>
          <w:tcPr>
            <w:tcW w:w="1310" w:type="dxa"/>
          </w:tcPr>
          <w:p w14:paraId="1101F94B"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Mean</w:t>
            </w:r>
          </w:p>
        </w:tc>
        <w:tc>
          <w:tcPr>
            <w:tcW w:w="1296" w:type="dxa"/>
          </w:tcPr>
          <w:p w14:paraId="13C563A0" w14:textId="77777777" w:rsidR="000B1D4A" w:rsidRPr="00B74256" w:rsidRDefault="000B1D4A" w:rsidP="00EB4BA8">
            <w:pPr>
              <w:spacing w:line="360" w:lineRule="auto"/>
              <w:jc w:val="center"/>
              <w:rPr>
                <w:rFonts w:asciiTheme="majorBidi" w:hAnsiTheme="majorBidi" w:cstheme="majorBidi"/>
                <w:sz w:val="24"/>
                <w:szCs w:val="24"/>
              </w:rPr>
            </w:pPr>
            <w:proofErr w:type="spellStart"/>
            <w:r w:rsidRPr="00B74256">
              <w:rPr>
                <w:rFonts w:asciiTheme="majorBidi" w:hAnsiTheme="majorBidi" w:cstheme="majorBidi"/>
                <w:sz w:val="24"/>
                <w:szCs w:val="24"/>
              </w:rPr>
              <w:t>Std</w:t>
            </w:r>
            <w:proofErr w:type="spellEnd"/>
            <w:r w:rsidRPr="00B74256">
              <w:rPr>
                <w:rFonts w:asciiTheme="majorBidi" w:hAnsiTheme="majorBidi" w:cstheme="majorBidi"/>
                <w:sz w:val="24"/>
                <w:szCs w:val="24"/>
              </w:rPr>
              <w:t xml:space="preserve"> Dev</w:t>
            </w:r>
          </w:p>
        </w:tc>
        <w:tc>
          <w:tcPr>
            <w:tcW w:w="1300" w:type="dxa"/>
          </w:tcPr>
          <w:p w14:paraId="168BBF81" w14:textId="77777777" w:rsidR="000B1D4A" w:rsidRPr="00B74256" w:rsidRDefault="000B1D4A" w:rsidP="00EB4BA8">
            <w:pPr>
              <w:spacing w:line="360" w:lineRule="auto"/>
              <w:jc w:val="center"/>
              <w:rPr>
                <w:rFonts w:asciiTheme="majorBidi" w:hAnsiTheme="majorBidi" w:cstheme="majorBidi"/>
                <w:sz w:val="24"/>
                <w:szCs w:val="24"/>
              </w:rPr>
            </w:pPr>
            <w:r w:rsidRPr="00B74256">
              <w:rPr>
                <w:rFonts w:asciiTheme="majorBidi" w:hAnsiTheme="majorBidi" w:cstheme="majorBidi"/>
                <w:sz w:val="24"/>
                <w:szCs w:val="24"/>
              </w:rPr>
              <w:t>Abs Max</w:t>
            </w:r>
          </w:p>
        </w:tc>
      </w:tr>
      <w:tr w:rsidR="000B1D4A" w:rsidRPr="00B74256" w14:paraId="3362E28B" w14:textId="77777777" w:rsidTr="00EB4BA8">
        <w:tc>
          <w:tcPr>
            <w:tcW w:w="1764" w:type="dxa"/>
          </w:tcPr>
          <w:p w14:paraId="17A2FA8A"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(Dry heat)</w:t>
            </w:r>
          </w:p>
        </w:tc>
        <w:tc>
          <w:tcPr>
            <w:tcW w:w="1310" w:type="dxa"/>
          </w:tcPr>
          <w:p w14:paraId="62723B66"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35DABE5"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4B9842FD"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2B4EB2BC"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052BB370"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88F7AB1"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1C0B92C2" w14:textId="77777777" w:rsidTr="00EB4BA8">
        <w:tc>
          <w:tcPr>
            <w:tcW w:w="1764" w:type="dxa"/>
          </w:tcPr>
          <w:p w14:paraId="7399CD47"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Low Temperature Storage</w:t>
            </w:r>
          </w:p>
        </w:tc>
        <w:tc>
          <w:tcPr>
            <w:tcW w:w="1310" w:type="dxa"/>
          </w:tcPr>
          <w:p w14:paraId="6E65146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36CBA32F"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3D4002BD"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5BB5DD22"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6AF13E56"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43F1530B"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422AF58D" w14:textId="77777777" w:rsidTr="00EB4BA8">
        <w:tc>
          <w:tcPr>
            <w:tcW w:w="1764" w:type="dxa"/>
          </w:tcPr>
          <w:p w14:paraId="0309D414"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High Temperature Storage (Damp heat)</w:t>
            </w:r>
          </w:p>
        </w:tc>
        <w:tc>
          <w:tcPr>
            <w:tcW w:w="1310" w:type="dxa"/>
          </w:tcPr>
          <w:p w14:paraId="2B19AE33"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133CB772"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1B563D86"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5682FE7E"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7A6A062E"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507C0DD1"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51771667" w14:textId="77777777" w:rsidTr="00EB4BA8">
        <w:tc>
          <w:tcPr>
            <w:tcW w:w="1764" w:type="dxa"/>
          </w:tcPr>
          <w:p w14:paraId="051AE7E9"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Temperature Cycling</w:t>
            </w:r>
          </w:p>
        </w:tc>
        <w:tc>
          <w:tcPr>
            <w:tcW w:w="1310" w:type="dxa"/>
          </w:tcPr>
          <w:p w14:paraId="743F8645"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440F00D9"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EA0615F"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39C4398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37DEC1FC"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7C4BC42"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21837B24" w14:textId="77777777" w:rsidTr="00EB4BA8">
        <w:tc>
          <w:tcPr>
            <w:tcW w:w="1764" w:type="dxa"/>
          </w:tcPr>
          <w:p w14:paraId="60A352F2"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Water immersion</w:t>
            </w:r>
          </w:p>
        </w:tc>
        <w:tc>
          <w:tcPr>
            <w:tcW w:w="1310" w:type="dxa"/>
          </w:tcPr>
          <w:p w14:paraId="74B1EC78"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68C9C0A3"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1EF00F99"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7A932703"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7A4C9466"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66E60610"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5F98360F" w14:textId="77777777" w:rsidTr="00EB4BA8">
        <w:tc>
          <w:tcPr>
            <w:tcW w:w="1764" w:type="dxa"/>
          </w:tcPr>
          <w:p w14:paraId="4C17DA10"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Thermal shock</w:t>
            </w:r>
          </w:p>
        </w:tc>
        <w:tc>
          <w:tcPr>
            <w:tcW w:w="1310" w:type="dxa"/>
          </w:tcPr>
          <w:p w14:paraId="4A15645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31B63C5C"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37367375"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3EF827C5"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11A895B"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2144B45"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4199631F" w14:textId="77777777" w:rsidTr="00EB4BA8">
        <w:tc>
          <w:tcPr>
            <w:tcW w:w="1764" w:type="dxa"/>
          </w:tcPr>
          <w:p w14:paraId="6D5ECCCB"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Vibration</w:t>
            </w:r>
          </w:p>
        </w:tc>
        <w:tc>
          <w:tcPr>
            <w:tcW w:w="1310" w:type="dxa"/>
          </w:tcPr>
          <w:p w14:paraId="68E3757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791D46E4"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33586AC"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677C5969"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287F04C3"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2BE66ABB"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485E7A75" w14:textId="77777777" w:rsidTr="00EB4BA8">
        <w:tc>
          <w:tcPr>
            <w:tcW w:w="1764" w:type="dxa"/>
          </w:tcPr>
          <w:p w14:paraId="347C7846"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Mechanical shock</w:t>
            </w:r>
          </w:p>
        </w:tc>
        <w:tc>
          <w:tcPr>
            <w:tcW w:w="1310" w:type="dxa"/>
          </w:tcPr>
          <w:p w14:paraId="261EF15E"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0C1E781F"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7F2EFFE"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0DED95A1"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6E91F75C"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70CB7543"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38B057AD" w14:textId="77777777" w:rsidTr="00EB4BA8">
        <w:tc>
          <w:tcPr>
            <w:tcW w:w="1764" w:type="dxa"/>
          </w:tcPr>
          <w:p w14:paraId="6B8CC2BA"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Fiber Side Pull</w:t>
            </w:r>
          </w:p>
        </w:tc>
        <w:tc>
          <w:tcPr>
            <w:tcW w:w="1310" w:type="dxa"/>
          </w:tcPr>
          <w:p w14:paraId="12174CD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22EA8920"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1A9B67FE"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56F14D2B"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022A58EB"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2DA1F13C" w14:textId="77777777" w:rsidR="000B1D4A" w:rsidRPr="00B74256" w:rsidRDefault="000B1D4A" w:rsidP="00EB4BA8">
            <w:pPr>
              <w:spacing w:line="360" w:lineRule="auto"/>
              <w:rPr>
                <w:rFonts w:asciiTheme="majorBidi" w:hAnsiTheme="majorBidi" w:cstheme="majorBidi"/>
                <w:sz w:val="24"/>
                <w:szCs w:val="24"/>
              </w:rPr>
            </w:pPr>
          </w:p>
        </w:tc>
      </w:tr>
      <w:tr w:rsidR="000B1D4A" w:rsidRPr="00B74256" w14:paraId="3093AB4E" w14:textId="77777777" w:rsidTr="00EB4BA8">
        <w:tc>
          <w:tcPr>
            <w:tcW w:w="1764" w:type="dxa"/>
          </w:tcPr>
          <w:p w14:paraId="60206043" w14:textId="77777777" w:rsidR="000B1D4A" w:rsidRPr="00B74256" w:rsidRDefault="000B1D4A" w:rsidP="00EB4BA8">
            <w:pPr>
              <w:spacing w:line="360" w:lineRule="auto"/>
              <w:rPr>
                <w:rFonts w:asciiTheme="majorBidi" w:hAnsiTheme="majorBidi" w:cstheme="majorBidi"/>
                <w:sz w:val="24"/>
                <w:szCs w:val="24"/>
              </w:rPr>
            </w:pPr>
            <w:r w:rsidRPr="00B74256">
              <w:rPr>
                <w:rFonts w:asciiTheme="majorBidi" w:hAnsiTheme="majorBidi" w:cstheme="majorBidi"/>
                <w:sz w:val="24"/>
                <w:szCs w:val="24"/>
              </w:rPr>
              <w:t>Fiber &amp; Cable retention</w:t>
            </w:r>
          </w:p>
        </w:tc>
        <w:tc>
          <w:tcPr>
            <w:tcW w:w="1310" w:type="dxa"/>
          </w:tcPr>
          <w:p w14:paraId="5519D111"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A765423"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0886B030" w14:textId="77777777" w:rsidR="000B1D4A" w:rsidRPr="00B74256" w:rsidRDefault="000B1D4A" w:rsidP="00EB4BA8">
            <w:pPr>
              <w:spacing w:line="360" w:lineRule="auto"/>
              <w:rPr>
                <w:rFonts w:asciiTheme="majorBidi" w:hAnsiTheme="majorBidi" w:cstheme="majorBidi"/>
                <w:sz w:val="24"/>
                <w:szCs w:val="24"/>
              </w:rPr>
            </w:pPr>
          </w:p>
        </w:tc>
        <w:tc>
          <w:tcPr>
            <w:tcW w:w="1310" w:type="dxa"/>
          </w:tcPr>
          <w:p w14:paraId="3221E360" w14:textId="77777777" w:rsidR="000B1D4A" w:rsidRPr="00B74256" w:rsidRDefault="000B1D4A" w:rsidP="00EB4BA8">
            <w:pPr>
              <w:spacing w:line="360" w:lineRule="auto"/>
              <w:rPr>
                <w:rFonts w:asciiTheme="majorBidi" w:hAnsiTheme="majorBidi" w:cstheme="majorBidi"/>
                <w:sz w:val="24"/>
                <w:szCs w:val="24"/>
              </w:rPr>
            </w:pPr>
          </w:p>
        </w:tc>
        <w:tc>
          <w:tcPr>
            <w:tcW w:w="1296" w:type="dxa"/>
          </w:tcPr>
          <w:p w14:paraId="591CADB8" w14:textId="77777777" w:rsidR="000B1D4A" w:rsidRPr="00B74256" w:rsidRDefault="000B1D4A" w:rsidP="00EB4BA8">
            <w:pPr>
              <w:spacing w:line="360" w:lineRule="auto"/>
              <w:rPr>
                <w:rFonts w:asciiTheme="majorBidi" w:hAnsiTheme="majorBidi" w:cstheme="majorBidi"/>
                <w:sz w:val="24"/>
                <w:szCs w:val="24"/>
              </w:rPr>
            </w:pPr>
          </w:p>
        </w:tc>
        <w:tc>
          <w:tcPr>
            <w:tcW w:w="1300" w:type="dxa"/>
          </w:tcPr>
          <w:p w14:paraId="3C414F80" w14:textId="77777777" w:rsidR="000B1D4A" w:rsidRPr="00B74256" w:rsidRDefault="000B1D4A" w:rsidP="00EB4BA8">
            <w:pPr>
              <w:spacing w:line="360" w:lineRule="auto"/>
              <w:rPr>
                <w:rFonts w:asciiTheme="majorBidi" w:hAnsiTheme="majorBidi" w:cstheme="majorBidi"/>
                <w:sz w:val="24"/>
                <w:szCs w:val="24"/>
              </w:rPr>
            </w:pPr>
          </w:p>
        </w:tc>
      </w:tr>
    </w:tbl>
    <w:p w14:paraId="2C1FA5F4" w14:textId="4ECFAD50" w:rsidR="006C21DB" w:rsidRDefault="006C21DB" w:rsidP="000B1D4A">
      <w:pPr>
        <w:spacing w:line="360" w:lineRule="auto"/>
        <w:rPr>
          <w:rFonts w:asciiTheme="majorBidi" w:hAnsiTheme="majorBidi" w:cstheme="majorBidi"/>
          <w:sz w:val="24"/>
          <w:szCs w:val="24"/>
        </w:rPr>
      </w:pPr>
    </w:p>
    <w:p w14:paraId="1038B3A7" w14:textId="77777777" w:rsidR="006C21DB" w:rsidRDefault="006C21DB">
      <w:pPr>
        <w:rPr>
          <w:rFonts w:asciiTheme="majorBidi" w:hAnsiTheme="majorBidi" w:cstheme="majorBidi"/>
          <w:sz w:val="24"/>
          <w:szCs w:val="24"/>
        </w:rPr>
      </w:pPr>
      <w:r>
        <w:rPr>
          <w:rFonts w:asciiTheme="majorBidi" w:hAnsiTheme="majorBidi" w:cstheme="majorBidi"/>
          <w:sz w:val="24"/>
          <w:szCs w:val="24"/>
        </w:rPr>
        <w:br w:type="page"/>
      </w:r>
    </w:p>
    <w:p w14:paraId="5FD23D92" w14:textId="07A0E7F4" w:rsidR="0084748B" w:rsidRPr="00B74256" w:rsidRDefault="007636B1" w:rsidP="007636B1">
      <w:pPr>
        <w:ind w:left="1890"/>
        <w:rPr>
          <w:rFonts w:asciiTheme="majorBidi" w:hAnsiTheme="majorBidi" w:cstheme="majorBidi"/>
          <w:b/>
          <w:bCs/>
          <w:sz w:val="36"/>
          <w:szCs w:val="36"/>
        </w:rPr>
      </w:pPr>
      <w:r w:rsidRPr="00B74256">
        <w:rPr>
          <w:rFonts w:asciiTheme="majorBidi" w:hAnsiTheme="majorBidi" w:cstheme="majorBidi"/>
          <w:b/>
          <w:bCs/>
          <w:sz w:val="36"/>
          <w:szCs w:val="36"/>
        </w:rPr>
        <w:lastRenderedPageBreak/>
        <w:t>7.</w:t>
      </w:r>
      <w:r w:rsidR="0084748B" w:rsidRPr="00B74256">
        <w:rPr>
          <w:rFonts w:asciiTheme="majorBidi" w:hAnsiTheme="majorBidi" w:cstheme="majorBidi"/>
          <w:b/>
          <w:bCs/>
          <w:sz w:val="36"/>
          <w:szCs w:val="36"/>
        </w:rPr>
        <w:t>FIBER DISTRIBUTION BOX (FDB)</w:t>
      </w:r>
    </w:p>
    <w:p w14:paraId="1F910633" w14:textId="77777777" w:rsidR="0084748B" w:rsidRPr="00B74256" w:rsidRDefault="0084748B" w:rsidP="0084748B">
      <w:pPr>
        <w:jc w:val="center"/>
        <w:rPr>
          <w:rFonts w:asciiTheme="majorBidi" w:hAnsiTheme="majorBidi" w:cstheme="majorBidi"/>
          <w:b/>
          <w:bCs/>
          <w:sz w:val="36"/>
          <w:szCs w:val="36"/>
        </w:rPr>
      </w:pPr>
    </w:p>
    <w:p w14:paraId="19A7852E" w14:textId="1E3F1B89"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1. Long Term Performance</w:t>
      </w:r>
    </w:p>
    <w:p w14:paraId="4AAD0775" w14:textId="0C0A888B" w:rsidR="0084748B" w:rsidRPr="00B74256" w:rsidRDefault="0084748B" w:rsidP="0084748B">
      <w:pPr>
        <w:jc w:val="both"/>
        <w:rPr>
          <w:rFonts w:asciiTheme="majorBidi" w:hAnsiTheme="majorBidi" w:cstheme="majorBidi"/>
          <w:sz w:val="28"/>
          <w:szCs w:val="28"/>
        </w:rPr>
      </w:pPr>
      <w:r w:rsidRPr="00B74256">
        <w:rPr>
          <w:rFonts w:asciiTheme="majorBidi" w:hAnsiTheme="majorBidi" w:cstheme="majorBidi"/>
          <w:sz w:val="28"/>
          <w:szCs w:val="28"/>
        </w:rPr>
        <w:t>a. The material supplied should be capable of withstanding the typical service conditions in Lebanon for a period of 2</w:t>
      </w:r>
      <w:r w:rsidR="000B1D4A" w:rsidRPr="00B74256">
        <w:rPr>
          <w:rFonts w:asciiTheme="majorBidi" w:hAnsiTheme="majorBidi" w:cstheme="majorBidi"/>
          <w:sz w:val="28"/>
          <w:szCs w:val="28"/>
        </w:rPr>
        <w:t>5</w:t>
      </w:r>
      <w:r w:rsidRPr="00B74256">
        <w:rPr>
          <w:rFonts w:asciiTheme="majorBidi" w:hAnsiTheme="majorBidi" w:cstheme="majorBidi"/>
          <w:sz w:val="28"/>
          <w:szCs w:val="28"/>
        </w:rPr>
        <w:t xml:space="preserve"> years without detriment to the operation and maintenance characteristics.</w:t>
      </w:r>
    </w:p>
    <w:p w14:paraId="6B03F3DC" w14:textId="77777777" w:rsidR="0084748B" w:rsidRPr="00B74256" w:rsidRDefault="0084748B" w:rsidP="0084748B">
      <w:pPr>
        <w:jc w:val="both"/>
        <w:rPr>
          <w:rFonts w:asciiTheme="majorBidi" w:hAnsiTheme="majorBidi" w:cstheme="majorBidi"/>
          <w:sz w:val="28"/>
          <w:szCs w:val="28"/>
        </w:rPr>
      </w:pPr>
      <w:r w:rsidRPr="00B74256">
        <w:rPr>
          <w:rFonts w:asciiTheme="majorBidi" w:hAnsiTheme="majorBidi" w:cstheme="majorBidi"/>
          <w:sz w:val="28"/>
          <w:szCs w:val="28"/>
        </w:rPr>
        <w:t>b. The materials should be designed, manufactured, and packed so that exposure to the conditions of storage, transport inside and outside Lebanon, and installation in the environment will not affect the physical characteristics.</w:t>
      </w:r>
    </w:p>
    <w:p w14:paraId="08B9DB89" w14:textId="64373896"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2. Type Approval</w:t>
      </w:r>
    </w:p>
    <w:p w14:paraId="5D27BFD4" w14:textId="243DD2F5"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 xml:space="preserve">a. A sample should be provided for testing if the product has not been previously approved or used by </w:t>
      </w:r>
      <w:r w:rsidR="003E411C">
        <w:rPr>
          <w:rFonts w:asciiTheme="majorBidi" w:hAnsiTheme="majorBidi" w:cstheme="majorBidi"/>
          <w:sz w:val="28"/>
          <w:szCs w:val="28"/>
        </w:rPr>
        <w:t>MIC2</w:t>
      </w:r>
      <w:r w:rsidR="007F5CB9">
        <w:rPr>
          <w:rFonts w:asciiTheme="majorBidi" w:hAnsiTheme="majorBidi" w:cstheme="majorBidi"/>
          <w:sz w:val="28"/>
          <w:szCs w:val="28"/>
        </w:rPr>
        <w:t>/</w:t>
      </w:r>
      <w:proofErr w:type="spellStart"/>
      <w:r w:rsidR="007F5CB9">
        <w:rPr>
          <w:rFonts w:asciiTheme="majorBidi" w:hAnsiTheme="majorBidi" w:cstheme="majorBidi"/>
          <w:sz w:val="28"/>
          <w:szCs w:val="28"/>
        </w:rPr>
        <w:t>MoT</w:t>
      </w:r>
      <w:proofErr w:type="spellEnd"/>
      <w:r w:rsidRPr="00B74256">
        <w:rPr>
          <w:rFonts w:asciiTheme="majorBidi" w:hAnsiTheme="majorBidi" w:cstheme="majorBidi"/>
          <w:sz w:val="28"/>
          <w:szCs w:val="28"/>
        </w:rPr>
        <w:t>.</w:t>
      </w:r>
      <w:r w:rsidRPr="00B74256">
        <w:rPr>
          <w:rFonts w:asciiTheme="majorBidi" w:hAnsiTheme="majorBidi" w:cstheme="majorBidi"/>
          <w:sz w:val="28"/>
          <w:szCs w:val="28"/>
        </w:rPr>
        <w:br/>
        <w:t>b. All tests should be performed and submitted if requested.</w:t>
      </w:r>
      <w:r w:rsidRPr="00B74256">
        <w:rPr>
          <w:rFonts w:asciiTheme="majorBidi" w:hAnsiTheme="majorBidi" w:cstheme="majorBidi"/>
          <w:sz w:val="28"/>
          <w:szCs w:val="28"/>
        </w:rPr>
        <w:br/>
        <w:t>c. All associated international specifications should be respected.</w:t>
      </w:r>
      <w:r w:rsidRPr="00B74256">
        <w:rPr>
          <w:rFonts w:asciiTheme="majorBidi" w:hAnsiTheme="majorBidi" w:cstheme="majorBidi"/>
          <w:sz w:val="28"/>
          <w:szCs w:val="28"/>
        </w:rPr>
        <w:br/>
        <w:t xml:space="preserve">d. Products approved or used by </w:t>
      </w:r>
      <w:r w:rsidR="003E411C">
        <w:rPr>
          <w:rFonts w:asciiTheme="majorBidi" w:hAnsiTheme="majorBidi" w:cstheme="majorBidi"/>
          <w:sz w:val="28"/>
          <w:szCs w:val="28"/>
        </w:rPr>
        <w:t>MIC2</w:t>
      </w:r>
      <w:r w:rsidR="005343CE">
        <w:rPr>
          <w:rFonts w:asciiTheme="majorBidi" w:hAnsiTheme="majorBidi" w:cstheme="majorBidi"/>
          <w:sz w:val="28"/>
          <w:szCs w:val="28"/>
        </w:rPr>
        <w:t>/</w:t>
      </w:r>
      <w:proofErr w:type="spellStart"/>
      <w:r w:rsidR="005343CE">
        <w:rPr>
          <w:rFonts w:asciiTheme="majorBidi" w:hAnsiTheme="majorBidi" w:cstheme="majorBidi"/>
          <w:sz w:val="28"/>
          <w:szCs w:val="28"/>
        </w:rPr>
        <w:t>MoT</w:t>
      </w:r>
      <w:proofErr w:type="spellEnd"/>
      <w:r w:rsidRPr="00B74256">
        <w:rPr>
          <w:rFonts w:asciiTheme="majorBidi" w:hAnsiTheme="majorBidi" w:cstheme="majorBidi"/>
          <w:sz w:val="28"/>
          <w:szCs w:val="28"/>
        </w:rPr>
        <w:t xml:space="preserve"> are accepted.</w:t>
      </w:r>
    </w:p>
    <w:p w14:paraId="1A285C8A" w14:textId="73CBEB82"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3. General Requirements</w:t>
      </w:r>
    </w:p>
    <w:p w14:paraId="1972DAA6" w14:textId="77777777"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r w:rsidRPr="00B74256">
        <w:rPr>
          <w:rFonts w:asciiTheme="majorBidi" w:hAnsiTheme="majorBidi" w:cstheme="majorBidi"/>
          <w:sz w:val="28"/>
          <w:szCs w:val="28"/>
        </w:rPr>
        <w:br/>
        <w:t>b. All products should have the following details: Manufacturer's name (built-in stamp).</w:t>
      </w:r>
    </w:p>
    <w:p w14:paraId="15CB4B24" w14:textId="77777777" w:rsidR="0084748B" w:rsidRPr="00B74256" w:rsidRDefault="0084748B" w:rsidP="0084748B">
      <w:pPr>
        <w:rPr>
          <w:rFonts w:asciiTheme="majorBidi" w:hAnsiTheme="majorBidi" w:cstheme="majorBidi"/>
          <w:b/>
          <w:bCs/>
          <w:sz w:val="28"/>
          <w:szCs w:val="28"/>
        </w:rPr>
      </w:pPr>
    </w:p>
    <w:p w14:paraId="330E583B" w14:textId="15F73201"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4. QUALITY ASSURANCE</w:t>
      </w:r>
    </w:p>
    <w:p w14:paraId="485B9318" w14:textId="260B4C62" w:rsidR="0084748B" w:rsidRPr="00B74256" w:rsidRDefault="0084748B" w:rsidP="0084748B">
      <w:pPr>
        <w:rPr>
          <w:rFonts w:asciiTheme="majorBidi" w:hAnsiTheme="majorBidi" w:cstheme="majorBidi"/>
          <w:b/>
          <w:bCs/>
          <w:sz w:val="28"/>
          <w:szCs w:val="28"/>
        </w:rPr>
      </w:pPr>
      <w:r w:rsidRPr="00B74256">
        <w:rPr>
          <w:rFonts w:asciiTheme="majorBidi" w:hAnsiTheme="majorBidi" w:cstheme="majorBidi"/>
          <w:b/>
          <w:bCs/>
          <w:sz w:val="28"/>
          <w:szCs w:val="28"/>
        </w:rPr>
        <w:t xml:space="preserve"> QUALITY SYSTEM ACCREDITATION</w:t>
      </w:r>
    </w:p>
    <w:p w14:paraId="7C26DA61" w14:textId="77777777"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a. Manufacturers may be required to supply a copy of the Quality Manual, which shall be utilized for the manufacture and delivery of the supplied material complying with this specification, at the time of tender.</w:t>
      </w:r>
    </w:p>
    <w:p w14:paraId="7994B332" w14:textId="4A7D8AA2" w:rsidR="0084748B" w:rsidRPr="00B74256" w:rsidRDefault="0084748B" w:rsidP="0084748B">
      <w:pPr>
        <w:rPr>
          <w:rFonts w:asciiTheme="majorBidi" w:hAnsiTheme="majorBidi" w:cstheme="majorBidi"/>
          <w:sz w:val="28"/>
          <w:szCs w:val="28"/>
        </w:rPr>
      </w:pPr>
      <w:r w:rsidRPr="00B74256">
        <w:rPr>
          <w:rFonts w:asciiTheme="majorBidi" w:hAnsiTheme="majorBidi" w:cstheme="majorBidi"/>
          <w:sz w:val="28"/>
          <w:szCs w:val="28"/>
        </w:rPr>
        <w:t xml:space="preserve">b.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may require the manufacturer to be accredited to this specification either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personnel or assessors acting on behalf of </w:t>
      </w:r>
      <w:r w:rsidR="003E411C">
        <w:rPr>
          <w:rFonts w:asciiTheme="majorBidi" w:hAnsiTheme="majorBidi" w:cstheme="majorBidi"/>
          <w:sz w:val="28"/>
          <w:szCs w:val="28"/>
        </w:rPr>
        <w:t>MIC2</w:t>
      </w:r>
      <w:r w:rsidRPr="00B74256">
        <w:rPr>
          <w:rFonts w:asciiTheme="majorBidi" w:hAnsiTheme="majorBidi" w:cstheme="majorBidi"/>
          <w:sz w:val="28"/>
          <w:szCs w:val="28"/>
        </w:rPr>
        <w:t>.</w:t>
      </w:r>
    </w:p>
    <w:p w14:paraId="14F7F91E" w14:textId="2777FBAB" w:rsidR="00446F59" w:rsidRDefault="00446F59" w:rsidP="0084748B">
      <w:pPr>
        <w:rPr>
          <w:rFonts w:asciiTheme="majorBidi" w:hAnsiTheme="majorBidi" w:cstheme="majorBidi"/>
          <w:b/>
          <w:bCs/>
          <w:sz w:val="28"/>
          <w:szCs w:val="28"/>
        </w:rPr>
      </w:pPr>
    </w:p>
    <w:p w14:paraId="40FEA24B" w14:textId="77777777" w:rsidR="00AD1556" w:rsidRPr="00B74256" w:rsidRDefault="00AD1556" w:rsidP="0084748B">
      <w:pPr>
        <w:rPr>
          <w:rFonts w:asciiTheme="majorBidi" w:hAnsiTheme="majorBidi" w:cstheme="majorBidi"/>
          <w:b/>
          <w:bCs/>
          <w:sz w:val="28"/>
          <w:szCs w:val="28"/>
        </w:rPr>
      </w:pPr>
    </w:p>
    <w:p w14:paraId="460E8592" w14:textId="1F36D0E1" w:rsidR="0084748B" w:rsidRPr="00B74256" w:rsidRDefault="0084748B" w:rsidP="0084748B">
      <w:pPr>
        <w:rPr>
          <w:rFonts w:asciiTheme="majorBidi" w:hAnsiTheme="majorBidi" w:cstheme="majorBidi"/>
          <w:b/>
          <w:bCs/>
          <w:sz w:val="28"/>
          <w:szCs w:val="28"/>
        </w:rPr>
      </w:pPr>
      <w:r w:rsidRPr="00B74256">
        <w:rPr>
          <w:rFonts w:asciiTheme="majorBidi" w:hAnsiTheme="majorBidi" w:cstheme="majorBidi"/>
          <w:b/>
          <w:bCs/>
          <w:sz w:val="28"/>
          <w:szCs w:val="28"/>
        </w:rPr>
        <w:lastRenderedPageBreak/>
        <w:t>INSPECTION</w:t>
      </w:r>
    </w:p>
    <w:p w14:paraId="36270044" w14:textId="1AD1BDBE" w:rsidR="0084748B" w:rsidRPr="00B74256" w:rsidRDefault="003E411C" w:rsidP="0084748B">
      <w:pPr>
        <w:numPr>
          <w:ilvl w:val="0"/>
          <w:numId w:val="1"/>
        </w:numPr>
        <w:rPr>
          <w:rFonts w:asciiTheme="majorBidi" w:hAnsiTheme="majorBidi" w:cstheme="majorBidi"/>
          <w:sz w:val="28"/>
          <w:szCs w:val="28"/>
        </w:rPr>
      </w:pPr>
      <w:r>
        <w:rPr>
          <w:rFonts w:asciiTheme="majorBidi" w:hAnsiTheme="majorBidi" w:cstheme="majorBidi"/>
          <w:sz w:val="28"/>
          <w:szCs w:val="28"/>
        </w:rPr>
        <w:t>MIC2</w:t>
      </w:r>
      <w:r w:rsidR="0084748B" w:rsidRPr="00B74256">
        <w:rPr>
          <w:rFonts w:asciiTheme="majorBidi" w:hAnsiTheme="majorBidi" w:cstheme="majorBidi"/>
          <w:sz w:val="28"/>
          <w:szCs w:val="28"/>
        </w:rPr>
        <w:t xml:space="preserve"> or its authorized representatives may inspect the Tenderer’s facilities at any time for the purpose of Quality Assurance surveillance.</w:t>
      </w:r>
    </w:p>
    <w:p w14:paraId="1141FC75" w14:textId="04374E9C"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 xml:space="preserve">If requested by </w:t>
      </w:r>
      <w:r w:rsidR="003E411C">
        <w:rPr>
          <w:rFonts w:asciiTheme="majorBidi" w:hAnsiTheme="majorBidi" w:cstheme="majorBidi"/>
          <w:sz w:val="28"/>
          <w:szCs w:val="28"/>
        </w:rPr>
        <w:t>MIC2</w:t>
      </w:r>
      <w:r w:rsidRPr="00B74256">
        <w:rPr>
          <w:rFonts w:asciiTheme="majorBidi" w:hAnsiTheme="majorBidi" w:cstheme="majorBidi"/>
          <w:sz w:val="28"/>
          <w:szCs w:val="28"/>
        </w:rPr>
        <w:t>, the tenderer shall supply evidence of the quality of raw materials and components used in the manufacturing process.</w:t>
      </w:r>
    </w:p>
    <w:p w14:paraId="2B7EE07C" w14:textId="2816C641"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 xml:space="preserve">All supplied items manufactured to this specification may be inspected and tested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to check compliance.</w:t>
      </w:r>
    </w:p>
    <w:p w14:paraId="3D76AF91" w14:textId="4EB01D20" w:rsidR="0084748B" w:rsidRPr="00B74256" w:rsidRDefault="003E411C" w:rsidP="0084748B">
      <w:pPr>
        <w:numPr>
          <w:ilvl w:val="0"/>
          <w:numId w:val="1"/>
        </w:numPr>
        <w:rPr>
          <w:rFonts w:asciiTheme="majorBidi" w:hAnsiTheme="majorBidi" w:cstheme="majorBidi"/>
          <w:sz w:val="28"/>
          <w:szCs w:val="28"/>
        </w:rPr>
      </w:pPr>
      <w:r>
        <w:rPr>
          <w:rFonts w:asciiTheme="majorBidi" w:hAnsiTheme="majorBidi" w:cstheme="majorBidi"/>
          <w:sz w:val="28"/>
          <w:szCs w:val="28"/>
        </w:rPr>
        <w:t>MIC2</w:t>
      </w:r>
      <w:r w:rsidR="0084748B" w:rsidRPr="00B74256">
        <w:rPr>
          <w:rFonts w:asciiTheme="majorBidi" w:hAnsiTheme="majorBidi" w:cstheme="majorBidi"/>
          <w:sz w:val="28"/>
          <w:szCs w:val="28"/>
        </w:rPr>
        <w:t xml:space="preserve"> has the right to request proof of compliance with this specification, either by witnessing actual performance of this specification's prescribed tests and/or the provisioning of documented test results at the discretion of the inspector.</w:t>
      </w:r>
    </w:p>
    <w:p w14:paraId="0D3A2233" w14:textId="77777777" w:rsidR="0084748B" w:rsidRPr="00B74256" w:rsidRDefault="0084748B" w:rsidP="0084748B">
      <w:pPr>
        <w:numPr>
          <w:ilvl w:val="0"/>
          <w:numId w:val="1"/>
        </w:numPr>
        <w:rPr>
          <w:rFonts w:asciiTheme="majorBidi" w:hAnsiTheme="majorBidi" w:cstheme="majorBidi"/>
          <w:sz w:val="28"/>
          <w:szCs w:val="28"/>
        </w:rPr>
      </w:pPr>
      <w:r w:rsidRPr="00B74256">
        <w:rPr>
          <w:rFonts w:asciiTheme="majorBidi" w:hAnsiTheme="majorBidi" w:cstheme="majorBidi"/>
          <w:sz w:val="28"/>
          <w:szCs w:val="28"/>
        </w:rPr>
        <w:t>In the case of a dispute, testing shall be performed by an independent authority at the expense of the tenderer.</w:t>
      </w:r>
    </w:p>
    <w:p w14:paraId="219EA948" w14:textId="40F5D07F" w:rsidR="0084748B" w:rsidRPr="00B74256" w:rsidRDefault="005463FD" w:rsidP="0084748B">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5. RESERVED RIGHTS</w:t>
      </w:r>
    </w:p>
    <w:p w14:paraId="0AED7D6A" w14:textId="00C390C0" w:rsidR="00E83301" w:rsidRPr="00B74256" w:rsidRDefault="003E411C" w:rsidP="005B21E3">
      <w:pPr>
        <w:ind w:left="720"/>
        <w:rPr>
          <w:rFonts w:asciiTheme="majorBidi" w:hAnsiTheme="majorBidi" w:cstheme="majorBidi"/>
          <w:sz w:val="28"/>
          <w:szCs w:val="28"/>
        </w:rPr>
      </w:pPr>
      <w:r>
        <w:rPr>
          <w:rFonts w:asciiTheme="majorBidi" w:hAnsiTheme="majorBidi" w:cstheme="majorBidi"/>
          <w:sz w:val="28"/>
          <w:szCs w:val="28"/>
        </w:rPr>
        <w:t>MIC2</w:t>
      </w:r>
      <w:r w:rsidR="00E83301" w:rsidRPr="00B74256">
        <w:rPr>
          <w:rFonts w:asciiTheme="majorBidi" w:hAnsiTheme="majorBidi" w:cstheme="majorBidi"/>
          <w:sz w:val="28"/>
          <w:szCs w:val="28"/>
        </w:rPr>
        <w:t xml:space="preserve"> reserves the right to mak</w:t>
      </w:r>
      <w:r w:rsidR="005B21E3" w:rsidRPr="00B74256">
        <w:rPr>
          <w:rFonts w:asciiTheme="majorBidi" w:hAnsiTheme="majorBidi" w:cstheme="majorBidi"/>
          <w:sz w:val="28"/>
          <w:szCs w:val="28"/>
        </w:rPr>
        <w:t>e changes to the specification.</w:t>
      </w:r>
    </w:p>
    <w:p w14:paraId="768E31B1" w14:textId="2E9B0E96" w:rsidR="0084748B" w:rsidRPr="00B74256" w:rsidRDefault="005463FD" w:rsidP="005F0041">
      <w:pPr>
        <w:rPr>
          <w:rFonts w:asciiTheme="majorBidi" w:hAnsiTheme="majorBidi" w:cstheme="majorBidi"/>
          <w:b/>
          <w:bCs/>
          <w:sz w:val="28"/>
          <w:szCs w:val="28"/>
        </w:rPr>
      </w:pPr>
      <w:r w:rsidRPr="00B74256">
        <w:rPr>
          <w:rFonts w:asciiTheme="majorBidi" w:hAnsiTheme="majorBidi" w:cstheme="majorBidi"/>
          <w:b/>
          <w:bCs/>
          <w:sz w:val="28"/>
          <w:szCs w:val="28"/>
        </w:rPr>
        <w:t>7</w:t>
      </w:r>
      <w:r w:rsidR="00446F59" w:rsidRPr="00B74256">
        <w:rPr>
          <w:rFonts w:asciiTheme="majorBidi" w:hAnsiTheme="majorBidi" w:cstheme="majorBidi"/>
          <w:b/>
          <w:bCs/>
          <w:sz w:val="28"/>
          <w:szCs w:val="28"/>
        </w:rPr>
        <w:t>.</w:t>
      </w:r>
      <w:r w:rsidR="0084748B" w:rsidRPr="00B74256">
        <w:rPr>
          <w:rFonts w:asciiTheme="majorBidi" w:hAnsiTheme="majorBidi" w:cstheme="majorBidi"/>
          <w:b/>
          <w:bCs/>
          <w:sz w:val="28"/>
          <w:szCs w:val="28"/>
        </w:rPr>
        <w:t xml:space="preserve">6. </w:t>
      </w:r>
      <w:r w:rsidR="005F0041" w:rsidRPr="00B74256">
        <w:rPr>
          <w:rFonts w:asciiTheme="majorBidi" w:hAnsiTheme="majorBidi" w:cstheme="majorBidi"/>
          <w:b/>
          <w:bCs/>
          <w:sz w:val="28"/>
          <w:szCs w:val="28"/>
        </w:rPr>
        <w:t>Specifications</w:t>
      </w:r>
    </w:p>
    <w:tbl>
      <w:tblPr>
        <w:tblW w:w="10490" w:type="dxa"/>
        <w:tblInd w:w="-459" w:type="dxa"/>
        <w:tblLook w:val="04A0" w:firstRow="1" w:lastRow="0" w:firstColumn="1" w:lastColumn="0" w:noHBand="0" w:noVBand="1"/>
      </w:tblPr>
      <w:tblGrid>
        <w:gridCol w:w="6864"/>
        <w:gridCol w:w="683"/>
        <w:gridCol w:w="630"/>
        <w:gridCol w:w="2313"/>
      </w:tblGrid>
      <w:tr w:rsidR="0084748B" w:rsidRPr="00B74256" w14:paraId="70221C8A" w14:textId="77777777" w:rsidTr="006C21DB">
        <w:trPr>
          <w:trHeight w:val="345"/>
        </w:trPr>
        <w:tc>
          <w:tcPr>
            <w:tcW w:w="6864" w:type="dxa"/>
            <w:tcBorders>
              <w:top w:val="single" w:sz="4" w:space="0" w:color="auto"/>
              <w:left w:val="single" w:sz="4" w:space="0" w:color="auto"/>
              <w:bottom w:val="single" w:sz="4" w:space="0" w:color="auto"/>
              <w:right w:val="single" w:sz="4" w:space="0" w:color="auto"/>
            </w:tcBorders>
            <w:noWrap/>
            <w:vAlign w:val="bottom"/>
            <w:hideMark/>
          </w:tcPr>
          <w:p w14:paraId="481542C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3626" w:type="dxa"/>
            <w:gridSpan w:val="3"/>
            <w:tcBorders>
              <w:top w:val="single" w:sz="4" w:space="0" w:color="auto"/>
              <w:left w:val="nil"/>
              <w:bottom w:val="single" w:sz="4" w:space="0" w:color="auto"/>
              <w:right w:val="single" w:sz="4" w:space="0" w:color="auto"/>
            </w:tcBorders>
            <w:noWrap/>
            <w:vAlign w:val="center"/>
            <w:hideMark/>
          </w:tcPr>
          <w:p w14:paraId="72B04A5F" w14:textId="77777777" w:rsidR="0084748B" w:rsidRPr="00B74256" w:rsidRDefault="0084748B" w:rsidP="00B82CA4">
            <w:pPr>
              <w:spacing w:after="0" w:line="240" w:lineRule="auto"/>
              <w:jc w:val="center"/>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Compliance Chart</w:t>
            </w:r>
          </w:p>
        </w:tc>
      </w:tr>
      <w:tr w:rsidR="0084748B" w:rsidRPr="00B74256" w14:paraId="6FDB3313" w14:textId="77777777" w:rsidTr="006C21DB">
        <w:trPr>
          <w:trHeight w:val="345"/>
        </w:trPr>
        <w:tc>
          <w:tcPr>
            <w:tcW w:w="6864" w:type="dxa"/>
            <w:tcBorders>
              <w:top w:val="nil"/>
              <w:left w:val="single" w:sz="4" w:space="0" w:color="auto"/>
              <w:bottom w:val="single" w:sz="4" w:space="0" w:color="auto"/>
              <w:right w:val="single" w:sz="4" w:space="0" w:color="auto"/>
            </w:tcBorders>
            <w:noWrap/>
            <w:vAlign w:val="center"/>
            <w:hideMark/>
          </w:tcPr>
          <w:p w14:paraId="67ADC80D"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 </w:t>
            </w:r>
          </w:p>
        </w:tc>
        <w:tc>
          <w:tcPr>
            <w:tcW w:w="683" w:type="dxa"/>
            <w:tcBorders>
              <w:top w:val="nil"/>
              <w:left w:val="nil"/>
              <w:bottom w:val="single" w:sz="4" w:space="0" w:color="auto"/>
              <w:right w:val="single" w:sz="4" w:space="0" w:color="auto"/>
            </w:tcBorders>
            <w:noWrap/>
            <w:vAlign w:val="center"/>
            <w:hideMark/>
          </w:tcPr>
          <w:p w14:paraId="10E0868C"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YES</w:t>
            </w:r>
          </w:p>
        </w:tc>
        <w:tc>
          <w:tcPr>
            <w:tcW w:w="630" w:type="dxa"/>
            <w:tcBorders>
              <w:top w:val="nil"/>
              <w:left w:val="nil"/>
              <w:bottom w:val="single" w:sz="4" w:space="0" w:color="auto"/>
              <w:right w:val="single" w:sz="4" w:space="0" w:color="auto"/>
            </w:tcBorders>
            <w:noWrap/>
            <w:vAlign w:val="center"/>
            <w:hideMark/>
          </w:tcPr>
          <w:p w14:paraId="10966AF3"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NO</w:t>
            </w:r>
          </w:p>
        </w:tc>
        <w:tc>
          <w:tcPr>
            <w:tcW w:w="2313" w:type="dxa"/>
            <w:tcBorders>
              <w:top w:val="nil"/>
              <w:left w:val="nil"/>
              <w:bottom w:val="single" w:sz="4" w:space="0" w:color="auto"/>
              <w:right w:val="single" w:sz="4" w:space="0" w:color="auto"/>
            </w:tcBorders>
            <w:noWrap/>
            <w:vAlign w:val="center"/>
            <w:hideMark/>
          </w:tcPr>
          <w:p w14:paraId="7591A7B1"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Alternative Solutions</w:t>
            </w:r>
          </w:p>
        </w:tc>
      </w:tr>
      <w:tr w:rsidR="0084748B" w:rsidRPr="00B74256" w14:paraId="3E071269" w14:textId="77777777" w:rsidTr="006C21DB">
        <w:trPr>
          <w:trHeight w:val="872"/>
        </w:trPr>
        <w:tc>
          <w:tcPr>
            <w:tcW w:w="6864" w:type="dxa"/>
            <w:tcBorders>
              <w:top w:val="nil"/>
              <w:left w:val="single" w:sz="4" w:space="0" w:color="auto"/>
              <w:bottom w:val="single" w:sz="4" w:space="0" w:color="auto"/>
              <w:right w:val="single" w:sz="4" w:space="0" w:color="auto"/>
            </w:tcBorders>
            <w:vAlign w:val="center"/>
            <w:hideMark/>
          </w:tcPr>
          <w:p w14:paraId="474350D2" w14:textId="538E14EC"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material used should be made of UV-resistant self-extinguishing thermoplastic material or </w:t>
            </w:r>
            <w:r w:rsidR="00FD3CB3">
              <w:rPr>
                <w:rFonts w:asciiTheme="majorBidi" w:eastAsia="Times New Roman" w:hAnsiTheme="majorBidi" w:cstheme="majorBidi"/>
                <w:color w:val="404040"/>
                <w:kern w:val="0"/>
                <w:sz w:val="24"/>
                <w:szCs w:val="24"/>
                <w14:ligatures w14:val="none"/>
              </w:rPr>
              <w:t xml:space="preserve">galvanized </w:t>
            </w:r>
            <w:r w:rsidRPr="00B74256">
              <w:rPr>
                <w:rFonts w:asciiTheme="majorBidi" w:eastAsia="Times New Roman" w:hAnsiTheme="majorBidi" w:cstheme="majorBidi"/>
                <w:color w:val="404040"/>
                <w:kern w:val="0"/>
                <w:sz w:val="24"/>
                <w:szCs w:val="24"/>
                <w14:ligatures w14:val="none"/>
              </w:rPr>
              <w:t>sheet steel and powder coa</w:t>
            </w:r>
            <w:r w:rsidR="00B421B6" w:rsidRPr="00B74256">
              <w:rPr>
                <w:rFonts w:asciiTheme="majorBidi" w:eastAsia="Times New Roman" w:hAnsiTheme="majorBidi" w:cstheme="majorBidi"/>
                <w:color w:val="404040"/>
                <w:kern w:val="0"/>
                <w:sz w:val="24"/>
                <w:szCs w:val="24"/>
                <w14:ligatures w14:val="none"/>
              </w:rPr>
              <w:t>t painted for a long-life cycle, Agate Grey color.</w:t>
            </w:r>
          </w:p>
        </w:tc>
        <w:tc>
          <w:tcPr>
            <w:tcW w:w="683" w:type="dxa"/>
            <w:tcBorders>
              <w:top w:val="nil"/>
              <w:left w:val="nil"/>
              <w:bottom w:val="single" w:sz="4" w:space="0" w:color="auto"/>
              <w:right w:val="single" w:sz="4" w:space="0" w:color="auto"/>
            </w:tcBorders>
            <w:noWrap/>
            <w:vAlign w:val="center"/>
            <w:hideMark/>
          </w:tcPr>
          <w:p w14:paraId="7C8057EF"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62BA6F3F"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254AB4CE"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2EDCBEFC" w14:textId="77777777" w:rsidTr="006C21DB">
        <w:trPr>
          <w:trHeight w:val="345"/>
        </w:trPr>
        <w:tc>
          <w:tcPr>
            <w:tcW w:w="6864" w:type="dxa"/>
            <w:tcBorders>
              <w:top w:val="nil"/>
              <w:left w:val="single" w:sz="4" w:space="0" w:color="auto"/>
              <w:bottom w:val="single" w:sz="4" w:space="0" w:color="auto"/>
              <w:right w:val="single" w:sz="4" w:space="0" w:color="auto"/>
            </w:tcBorders>
            <w:noWrap/>
            <w:vAlign w:val="center"/>
            <w:hideMark/>
          </w:tcPr>
          <w:p w14:paraId="305A1C3D"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Indoor Wall mountable.</w:t>
            </w:r>
          </w:p>
        </w:tc>
        <w:tc>
          <w:tcPr>
            <w:tcW w:w="683" w:type="dxa"/>
            <w:tcBorders>
              <w:top w:val="nil"/>
              <w:left w:val="nil"/>
              <w:bottom w:val="single" w:sz="4" w:space="0" w:color="auto"/>
              <w:right w:val="single" w:sz="4" w:space="0" w:color="auto"/>
            </w:tcBorders>
            <w:noWrap/>
            <w:vAlign w:val="center"/>
            <w:hideMark/>
          </w:tcPr>
          <w:p w14:paraId="0BFA1EB0"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15780734"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38B91162"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3B01B330" w14:textId="77777777" w:rsidTr="006C21DB">
        <w:trPr>
          <w:trHeight w:val="1035"/>
        </w:trPr>
        <w:tc>
          <w:tcPr>
            <w:tcW w:w="6864" w:type="dxa"/>
            <w:tcBorders>
              <w:top w:val="nil"/>
              <w:left w:val="single" w:sz="4" w:space="0" w:color="auto"/>
              <w:bottom w:val="single" w:sz="4" w:space="0" w:color="auto"/>
              <w:right w:val="single" w:sz="4" w:space="0" w:color="auto"/>
            </w:tcBorders>
            <w:vAlign w:val="center"/>
            <w:hideMark/>
          </w:tcPr>
          <w:p w14:paraId="7F326C38"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Different sizes: </w:t>
            </w:r>
          </w:p>
          <w:p w14:paraId="26B57E14" w14:textId="71D2437B" w:rsidR="0084748B" w:rsidRPr="00B74256" w:rsidRDefault="0084748B" w:rsidP="0084748B">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Size 1: 16 ports   </w:t>
            </w:r>
          </w:p>
          <w:p w14:paraId="65978FFA" w14:textId="441E75F4"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Size 2: 24 ports   </w:t>
            </w:r>
          </w:p>
          <w:p w14:paraId="78BBE84D" w14:textId="77777777" w:rsidR="005F0041"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Size 3: 32 ports </w:t>
            </w:r>
          </w:p>
          <w:p w14:paraId="027B6023" w14:textId="58B43BB9"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Size 4: 48 ports</w:t>
            </w:r>
          </w:p>
        </w:tc>
        <w:tc>
          <w:tcPr>
            <w:tcW w:w="683" w:type="dxa"/>
            <w:tcBorders>
              <w:top w:val="nil"/>
              <w:left w:val="nil"/>
              <w:bottom w:val="single" w:sz="4" w:space="0" w:color="auto"/>
              <w:right w:val="single" w:sz="4" w:space="0" w:color="auto"/>
            </w:tcBorders>
            <w:noWrap/>
            <w:vAlign w:val="center"/>
            <w:hideMark/>
          </w:tcPr>
          <w:p w14:paraId="5223CAEC"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422CA005"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4503B9F5"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30A3AA45" w14:textId="77777777" w:rsidTr="006C21DB">
        <w:trPr>
          <w:trHeight w:val="944"/>
        </w:trPr>
        <w:tc>
          <w:tcPr>
            <w:tcW w:w="6864" w:type="dxa"/>
            <w:tcBorders>
              <w:top w:val="nil"/>
              <w:left w:val="single" w:sz="4" w:space="0" w:color="auto"/>
              <w:bottom w:val="single" w:sz="4" w:space="0" w:color="auto"/>
              <w:right w:val="single" w:sz="4" w:space="0" w:color="auto"/>
            </w:tcBorders>
            <w:vAlign w:val="center"/>
            <w:hideMark/>
          </w:tcPr>
          <w:p w14:paraId="4B440158"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Entry</w:t>
            </w:r>
            <w:r w:rsidRPr="00B74256">
              <w:rPr>
                <w:rFonts w:asciiTheme="majorBidi" w:eastAsia="Times New Roman" w:hAnsiTheme="majorBidi" w:cstheme="majorBidi"/>
                <w:color w:val="404040"/>
                <w:kern w:val="0"/>
                <w:sz w:val="24"/>
                <w:szCs w:val="24"/>
                <w14:ligatures w14:val="none"/>
              </w:rPr>
              <w:t>: Cable entry shall be simple, fast, and does not require special tools. Both incoming and outgoing cable entry grommets shall be suitable to accept drop and indoor cable.</w:t>
            </w:r>
          </w:p>
        </w:tc>
        <w:tc>
          <w:tcPr>
            <w:tcW w:w="683" w:type="dxa"/>
            <w:tcBorders>
              <w:top w:val="nil"/>
              <w:left w:val="nil"/>
              <w:bottom w:val="single" w:sz="4" w:space="0" w:color="auto"/>
              <w:right w:val="single" w:sz="4" w:space="0" w:color="auto"/>
            </w:tcBorders>
            <w:noWrap/>
            <w:vAlign w:val="center"/>
            <w:hideMark/>
          </w:tcPr>
          <w:p w14:paraId="0AF45CB2"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5B94D654"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77EF4129"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0518BD46" w14:textId="77777777" w:rsidTr="006C21DB">
        <w:trPr>
          <w:trHeight w:val="690"/>
        </w:trPr>
        <w:tc>
          <w:tcPr>
            <w:tcW w:w="6864" w:type="dxa"/>
            <w:tcBorders>
              <w:top w:val="nil"/>
              <w:left w:val="single" w:sz="4" w:space="0" w:color="auto"/>
              <w:bottom w:val="single" w:sz="4" w:space="0" w:color="auto"/>
              <w:right w:val="single" w:sz="4" w:space="0" w:color="auto"/>
            </w:tcBorders>
            <w:vAlign w:val="center"/>
            <w:hideMark/>
          </w:tcPr>
          <w:p w14:paraId="11C7F3F5"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Cable Entry Grommets</w:t>
            </w:r>
            <w:r w:rsidRPr="00B74256">
              <w:rPr>
                <w:rFonts w:asciiTheme="majorBidi" w:eastAsia="Times New Roman" w:hAnsiTheme="majorBidi" w:cstheme="majorBidi"/>
                <w:color w:val="404040"/>
                <w:kern w:val="0"/>
                <w:sz w:val="24"/>
                <w:szCs w:val="24"/>
                <w14:ligatures w14:val="none"/>
              </w:rPr>
              <w:t>: Cable entry grommets should be fixed properly and strongly to the opening of FDB.</w:t>
            </w:r>
          </w:p>
        </w:tc>
        <w:tc>
          <w:tcPr>
            <w:tcW w:w="683" w:type="dxa"/>
            <w:tcBorders>
              <w:top w:val="nil"/>
              <w:left w:val="nil"/>
              <w:bottom w:val="single" w:sz="4" w:space="0" w:color="auto"/>
              <w:right w:val="single" w:sz="4" w:space="0" w:color="auto"/>
            </w:tcBorders>
            <w:noWrap/>
            <w:vAlign w:val="center"/>
            <w:hideMark/>
          </w:tcPr>
          <w:p w14:paraId="21A44C7A"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7973D726"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7FF00E8B"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1CFC984B" w14:textId="77777777" w:rsidR="00A9082B" w:rsidRPr="00B74256" w:rsidRDefault="00A9082B" w:rsidP="00B82CA4">
            <w:pPr>
              <w:spacing w:after="0" w:line="240" w:lineRule="auto"/>
              <w:rPr>
                <w:rFonts w:asciiTheme="majorBidi" w:eastAsia="Times New Roman" w:hAnsiTheme="majorBidi" w:cstheme="majorBidi"/>
                <w:color w:val="404040"/>
                <w:kern w:val="0"/>
                <w:sz w:val="24"/>
                <w:szCs w:val="24"/>
                <w14:ligatures w14:val="none"/>
              </w:rPr>
            </w:pPr>
          </w:p>
          <w:p w14:paraId="3EE6BE25" w14:textId="376AF31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630" w:type="dxa"/>
            <w:tcBorders>
              <w:top w:val="nil"/>
              <w:left w:val="nil"/>
              <w:bottom w:val="single" w:sz="4" w:space="0" w:color="auto"/>
              <w:right w:val="single" w:sz="4" w:space="0" w:color="auto"/>
            </w:tcBorders>
            <w:noWrap/>
            <w:vAlign w:val="center"/>
            <w:hideMark/>
          </w:tcPr>
          <w:p w14:paraId="35195780"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c>
          <w:tcPr>
            <w:tcW w:w="2313" w:type="dxa"/>
            <w:tcBorders>
              <w:top w:val="nil"/>
              <w:left w:val="nil"/>
              <w:bottom w:val="single" w:sz="4" w:space="0" w:color="auto"/>
              <w:right w:val="single" w:sz="4" w:space="0" w:color="auto"/>
            </w:tcBorders>
            <w:noWrap/>
            <w:vAlign w:val="center"/>
            <w:hideMark/>
          </w:tcPr>
          <w:p w14:paraId="283E9CF9"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w:t>
            </w:r>
          </w:p>
        </w:tc>
      </w:tr>
      <w:tr w:rsidR="0084748B" w:rsidRPr="00B74256" w14:paraId="50F6DE9D" w14:textId="77777777" w:rsidTr="006C21DB">
        <w:trPr>
          <w:trHeight w:val="690"/>
        </w:trPr>
        <w:tc>
          <w:tcPr>
            <w:tcW w:w="6864" w:type="dxa"/>
            <w:tcBorders>
              <w:top w:val="nil"/>
              <w:left w:val="single" w:sz="4" w:space="0" w:color="auto"/>
              <w:bottom w:val="single" w:sz="4" w:space="0" w:color="auto"/>
              <w:right w:val="single" w:sz="4" w:space="0" w:color="auto"/>
            </w:tcBorders>
            <w:vAlign w:val="center"/>
            <w:hideMark/>
          </w:tcPr>
          <w:p w14:paraId="2121DE7A" w14:textId="0D2B12F8"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Splice Cassette</w:t>
            </w:r>
            <w:r w:rsidRPr="00B74256">
              <w:rPr>
                <w:rFonts w:asciiTheme="majorBidi" w:eastAsia="Times New Roman" w:hAnsiTheme="majorBidi" w:cstheme="majorBidi"/>
                <w:color w:val="404040"/>
                <w:kern w:val="0"/>
                <w:sz w:val="24"/>
                <w:szCs w:val="24"/>
                <w14:ligatures w14:val="none"/>
              </w:rPr>
              <w:t>: The Fiber Box should include splice</w:t>
            </w:r>
            <w:r w:rsidR="003B6E7A">
              <w:rPr>
                <w:rFonts w:asciiTheme="majorBidi" w:eastAsia="Times New Roman" w:hAnsiTheme="majorBidi" w:cstheme="majorBidi"/>
                <w:color w:val="404040"/>
                <w:kern w:val="0"/>
                <w:sz w:val="24"/>
                <w:szCs w:val="24"/>
                <w14:ligatures w14:val="none"/>
              </w:rPr>
              <w:t xml:space="preserve"> cassette</w:t>
            </w:r>
            <w:r w:rsidRPr="00B74256">
              <w:rPr>
                <w:rFonts w:asciiTheme="majorBidi" w:eastAsia="Times New Roman" w:hAnsiTheme="majorBidi" w:cstheme="majorBidi"/>
                <w:color w:val="404040"/>
                <w:kern w:val="0"/>
                <w:sz w:val="24"/>
                <w:szCs w:val="24"/>
                <w14:ligatures w14:val="none"/>
              </w:rPr>
              <w:t xml:space="preserve"> on both sides to allow the splicing of a fiber optic cable to pigtails on both sides.</w:t>
            </w:r>
          </w:p>
        </w:tc>
        <w:tc>
          <w:tcPr>
            <w:tcW w:w="683" w:type="dxa"/>
            <w:tcBorders>
              <w:top w:val="nil"/>
              <w:left w:val="nil"/>
              <w:bottom w:val="single" w:sz="4" w:space="0" w:color="auto"/>
              <w:right w:val="single" w:sz="4" w:space="0" w:color="auto"/>
            </w:tcBorders>
            <w:noWrap/>
            <w:vAlign w:val="bottom"/>
            <w:hideMark/>
          </w:tcPr>
          <w:p w14:paraId="2B60C311"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3A28275C"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317AD98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735F33F5" w14:textId="77777777" w:rsidTr="006C21DB">
        <w:trPr>
          <w:trHeight w:val="690"/>
        </w:trPr>
        <w:tc>
          <w:tcPr>
            <w:tcW w:w="6864" w:type="dxa"/>
            <w:tcBorders>
              <w:top w:val="nil"/>
              <w:left w:val="single" w:sz="4" w:space="0" w:color="auto"/>
              <w:bottom w:val="single" w:sz="4" w:space="0" w:color="auto"/>
              <w:right w:val="single" w:sz="4" w:space="0" w:color="auto"/>
            </w:tcBorders>
            <w:vAlign w:val="center"/>
            <w:hideMark/>
          </w:tcPr>
          <w:p w14:paraId="29C70215" w14:textId="488369AB"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lastRenderedPageBreak/>
              <w:t>Splitter Modules</w:t>
            </w:r>
            <w:r w:rsidRPr="00B74256">
              <w:rPr>
                <w:rFonts w:asciiTheme="majorBidi" w:eastAsia="Times New Roman" w:hAnsiTheme="majorBidi" w:cstheme="majorBidi"/>
                <w:color w:val="404040"/>
                <w:kern w:val="0"/>
                <w:sz w:val="24"/>
                <w:szCs w:val="24"/>
                <w14:ligatures w14:val="none"/>
              </w:rPr>
              <w:t>: The FDB must be able to accommodate splitter modules properly on input side</w:t>
            </w:r>
            <w:r w:rsidR="003B6E7A">
              <w:rPr>
                <w:rFonts w:asciiTheme="majorBidi" w:eastAsia="Times New Roman" w:hAnsiTheme="majorBidi" w:cstheme="majorBidi"/>
                <w:color w:val="404040"/>
                <w:kern w:val="0"/>
                <w:sz w:val="24"/>
                <w:szCs w:val="24"/>
                <w14:ligatures w14:val="none"/>
              </w:rPr>
              <w:t xml:space="preserve"> (left side)</w:t>
            </w:r>
            <w:r w:rsidRPr="00B74256">
              <w:rPr>
                <w:rFonts w:asciiTheme="majorBidi" w:eastAsia="Times New Roman" w:hAnsiTheme="majorBidi" w:cstheme="majorBidi"/>
                <w:color w:val="404040"/>
                <w:kern w:val="0"/>
                <w:sz w:val="24"/>
                <w:szCs w:val="24"/>
                <w14:ligatures w14:val="none"/>
              </w:rPr>
              <w:t>.</w:t>
            </w:r>
          </w:p>
        </w:tc>
        <w:tc>
          <w:tcPr>
            <w:tcW w:w="683" w:type="dxa"/>
            <w:tcBorders>
              <w:top w:val="nil"/>
              <w:left w:val="nil"/>
              <w:bottom w:val="single" w:sz="4" w:space="0" w:color="auto"/>
              <w:right w:val="single" w:sz="4" w:space="0" w:color="auto"/>
            </w:tcBorders>
            <w:noWrap/>
            <w:vAlign w:val="bottom"/>
            <w:hideMark/>
          </w:tcPr>
          <w:p w14:paraId="52A79953"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02B1D9C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7BFB50F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133D2830" w14:textId="77777777" w:rsidTr="006C21DB">
        <w:trPr>
          <w:trHeight w:val="1601"/>
        </w:trPr>
        <w:tc>
          <w:tcPr>
            <w:tcW w:w="6864" w:type="dxa"/>
            <w:tcBorders>
              <w:top w:val="nil"/>
              <w:left w:val="single" w:sz="4" w:space="0" w:color="auto"/>
              <w:bottom w:val="single" w:sz="4" w:space="0" w:color="auto"/>
              <w:right w:val="single" w:sz="4" w:space="0" w:color="auto"/>
            </w:tcBorders>
            <w:vAlign w:val="center"/>
            <w:hideMark/>
          </w:tcPr>
          <w:p w14:paraId="26592F5F" w14:textId="4F6A0DE0" w:rsidR="0084748B" w:rsidRPr="00B74256" w:rsidRDefault="0084748B" w:rsidP="00BF612A">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8"/>
                <w:szCs w:val="28"/>
                <w14:ligatures w14:val="none"/>
              </w:rPr>
              <w:t>Dual Separate Doors</w:t>
            </w:r>
            <w:r w:rsidRPr="00B74256">
              <w:rPr>
                <w:rFonts w:asciiTheme="majorBidi" w:eastAsia="Times New Roman" w:hAnsiTheme="majorBidi" w:cstheme="majorBidi"/>
                <w:color w:val="404040"/>
                <w:kern w:val="0"/>
                <w:sz w:val="24"/>
                <w:szCs w:val="24"/>
                <w14:ligatures w14:val="none"/>
              </w:rPr>
              <w:t xml:space="preserve">: </w:t>
            </w:r>
            <w:r w:rsidR="00642F92">
              <w:rPr>
                <w:rFonts w:asciiTheme="majorBidi" w:eastAsia="Times New Roman" w:hAnsiTheme="majorBidi" w:cstheme="majorBidi"/>
                <w:color w:val="404040"/>
                <w:kern w:val="0"/>
                <w:sz w:val="24"/>
                <w:szCs w:val="24"/>
                <w14:ligatures w14:val="none"/>
              </w:rPr>
              <w:t>Each</w:t>
            </w:r>
            <w:r w:rsidRPr="00B74256">
              <w:rPr>
                <w:rFonts w:asciiTheme="majorBidi" w:eastAsia="Times New Roman" w:hAnsiTheme="majorBidi" w:cstheme="majorBidi"/>
                <w:color w:val="404040"/>
                <w:kern w:val="0"/>
                <w:sz w:val="24"/>
                <w:szCs w:val="24"/>
                <w14:ligatures w14:val="none"/>
              </w:rPr>
              <w:t xml:space="preserve"> door shall be equipped with </w:t>
            </w:r>
            <w:r w:rsidR="00642F92">
              <w:rPr>
                <w:rFonts w:asciiTheme="majorBidi" w:eastAsia="Times New Roman" w:hAnsiTheme="majorBidi" w:cstheme="majorBidi"/>
                <w:color w:val="404040"/>
                <w:kern w:val="0"/>
                <w:sz w:val="24"/>
                <w:szCs w:val="24"/>
                <w14:ligatures w14:val="none"/>
              </w:rPr>
              <w:t xml:space="preserve">separate </w:t>
            </w:r>
            <w:r w:rsidRPr="00B74256">
              <w:rPr>
                <w:rFonts w:asciiTheme="majorBidi" w:eastAsia="Times New Roman" w:hAnsiTheme="majorBidi" w:cstheme="majorBidi"/>
                <w:color w:val="404040"/>
                <w:kern w:val="0"/>
                <w:sz w:val="24"/>
                <w:szCs w:val="24"/>
                <w14:ligatures w14:val="none"/>
              </w:rPr>
              <w:t>lock for security. The FDB shall accommodate splicing splitter</w:t>
            </w:r>
            <w:r w:rsidR="0026732B" w:rsidRPr="00B74256">
              <w:rPr>
                <w:rFonts w:asciiTheme="majorBidi" w:eastAsia="Times New Roman" w:hAnsiTheme="majorBidi" w:cstheme="majorBidi"/>
                <w:color w:val="404040"/>
                <w:kern w:val="0"/>
                <w:sz w:val="24"/>
                <w:szCs w:val="24"/>
                <w14:ligatures w14:val="none"/>
              </w:rPr>
              <w:t xml:space="preserve"> on </w:t>
            </w:r>
            <w:r w:rsidR="000F6345">
              <w:rPr>
                <w:rFonts w:asciiTheme="majorBidi" w:eastAsia="Times New Roman" w:hAnsiTheme="majorBidi" w:cstheme="majorBidi"/>
                <w:color w:val="404040"/>
                <w:kern w:val="0"/>
                <w:sz w:val="24"/>
                <w:szCs w:val="24"/>
                <w14:ligatures w14:val="none"/>
              </w:rPr>
              <w:t>left</w:t>
            </w:r>
            <w:r w:rsidR="0026732B" w:rsidRPr="00B74256">
              <w:rPr>
                <w:rFonts w:asciiTheme="majorBidi" w:eastAsia="Times New Roman" w:hAnsiTheme="majorBidi" w:cstheme="majorBidi"/>
                <w:color w:val="404040"/>
                <w:kern w:val="0"/>
                <w:sz w:val="24"/>
                <w:szCs w:val="24"/>
                <w14:ligatures w14:val="none"/>
              </w:rPr>
              <w:t xml:space="preserve"> side and</w:t>
            </w:r>
            <w:r w:rsidRPr="00B74256">
              <w:rPr>
                <w:rFonts w:asciiTheme="majorBidi" w:eastAsia="Times New Roman" w:hAnsiTheme="majorBidi" w:cstheme="majorBidi"/>
                <w:color w:val="404040"/>
                <w:kern w:val="0"/>
                <w:sz w:val="24"/>
                <w:szCs w:val="24"/>
                <w14:ligatures w14:val="none"/>
              </w:rPr>
              <w:t xml:space="preserve"> should accommodate internal cable entering the building</w:t>
            </w:r>
            <w:r w:rsidR="0026732B" w:rsidRPr="00B74256">
              <w:rPr>
                <w:rFonts w:asciiTheme="majorBidi" w:eastAsia="Times New Roman" w:hAnsiTheme="majorBidi" w:cstheme="majorBidi"/>
                <w:color w:val="404040"/>
                <w:kern w:val="0"/>
                <w:sz w:val="24"/>
                <w:szCs w:val="24"/>
                <w14:ligatures w14:val="none"/>
              </w:rPr>
              <w:t xml:space="preserve"> on the </w:t>
            </w:r>
            <w:r w:rsidR="000F6345">
              <w:rPr>
                <w:rFonts w:asciiTheme="majorBidi" w:eastAsia="Times New Roman" w:hAnsiTheme="majorBidi" w:cstheme="majorBidi"/>
                <w:color w:val="404040"/>
                <w:kern w:val="0"/>
                <w:sz w:val="24"/>
                <w:szCs w:val="24"/>
                <w14:ligatures w14:val="none"/>
              </w:rPr>
              <w:t>right</w:t>
            </w:r>
            <w:r w:rsidR="0026732B" w:rsidRPr="00B74256">
              <w:rPr>
                <w:rFonts w:asciiTheme="majorBidi" w:eastAsia="Times New Roman" w:hAnsiTheme="majorBidi" w:cstheme="majorBidi"/>
                <w:color w:val="404040"/>
                <w:kern w:val="0"/>
                <w:sz w:val="24"/>
                <w:szCs w:val="24"/>
                <w14:ligatures w14:val="none"/>
              </w:rPr>
              <w:t xml:space="preserve"> side</w:t>
            </w:r>
            <w:r w:rsidRPr="00B74256">
              <w:rPr>
                <w:rFonts w:asciiTheme="majorBidi" w:eastAsia="Times New Roman" w:hAnsiTheme="majorBidi" w:cstheme="majorBidi"/>
                <w:color w:val="404040"/>
                <w:kern w:val="0"/>
                <w:sz w:val="24"/>
                <w:szCs w:val="24"/>
                <w14:ligatures w14:val="none"/>
              </w:rPr>
              <w:t>, which should be connected with a pre-terminated SC/APC patch panel inside the Fiber Box.</w:t>
            </w:r>
          </w:p>
        </w:tc>
        <w:tc>
          <w:tcPr>
            <w:tcW w:w="683" w:type="dxa"/>
            <w:tcBorders>
              <w:top w:val="nil"/>
              <w:left w:val="nil"/>
              <w:bottom w:val="single" w:sz="4" w:space="0" w:color="auto"/>
              <w:right w:val="single" w:sz="4" w:space="0" w:color="auto"/>
            </w:tcBorders>
            <w:noWrap/>
            <w:vAlign w:val="bottom"/>
            <w:hideMark/>
          </w:tcPr>
          <w:p w14:paraId="467B229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7CEB7F01"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71743C6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310EE672" w14:textId="77777777" w:rsidTr="006C21DB">
        <w:trPr>
          <w:trHeight w:val="953"/>
        </w:trPr>
        <w:tc>
          <w:tcPr>
            <w:tcW w:w="6864" w:type="dxa"/>
            <w:tcBorders>
              <w:top w:val="nil"/>
              <w:left w:val="single" w:sz="4" w:space="0" w:color="auto"/>
              <w:bottom w:val="single" w:sz="4" w:space="0" w:color="auto"/>
              <w:right w:val="single" w:sz="4" w:space="0" w:color="auto"/>
            </w:tcBorders>
            <w:vAlign w:val="center"/>
            <w:hideMark/>
          </w:tcPr>
          <w:p w14:paraId="209C7B7E" w14:textId="77777777" w:rsidR="0084748B" w:rsidRPr="00B74256"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Numbering Labels</w:t>
            </w:r>
            <w:r w:rsidRPr="00B74256">
              <w:rPr>
                <w:rFonts w:asciiTheme="majorBidi" w:eastAsia="Times New Roman" w:hAnsiTheme="majorBidi" w:cstheme="majorBidi"/>
                <w:color w:val="404040"/>
                <w:kern w:val="0"/>
                <w:sz w:val="24"/>
                <w:szCs w:val="24"/>
                <w14:ligatures w14:val="none"/>
              </w:rPr>
              <w:t>: The FDB shall have durable numbering labels providing clear fiber identification between the outgoing cable entry ports and the SC/APC coupling patch panel.</w:t>
            </w:r>
          </w:p>
          <w:p w14:paraId="2C3B6FE9" w14:textId="7F1EBA96" w:rsidR="00B421B6" w:rsidRPr="00B74256" w:rsidRDefault="00B421B6"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color w:val="404040"/>
                <w:kern w:val="0"/>
                <w:sz w:val="24"/>
                <w:szCs w:val="24"/>
                <w14:ligatures w14:val="none"/>
              </w:rPr>
              <w:t xml:space="preserve">The front doors shall be labeled according to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requirement with </w:t>
            </w:r>
            <w:r w:rsidR="003E411C">
              <w:rPr>
                <w:rFonts w:asciiTheme="majorBidi" w:eastAsia="Times New Roman" w:hAnsiTheme="majorBidi" w:cstheme="majorBidi"/>
                <w:color w:val="404040"/>
                <w:kern w:val="0"/>
                <w:sz w:val="24"/>
                <w:szCs w:val="24"/>
                <w14:ligatures w14:val="none"/>
              </w:rPr>
              <w:t>MIC2</w:t>
            </w:r>
            <w:r w:rsidRPr="00B74256">
              <w:rPr>
                <w:rFonts w:asciiTheme="majorBidi" w:eastAsia="Times New Roman" w:hAnsiTheme="majorBidi" w:cstheme="majorBidi"/>
                <w:color w:val="404040"/>
                <w:kern w:val="0"/>
                <w:sz w:val="24"/>
                <w:szCs w:val="24"/>
                <w14:ligatures w14:val="none"/>
              </w:rPr>
              <w:t xml:space="preserve"> and </w:t>
            </w:r>
            <w:proofErr w:type="spellStart"/>
            <w:r w:rsidRPr="00B74256">
              <w:rPr>
                <w:rFonts w:asciiTheme="majorBidi" w:eastAsia="Times New Roman" w:hAnsiTheme="majorBidi" w:cstheme="majorBidi"/>
                <w:color w:val="404040"/>
                <w:kern w:val="0"/>
                <w:sz w:val="24"/>
                <w:szCs w:val="24"/>
                <w14:ligatures w14:val="none"/>
              </w:rPr>
              <w:t>MoT</w:t>
            </w:r>
            <w:proofErr w:type="spellEnd"/>
            <w:r w:rsidRPr="00B74256">
              <w:rPr>
                <w:rFonts w:asciiTheme="majorBidi" w:eastAsia="Times New Roman" w:hAnsiTheme="majorBidi" w:cstheme="majorBidi"/>
                <w:color w:val="404040"/>
                <w:kern w:val="0"/>
                <w:sz w:val="24"/>
                <w:szCs w:val="24"/>
                <w14:ligatures w14:val="none"/>
              </w:rPr>
              <w:t xml:space="preserve"> Logos</w:t>
            </w:r>
          </w:p>
        </w:tc>
        <w:tc>
          <w:tcPr>
            <w:tcW w:w="683" w:type="dxa"/>
            <w:tcBorders>
              <w:top w:val="nil"/>
              <w:left w:val="nil"/>
              <w:bottom w:val="single" w:sz="4" w:space="0" w:color="auto"/>
              <w:right w:val="single" w:sz="4" w:space="0" w:color="auto"/>
            </w:tcBorders>
            <w:noWrap/>
            <w:vAlign w:val="bottom"/>
            <w:hideMark/>
          </w:tcPr>
          <w:p w14:paraId="7F411981"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7F7C5E39"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6137B45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652E7481" w14:textId="77777777" w:rsidTr="006C21DB">
        <w:trPr>
          <w:trHeight w:val="647"/>
        </w:trPr>
        <w:tc>
          <w:tcPr>
            <w:tcW w:w="6864" w:type="dxa"/>
            <w:tcBorders>
              <w:top w:val="nil"/>
              <w:left w:val="single" w:sz="4" w:space="0" w:color="auto"/>
              <w:bottom w:val="single" w:sz="4" w:space="0" w:color="auto"/>
              <w:right w:val="single" w:sz="4" w:space="0" w:color="auto"/>
            </w:tcBorders>
            <w:vAlign w:val="center"/>
            <w:hideMark/>
          </w:tcPr>
          <w:p w14:paraId="307F9016" w14:textId="77777777" w:rsidR="0084748B" w:rsidRDefault="0084748B" w:rsidP="00B82CA4">
            <w:pPr>
              <w:spacing w:after="0" w:line="240" w:lineRule="auto"/>
              <w:rPr>
                <w:rFonts w:asciiTheme="majorBidi" w:eastAsia="Times New Roman" w:hAnsiTheme="majorBidi" w:cstheme="majorBidi"/>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SC/APC Couplers</w:t>
            </w:r>
            <w:r w:rsidRPr="00B74256">
              <w:rPr>
                <w:rFonts w:asciiTheme="majorBidi" w:eastAsia="Times New Roman" w:hAnsiTheme="majorBidi" w:cstheme="majorBidi"/>
                <w:color w:val="404040"/>
                <w:kern w:val="0"/>
                <w:sz w:val="24"/>
                <w:szCs w:val="24"/>
                <w14:ligatures w14:val="none"/>
              </w:rPr>
              <w:t xml:space="preserve">: The FDB shall be </w:t>
            </w:r>
            <w:r w:rsidR="0026732B" w:rsidRPr="00B74256">
              <w:rPr>
                <w:rFonts w:asciiTheme="majorBidi" w:eastAsia="Times New Roman" w:hAnsiTheme="majorBidi" w:cstheme="majorBidi"/>
                <w:color w:val="404040"/>
                <w:kern w:val="0"/>
                <w:sz w:val="24"/>
                <w:szCs w:val="24"/>
                <w14:ligatures w14:val="none"/>
              </w:rPr>
              <w:t xml:space="preserve">fully </w:t>
            </w:r>
            <w:r w:rsidRPr="00B74256">
              <w:rPr>
                <w:rFonts w:asciiTheme="majorBidi" w:eastAsia="Times New Roman" w:hAnsiTheme="majorBidi" w:cstheme="majorBidi"/>
                <w:color w:val="404040"/>
                <w:kern w:val="0"/>
                <w:sz w:val="24"/>
                <w:szCs w:val="24"/>
                <w14:ligatures w14:val="none"/>
              </w:rPr>
              <w:t>equipped with double-side SC/APC couplers.</w:t>
            </w:r>
          </w:p>
          <w:p w14:paraId="23AB5FA9" w14:textId="292F3856" w:rsidR="00A95DE7" w:rsidRPr="00B74256" w:rsidRDefault="00A95DE7" w:rsidP="00B82CA4">
            <w:pPr>
              <w:spacing w:after="0" w:line="240" w:lineRule="auto"/>
              <w:rPr>
                <w:rFonts w:asciiTheme="majorBidi" w:eastAsia="Times New Roman" w:hAnsiTheme="majorBidi" w:cstheme="majorBidi"/>
                <w:b/>
                <w:bCs/>
                <w:color w:val="404040"/>
                <w:kern w:val="0"/>
                <w:sz w:val="24"/>
                <w:szCs w:val="24"/>
                <w14:ligatures w14:val="none"/>
              </w:rPr>
            </w:pPr>
            <w:r>
              <w:rPr>
                <w:rFonts w:asciiTheme="majorBidi" w:eastAsia="Times New Roman" w:hAnsiTheme="majorBidi" w:cstheme="majorBidi"/>
                <w:color w:val="404040"/>
                <w:kern w:val="0"/>
                <w:sz w:val="24"/>
                <w:szCs w:val="24"/>
                <w14:ligatures w14:val="none"/>
              </w:rPr>
              <w:t>The couplers shall be secured with screws for both compartments. Adapter plate shall have legible and durable port number identification.</w:t>
            </w:r>
          </w:p>
        </w:tc>
        <w:tc>
          <w:tcPr>
            <w:tcW w:w="683" w:type="dxa"/>
            <w:tcBorders>
              <w:top w:val="nil"/>
              <w:left w:val="nil"/>
              <w:bottom w:val="single" w:sz="4" w:space="0" w:color="auto"/>
              <w:right w:val="single" w:sz="4" w:space="0" w:color="auto"/>
            </w:tcBorders>
            <w:noWrap/>
            <w:vAlign w:val="bottom"/>
            <w:hideMark/>
          </w:tcPr>
          <w:p w14:paraId="00818B5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04CC7F1A"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3434B5C7"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27D24F4E" w14:textId="77777777" w:rsidTr="006C21DB">
        <w:trPr>
          <w:trHeight w:val="1025"/>
        </w:trPr>
        <w:tc>
          <w:tcPr>
            <w:tcW w:w="6864" w:type="dxa"/>
            <w:tcBorders>
              <w:top w:val="nil"/>
              <w:left w:val="single" w:sz="4" w:space="0" w:color="auto"/>
              <w:bottom w:val="single" w:sz="4" w:space="0" w:color="auto"/>
              <w:right w:val="single" w:sz="4" w:space="0" w:color="auto"/>
            </w:tcBorders>
            <w:vAlign w:val="center"/>
            <w:hideMark/>
          </w:tcPr>
          <w:p w14:paraId="42387847"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IP42 Compliance</w:t>
            </w:r>
            <w:r w:rsidRPr="00B74256">
              <w:rPr>
                <w:rFonts w:asciiTheme="majorBidi" w:eastAsia="Times New Roman" w:hAnsiTheme="majorBidi" w:cstheme="majorBidi"/>
                <w:color w:val="404040"/>
                <w:kern w:val="0"/>
                <w:sz w:val="24"/>
                <w:szCs w:val="24"/>
                <w14:ligatures w14:val="none"/>
              </w:rPr>
              <w:t>: The design of the FDB shall comply with IP42 in accordance with IEC 60529 Ed.2.1 standard (Degrees of Protection Provided by Enclosures).</w:t>
            </w:r>
          </w:p>
        </w:tc>
        <w:tc>
          <w:tcPr>
            <w:tcW w:w="683" w:type="dxa"/>
            <w:tcBorders>
              <w:top w:val="nil"/>
              <w:left w:val="nil"/>
              <w:bottom w:val="single" w:sz="4" w:space="0" w:color="auto"/>
              <w:right w:val="single" w:sz="4" w:space="0" w:color="auto"/>
            </w:tcBorders>
            <w:noWrap/>
            <w:vAlign w:val="bottom"/>
            <w:hideMark/>
          </w:tcPr>
          <w:p w14:paraId="0B6B243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285A404E"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2961CBC0"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28B919E3" w14:textId="77777777" w:rsidTr="006C21DB">
        <w:trPr>
          <w:trHeight w:val="917"/>
        </w:trPr>
        <w:tc>
          <w:tcPr>
            <w:tcW w:w="6864" w:type="dxa"/>
            <w:tcBorders>
              <w:top w:val="nil"/>
              <w:left w:val="single" w:sz="4" w:space="0" w:color="auto"/>
              <w:bottom w:val="single" w:sz="4" w:space="0" w:color="auto"/>
              <w:right w:val="single" w:sz="4" w:space="0" w:color="auto"/>
            </w:tcBorders>
            <w:vAlign w:val="center"/>
            <w:hideMark/>
          </w:tcPr>
          <w:p w14:paraId="4A3932E9"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Storage Area</w:t>
            </w:r>
            <w:r w:rsidRPr="00B74256">
              <w:rPr>
                <w:rFonts w:asciiTheme="majorBidi" w:eastAsia="Times New Roman" w:hAnsiTheme="majorBidi" w:cstheme="majorBidi"/>
                <w:color w:val="404040"/>
                <w:kern w:val="0"/>
                <w:sz w:val="24"/>
                <w:szCs w:val="24"/>
                <w14:ligatures w14:val="none"/>
              </w:rPr>
              <w:t>: The boxes should have a large storage area for micro modules and can accommodate a wide range of cable and drop cable diameters and the max number of customers drop cables.</w:t>
            </w:r>
          </w:p>
        </w:tc>
        <w:tc>
          <w:tcPr>
            <w:tcW w:w="683" w:type="dxa"/>
            <w:tcBorders>
              <w:top w:val="nil"/>
              <w:left w:val="nil"/>
              <w:bottom w:val="single" w:sz="4" w:space="0" w:color="auto"/>
              <w:right w:val="single" w:sz="4" w:space="0" w:color="auto"/>
            </w:tcBorders>
            <w:noWrap/>
            <w:vAlign w:val="bottom"/>
            <w:hideMark/>
          </w:tcPr>
          <w:p w14:paraId="0F62EABE"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60D4232F"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4556A9B3"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r>
      <w:tr w:rsidR="0084748B" w:rsidRPr="00B74256" w14:paraId="3F727E85" w14:textId="77777777" w:rsidTr="006C21DB">
        <w:trPr>
          <w:trHeight w:val="746"/>
        </w:trPr>
        <w:tc>
          <w:tcPr>
            <w:tcW w:w="6864" w:type="dxa"/>
            <w:tcBorders>
              <w:top w:val="nil"/>
              <w:left w:val="single" w:sz="4" w:space="0" w:color="auto"/>
              <w:bottom w:val="single" w:sz="4" w:space="0" w:color="auto"/>
              <w:right w:val="single" w:sz="4" w:space="0" w:color="auto"/>
            </w:tcBorders>
            <w:vAlign w:val="center"/>
            <w:hideMark/>
          </w:tcPr>
          <w:p w14:paraId="6022D57B" w14:textId="77777777" w:rsidR="0084748B" w:rsidRPr="00B74256" w:rsidRDefault="0084748B" w:rsidP="00B82CA4">
            <w:pPr>
              <w:spacing w:after="0" w:line="240" w:lineRule="auto"/>
              <w:rPr>
                <w:rFonts w:asciiTheme="majorBidi" w:eastAsia="Times New Roman" w:hAnsiTheme="majorBidi" w:cstheme="majorBidi"/>
                <w:b/>
                <w:bCs/>
                <w:color w:val="404040"/>
                <w:kern w:val="0"/>
                <w:sz w:val="24"/>
                <w:szCs w:val="24"/>
                <w14:ligatures w14:val="none"/>
              </w:rPr>
            </w:pPr>
            <w:r w:rsidRPr="00B74256">
              <w:rPr>
                <w:rFonts w:asciiTheme="majorBidi" w:eastAsia="Times New Roman" w:hAnsiTheme="majorBidi" w:cstheme="majorBidi"/>
                <w:b/>
                <w:bCs/>
                <w:color w:val="404040"/>
                <w:kern w:val="0"/>
                <w:sz w:val="24"/>
                <w:szCs w:val="24"/>
                <w14:ligatures w14:val="none"/>
              </w:rPr>
              <w:t>Environmental Tolerance</w:t>
            </w:r>
            <w:r w:rsidRPr="00B74256">
              <w:rPr>
                <w:rFonts w:asciiTheme="majorBidi" w:eastAsia="Times New Roman" w:hAnsiTheme="majorBidi" w:cstheme="majorBidi"/>
                <w:color w:val="404040"/>
                <w:kern w:val="0"/>
                <w:sz w:val="24"/>
                <w:szCs w:val="24"/>
                <w14:ligatures w14:val="none"/>
              </w:rPr>
              <w:t>: The FDB shall be capable of tolerating a temperature range of -5°C to 50°C and relative humidity of 80% at 30°C.</w:t>
            </w:r>
          </w:p>
        </w:tc>
        <w:tc>
          <w:tcPr>
            <w:tcW w:w="683" w:type="dxa"/>
            <w:tcBorders>
              <w:top w:val="nil"/>
              <w:left w:val="nil"/>
              <w:bottom w:val="single" w:sz="4" w:space="0" w:color="auto"/>
              <w:right w:val="single" w:sz="4" w:space="0" w:color="auto"/>
            </w:tcBorders>
            <w:noWrap/>
            <w:vAlign w:val="bottom"/>
            <w:hideMark/>
          </w:tcPr>
          <w:p w14:paraId="3364BC7B"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630" w:type="dxa"/>
            <w:tcBorders>
              <w:top w:val="nil"/>
              <w:left w:val="nil"/>
              <w:bottom w:val="single" w:sz="4" w:space="0" w:color="auto"/>
              <w:right w:val="single" w:sz="4" w:space="0" w:color="auto"/>
            </w:tcBorders>
            <w:noWrap/>
            <w:vAlign w:val="bottom"/>
            <w:hideMark/>
          </w:tcPr>
          <w:p w14:paraId="3A9F8AA2"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r w:rsidRPr="00B74256">
              <w:rPr>
                <w:rFonts w:asciiTheme="majorBidi" w:eastAsia="Times New Roman" w:hAnsiTheme="majorBidi" w:cstheme="majorBidi"/>
                <w:color w:val="000000"/>
                <w:kern w:val="0"/>
                <w14:ligatures w14:val="none"/>
              </w:rPr>
              <w:t> </w:t>
            </w:r>
          </w:p>
        </w:tc>
        <w:tc>
          <w:tcPr>
            <w:tcW w:w="2313" w:type="dxa"/>
            <w:tcBorders>
              <w:top w:val="nil"/>
              <w:left w:val="nil"/>
              <w:bottom w:val="single" w:sz="4" w:space="0" w:color="auto"/>
              <w:right w:val="single" w:sz="4" w:space="0" w:color="auto"/>
            </w:tcBorders>
            <w:noWrap/>
            <w:vAlign w:val="bottom"/>
            <w:hideMark/>
          </w:tcPr>
          <w:p w14:paraId="15963B6D" w14:textId="77777777" w:rsidR="0084748B" w:rsidRPr="00B74256" w:rsidRDefault="0084748B" w:rsidP="00B82CA4">
            <w:pPr>
              <w:spacing w:after="0" w:line="240" w:lineRule="auto"/>
              <w:rPr>
                <w:rFonts w:asciiTheme="majorBidi" w:eastAsia="Times New Roman" w:hAnsiTheme="majorBidi" w:cstheme="majorBidi"/>
                <w:color w:val="000000"/>
                <w:kern w:val="0"/>
                <w14:ligatures w14:val="none"/>
              </w:rPr>
            </w:pPr>
          </w:p>
        </w:tc>
      </w:tr>
    </w:tbl>
    <w:p w14:paraId="266C7774" w14:textId="5F5AD541" w:rsidR="0084748B" w:rsidRPr="00B74256" w:rsidRDefault="0084748B" w:rsidP="005F0041">
      <w:pPr>
        <w:rPr>
          <w:rFonts w:asciiTheme="majorBidi" w:hAnsiTheme="majorBidi" w:cstheme="majorBidi"/>
          <w:sz w:val="28"/>
          <w:szCs w:val="28"/>
        </w:rPr>
      </w:pPr>
    </w:p>
    <w:p w14:paraId="3AB402DE" w14:textId="77777777" w:rsidR="00FF071B" w:rsidRDefault="00FF071B" w:rsidP="005F0041">
      <w:pPr>
        <w:rPr>
          <w:rFonts w:asciiTheme="majorBidi" w:hAnsiTheme="majorBidi" w:cstheme="majorBidi"/>
          <w:sz w:val="28"/>
          <w:szCs w:val="28"/>
        </w:rPr>
      </w:pPr>
    </w:p>
    <w:p w14:paraId="22179EE6" w14:textId="77777777" w:rsidR="00C24757" w:rsidRDefault="00C24757" w:rsidP="005F0041">
      <w:pPr>
        <w:rPr>
          <w:rFonts w:asciiTheme="majorBidi" w:hAnsiTheme="majorBidi" w:cstheme="majorBidi"/>
          <w:sz w:val="28"/>
          <w:szCs w:val="28"/>
        </w:rPr>
      </w:pPr>
    </w:p>
    <w:p w14:paraId="7F379752" w14:textId="77777777" w:rsidR="00C24757" w:rsidRDefault="00C24757" w:rsidP="005F0041">
      <w:pPr>
        <w:rPr>
          <w:rFonts w:asciiTheme="majorBidi" w:hAnsiTheme="majorBidi" w:cstheme="majorBidi"/>
          <w:sz w:val="28"/>
          <w:szCs w:val="28"/>
        </w:rPr>
      </w:pPr>
    </w:p>
    <w:p w14:paraId="12B526B8" w14:textId="77777777" w:rsidR="00C24757" w:rsidRDefault="00C24757" w:rsidP="005F0041">
      <w:pPr>
        <w:rPr>
          <w:rFonts w:asciiTheme="majorBidi" w:hAnsiTheme="majorBidi" w:cstheme="majorBidi"/>
          <w:sz w:val="28"/>
          <w:szCs w:val="28"/>
        </w:rPr>
      </w:pPr>
    </w:p>
    <w:p w14:paraId="4A9B131F" w14:textId="77777777" w:rsidR="00C24757" w:rsidRDefault="00C24757" w:rsidP="005F0041">
      <w:pPr>
        <w:rPr>
          <w:rFonts w:asciiTheme="majorBidi" w:hAnsiTheme="majorBidi" w:cstheme="majorBidi"/>
          <w:sz w:val="28"/>
          <w:szCs w:val="28"/>
        </w:rPr>
      </w:pPr>
    </w:p>
    <w:p w14:paraId="3A396188" w14:textId="77777777" w:rsidR="00C24757" w:rsidRDefault="00C24757" w:rsidP="005F0041">
      <w:pPr>
        <w:rPr>
          <w:rFonts w:asciiTheme="majorBidi" w:hAnsiTheme="majorBidi" w:cstheme="majorBidi"/>
          <w:sz w:val="28"/>
          <w:szCs w:val="28"/>
        </w:rPr>
      </w:pPr>
    </w:p>
    <w:p w14:paraId="465F6D02" w14:textId="77777777" w:rsidR="00C24757" w:rsidRDefault="00C24757" w:rsidP="005F0041">
      <w:pPr>
        <w:rPr>
          <w:rFonts w:asciiTheme="majorBidi" w:hAnsiTheme="majorBidi" w:cstheme="majorBidi"/>
          <w:sz w:val="28"/>
          <w:szCs w:val="28"/>
        </w:rPr>
      </w:pPr>
    </w:p>
    <w:p w14:paraId="55E5ADF5" w14:textId="03A4E28E" w:rsidR="00C24757" w:rsidRDefault="00C24757" w:rsidP="005F0041">
      <w:pPr>
        <w:rPr>
          <w:rFonts w:asciiTheme="majorBidi" w:hAnsiTheme="majorBidi" w:cstheme="majorBidi"/>
          <w:sz w:val="28"/>
          <w:szCs w:val="28"/>
        </w:rPr>
      </w:pPr>
    </w:p>
    <w:p w14:paraId="679403C0" w14:textId="3460D65C" w:rsidR="00AD1556" w:rsidRDefault="00AD1556" w:rsidP="005F0041">
      <w:pPr>
        <w:rPr>
          <w:rFonts w:asciiTheme="majorBidi" w:hAnsiTheme="majorBidi" w:cstheme="majorBidi"/>
          <w:sz w:val="28"/>
          <w:szCs w:val="28"/>
        </w:rPr>
      </w:pPr>
    </w:p>
    <w:p w14:paraId="020C59B2" w14:textId="77777777" w:rsidR="00AD1556" w:rsidRDefault="00AD1556" w:rsidP="005F0041">
      <w:pPr>
        <w:rPr>
          <w:rFonts w:asciiTheme="majorBidi" w:hAnsiTheme="majorBidi" w:cstheme="majorBidi"/>
          <w:sz w:val="28"/>
          <w:szCs w:val="28"/>
        </w:rPr>
      </w:pPr>
    </w:p>
    <w:p w14:paraId="5EEC828F" w14:textId="6503CCEC" w:rsidR="007636B1" w:rsidRPr="00942FDD" w:rsidRDefault="007636B1" w:rsidP="00C132F9">
      <w:pPr>
        <w:pStyle w:val="ListParagraph"/>
        <w:numPr>
          <w:ilvl w:val="1"/>
          <w:numId w:val="19"/>
        </w:numPr>
        <w:spacing w:after="160" w:line="278" w:lineRule="auto"/>
        <w:jc w:val="center"/>
        <w:rPr>
          <w:rFonts w:asciiTheme="majorBidi" w:hAnsiTheme="majorBidi" w:cstheme="majorBidi"/>
          <w:b/>
          <w:bCs/>
          <w:sz w:val="36"/>
          <w:szCs w:val="36"/>
        </w:rPr>
      </w:pPr>
      <w:r w:rsidRPr="00942FDD">
        <w:rPr>
          <w:rFonts w:asciiTheme="majorBidi" w:hAnsiTheme="majorBidi" w:cstheme="majorBidi"/>
          <w:b/>
          <w:bCs/>
          <w:sz w:val="36"/>
          <w:szCs w:val="36"/>
        </w:rPr>
        <w:lastRenderedPageBreak/>
        <w:t>Specifications for the Outdoor FDT/FAT</w:t>
      </w:r>
    </w:p>
    <w:p w14:paraId="5C06D852" w14:textId="77777777" w:rsidR="00942FDD" w:rsidRDefault="007636B1" w:rsidP="00942FDD">
      <w:pPr>
        <w:spacing w:after="160" w:line="278" w:lineRule="auto"/>
        <w:ind w:left="142" w:hanging="142"/>
        <w:jc w:val="center"/>
        <w:rPr>
          <w:rFonts w:asciiTheme="majorBidi" w:hAnsiTheme="majorBidi" w:cstheme="majorBidi"/>
          <w:sz w:val="36"/>
          <w:szCs w:val="36"/>
        </w:rPr>
      </w:pPr>
      <w:r w:rsidRPr="00B74256">
        <w:rPr>
          <w:rFonts w:asciiTheme="majorBidi" w:hAnsiTheme="majorBidi" w:cstheme="majorBidi"/>
          <w:sz w:val="36"/>
          <w:szCs w:val="36"/>
        </w:rPr>
        <w:t>Outdoor Distri</w:t>
      </w:r>
      <w:r w:rsidR="00942FDD">
        <w:rPr>
          <w:rFonts w:asciiTheme="majorBidi" w:hAnsiTheme="majorBidi" w:cstheme="majorBidi"/>
          <w:sz w:val="36"/>
          <w:szCs w:val="36"/>
        </w:rPr>
        <w:t>bution Box (ODB) Specifications</w:t>
      </w:r>
    </w:p>
    <w:p w14:paraId="5EEFDD58" w14:textId="70C4A0CC" w:rsidR="007636B1" w:rsidRPr="00942FDD" w:rsidRDefault="007636B1" w:rsidP="00C132F9">
      <w:pPr>
        <w:pStyle w:val="ListParagraph"/>
        <w:numPr>
          <w:ilvl w:val="1"/>
          <w:numId w:val="51"/>
        </w:numPr>
        <w:spacing w:after="160" w:line="278" w:lineRule="auto"/>
        <w:rPr>
          <w:rFonts w:asciiTheme="majorBidi" w:hAnsiTheme="majorBidi" w:cstheme="majorBidi"/>
          <w:sz w:val="36"/>
          <w:szCs w:val="36"/>
        </w:rPr>
      </w:pPr>
      <w:r w:rsidRPr="00942FDD">
        <w:rPr>
          <w:rFonts w:asciiTheme="majorBidi" w:hAnsiTheme="majorBidi" w:cstheme="majorBidi"/>
          <w:b/>
          <w:bCs/>
          <w:sz w:val="36"/>
          <w:szCs w:val="36"/>
        </w:rPr>
        <w:t>Long Term Performance</w:t>
      </w:r>
    </w:p>
    <w:p w14:paraId="330B54E8"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The material used should be capable of withstanding the typical service conditions for a period of 25 years without detriment to the operation and maintenance characteristics.</w:t>
      </w:r>
    </w:p>
    <w:p w14:paraId="434C2BF0" w14:textId="77777777" w:rsidR="006B6E37" w:rsidRDefault="007636B1" w:rsidP="006B6E37">
      <w:pPr>
        <w:spacing w:after="160" w:line="278" w:lineRule="auto"/>
        <w:rPr>
          <w:rFonts w:asciiTheme="majorBidi" w:hAnsiTheme="majorBidi" w:cstheme="majorBidi"/>
          <w:sz w:val="28"/>
          <w:szCs w:val="28"/>
        </w:rPr>
      </w:pPr>
      <w:r w:rsidRPr="00B74256">
        <w:rPr>
          <w:rFonts w:asciiTheme="majorBidi" w:hAnsiTheme="majorBidi" w:cstheme="majorBidi"/>
          <w:sz w:val="28"/>
          <w:szCs w:val="28"/>
        </w:rPr>
        <w:t xml:space="preserve">b. The materials should be designed, manufactured, and packed so that exposure to storage, transport inside and outside the installation area will not </w:t>
      </w:r>
      <w:r w:rsidR="006B6E37">
        <w:rPr>
          <w:rFonts w:asciiTheme="majorBidi" w:hAnsiTheme="majorBidi" w:cstheme="majorBidi"/>
          <w:sz w:val="28"/>
          <w:szCs w:val="28"/>
        </w:rPr>
        <w:t>affect the physical properties.</w:t>
      </w:r>
    </w:p>
    <w:p w14:paraId="28FFF957" w14:textId="07B25DC9" w:rsidR="007636B1" w:rsidRPr="00942FDD" w:rsidRDefault="007636B1" w:rsidP="00C132F9">
      <w:pPr>
        <w:pStyle w:val="ListParagraph"/>
        <w:numPr>
          <w:ilvl w:val="1"/>
          <w:numId w:val="51"/>
        </w:numPr>
        <w:spacing w:after="160" w:line="278" w:lineRule="auto"/>
        <w:rPr>
          <w:rFonts w:asciiTheme="majorBidi" w:hAnsiTheme="majorBidi" w:cstheme="majorBidi"/>
          <w:sz w:val="28"/>
          <w:szCs w:val="28"/>
        </w:rPr>
      </w:pPr>
      <w:r w:rsidRPr="00942FDD">
        <w:rPr>
          <w:rFonts w:asciiTheme="majorBidi" w:hAnsiTheme="majorBidi" w:cstheme="majorBidi"/>
          <w:b/>
          <w:bCs/>
          <w:sz w:val="36"/>
          <w:szCs w:val="36"/>
        </w:rPr>
        <w:t>Type Approval</w:t>
      </w:r>
    </w:p>
    <w:p w14:paraId="7F0D5751"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A sample fully assembled with all necessary kits for wall and pole mounted should be provided for test.</w:t>
      </w:r>
    </w:p>
    <w:p w14:paraId="3DDBC107"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b. All tests should be performed and submitted if requested.</w:t>
      </w:r>
    </w:p>
    <w:p w14:paraId="3288F419"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c. All associated international specifications should be respected.</w:t>
      </w:r>
    </w:p>
    <w:p w14:paraId="4B0932A8" w14:textId="272B3967" w:rsidR="007636B1" w:rsidRPr="006B6E37" w:rsidRDefault="007636B1" w:rsidP="00C132F9">
      <w:pPr>
        <w:pStyle w:val="ListParagraph"/>
        <w:numPr>
          <w:ilvl w:val="1"/>
          <w:numId w:val="51"/>
        </w:numPr>
        <w:spacing w:after="160" w:line="278" w:lineRule="auto"/>
        <w:rPr>
          <w:rFonts w:asciiTheme="majorBidi" w:hAnsiTheme="majorBidi" w:cstheme="majorBidi"/>
          <w:b/>
          <w:bCs/>
          <w:sz w:val="36"/>
          <w:szCs w:val="36"/>
        </w:rPr>
      </w:pPr>
      <w:r w:rsidRPr="006B6E37">
        <w:rPr>
          <w:rFonts w:asciiTheme="majorBidi" w:hAnsiTheme="majorBidi" w:cstheme="majorBidi"/>
          <w:b/>
          <w:bCs/>
          <w:sz w:val="36"/>
          <w:szCs w:val="36"/>
        </w:rPr>
        <w:t>General Requirements</w:t>
      </w:r>
    </w:p>
    <w:p w14:paraId="3AE92D20"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Delivered materials should be free from burrs, sharp edges, or projections that may be hazardous to personnel.</w:t>
      </w:r>
    </w:p>
    <w:p w14:paraId="1E74F327"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b. All products should have the following details: Manufacturer's name (built-in stamp).</w:t>
      </w:r>
    </w:p>
    <w:p w14:paraId="07A0E06F" w14:textId="287F3630" w:rsidR="007636B1" w:rsidRPr="00326DC4" w:rsidRDefault="007636B1" w:rsidP="00C132F9">
      <w:pPr>
        <w:pStyle w:val="ListParagraph"/>
        <w:numPr>
          <w:ilvl w:val="1"/>
          <w:numId w:val="51"/>
        </w:numPr>
        <w:spacing w:after="160" w:line="278" w:lineRule="auto"/>
        <w:rPr>
          <w:rFonts w:asciiTheme="majorBidi" w:hAnsiTheme="majorBidi" w:cstheme="majorBidi"/>
          <w:b/>
          <w:bCs/>
          <w:sz w:val="36"/>
          <w:szCs w:val="36"/>
        </w:rPr>
      </w:pPr>
      <w:r w:rsidRPr="00326DC4">
        <w:rPr>
          <w:rFonts w:asciiTheme="majorBidi" w:hAnsiTheme="majorBidi" w:cstheme="majorBidi"/>
          <w:b/>
          <w:bCs/>
          <w:sz w:val="36"/>
          <w:szCs w:val="36"/>
        </w:rPr>
        <w:t>Quality Assurance</w:t>
      </w:r>
    </w:p>
    <w:p w14:paraId="41CEBDD1" w14:textId="005F3CE4" w:rsidR="007636B1" w:rsidRPr="005E7355" w:rsidRDefault="007636B1" w:rsidP="00C132F9">
      <w:pPr>
        <w:pStyle w:val="ListParagraph"/>
        <w:numPr>
          <w:ilvl w:val="2"/>
          <w:numId w:val="51"/>
        </w:numPr>
        <w:spacing w:after="160" w:line="278" w:lineRule="auto"/>
        <w:rPr>
          <w:rFonts w:asciiTheme="majorBidi" w:hAnsiTheme="majorBidi" w:cstheme="majorBidi"/>
          <w:b/>
          <w:bCs/>
          <w:sz w:val="32"/>
          <w:szCs w:val="32"/>
        </w:rPr>
      </w:pPr>
      <w:r w:rsidRPr="005E7355">
        <w:rPr>
          <w:rFonts w:asciiTheme="majorBidi" w:hAnsiTheme="majorBidi" w:cstheme="majorBidi"/>
          <w:b/>
          <w:bCs/>
          <w:sz w:val="32"/>
          <w:szCs w:val="32"/>
        </w:rPr>
        <w:t>QUALITY SYSTEM ACCREDITATION:</w:t>
      </w:r>
    </w:p>
    <w:p w14:paraId="3354DD4F"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a. Manufacturers may be required to supply a copy of the Quality Manual, which shall be utilized for the manufacture and delivery of the supplied material complying with this specification at the time of tender.</w:t>
      </w:r>
    </w:p>
    <w:p w14:paraId="59BAE621" w14:textId="143FE0C2"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 xml:space="preserve">b. Accreditation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may be required by either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personnel or assessors acting on behalf of </w:t>
      </w:r>
      <w:r w:rsidR="003E411C">
        <w:rPr>
          <w:rFonts w:asciiTheme="majorBidi" w:hAnsiTheme="majorBidi" w:cstheme="majorBidi"/>
          <w:sz w:val="28"/>
          <w:szCs w:val="28"/>
        </w:rPr>
        <w:t>MIC2</w:t>
      </w:r>
      <w:r w:rsidRPr="00B74256">
        <w:rPr>
          <w:rFonts w:asciiTheme="majorBidi" w:hAnsiTheme="majorBidi" w:cstheme="majorBidi"/>
          <w:sz w:val="28"/>
          <w:szCs w:val="28"/>
        </w:rPr>
        <w:t>.</w:t>
      </w:r>
    </w:p>
    <w:p w14:paraId="0656B254" w14:textId="77777777" w:rsidR="003E54B2" w:rsidRPr="00B74256" w:rsidRDefault="003E54B2" w:rsidP="007636B1">
      <w:pPr>
        <w:spacing w:after="160" w:line="278" w:lineRule="auto"/>
        <w:rPr>
          <w:rFonts w:asciiTheme="majorBidi" w:hAnsiTheme="majorBidi" w:cstheme="majorBidi"/>
          <w:b/>
          <w:bCs/>
          <w:sz w:val="36"/>
          <w:szCs w:val="36"/>
        </w:rPr>
      </w:pPr>
    </w:p>
    <w:p w14:paraId="721B764C" w14:textId="3F6F2B93" w:rsidR="007636B1" w:rsidRPr="00C41FE8" w:rsidRDefault="007843A8" w:rsidP="00C41FE8">
      <w:pPr>
        <w:pStyle w:val="ListParagraph"/>
        <w:keepNext/>
        <w:spacing w:after="160" w:line="278" w:lineRule="auto"/>
        <w:ind w:left="0"/>
        <w:rPr>
          <w:rFonts w:asciiTheme="majorBidi" w:hAnsiTheme="majorBidi" w:cstheme="majorBidi"/>
          <w:b/>
          <w:bCs/>
          <w:sz w:val="28"/>
          <w:szCs w:val="28"/>
        </w:rPr>
      </w:pPr>
      <w:r>
        <w:rPr>
          <w:rFonts w:asciiTheme="majorBidi" w:hAnsiTheme="majorBidi" w:cstheme="majorBidi"/>
          <w:b/>
          <w:bCs/>
          <w:sz w:val="28"/>
          <w:szCs w:val="28"/>
        </w:rPr>
        <w:lastRenderedPageBreak/>
        <w:t>8</w:t>
      </w:r>
      <w:r w:rsidR="00C41FE8">
        <w:rPr>
          <w:rFonts w:asciiTheme="majorBidi" w:hAnsiTheme="majorBidi" w:cstheme="majorBidi"/>
          <w:b/>
          <w:bCs/>
          <w:sz w:val="28"/>
          <w:szCs w:val="28"/>
        </w:rPr>
        <w:t>.4.</w:t>
      </w:r>
      <w:r w:rsidR="00AD1556">
        <w:rPr>
          <w:rFonts w:asciiTheme="majorBidi" w:hAnsiTheme="majorBidi" w:cstheme="majorBidi"/>
          <w:b/>
          <w:bCs/>
          <w:sz w:val="28"/>
          <w:szCs w:val="28"/>
        </w:rPr>
        <w:t>2.</w:t>
      </w:r>
      <w:r w:rsidR="00AD1556" w:rsidRPr="00C41FE8">
        <w:rPr>
          <w:rFonts w:asciiTheme="majorBidi" w:hAnsiTheme="majorBidi" w:cstheme="majorBidi"/>
          <w:b/>
          <w:bCs/>
          <w:sz w:val="28"/>
          <w:szCs w:val="28"/>
        </w:rPr>
        <w:t xml:space="preserve"> INSPECTION</w:t>
      </w:r>
      <w:r w:rsidR="007636B1" w:rsidRPr="00C41FE8">
        <w:rPr>
          <w:rFonts w:asciiTheme="majorBidi" w:hAnsiTheme="majorBidi" w:cstheme="majorBidi"/>
          <w:b/>
          <w:bCs/>
          <w:sz w:val="28"/>
          <w:szCs w:val="28"/>
        </w:rPr>
        <w:t>:</w:t>
      </w:r>
    </w:p>
    <w:p w14:paraId="22963A8C" w14:textId="5ED318D4" w:rsidR="007636B1" w:rsidRPr="00B74256" w:rsidRDefault="007636B1" w:rsidP="00EB4BA8">
      <w:pPr>
        <w:keepNext/>
        <w:spacing w:after="160" w:line="278" w:lineRule="auto"/>
        <w:rPr>
          <w:rFonts w:asciiTheme="majorBidi" w:hAnsiTheme="majorBidi" w:cstheme="majorBidi"/>
          <w:sz w:val="28"/>
          <w:szCs w:val="28"/>
        </w:rPr>
      </w:pPr>
      <w:r w:rsidRPr="00B74256">
        <w:rPr>
          <w:rFonts w:asciiTheme="majorBidi" w:hAnsiTheme="majorBidi" w:cstheme="majorBidi"/>
          <w:sz w:val="28"/>
          <w:szCs w:val="28"/>
        </w:rPr>
        <w:t xml:space="preserve">1.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or its authorized representatives may inspect the Tenderer's facilities at any time for Quality Assurance surveillance.</w:t>
      </w:r>
    </w:p>
    <w:p w14:paraId="7850C6ED" w14:textId="77777777"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2. Evidence of raw materials and components used in manufacturing must be provided upon request.</w:t>
      </w:r>
    </w:p>
    <w:p w14:paraId="4DEC6988" w14:textId="4F77D3C8"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 xml:space="preserve">3. All supplied items manufactured to this specification may be inspected by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for compliance.</w:t>
      </w:r>
    </w:p>
    <w:p w14:paraId="019974EE" w14:textId="1CA79AF8" w:rsidR="007636B1" w:rsidRPr="00B74256" w:rsidRDefault="007636B1" w:rsidP="007636B1">
      <w:pPr>
        <w:spacing w:after="160" w:line="278" w:lineRule="auto"/>
        <w:rPr>
          <w:rFonts w:asciiTheme="majorBidi" w:hAnsiTheme="majorBidi" w:cstheme="majorBidi"/>
          <w:sz w:val="28"/>
          <w:szCs w:val="28"/>
        </w:rPr>
      </w:pPr>
      <w:r w:rsidRPr="00B74256">
        <w:rPr>
          <w:rFonts w:asciiTheme="majorBidi" w:hAnsiTheme="majorBidi" w:cstheme="majorBidi"/>
          <w:sz w:val="28"/>
          <w:szCs w:val="28"/>
        </w:rPr>
        <w:t xml:space="preserve">4. </w:t>
      </w:r>
      <w:r w:rsidR="003E411C">
        <w:rPr>
          <w:rFonts w:asciiTheme="majorBidi" w:hAnsiTheme="majorBidi" w:cstheme="majorBidi"/>
          <w:sz w:val="28"/>
          <w:szCs w:val="28"/>
        </w:rPr>
        <w:t>MIC2</w:t>
      </w:r>
      <w:r w:rsidRPr="00B74256">
        <w:rPr>
          <w:rFonts w:asciiTheme="majorBidi" w:hAnsiTheme="majorBidi" w:cstheme="majorBidi"/>
          <w:sz w:val="28"/>
          <w:szCs w:val="28"/>
        </w:rPr>
        <w:t xml:space="preserve"> has the right to request proof of compliance with tests or documented test results.</w:t>
      </w:r>
    </w:p>
    <w:p w14:paraId="77277EDD" w14:textId="6889F5DD" w:rsidR="007636B1" w:rsidRPr="00B74256" w:rsidRDefault="007636B1" w:rsidP="007636B1">
      <w:pPr>
        <w:spacing w:after="160" w:line="278" w:lineRule="auto"/>
        <w:rPr>
          <w:rFonts w:asciiTheme="majorBidi" w:hAnsiTheme="majorBidi" w:cstheme="majorBidi"/>
          <w:b/>
          <w:bCs/>
          <w:sz w:val="28"/>
          <w:szCs w:val="28"/>
        </w:rPr>
      </w:pPr>
      <w:r w:rsidRPr="00B74256">
        <w:rPr>
          <w:rFonts w:asciiTheme="majorBidi" w:hAnsiTheme="majorBidi" w:cstheme="majorBidi"/>
          <w:b/>
          <w:bCs/>
          <w:sz w:val="28"/>
          <w:szCs w:val="28"/>
        </w:rPr>
        <w:t xml:space="preserve"> Reserved Rights</w:t>
      </w:r>
    </w:p>
    <w:p w14:paraId="413ACB2A" w14:textId="6F7F225F" w:rsidR="007636B1" w:rsidRPr="00B74256" w:rsidRDefault="003E411C" w:rsidP="007636B1">
      <w:pPr>
        <w:spacing w:after="160" w:line="278" w:lineRule="auto"/>
        <w:rPr>
          <w:rFonts w:asciiTheme="majorBidi" w:hAnsiTheme="majorBidi" w:cstheme="majorBidi"/>
          <w:sz w:val="28"/>
          <w:szCs w:val="28"/>
        </w:rPr>
      </w:pPr>
      <w:r>
        <w:rPr>
          <w:rFonts w:asciiTheme="majorBidi" w:hAnsiTheme="majorBidi" w:cstheme="majorBidi"/>
          <w:sz w:val="28"/>
          <w:szCs w:val="28"/>
        </w:rPr>
        <w:t>MIC2</w:t>
      </w:r>
      <w:r w:rsidR="007636B1" w:rsidRPr="00B74256">
        <w:rPr>
          <w:rFonts w:asciiTheme="majorBidi" w:hAnsiTheme="majorBidi" w:cstheme="majorBidi"/>
          <w:sz w:val="28"/>
          <w:szCs w:val="28"/>
        </w:rPr>
        <w:t xml:space="preserve"> cannot guarantee that any of the requirements, standards, regulations, and conditions of this specification are not covered or protected by copyright or patents. </w:t>
      </w:r>
      <w:r>
        <w:rPr>
          <w:rFonts w:asciiTheme="majorBidi" w:hAnsiTheme="majorBidi" w:cstheme="majorBidi"/>
          <w:sz w:val="28"/>
          <w:szCs w:val="28"/>
        </w:rPr>
        <w:t>MIC2</w:t>
      </w:r>
      <w:r w:rsidR="007636B1" w:rsidRPr="00B74256">
        <w:rPr>
          <w:rFonts w:asciiTheme="majorBidi" w:hAnsiTheme="majorBidi" w:cstheme="majorBidi"/>
          <w:sz w:val="28"/>
          <w:szCs w:val="28"/>
        </w:rPr>
        <w:t xml:space="preserve"> reserves the right to make changes without further notice.</w:t>
      </w:r>
    </w:p>
    <w:p w14:paraId="5B4C3BDE" w14:textId="19038263" w:rsidR="007636B1" w:rsidRPr="0035096F" w:rsidRDefault="003E54B2" w:rsidP="00C132F9">
      <w:pPr>
        <w:pStyle w:val="ListParagraph"/>
        <w:numPr>
          <w:ilvl w:val="1"/>
          <w:numId w:val="51"/>
        </w:numPr>
        <w:spacing w:after="160" w:line="278" w:lineRule="auto"/>
        <w:rPr>
          <w:rFonts w:asciiTheme="majorBidi" w:hAnsiTheme="majorBidi" w:cstheme="majorBidi"/>
          <w:b/>
          <w:bCs/>
          <w:sz w:val="28"/>
          <w:szCs w:val="28"/>
        </w:rPr>
      </w:pPr>
      <w:r w:rsidRPr="0035096F">
        <w:rPr>
          <w:rFonts w:asciiTheme="majorBidi" w:hAnsiTheme="majorBidi" w:cstheme="majorBidi"/>
          <w:b/>
          <w:bCs/>
          <w:sz w:val="28"/>
          <w:szCs w:val="28"/>
        </w:rPr>
        <w:t>Components</w:t>
      </w:r>
    </w:p>
    <w:tbl>
      <w:tblPr>
        <w:tblW w:w="9680" w:type="dxa"/>
        <w:tblLook w:val="04A0" w:firstRow="1" w:lastRow="0" w:firstColumn="1" w:lastColumn="0" w:noHBand="0" w:noVBand="1"/>
      </w:tblPr>
      <w:tblGrid>
        <w:gridCol w:w="5605"/>
        <w:gridCol w:w="657"/>
        <w:gridCol w:w="546"/>
        <w:gridCol w:w="2872"/>
      </w:tblGrid>
      <w:tr w:rsidR="003E54B2" w:rsidRPr="00B74256" w14:paraId="13B20AF2" w14:textId="77777777" w:rsidTr="00EC18CA">
        <w:trPr>
          <w:trHeight w:val="300"/>
        </w:trPr>
        <w:tc>
          <w:tcPr>
            <w:tcW w:w="5733" w:type="dxa"/>
            <w:tcBorders>
              <w:top w:val="nil"/>
              <w:left w:val="nil"/>
              <w:bottom w:val="nil"/>
              <w:right w:val="nil"/>
            </w:tcBorders>
            <w:vAlign w:val="bottom"/>
            <w:hideMark/>
          </w:tcPr>
          <w:p w14:paraId="486933E6" w14:textId="77777777" w:rsidR="003E54B2" w:rsidRPr="00B74256" w:rsidRDefault="003E54B2" w:rsidP="003E54B2">
            <w:pPr>
              <w:spacing w:after="0" w:line="240" w:lineRule="auto"/>
              <w:rPr>
                <w:rFonts w:ascii="Times New Roman" w:eastAsia="Times New Roman" w:hAnsi="Times New Roman" w:cs="Times New Roman"/>
                <w:kern w:val="0"/>
                <w:sz w:val="24"/>
                <w:szCs w:val="24"/>
                <w14:ligatures w14:val="none"/>
              </w:rPr>
            </w:pPr>
          </w:p>
        </w:tc>
        <w:tc>
          <w:tcPr>
            <w:tcW w:w="3947" w:type="dxa"/>
            <w:gridSpan w:val="3"/>
            <w:tcBorders>
              <w:top w:val="single" w:sz="4" w:space="0" w:color="auto"/>
              <w:left w:val="single" w:sz="4" w:space="0" w:color="auto"/>
              <w:bottom w:val="single" w:sz="4" w:space="0" w:color="auto"/>
              <w:right w:val="single" w:sz="4" w:space="0" w:color="auto"/>
            </w:tcBorders>
            <w:noWrap/>
            <w:vAlign w:val="center"/>
            <w:hideMark/>
          </w:tcPr>
          <w:p w14:paraId="06F8D939"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COMPLIANCE CHART </w:t>
            </w:r>
          </w:p>
        </w:tc>
      </w:tr>
      <w:tr w:rsidR="003E54B2" w:rsidRPr="00B74256" w14:paraId="3C4F7BE2" w14:textId="77777777" w:rsidTr="00EC18CA">
        <w:trPr>
          <w:trHeight w:val="300"/>
        </w:trPr>
        <w:tc>
          <w:tcPr>
            <w:tcW w:w="5733" w:type="dxa"/>
            <w:tcBorders>
              <w:top w:val="nil"/>
              <w:left w:val="nil"/>
              <w:bottom w:val="nil"/>
              <w:right w:val="nil"/>
            </w:tcBorders>
            <w:vAlign w:val="bottom"/>
            <w:hideMark/>
          </w:tcPr>
          <w:p w14:paraId="305A91F9"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p>
        </w:tc>
        <w:tc>
          <w:tcPr>
            <w:tcW w:w="570" w:type="dxa"/>
            <w:tcBorders>
              <w:top w:val="nil"/>
              <w:left w:val="single" w:sz="4" w:space="0" w:color="auto"/>
              <w:bottom w:val="nil"/>
              <w:right w:val="single" w:sz="4" w:space="0" w:color="auto"/>
            </w:tcBorders>
            <w:noWrap/>
            <w:vAlign w:val="center"/>
            <w:hideMark/>
          </w:tcPr>
          <w:p w14:paraId="1D9ECFCE"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YES </w:t>
            </w:r>
          </w:p>
        </w:tc>
        <w:tc>
          <w:tcPr>
            <w:tcW w:w="505" w:type="dxa"/>
            <w:tcBorders>
              <w:top w:val="nil"/>
              <w:left w:val="nil"/>
              <w:bottom w:val="nil"/>
              <w:right w:val="single" w:sz="4" w:space="0" w:color="auto"/>
            </w:tcBorders>
            <w:noWrap/>
            <w:vAlign w:val="center"/>
            <w:hideMark/>
          </w:tcPr>
          <w:p w14:paraId="7096DD36"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NO </w:t>
            </w:r>
          </w:p>
        </w:tc>
        <w:tc>
          <w:tcPr>
            <w:tcW w:w="2872" w:type="dxa"/>
            <w:tcBorders>
              <w:top w:val="nil"/>
              <w:left w:val="nil"/>
              <w:bottom w:val="single" w:sz="4" w:space="0" w:color="auto"/>
              <w:right w:val="single" w:sz="4" w:space="0" w:color="auto"/>
            </w:tcBorders>
            <w:noWrap/>
            <w:vAlign w:val="center"/>
            <w:hideMark/>
          </w:tcPr>
          <w:p w14:paraId="66B1567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Alternative Solutions</w:t>
            </w:r>
          </w:p>
        </w:tc>
      </w:tr>
      <w:tr w:rsidR="003E54B2" w:rsidRPr="00B74256" w14:paraId="6620CA6B" w14:textId="77777777" w:rsidTr="00EC18CA">
        <w:trPr>
          <w:trHeight w:val="300"/>
        </w:trPr>
        <w:tc>
          <w:tcPr>
            <w:tcW w:w="5733" w:type="dxa"/>
            <w:tcBorders>
              <w:top w:val="single" w:sz="4" w:space="0" w:color="auto"/>
              <w:left w:val="single" w:sz="4" w:space="0" w:color="auto"/>
              <w:bottom w:val="single" w:sz="4" w:space="0" w:color="auto"/>
              <w:right w:val="single" w:sz="4" w:space="0" w:color="auto"/>
            </w:tcBorders>
            <w:vAlign w:val="bottom"/>
            <w:hideMark/>
          </w:tcPr>
          <w:p w14:paraId="505066B7"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The material used should be made of UV resistant self-extinguishing thermoplastic</w:t>
            </w:r>
          </w:p>
        </w:tc>
        <w:tc>
          <w:tcPr>
            <w:tcW w:w="570" w:type="dxa"/>
            <w:tcBorders>
              <w:top w:val="single" w:sz="4" w:space="0" w:color="auto"/>
              <w:left w:val="nil"/>
              <w:bottom w:val="single" w:sz="4" w:space="0" w:color="auto"/>
              <w:right w:val="single" w:sz="4" w:space="0" w:color="auto"/>
            </w:tcBorders>
            <w:noWrap/>
            <w:vAlign w:val="center"/>
            <w:hideMark/>
          </w:tcPr>
          <w:p w14:paraId="37815D9D"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single" w:sz="4" w:space="0" w:color="auto"/>
              <w:left w:val="nil"/>
              <w:bottom w:val="single" w:sz="4" w:space="0" w:color="auto"/>
              <w:right w:val="single" w:sz="4" w:space="0" w:color="auto"/>
            </w:tcBorders>
            <w:noWrap/>
            <w:vAlign w:val="center"/>
            <w:hideMark/>
          </w:tcPr>
          <w:p w14:paraId="78F10F6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52E995B3"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496D8DE8"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13025546"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Outdoor Pole / Wall mountable fully equipped with all necessary accessories and components, (splice cassettes, splitter, couplers, etc.) </w:t>
            </w:r>
          </w:p>
        </w:tc>
        <w:tc>
          <w:tcPr>
            <w:tcW w:w="570" w:type="dxa"/>
            <w:tcBorders>
              <w:top w:val="nil"/>
              <w:left w:val="nil"/>
              <w:bottom w:val="single" w:sz="4" w:space="0" w:color="auto"/>
              <w:right w:val="single" w:sz="4" w:space="0" w:color="auto"/>
            </w:tcBorders>
            <w:noWrap/>
            <w:vAlign w:val="center"/>
            <w:hideMark/>
          </w:tcPr>
          <w:p w14:paraId="5B8E0F35"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73EA479B"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7DC9FFF6"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151E90E3" w14:textId="77777777" w:rsidTr="00EC18CA">
        <w:trPr>
          <w:trHeight w:val="900"/>
        </w:trPr>
        <w:tc>
          <w:tcPr>
            <w:tcW w:w="5733" w:type="dxa"/>
            <w:tcBorders>
              <w:top w:val="nil"/>
              <w:left w:val="single" w:sz="4" w:space="0" w:color="auto"/>
              <w:bottom w:val="single" w:sz="4" w:space="0" w:color="auto"/>
              <w:right w:val="single" w:sz="4" w:space="0" w:color="auto"/>
            </w:tcBorders>
            <w:vAlign w:val="bottom"/>
            <w:hideMark/>
          </w:tcPr>
          <w:p w14:paraId="0AE9DBC5"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Cable entry shall be simple, fast and does not require special tool or special connectors. Both incoming and outgoing cable entry grommets shall be suitable to accept up to 16 drop or indoor cables. </w:t>
            </w:r>
          </w:p>
        </w:tc>
        <w:tc>
          <w:tcPr>
            <w:tcW w:w="570" w:type="dxa"/>
            <w:tcBorders>
              <w:top w:val="nil"/>
              <w:left w:val="nil"/>
              <w:bottom w:val="single" w:sz="4" w:space="0" w:color="auto"/>
              <w:right w:val="single" w:sz="4" w:space="0" w:color="auto"/>
            </w:tcBorders>
            <w:noWrap/>
            <w:vAlign w:val="center"/>
            <w:hideMark/>
          </w:tcPr>
          <w:p w14:paraId="48A0C9E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5B6EFC6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4BD713C7"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5D757CB" w14:textId="77777777" w:rsidTr="00EC18CA">
        <w:trPr>
          <w:trHeight w:val="300"/>
        </w:trPr>
        <w:tc>
          <w:tcPr>
            <w:tcW w:w="5733" w:type="dxa"/>
            <w:tcBorders>
              <w:top w:val="nil"/>
              <w:left w:val="single" w:sz="4" w:space="0" w:color="auto"/>
              <w:bottom w:val="single" w:sz="4" w:space="0" w:color="auto"/>
              <w:right w:val="single" w:sz="4" w:space="0" w:color="auto"/>
            </w:tcBorders>
            <w:vAlign w:val="bottom"/>
            <w:hideMark/>
          </w:tcPr>
          <w:p w14:paraId="50A914E7"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Cable entry grommets shall be fixed properly to the opening of outdoor FDB.</w:t>
            </w:r>
          </w:p>
        </w:tc>
        <w:tc>
          <w:tcPr>
            <w:tcW w:w="570" w:type="dxa"/>
            <w:tcBorders>
              <w:top w:val="nil"/>
              <w:left w:val="nil"/>
              <w:bottom w:val="single" w:sz="4" w:space="0" w:color="auto"/>
              <w:right w:val="single" w:sz="4" w:space="0" w:color="auto"/>
            </w:tcBorders>
            <w:noWrap/>
            <w:vAlign w:val="center"/>
            <w:hideMark/>
          </w:tcPr>
          <w:p w14:paraId="0193C3D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1CCD452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09E3DE64"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75509AD"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314FBE15"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 Equipped with a splice cassette, the Fiber Box should allow the splicing of a fiber optic cable to pigtails or to a splitter &amp; cable management system</w:t>
            </w:r>
          </w:p>
        </w:tc>
        <w:tc>
          <w:tcPr>
            <w:tcW w:w="570" w:type="dxa"/>
            <w:tcBorders>
              <w:top w:val="nil"/>
              <w:left w:val="nil"/>
              <w:bottom w:val="single" w:sz="4" w:space="0" w:color="auto"/>
              <w:right w:val="single" w:sz="4" w:space="0" w:color="auto"/>
            </w:tcBorders>
            <w:noWrap/>
            <w:vAlign w:val="center"/>
            <w:hideMark/>
          </w:tcPr>
          <w:p w14:paraId="5B3BF7B8"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269B2600"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290D893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2918DCD0"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6460E266"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 The outdoor FDB must be able to accommodate one 1x16 pre-</w:t>
            </w:r>
            <w:proofErr w:type="spellStart"/>
            <w:r w:rsidRPr="00B74256">
              <w:rPr>
                <w:rFonts w:ascii="Aptos Narrow" w:eastAsia="Times New Roman" w:hAnsi="Aptos Narrow" w:cs="Times New Roman"/>
                <w:color w:val="000000"/>
                <w:kern w:val="0"/>
                <w14:ligatures w14:val="none"/>
              </w:rPr>
              <w:t>connectorised</w:t>
            </w:r>
            <w:proofErr w:type="spellEnd"/>
            <w:r w:rsidRPr="00B74256">
              <w:rPr>
                <w:rFonts w:ascii="Aptos Narrow" w:eastAsia="Times New Roman" w:hAnsi="Aptos Narrow" w:cs="Times New Roman"/>
                <w:color w:val="000000"/>
                <w:kern w:val="0"/>
                <w14:ligatures w14:val="none"/>
              </w:rPr>
              <w:t xml:space="preserve"> splitter. </w:t>
            </w:r>
          </w:p>
        </w:tc>
        <w:tc>
          <w:tcPr>
            <w:tcW w:w="570" w:type="dxa"/>
            <w:tcBorders>
              <w:top w:val="nil"/>
              <w:left w:val="nil"/>
              <w:bottom w:val="single" w:sz="4" w:space="0" w:color="auto"/>
              <w:right w:val="single" w:sz="4" w:space="0" w:color="auto"/>
            </w:tcBorders>
            <w:noWrap/>
            <w:vAlign w:val="center"/>
            <w:hideMark/>
          </w:tcPr>
          <w:p w14:paraId="73DA57DD"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1A69C04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66035676"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D15EFF9" w14:textId="77777777" w:rsidTr="00EC18CA">
        <w:trPr>
          <w:trHeight w:val="1500"/>
        </w:trPr>
        <w:tc>
          <w:tcPr>
            <w:tcW w:w="5733" w:type="dxa"/>
            <w:tcBorders>
              <w:top w:val="nil"/>
              <w:left w:val="single" w:sz="4" w:space="0" w:color="auto"/>
              <w:bottom w:val="single" w:sz="4" w:space="0" w:color="auto"/>
              <w:right w:val="single" w:sz="4" w:space="0" w:color="auto"/>
            </w:tcBorders>
            <w:vAlign w:val="bottom"/>
            <w:hideMark/>
          </w:tcPr>
          <w:p w14:paraId="39DBD946"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One door/cover with locking options for flexibility and security. The cover shall be attached to the body and the outdoor FDB shall be able to accommodate pre-</w:t>
            </w:r>
            <w:proofErr w:type="spellStart"/>
            <w:r w:rsidRPr="00B74256">
              <w:rPr>
                <w:rFonts w:ascii="Aptos Narrow" w:eastAsia="Times New Roman" w:hAnsi="Aptos Narrow" w:cs="Times New Roman"/>
                <w:color w:val="000000"/>
                <w:kern w:val="0"/>
                <w14:ligatures w14:val="none"/>
              </w:rPr>
              <w:t>connectorised</w:t>
            </w:r>
            <w:proofErr w:type="spellEnd"/>
            <w:r w:rsidRPr="00B74256">
              <w:rPr>
                <w:rFonts w:ascii="Aptos Narrow" w:eastAsia="Times New Roman" w:hAnsi="Aptos Narrow" w:cs="Times New Roman"/>
                <w:color w:val="000000"/>
                <w:kern w:val="0"/>
                <w14:ligatures w14:val="none"/>
              </w:rPr>
              <w:t xml:space="preserve"> splitter and at least 17 splicing protections. The splitter should be connected with a pre-terminated SC/APC patch panel (up to 16 terminations) inside the Fiber Box.</w:t>
            </w:r>
          </w:p>
        </w:tc>
        <w:tc>
          <w:tcPr>
            <w:tcW w:w="570" w:type="dxa"/>
            <w:tcBorders>
              <w:top w:val="nil"/>
              <w:left w:val="nil"/>
              <w:bottom w:val="single" w:sz="4" w:space="0" w:color="auto"/>
              <w:right w:val="single" w:sz="4" w:space="0" w:color="auto"/>
            </w:tcBorders>
            <w:noWrap/>
            <w:vAlign w:val="center"/>
            <w:hideMark/>
          </w:tcPr>
          <w:p w14:paraId="422B37B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0F05F0F4"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71F98951"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4DAF0241" w14:textId="77777777" w:rsidTr="00FF071B">
        <w:trPr>
          <w:trHeight w:val="300"/>
        </w:trPr>
        <w:tc>
          <w:tcPr>
            <w:tcW w:w="5733" w:type="dxa"/>
            <w:tcBorders>
              <w:top w:val="nil"/>
              <w:left w:val="single" w:sz="4" w:space="0" w:color="auto"/>
              <w:bottom w:val="single" w:sz="4" w:space="0" w:color="auto"/>
              <w:right w:val="single" w:sz="4" w:space="0" w:color="auto"/>
            </w:tcBorders>
            <w:vAlign w:val="bottom"/>
            <w:hideMark/>
          </w:tcPr>
          <w:p w14:paraId="1DA3ED90"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70" w:type="dxa"/>
            <w:tcBorders>
              <w:top w:val="nil"/>
              <w:left w:val="nil"/>
              <w:bottom w:val="single" w:sz="4" w:space="0" w:color="auto"/>
              <w:right w:val="single" w:sz="4" w:space="0" w:color="auto"/>
            </w:tcBorders>
            <w:noWrap/>
            <w:vAlign w:val="center"/>
            <w:hideMark/>
          </w:tcPr>
          <w:p w14:paraId="34DD7971"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2F88AC8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294EC381"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628C7555" w14:textId="77777777" w:rsidTr="00FF071B">
        <w:trPr>
          <w:trHeight w:val="900"/>
        </w:trPr>
        <w:tc>
          <w:tcPr>
            <w:tcW w:w="5733" w:type="dxa"/>
            <w:tcBorders>
              <w:top w:val="single" w:sz="4" w:space="0" w:color="auto"/>
              <w:left w:val="single" w:sz="4" w:space="0" w:color="auto"/>
              <w:bottom w:val="single" w:sz="4" w:space="0" w:color="auto"/>
              <w:right w:val="single" w:sz="4" w:space="0" w:color="auto"/>
            </w:tcBorders>
            <w:vAlign w:val="bottom"/>
            <w:hideMark/>
          </w:tcPr>
          <w:p w14:paraId="4DF66203"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The outdoor FDB shall have durable numbering labels providing clear fiber identification between the outgoing cable entry ports and the SC/AРС coupling patch panel. </w:t>
            </w:r>
          </w:p>
        </w:tc>
        <w:tc>
          <w:tcPr>
            <w:tcW w:w="570" w:type="dxa"/>
            <w:tcBorders>
              <w:top w:val="single" w:sz="4" w:space="0" w:color="auto"/>
              <w:left w:val="single" w:sz="4" w:space="0" w:color="auto"/>
              <w:bottom w:val="single" w:sz="4" w:space="0" w:color="auto"/>
              <w:right w:val="single" w:sz="4" w:space="0" w:color="auto"/>
            </w:tcBorders>
            <w:noWrap/>
            <w:vAlign w:val="center"/>
            <w:hideMark/>
          </w:tcPr>
          <w:p w14:paraId="001AE43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single" w:sz="4" w:space="0" w:color="auto"/>
              <w:left w:val="single" w:sz="4" w:space="0" w:color="auto"/>
              <w:bottom w:val="single" w:sz="4" w:space="0" w:color="auto"/>
              <w:right w:val="single" w:sz="4" w:space="0" w:color="auto"/>
            </w:tcBorders>
            <w:noWrap/>
            <w:vAlign w:val="center"/>
            <w:hideMark/>
          </w:tcPr>
          <w:p w14:paraId="22B28ECA"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single" w:sz="4" w:space="0" w:color="auto"/>
              <w:left w:val="single" w:sz="4" w:space="0" w:color="auto"/>
              <w:bottom w:val="single" w:sz="4" w:space="0" w:color="auto"/>
              <w:right w:val="single" w:sz="4" w:space="0" w:color="auto"/>
            </w:tcBorders>
            <w:noWrap/>
            <w:vAlign w:val="center"/>
            <w:hideMark/>
          </w:tcPr>
          <w:p w14:paraId="371CAFAE"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2C2EAD6C" w14:textId="77777777" w:rsidTr="00FF071B">
        <w:trPr>
          <w:trHeight w:val="300"/>
        </w:trPr>
        <w:tc>
          <w:tcPr>
            <w:tcW w:w="5733" w:type="dxa"/>
            <w:tcBorders>
              <w:top w:val="single" w:sz="4" w:space="0" w:color="auto"/>
              <w:left w:val="single" w:sz="4" w:space="0" w:color="auto"/>
              <w:bottom w:val="single" w:sz="4" w:space="0" w:color="auto"/>
              <w:right w:val="single" w:sz="4" w:space="0" w:color="auto"/>
            </w:tcBorders>
            <w:vAlign w:val="bottom"/>
            <w:hideMark/>
          </w:tcPr>
          <w:p w14:paraId="417E36E3"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lastRenderedPageBreak/>
              <w:t xml:space="preserve">The outdoor FDB shall be equipped with double side SC couplers. </w:t>
            </w:r>
          </w:p>
        </w:tc>
        <w:tc>
          <w:tcPr>
            <w:tcW w:w="570" w:type="dxa"/>
            <w:tcBorders>
              <w:top w:val="single" w:sz="4" w:space="0" w:color="auto"/>
              <w:left w:val="nil"/>
              <w:bottom w:val="single" w:sz="4" w:space="0" w:color="auto"/>
              <w:right w:val="single" w:sz="4" w:space="0" w:color="auto"/>
            </w:tcBorders>
            <w:noWrap/>
            <w:vAlign w:val="center"/>
            <w:hideMark/>
          </w:tcPr>
          <w:p w14:paraId="220C89B8"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single" w:sz="4" w:space="0" w:color="auto"/>
              <w:left w:val="nil"/>
              <w:bottom w:val="single" w:sz="4" w:space="0" w:color="auto"/>
              <w:right w:val="single" w:sz="4" w:space="0" w:color="auto"/>
            </w:tcBorders>
            <w:noWrap/>
            <w:vAlign w:val="center"/>
            <w:hideMark/>
          </w:tcPr>
          <w:p w14:paraId="560C16D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single" w:sz="4" w:space="0" w:color="auto"/>
              <w:left w:val="nil"/>
              <w:bottom w:val="single" w:sz="4" w:space="0" w:color="auto"/>
              <w:right w:val="single" w:sz="4" w:space="0" w:color="auto"/>
            </w:tcBorders>
            <w:noWrap/>
            <w:vAlign w:val="center"/>
            <w:hideMark/>
          </w:tcPr>
          <w:p w14:paraId="28D5C68C"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12D96F5E" w14:textId="77777777" w:rsidTr="00EC18CA">
        <w:trPr>
          <w:trHeight w:val="300"/>
        </w:trPr>
        <w:tc>
          <w:tcPr>
            <w:tcW w:w="5733" w:type="dxa"/>
            <w:tcBorders>
              <w:top w:val="nil"/>
              <w:left w:val="single" w:sz="4" w:space="0" w:color="auto"/>
              <w:bottom w:val="single" w:sz="4" w:space="0" w:color="auto"/>
              <w:right w:val="single" w:sz="4" w:space="0" w:color="auto"/>
            </w:tcBorders>
            <w:vAlign w:val="bottom"/>
            <w:hideMark/>
          </w:tcPr>
          <w:p w14:paraId="15BFC36E"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Fiber cable entry at the bottom. </w:t>
            </w:r>
          </w:p>
        </w:tc>
        <w:tc>
          <w:tcPr>
            <w:tcW w:w="570" w:type="dxa"/>
            <w:tcBorders>
              <w:top w:val="nil"/>
              <w:left w:val="nil"/>
              <w:bottom w:val="single" w:sz="4" w:space="0" w:color="auto"/>
              <w:right w:val="single" w:sz="4" w:space="0" w:color="auto"/>
            </w:tcBorders>
            <w:noWrap/>
            <w:vAlign w:val="center"/>
            <w:hideMark/>
          </w:tcPr>
          <w:p w14:paraId="78B91977"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7012E78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20485B0B"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3958946B" w14:textId="77777777" w:rsidTr="00EC18CA">
        <w:trPr>
          <w:trHeight w:val="900"/>
        </w:trPr>
        <w:tc>
          <w:tcPr>
            <w:tcW w:w="5733" w:type="dxa"/>
            <w:tcBorders>
              <w:top w:val="nil"/>
              <w:left w:val="single" w:sz="4" w:space="0" w:color="auto"/>
              <w:bottom w:val="single" w:sz="4" w:space="0" w:color="auto"/>
              <w:right w:val="single" w:sz="4" w:space="0" w:color="auto"/>
            </w:tcBorders>
            <w:vAlign w:val="bottom"/>
            <w:hideMark/>
          </w:tcPr>
          <w:p w14:paraId="3A922FBB" w14:textId="77777777" w:rsidR="003E54B2" w:rsidRPr="00B74256" w:rsidRDefault="003E54B2" w:rsidP="003E54B2">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The design of the outdoor FDB shall comply with at least IP55 in accordance to IEC 60529 Ed.2.1 standard (Degrees of Protection Provided by Enclosures) and shall have an appropriate size and weight. </w:t>
            </w:r>
          </w:p>
        </w:tc>
        <w:tc>
          <w:tcPr>
            <w:tcW w:w="570" w:type="dxa"/>
            <w:tcBorders>
              <w:top w:val="nil"/>
              <w:left w:val="nil"/>
              <w:bottom w:val="single" w:sz="4" w:space="0" w:color="auto"/>
              <w:right w:val="single" w:sz="4" w:space="0" w:color="auto"/>
            </w:tcBorders>
            <w:noWrap/>
            <w:vAlign w:val="center"/>
            <w:hideMark/>
          </w:tcPr>
          <w:p w14:paraId="153DF6D2"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0532A09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0248AE6F"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3E54B2" w:rsidRPr="00B74256" w14:paraId="07CA2A5C" w14:textId="77777777" w:rsidTr="00EC18CA">
        <w:trPr>
          <w:trHeight w:val="600"/>
        </w:trPr>
        <w:tc>
          <w:tcPr>
            <w:tcW w:w="5733" w:type="dxa"/>
            <w:tcBorders>
              <w:top w:val="nil"/>
              <w:left w:val="single" w:sz="4" w:space="0" w:color="auto"/>
              <w:bottom w:val="single" w:sz="4" w:space="0" w:color="auto"/>
              <w:right w:val="single" w:sz="4" w:space="0" w:color="auto"/>
            </w:tcBorders>
            <w:vAlign w:val="bottom"/>
            <w:hideMark/>
          </w:tcPr>
          <w:p w14:paraId="16429A47" w14:textId="38DF6F42" w:rsidR="003E54B2" w:rsidRPr="00B74256" w:rsidRDefault="003E54B2" w:rsidP="00904E35">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xml:space="preserve">The box should have an enough storage area for </w:t>
            </w:r>
            <w:r w:rsidR="00904E35">
              <w:rPr>
                <w:rFonts w:ascii="Aptos Narrow" w:eastAsia="Times New Roman" w:hAnsi="Aptos Narrow" w:cs="Times New Roman"/>
                <w:color w:val="000000"/>
                <w:kern w:val="0"/>
                <w14:ligatures w14:val="none"/>
              </w:rPr>
              <w:t xml:space="preserve">mini-modules </w:t>
            </w:r>
            <w:r w:rsidRPr="00B74256">
              <w:rPr>
                <w:rFonts w:ascii="Aptos Narrow" w:eastAsia="Times New Roman" w:hAnsi="Aptos Narrow" w:cs="Times New Roman"/>
                <w:color w:val="000000"/>
                <w:kern w:val="0"/>
                <w14:ligatures w14:val="none"/>
              </w:rPr>
              <w:t xml:space="preserve">and can accommodate the required number of </w:t>
            </w:r>
            <w:r w:rsidR="00595AD4">
              <w:rPr>
                <w:rFonts w:ascii="Aptos Narrow" w:eastAsia="Times New Roman" w:hAnsi="Aptos Narrow" w:cs="Times New Roman"/>
                <w:color w:val="000000"/>
                <w:kern w:val="0"/>
                <w14:ligatures w14:val="none"/>
              </w:rPr>
              <w:t>customer’s</w:t>
            </w:r>
            <w:r w:rsidRPr="00B74256">
              <w:rPr>
                <w:rFonts w:ascii="Aptos Narrow" w:eastAsia="Times New Roman" w:hAnsi="Aptos Narrow" w:cs="Times New Roman"/>
                <w:color w:val="000000"/>
                <w:kern w:val="0"/>
                <w14:ligatures w14:val="none"/>
              </w:rPr>
              <w:t xml:space="preserve"> drops (up to 16). </w:t>
            </w:r>
          </w:p>
        </w:tc>
        <w:tc>
          <w:tcPr>
            <w:tcW w:w="570" w:type="dxa"/>
            <w:tcBorders>
              <w:top w:val="nil"/>
              <w:left w:val="nil"/>
              <w:bottom w:val="single" w:sz="4" w:space="0" w:color="auto"/>
              <w:right w:val="single" w:sz="4" w:space="0" w:color="auto"/>
            </w:tcBorders>
            <w:noWrap/>
            <w:vAlign w:val="center"/>
            <w:hideMark/>
          </w:tcPr>
          <w:p w14:paraId="14255243"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76D19E37"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62AFA7ED" w14:textId="77777777" w:rsidR="003E54B2" w:rsidRPr="00B74256" w:rsidRDefault="003E54B2" w:rsidP="003E54B2">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r w:rsidR="00EC18CA" w:rsidRPr="00B74256" w14:paraId="0C356537" w14:textId="77777777" w:rsidTr="00EC18CA">
        <w:trPr>
          <w:trHeight w:val="600"/>
        </w:trPr>
        <w:tc>
          <w:tcPr>
            <w:tcW w:w="5733" w:type="dxa"/>
            <w:tcBorders>
              <w:top w:val="nil"/>
              <w:left w:val="single" w:sz="4" w:space="0" w:color="auto"/>
              <w:bottom w:val="single" w:sz="4" w:space="0" w:color="auto"/>
              <w:right w:val="single" w:sz="4" w:space="0" w:color="auto"/>
            </w:tcBorders>
            <w:vAlign w:val="bottom"/>
          </w:tcPr>
          <w:p w14:paraId="4AA0857F" w14:textId="4D59A0A8" w:rsidR="00EC18CA" w:rsidRPr="00B74256" w:rsidRDefault="00EC18CA" w:rsidP="001E4FFD">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The Outdoor FDB shall be capable to tolerate temperature range (-5°C to 55°C) and relative humidity of (80% at 30°С).</w:t>
            </w:r>
          </w:p>
        </w:tc>
        <w:tc>
          <w:tcPr>
            <w:tcW w:w="570" w:type="dxa"/>
            <w:tcBorders>
              <w:top w:val="nil"/>
              <w:left w:val="nil"/>
              <w:bottom w:val="single" w:sz="4" w:space="0" w:color="auto"/>
              <w:right w:val="single" w:sz="4" w:space="0" w:color="auto"/>
            </w:tcBorders>
            <w:noWrap/>
            <w:vAlign w:val="center"/>
          </w:tcPr>
          <w:p w14:paraId="0B2E3108"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p>
        </w:tc>
        <w:tc>
          <w:tcPr>
            <w:tcW w:w="505" w:type="dxa"/>
            <w:tcBorders>
              <w:top w:val="nil"/>
              <w:left w:val="nil"/>
              <w:bottom w:val="single" w:sz="4" w:space="0" w:color="auto"/>
              <w:right w:val="single" w:sz="4" w:space="0" w:color="auto"/>
            </w:tcBorders>
            <w:noWrap/>
            <w:vAlign w:val="center"/>
          </w:tcPr>
          <w:p w14:paraId="061BB5DC"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p>
        </w:tc>
        <w:tc>
          <w:tcPr>
            <w:tcW w:w="2872" w:type="dxa"/>
            <w:tcBorders>
              <w:top w:val="nil"/>
              <w:left w:val="nil"/>
              <w:bottom w:val="single" w:sz="4" w:space="0" w:color="auto"/>
              <w:right w:val="single" w:sz="4" w:space="0" w:color="auto"/>
            </w:tcBorders>
            <w:noWrap/>
            <w:vAlign w:val="center"/>
          </w:tcPr>
          <w:p w14:paraId="701C6401"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p>
        </w:tc>
      </w:tr>
      <w:tr w:rsidR="00EC18CA" w:rsidRPr="00B74256" w14:paraId="0585755C" w14:textId="77777777" w:rsidTr="00EC18CA">
        <w:trPr>
          <w:trHeight w:val="809"/>
        </w:trPr>
        <w:tc>
          <w:tcPr>
            <w:tcW w:w="5733" w:type="dxa"/>
            <w:tcBorders>
              <w:top w:val="nil"/>
              <w:left w:val="single" w:sz="4" w:space="0" w:color="auto"/>
              <w:bottom w:val="single" w:sz="4" w:space="0" w:color="auto"/>
              <w:right w:val="single" w:sz="4" w:space="0" w:color="auto"/>
            </w:tcBorders>
            <w:vAlign w:val="bottom"/>
          </w:tcPr>
          <w:p w14:paraId="71C7B72D" w14:textId="7B2CD59D" w:rsidR="00EC18CA" w:rsidRPr="00B74256" w:rsidRDefault="00EC18CA" w:rsidP="00EA20BC">
            <w:pPr>
              <w:spacing w:after="0" w:line="240" w:lineRule="auto"/>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ODB Should serve as a closure and should contain  tray</w:t>
            </w:r>
            <w:r w:rsidR="00233E51" w:rsidRPr="00B74256">
              <w:rPr>
                <w:rFonts w:ascii="Aptos Narrow" w:eastAsia="Times New Roman" w:hAnsi="Aptos Narrow" w:cs="Times New Roman"/>
                <w:color w:val="000000"/>
                <w:kern w:val="0"/>
                <w14:ligatures w14:val="none"/>
              </w:rPr>
              <w:t>s</w:t>
            </w:r>
            <w:r w:rsidRPr="00B74256">
              <w:rPr>
                <w:rFonts w:ascii="Aptos Narrow" w:eastAsia="Times New Roman" w:hAnsi="Aptos Narrow" w:cs="Times New Roman"/>
                <w:color w:val="000000"/>
                <w:kern w:val="0"/>
                <w14:ligatures w14:val="none"/>
              </w:rPr>
              <w:t xml:space="preserve"> for splitting the cable</w:t>
            </w:r>
            <w:r w:rsidR="00233E51" w:rsidRPr="00B74256">
              <w:rPr>
                <w:rFonts w:ascii="Aptos Narrow" w:eastAsia="Times New Roman" w:hAnsi="Aptos Narrow" w:cs="Times New Roman"/>
                <w:color w:val="000000"/>
                <w:kern w:val="0"/>
                <w14:ligatures w14:val="none"/>
              </w:rPr>
              <w:t xml:space="preserve"> cores,</w:t>
            </w:r>
            <w:r w:rsidRPr="00B74256">
              <w:rPr>
                <w:rFonts w:ascii="Aptos Narrow" w:eastAsia="Times New Roman" w:hAnsi="Aptos Narrow" w:cs="Times New Roman"/>
                <w:color w:val="000000"/>
                <w:kern w:val="0"/>
                <w14:ligatures w14:val="none"/>
              </w:rPr>
              <w:t xml:space="preserve"> and </w:t>
            </w:r>
            <w:r w:rsidR="00233E51" w:rsidRPr="00B74256">
              <w:rPr>
                <w:rFonts w:ascii="Aptos Narrow" w:eastAsia="Times New Roman" w:hAnsi="Aptos Narrow" w:cs="Times New Roman"/>
                <w:color w:val="000000"/>
                <w:kern w:val="0"/>
                <w14:ligatures w14:val="none"/>
              </w:rPr>
              <w:t xml:space="preserve">to </w:t>
            </w:r>
            <w:r w:rsidRPr="00B74256">
              <w:rPr>
                <w:rFonts w:ascii="Aptos Narrow" w:eastAsia="Times New Roman" w:hAnsi="Aptos Narrow" w:cs="Times New Roman"/>
                <w:color w:val="000000"/>
                <w:kern w:val="0"/>
                <w14:ligatures w14:val="none"/>
              </w:rPr>
              <w:t>place</w:t>
            </w:r>
            <w:r w:rsidR="00233E51" w:rsidRPr="00B74256">
              <w:rPr>
                <w:rFonts w:ascii="Aptos Narrow" w:eastAsia="Times New Roman" w:hAnsi="Aptos Narrow" w:cs="Times New Roman"/>
                <w:color w:val="000000"/>
                <w:kern w:val="0"/>
                <w14:ligatures w14:val="none"/>
              </w:rPr>
              <w:t xml:space="preserve"> splitter</w:t>
            </w:r>
            <w:r w:rsidRPr="00B74256">
              <w:rPr>
                <w:rFonts w:ascii="Aptos Narrow" w:eastAsia="Times New Roman" w:hAnsi="Aptos Narrow" w:cs="Times New Roman"/>
                <w:color w:val="000000"/>
                <w:kern w:val="0"/>
                <w14:ligatures w14:val="none"/>
              </w:rPr>
              <w:t xml:space="preserve"> and termination of 17 connectors</w:t>
            </w:r>
          </w:p>
        </w:tc>
        <w:tc>
          <w:tcPr>
            <w:tcW w:w="570" w:type="dxa"/>
            <w:tcBorders>
              <w:top w:val="nil"/>
              <w:left w:val="nil"/>
              <w:bottom w:val="single" w:sz="4" w:space="0" w:color="auto"/>
              <w:right w:val="single" w:sz="4" w:space="0" w:color="auto"/>
            </w:tcBorders>
            <w:noWrap/>
            <w:vAlign w:val="center"/>
            <w:hideMark/>
          </w:tcPr>
          <w:p w14:paraId="15CB3C8D"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505" w:type="dxa"/>
            <w:tcBorders>
              <w:top w:val="nil"/>
              <w:left w:val="nil"/>
              <w:bottom w:val="single" w:sz="4" w:space="0" w:color="auto"/>
              <w:right w:val="single" w:sz="4" w:space="0" w:color="auto"/>
            </w:tcBorders>
            <w:noWrap/>
            <w:vAlign w:val="center"/>
            <w:hideMark/>
          </w:tcPr>
          <w:p w14:paraId="30DEA2CC"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c>
          <w:tcPr>
            <w:tcW w:w="2872" w:type="dxa"/>
            <w:tcBorders>
              <w:top w:val="nil"/>
              <w:left w:val="nil"/>
              <w:bottom w:val="single" w:sz="4" w:space="0" w:color="auto"/>
              <w:right w:val="single" w:sz="4" w:space="0" w:color="auto"/>
            </w:tcBorders>
            <w:noWrap/>
            <w:vAlign w:val="center"/>
            <w:hideMark/>
          </w:tcPr>
          <w:p w14:paraId="68184113" w14:textId="77777777" w:rsidR="00EC18CA" w:rsidRPr="00B74256" w:rsidRDefault="00EC18CA" w:rsidP="00EC18CA">
            <w:pPr>
              <w:spacing w:after="0" w:line="240" w:lineRule="auto"/>
              <w:jc w:val="center"/>
              <w:rPr>
                <w:rFonts w:ascii="Aptos Narrow" w:eastAsia="Times New Roman" w:hAnsi="Aptos Narrow" w:cs="Times New Roman"/>
                <w:color w:val="000000"/>
                <w:kern w:val="0"/>
                <w14:ligatures w14:val="none"/>
              </w:rPr>
            </w:pPr>
            <w:r w:rsidRPr="00B74256">
              <w:rPr>
                <w:rFonts w:ascii="Aptos Narrow" w:eastAsia="Times New Roman" w:hAnsi="Aptos Narrow" w:cs="Times New Roman"/>
                <w:color w:val="000000"/>
                <w:kern w:val="0"/>
                <w14:ligatures w14:val="none"/>
              </w:rPr>
              <w:t> </w:t>
            </w:r>
          </w:p>
        </w:tc>
      </w:tr>
    </w:tbl>
    <w:p w14:paraId="1645BF2F" w14:textId="05538A42" w:rsidR="00FF071B" w:rsidRPr="00B74256" w:rsidRDefault="00FF071B" w:rsidP="00257D2F">
      <w:pPr>
        <w:spacing w:after="160" w:line="278" w:lineRule="auto"/>
        <w:jc w:val="center"/>
        <w:rPr>
          <w:rFonts w:asciiTheme="majorBidi" w:hAnsiTheme="majorBidi" w:cstheme="majorBidi"/>
          <w:b/>
          <w:bCs/>
          <w:sz w:val="36"/>
          <w:szCs w:val="36"/>
        </w:rPr>
      </w:pPr>
    </w:p>
    <w:p w14:paraId="70EBC271" w14:textId="77777777" w:rsidR="00FF071B" w:rsidRPr="00B74256" w:rsidRDefault="00FF071B" w:rsidP="00257D2F">
      <w:pPr>
        <w:spacing w:after="160" w:line="278" w:lineRule="auto"/>
        <w:jc w:val="center"/>
        <w:rPr>
          <w:rFonts w:asciiTheme="majorBidi" w:hAnsiTheme="majorBidi" w:cstheme="majorBidi"/>
          <w:b/>
          <w:bCs/>
          <w:sz w:val="36"/>
          <w:szCs w:val="36"/>
        </w:rPr>
      </w:pPr>
    </w:p>
    <w:p w14:paraId="5F9E7198" w14:textId="77777777" w:rsidR="007636B1" w:rsidRPr="00B74256" w:rsidRDefault="007636B1" w:rsidP="00257D2F">
      <w:pPr>
        <w:spacing w:after="160" w:line="278" w:lineRule="auto"/>
        <w:jc w:val="center"/>
        <w:rPr>
          <w:rFonts w:asciiTheme="majorBidi" w:hAnsiTheme="majorBidi" w:cstheme="majorBidi"/>
          <w:b/>
          <w:bCs/>
          <w:sz w:val="36"/>
          <w:szCs w:val="36"/>
        </w:rPr>
      </w:pPr>
    </w:p>
    <w:p w14:paraId="040C2D04" w14:textId="2E58503E" w:rsidR="006C21DB" w:rsidRDefault="006C21DB">
      <w:r>
        <w:br w:type="page"/>
      </w:r>
    </w:p>
    <w:p w14:paraId="28D811BA" w14:textId="77777777" w:rsidR="00DF5445" w:rsidRDefault="004D1612" w:rsidP="00C132F9">
      <w:pPr>
        <w:pStyle w:val="ListParagraph"/>
        <w:numPr>
          <w:ilvl w:val="1"/>
          <w:numId w:val="15"/>
        </w:numPr>
        <w:spacing w:after="0" w:line="240" w:lineRule="auto"/>
        <w:ind w:left="567" w:hanging="425"/>
        <w:jc w:val="center"/>
        <w:rPr>
          <w:rFonts w:ascii="Times New Roman" w:eastAsia="Times New Roman" w:hAnsi="Times New Roman" w:cs="Traditional Arabic"/>
          <w:b/>
          <w:bCs/>
          <w:color w:val="000000"/>
          <w:kern w:val="0"/>
          <w:sz w:val="28"/>
          <w:szCs w:val="28"/>
          <w14:ligatures w14:val="none"/>
        </w:rPr>
      </w:pPr>
      <w:r w:rsidRPr="0036322E">
        <w:rPr>
          <w:rFonts w:ascii="Times New Roman" w:eastAsia="Times New Roman" w:hAnsi="Times New Roman" w:cs="Traditional Arabic"/>
          <w:b/>
          <w:bCs/>
          <w:color w:val="000000"/>
          <w:kern w:val="0"/>
          <w:sz w:val="28"/>
          <w:szCs w:val="28"/>
          <w14:ligatures w14:val="none"/>
        </w:rPr>
        <w:lastRenderedPageBreak/>
        <w:t>PRE-TERMINATED FIBER BREAKOUT CABLE</w:t>
      </w:r>
    </w:p>
    <w:p w14:paraId="068162D8" w14:textId="77777777" w:rsidR="00DF5445" w:rsidRDefault="00DF5445" w:rsidP="00DF5445">
      <w:pPr>
        <w:pStyle w:val="ListParagraph"/>
        <w:spacing w:after="0" w:line="240" w:lineRule="auto"/>
        <w:ind w:left="567"/>
        <w:rPr>
          <w:rFonts w:ascii="Times New Roman" w:eastAsia="Times New Roman" w:hAnsi="Times New Roman" w:cs="Traditional Arabic"/>
          <w:b/>
          <w:bCs/>
          <w:color w:val="000000"/>
          <w:kern w:val="0"/>
          <w:sz w:val="28"/>
          <w:szCs w:val="28"/>
          <w14:ligatures w14:val="none"/>
        </w:rPr>
      </w:pPr>
    </w:p>
    <w:p w14:paraId="03025794" w14:textId="746D767C" w:rsidR="004D1612" w:rsidRPr="007843A8" w:rsidRDefault="004D1612" w:rsidP="00C132F9">
      <w:pPr>
        <w:pStyle w:val="ListParagraph"/>
        <w:numPr>
          <w:ilvl w:val="1"/>
          <w:numId w:val="52"/>
        </w:numPr>
        <w:spacing w:after="0" w:line="240" w:lineRule="auto"/>
        <w:rPr>
          <w:rFonts w:ascii="Times New Roman" w:eastAsia="Times New Roman" w:hAnsi="Times New Roman" w:cs="Traditional Arabic"/>
          <w:b/>
          <w:bCs/>
          <w:color w:val="000000"/>
          <w:kern w:val="0"/>
          <w:sz w:val="28"/>
          <w:szCs w:val="28"/>
          <w14:ligatures w14:val="none"/>
        </w:rPr>
      </w:pPr>
      <w:r w:rsidRPr="007843A8">
        <w:rPr>
          <w:rFonts w:ascii="Times New Roman" w:eastAsia="Times New Roman" w:hAnsi="Times New Roman" w:cs="Traditional Arabic"/>
          <w:b/>
          <w:bCs/>
          <w:color w:val="000000"/>
          <w:kern w:val="0"/>
          <w:sz w:val="28"/>
          <w:szCs w:val="28"/>
          <w14:ligatures w14:val="none"/>
        </w:rPr>
        <w:t>Long Term Performance</w:t>
      </w:r>
    </w:p>
    <w:p w14:paraId="0BE67DD2" w14:textId="77777777" w:rsidR="004D1612" w:rsidRPr="0036322E" w:rsidRDefault="004D1612" w:rsidP="00C132F9">
      <w:pPr>
        <w:numPr>
          <w:ilvl w:val="1"/>
          <w:numId w:val="31"/>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 supplied should be capable of withstanding the typical service conditions in Lebanon for a period of 20 years without determinant to the operation and maintenance characteristics.</w:t>
      </w:r>
    </w:p>
    <w:p w14:paraId="2475857C" w14:textId="77777777" w:rsidR="004D1612" w:rsidRPr="0036322E" w:rsidRDefault="004D1612" w:rsidP="00C132F9">
      <w:pPr>
        <w:numPr>
          <w:ilvl w:val="1"/>
          <w:numId w:val="31"/>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materials should be designed, manufactured and packed so that the exposure to the conditions of storage, transport inside and outside Lebanon and the installation in the environment will not affect the physical characteristics.</w:t>
      </w:r>
    </w:p>
    <w:p w14:paraId="4AB811F2" w14:textId="77777777" w:rsidR="00DF5445" w:rsidRDefault="00DF5445" w:rsidP="004D1612">
      <w:pPr>
        <w:tabs>
          <w:tab w:val="num" w:pos="709"/>
        </w:tabs>
        <w:spacing w:after="0" w:line="240" w:lineRule="auto"/>
        <w:ind w:left="90"/>
        <w:jc w:val="both"/>
        <w:rPr>
          <w:rFonts w:ascii="Times New Roman" w:eastAsia="Times New Roman" w:hAnsi="Times New Roman" w:cs="Traditional Arabic"/>
          <w:b/>
          <w:bCs/>
          <w:color w:val="000000"/>
          <w:kern w:val="0"/>
          <w:sz w:val="28"/>
          <w:szCs w:val="28"/>
          <w14:ligatures w14:val="none"/>
        </w:rPr>
      </w:pPr>
    </w:p>
    <w:p w14:paraId="4B8EA640" w14:textId="6B7C2CB8" w:rsidR="004D1612" w:rsidRPr="007843A8" w:rsidRDefault="004D1612" w:rsidP="00C132F9">
      <w:pPr>
        <w:pStyle w:val="ListParagraph"/>
        <w:numPr>
          <w:ilvl w:val="1"/>
          <w:numId w:val="52"/>
        </w:numPr>
        <w:spacing w:after="0" w:line="240" w:lineRule="auto"/>
        <w:jc w:val="both"/>
        <w:rPr>
          <w:rFonts w:ascii="Times New Roman" w:eastAsia="Times New Roman" w:hAnsi="Times New Roman" w:cs="Traditional Arabic"/>
          <w:b/>
          <w:bCs/>
          <w:color w:val="000000"/>
          <w:kern w:val="0"/>
          <w:sz w:val="28"/>
          <w:szCs w:val="28"/>
          <w14:ligatures w14:val="none"/>
        </w:rPr>
      </w:pPr>
      <w:r w:rsidRPr="007843A8">
        <w:rPr>
          <w:rFonts w:ascii="Times New Roman" w:eastAsia="Times New Roman" w:hAnsi="Times New Roman" w:cs="Traditional Arabic"/>
          <w:b/>
          <w:bCs/>
          <w:color w:val="000000"/>
          <w:kern w:val="0"/>
          <w:sz w:val="28"/>
          <w:szCs w:val="28"/>
          <w14:ligatures w14:val="none"/>
        </w:rPr>
        <w:t>Type Approval</w:t>
      </w:r>
    </w:p>
    <w:p w14:paraId="3A8CC964" w14:textId="77777777"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 sample should be provided for test.</w:t>
      </w:r>
    </w:p>
    <w:p w14:paraId="4616E548" w14:textId="77777777"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tests should be performed and submitted if requested.</w:t>
      </w:r>
    </w:p>
    <w:p w14:paraId="7766E0D5" w14:textId="77777777"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Associated International Specifications should be respected.</w:t>
      </w:r>
    </w:p>
    <w:p w14:paraId="40CC37E0" w14:textId="1BBF2A39" w:rsidR="004D1612" w:rsidRPr="0036322E" w:rsidRDefault="004D1612" w:rsidP="00C132F9">
      <w:pPr>
        <w:numPr>
          <w:ilvl w:val="0"/>
          <w:numId w:val="32"/>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noProof/>
          <w:color w:val="000000"/>
          <w:kern w:val="0"/>
          <w:sz w:val="24"/>
          <w:szCs w:val="24"/>
          <w:shd w:val="clear" w:color="auto" w:fill="FFFFFF"/>
          <w14:ligatures w14:val="none"/>
        </w:rPr>
        <w:t xml:space="preserve">Products approved or used by </w:t>
      </w:r>
      <w:r w:rsidR="003E411C">
        <w:rPr>
          <w:rFonts w:ascii="Times New Roman" w:eastAsia="Times New Roman" w:hAnsi="Times New Roman" w:cs="Traditional Arabic"/>
          <w:noProof/>
          <w:color w:val="000000"/>
          <w:kern w:val="0"/>
          <w:sz w:val="24"/>
          <w:szCs w:val="24"/>
          <w:shd w:val="clear" w:color="auto" w:fill="FFFFFF"/>
          <w14:ligatures w14:val="none"/>
        </w:rPr>
        <w:t>MIC2</w:t>
      </w:r>
      <w:r w:rsidR="00473971">
        <w:rPr>
          <w:rFonts w:ascii="Times New Roman" w:eastAsia="Times New Roman" w:hAnsi="Times New Roman" w:cs="Traditional Arabic"/>
          <w:noProof/>
          <w:color w:val="000000"/>
          <w:kern w:val="0"/>
          <w:sz w:val="24"/>
          <w:szCs w:val="24"/>
          <w:shd w:val="clear" w:color="auto" w:fill="FFFFFF"/>
          <w14:ligatures w14:val="none"/>
        </w:rPr>
        <w:t>/MoT</w:t>
      </w:r>
      <w:r w:rsidRPr="0036322E">
        <w:rPr>
          <w:rFonts w:ascii="Times New Roman" w:eastAsia="Times New Roman" w:hAnsi="Times New Roman" w:cs="Traditional Arabic"/>
          <w:noProof/>
          <w:color w:val="000000"/>
          <w:kern w:val="0"/>
          <w:sz w:val="24"/>
          <w:szCs w:val="24"/>
          <w:shd w:val="clear" w:color="auto" w:fill="FFFFFF"/>
          <w14:ligatures w14:val="none"/>
        </w:rPr>
        <w:t xml:space="preserve"> are </w:t>
      </w:r>
      <w:r w:rsidR="00AD1556" w:rsidRPr="0036322E">
        <w:rPr>
          <w:rFonts w:ascii="Times New Roman" w:eastAsia="Times New Roman" w:hAnsi="Times New Roman" w:cs="Traditional Arabic"/>
          <w:noProof/>
          <w:color w:val="000000"/>
          <w:kern w:val="0"/>
          <w:sz w:val="24"/>
          <w:szCs w:val="24"/>
          <w:shd w:val="clear" w:color="auto" w:fill="FFFFFF"/>
          <w14:ligatures w14:val="none"/>
        </w:rPr>
        <w:t>accepted.</w:t>
      </w:r>
    </w:p>
    <w:p w14:paraId="758866CF" w14:textId="77777777" w:rsidR="004D1612" w:rsidRPr="0036322E" w:rsidRDefault="004D1612" w:rsidP="004D1612">
      <w:pPr>
        <w:spacing w:after="0"/>
        <w:ind w:left="1080"/>
        <w:jc w:val="both"/>
        <w:rPr>
          <w:rFonts w:ascii="Times New Roman" w:eastAsia="Times New Roman" w:hAnsi="Times New Roman" w:cs="Traditional Arabic"/>
          <w:color w:val="000000"/>
          <w:kern w:val="0"/>
          <w:sz w:val="24"/>
          <w:szCs w:val="24"/>
          <w14:ligatures w14:val="none"/>
        </w:rPr>
      </w:pPr>
    </w:p>
    <w:p w14:paraId="0CDD1C9F" w14:textId="393C8EC4" w:rsidR="004D1612" w:rsidRPr="00DF5445" w:rsidRDefault="004D1612" w:rsidP="00C132F9">
      <w:pPr>
        <w:pStyle w:val="ListParagraph"/>
        <w:numPr>
          <w:ilvl w:val="1"/>
          <w:numId w:val="52"/>
        </w:numPr>
        <w:spacing w:after="0" w:line="240" w:lineRule="auto"/>
        <w:jc w:val="both"/>
        <w:rPr>
          <w:rFonts w:ascii="Times New Roman" w:eastAsia="Times New Roman" w:hAnsi="Times New Roman" w:cs="Traditional Arabic"/>
          <w:b/>
          <w:bCs/>
          <w:color w:val="000000"/>
          <w:kern w:val="0"/>
          <w:sz w:val="28"/>
          <w:szCs w:val="28"/>
          <w14:ligatures w14:val="none"/>
        </w:rPr>
      </w:pPr>
      <w:r w:rsidRPr="00DF5445">
        <w:rPr>
          <w:rFonts w:ascii="Times New Roman" w:eastAsia="Times New Roman" w:hAnsi="Times New Roman" w:cs="Traditional Arabic"/>
          <w:b/>
          <w:bCs/>
          <w:color w:val="000000"/>
          <w:kern w:val="0"/>
          <w:sz w:val="28"/>
          <w:szCs w:val="28"/>
          <w14:ligatures w14:val="none"/>
        </w:rPr>
        <w:t>General Requirements</w:t>
      </w:r>
    </w:p>
    <w:p w14:paraId="199FB856" w14:textId="77777777" w:rsidR="004D1612" w:rsidRPr="0036322E" w:rsidRDefault="004D1612" w:rsidP="00C132F9">
      <w:pPr>
        <w:numPr>
          <w:ilvl w:val="1"/>
          <w:numId w:val="31"/>
        </w:numPr>
        <w:spacing w:after="0" w:line="240" w:lineRule="auto"/>
        <w:jc w:val="lowKashida"/>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Delivered materials should be free from burrs, sharp edges, or projections that may be hazardous to personnel.</w:t>
      </w:r>
    </w:p>
    <w:p w14:paraId="1F6F740A" w14:textId="77777777" w:rsidR="004D1612" w:rsidRPr="0036322E" w:rsidRDefault="004D1612" w:rsidP="00C132F9">
      <w:pPr>
        <w:numPr>
          <w:ilvl w:val="1"/>
          <w:numId w:val="31"/>
        </w:numPr>
        <w:spacing w:after="0" w:line="240" w:lineRule="auto"/>
        <w:jc w:val="lowKashida"/>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products should have the following details:</w:t>
      </w:r>
    </w:p>
    <w:p w14:paraId="11C37156" w14:textId="08F8AD67" w:rsidR="004D1612" w:rsidRDefault="004D1612" w:rsidP="0033204F">
      <w:pPr>
        <w:numPr>
          <w:ilvl w:val="3"/>
          <w:numId w:val="31"/>
        </w:numPr>
        <w:spacing w:after="0" w:line="240" w:lineRule="auto"/>
        <w:jc w:val="lowKashida"/>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Manufacturer's name</w:t>
      </w:r>
      <w:r w:rsidR="00CF1264">
        <w:rPr>
          <w:rFonts w:ascii="Times New Roman" w:eastAsia="Times New Roman" w:hAnsi="Times New Roman" w:cs="Traditional Arabic"/>
          <w:color w:val="000000"/>
          <w:kern w:val="0"/>
          <w:sz w:val="24"/>
          <w:szCs w:val="24"/>
          <w14:ligatures w14:val="none"/>
        </w:rPr>
        <w:t xml:space="preserve"> or Logo</w:t>
      </w:r>
      <w:r w:rsidRPr="0036322E">
        <w:rPr>
          <w:rFonts w:ascii="Times New Roman" w:eastAsia="Times New Roman" w:hAnsi="Times New Roman" w:cs="Traditional Arabic"/>
          <w:color w:val="000000"/>
          <w:kern w:val="0"/>
          <w:sz w:val="24"/>
          <w:szCs w:val="24"/>
          <w14:ligatures w14:val="none"/>
        </w:rPr>
        <w:t xml:space="preserve"> (built in stamp</w:t>
      </w:r>
      <w:r w:rsidR="0033204F" w:rsidRPr="0036322E">
        <w:rPr>
          <w:rFonts w:ascii="Times New Roman" w:eastAsia="Times New Roman" w:hAnsi="Times New Roman" w:cs="Traditional Arabic"/>
          <w:color w:val="000000"/>
          <w:kern w:val="0"/>
          <w:sz w:val="24"/>
          <w:szCs w:val="24"/>
          <w14:ligatures w14:val="none"/>
        </w:rPr>
        <w:t>)</w:t>
      </w:r>
      <w:r w:rsidRPr="0036322E">
        <w:rPr>
          <w:rFonts w:ascii="Times New Roman" w:eastAsia="Times New Roman" w:hAnsi="Times New Roman" w:cs="Traditional Arabic"/>
          <w:color w:val="000000"/>
          <w:kern w:val="0"/>
          <w:sz w:val="24"/>
          <w:szCs w:val="24"/>
          <w14:ligatures w14:val="none"/>
        </w:rPr>
        <w:t xml:space="preserve"> on the cable.</w:t>
      </w:r>
    </w:p>
    <w:p w14:paraId="2128224B" w14:textId="77777777" w:rsidR="00F317D6" w:rsidRPr="0036322E" w:rsidRDefault="00F317D6" w:rsidP="00F317D6">
      <w:pPr>
        <w:spacing w:after="0" w:line="240" w:lineRule="auto"/>
        <w:ind w:left="2520"/>
        <w:jc w:val="lowKashida"/>
        <w:rPr>
          <w:rFonts w:ascii="Times New Roman" w:eastAsia="Times New Roman" w:hAnsi="Times New Roman" w:cs="Traditional Arabic"/>
          <w:color w:val="000000"/>
          <w:kern w:val="0"/>
          <w:sz w:val="24"/>
          <w:szCs w:val="24"/>
          <w14:ligatures w14:val="none"/>
        </w:rPr>
      </w:pPr>
    </w:p>
    <w:p w14:paraId="11DFB195" w14:textId="77777777" w:rsidR="004D1612" w:rsidRPr="0036322E" w:rsidRDefault="004D1612" w:rsidP="00C132F9">
      <w:pPr>
        <w:pStyle w:val="ListParagraph"/>
        <w:numPr>
          <w:ilvl w:val="1"/>
          <w:numId w:val="52"/>
        </w:numPr>
        <w:spacing w:after="160" w:line="259" w:lineRule="auto"/>
        <w:ind w:left="709" w:hanging="619"/>
        <w:outlineLvl w:val="1"/>
        <w:rPr>
          <w:rFonts w:ascii="Times New Roman" w:eastAsia="Calibri" w:hAnsi="Times New Roman" w:cs="Times New Roman"/>
          <w:b/>
          <w:bCs/>
          <w:kern w:val="0"/>
          <w:sz w:val="28"/>
          <w:szCs w:val="28"/>
          <w:lang w:bidi="ar-LB"/>
          <w14:ligatures w14:val="none"/>
        </w:rPr>
      </w:pPr>
      <w:r w:rsidRPr="0036322E">
        <w:rPr>
          <w:rFonts w:ascii="Times New Roman" w:eastAsia="Calibri" w:hAnsi="Times New Roman" w:cs="Times New Roman"/>
          <w:b/>
          <w:bCs/>
          <w:kern w:val="0"/>
          <w:sz w:val="28"/>
          <w:szCs w:val="28"/>
          <w:lang w:bidi="ar-LB"/>
          <w14:ligatures w14:val="none"/>
        </w:rPr>
        <w:t>QUALITY ASSURANCE</w:t>
      </w:r>
    </w:p>
    <w:p w14:paraId="4DAC6397" w14:textId="77777777" w:rsidR="004D1612" w:rsidRPr="0036322E" w:rsidRDefault="004D1612" w:rsidP="00C132F9">
      <w:pPr>
        <w:numPr>
          <w:ilvl w:val="2"/>
          <w:numId w:val="33"/>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QUALITY SYSTEM ACCREDITATION</w:t>
      </w:r>
    </w:p>
    <w:p w14:paraId="6975761D" w14:textId="77777777" w:rsidR="004D1612" w:rsidRPr="0036322E" w:rsidRDefault="004D1612" w:rsidP="00C132F9">
      <w:pPr>
        <w:numPr>
          <w:ilvl w:val="0"/>
          <w:numId w:val="34"/>
        </w:numPr>
        <w:spacing w:after="160" w:line="259" w:lineRule="auto"/>
        <w:ind w:left="567" w:hanging="425"/>
        <w:contextualSpacing/>
        <w:rPr>
          <w:rFonts w:asciiTheme="majorBidi" w:eastAsia="Calibri" w:hAnsiTheme="majorBidi" w:cstheme="majorBidi"/>
          <w:kern w:val="0"/>
          <w:sz w:val="24"/>
          <w:szCs w:val="24"/>
          <w:lang w:bidi="ar-LB"/>
          <w14:ligatures w14:val="none"/>
        </w:rPr>
      </w:pPr>
      <w:r w:rsidRPr="0036322E">
        <w:rPr>
          <w:rFonts w:asciiTheme="majorBidi" w:eastAsia="Calibri" w:hAnsiTheme="majorBidi" w:cstheme="majorBidi"/>
          <w:kern w:val="0"/>
          <w:sz w:val="24"/>
          <w:szCs w:val="24"/>
          <w:lang w:bidi="ar-LB"/>
          <w14:ligatures w14:val="none"/>
        </w:rPr>
        <w:t>Manufacturers are required to supply a copy of the Quality Manual which shall be utilized in assessing the offered product’s compliance with the provided speciﬁcations, at the time of tender.</w:t>
      </w:r>
    </w:p>
    <w:p w14:paraId="5A4123B4" w14:textId="1011F05E" w:rsidR="004D1612" w:rsidRPr="0036322E" w:rsidRDefault="003E411C" w:rsidP="00C132F9">
      <w:pPr>
        <w:numPr>
          <w:ilvl w:val="0"/>
          <w:numId w:val="3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may require the manufacturer to be accredited to this specification either by </w:t>
      </w: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personnel or assessors acting on behalf of </w:t>
      </w: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w:t>
      </w:r>
    </w:p>
    <w:p w14:paraId="1003A32F" w14:textId="77777777" w:rsidR="004D1612" w:rsidRPr="0036322E" w:rsidRDefault="004D1612" w:rsidP="00C132F9">
      <w:pPr>
        <w:numPr>
          <w:ilvl w:val="2"/>
          <w:numId w:val="33"/>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INSPECTION</w:t>
      </w:r>
    </w:p>
    <w:p w14:paraId="76980009" w14:textId="5A76E6BC" w:rsidR="004D1612" w:rsidRPr="0036322E" w:rsidRDefault="003E411C"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or its authorized representatives may inspect the </w:t>
      </w:r>
      <w:proofErr w:type="gramStart"/>
      <w:r w:rsidR="004D1612" w:rsidRPr="0036322E">
        <w:rPr>
          <w:rFonts w:ascii="Times New Roman" w:eastAsia="Calibri" w:hAnsi="Times New Roman" w:cs="Times New Roman"/>
          <w:kern w:val="0"/>
          <w:sz w:val="24"/>
          <w:szCs w:val="24"/>
          <w:lang w:bidi="ar-LB"/>
          <w14:ligatures w14:val="none"/>
        </w:rPr>
        <w:t>Tenderer‘</w:t>
      </w:r>
      <w:proofErr w:type="gramEnd"/>
      <w:r w:rsidR="004D1612" w:rsidRPr="0036322E">
        <w:rPr>
          <w:rFonts w:ascii="Times New Roman" w:eastAsia="Calibri" w:hAnsi="Times New Roman" w:cs="Times New Roman"/>
          <w:kern w:val="0"/>
          <w:sz w:val="24"/>
          <w:szCs w:val="24"/>
          <w:lang w:bidi="ar-LB"/>
          <w14:ligatures w14:val="none"/>
        </w:rPr>
        <w:t>s facilities at any time for the purpose of Quality Assurance surveillance.</w:t>
      </w:r>
    </w:p>
    <w:p w14:paraId="404661CA" w14:textId="7D57129F" w:rsidR="004D1612" w:rsidRPr="0036322E"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 xml:space="preserve">If requested by </w:t>
      </w:r>
      <w:r w:rsidR="003E411C">
        <w:rPr>
          <w:rFonts w:ascii="Times New Roman" w:eastAsia="Calibri" w:hAnsi="Times New Roman" w:cs="Times New Roman"/>
          <w:kern w:val="0"/>
          <w:sz w:val="24"/>
          <w:szCs w:val="24"/>
          <w:lang w:bidi="ar-LB"/>
          <w14:ligatures w14:val="none"/>
        </w:rPr>
        <w:t>MIC2</w:t>
      </w:r>
      <w:r w:rsidRPr="0036322E">
        <w:rPr>
          <w:rFonts w:ascii="Times New Roman" w:eastAsia="Calibri" w:hAnsi="Times New Roman" w:cs="Times New Roman"/>
          <w:kern w:val="0"/>
          <w:sz w:val="24"/>
          <w:szCs w:val="24"/>
          <w:lang w:bidi="ar-LB"/>
          <w14:ligatures w14:val="none"/>
        </w:rPr>
        <w:t xml:space="preserve"> the tenderer shall supply evidence of the quality of raw materials and components used in the manufacturing process.</w:t>
      </w:r>
    </w:p>
    <w:p w14:paraId="67225A6C" w14:textId="0C35B961" w:rsidR="004D1612" w:rsidRPr="0036322E"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 xml:space="preserve">All supplied items manufactured to this speciﬁcation may be inspected and tested by </w:t>
      </w:r>
      <w:r w:rsidR="003E411C">
        <w:rPr>
          <w:rFonts w:ascii="Times New Roman" w:eastAsia="Calibri" w:hAnsi="Times New Roman" w:cs="Times New Roman"/>
          <w:kern w:val="0"/>
          <w:sz w:val="24"/>
          <w:szCs w:val="24"/>
          <w:lang w:bidi="ar-LB"/>
          <w14:ligatures w14:val="none"/>
        </w:rPr>
        <w:t>MIC2</w:t>
      </w:r>
      <w:r w:rsidRPr="0036322E">
        <w:rPr>
          <w:rFonts w:ascii="Times New Roman" w:eastAsia="Calibri" w:hAnsi="Times New Roman" w:cs="Times New Roman"/>
          <w:kern w:val="0"/>
          <w:sz w:val="24"/>
          <w:szCs w:val="24"/>
          <w:lang w:bidi="ar-LB"/>
          <w14:ligatures w14:val="none"/>
        </w:rPr>
        <w:t xml:space="preserve"> to check compliance.</w:t>
      </w:r>
    </w:p>
    <w:p w14:paraId="2BF3CB7C" w14:textId="48AC4924" w:rsidR="004D1612" w:rsidRPr="0036322E" w:rsidRDefault="003E411C"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has the right to request proof of compliance with this speciﬁcation, either by   witnessing actual performance of this speciﬁcation's prescribed tests and/or the provisioning of documented test results at the discretion of the inspector.</w:t>
      </w:r>
    </w:p>
    <w:p w14:paraId="42D21D41" w14:textId="77777777" w:rsidR="004D1612" w:rsidRDefault="004D1612" w:rsidP="00C132F9">
      <w:pPr>
        <w:numPr>
          <w:ilvl w:val="3"/>
          <w:numId w:val="33"/>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In the case of a dispute, testing shall be performed by an independent authority at the expense of the tenderer.</w:t>
      </w:r>
      <w:bookmarkStart w:id="20" w:name="_Toc425150163"/>
    </w:p>
    <w:p w14:paraId="1BB85E81" w14:textId="77777777" w:rsidR="00F317D6" w:rsidRPr="0036322E" w:rsidRDefault="00F317D6" w:rsidP="00F317D6">
      <w:pPr>
        <w:spacing w:after="160" w:line="259" w:lineRule="auto"/>
        <w:ind w:left="567"/>
        <w:contextualSpacing/>
        <w:rPr>
          <w:rFonts w:ascii="Times New Roman" w:eastAsia="Calibri" w:hAnsi="Times New Roman" w:cs="Times New Roman"/>
          <w:kern w:val="0"/>
          <w:sz w:val="24"/>
          <w:szCs w:val="24"/>
          <w:lang w:bidi="ar-LB"/>
          <w14:ligatures w14:val="none"/>
        </w:rPr>
      </w:pPr>
    </w:p>
    <w:p w14:paraId="11B90BDA" w14:textId="4A0BFD93" w:rsidR="004D1612" w:rsidRPr="00F317D6" w:rsidRDefault="004D1612" w:rsidP="00C132F9">
      <w:pPr>
        <w:pStyle w:val="ListParagraph"/>
        <w:numPr>
          <w:ilvl w:val="1"/>
          <w:numId w:val="52"/>
        </w:numPr>
        <w:spacing w:after="160" w:line="259" w:lineRule="auto"/>
        <w:rPr>
          <w:rFonts w:ascii="Times New Roman" w:eastAsia="Calibri" w:hAnsi="Times New Roman" w:cs="Times New Roman"/>
          <w:kern w:val="0"/>
          <w:sz w:val="28"/>
          <w:szCs w:val="28"/>
          <w:lang w:bidi="ar-LB"/>
          <w14:ligatures w14:val="none"/>
        </w:rPr>
      </w:pPr>
      <w:r w:rsidRPr="00F317D6">
        <w:rPr>
          <w:rFonts w:ascii="Times New Roman" w:eastAsia="Calibri" w:hAnsi="Times New Roman" w:cs="Times New Roman"/>
          <w:b/>
          <w:bCs/>
          <w:kern w:val="0"/>
          <w:sz w:val="28"/>
          <w:szCs w:val="28"/>
          <w:lang w:bidi="ar-LB"/>
          <w14:ligatures w14:val="none"/>
        </w:rPr>
        <w:t>RESERVED RIGHTS</w:t>
      </w:r>
      <w:bookmarkEnd w:id="20"/>
    </w:p>
    <w:p w14:paraId="03085762" w14:textId="07295BD2" w:rsidR="004D1612" w:rsidRPr="0036322E" w:rsidRDefault="003E411C" w:rsidP="004D1612">
      <w:pPr>
        <w:spacing w:after="0" w:line="240" w:lineRule="auto"/>
        <w:jc w:val="both"/>
        <w:rPr>
          <w:rFonts w:ascii="Times New Roman" w:eastAsia="Times New Roman" w:hAnsi="Times New Roman" w:cs="Times New Roman"/>
          <w:kern w:val="0"/>
          <w:sz w:val="24"/>
          <w:szCs w:val="24"/>
          <w:lang w:bidi="ar-LB"/>
          <w14:ligatures w14:val="none"/>
        </w:rPr>
      </w:pPr>
      <w:r>
        <w:rPr>
          <w:rFonts w:ascii="Times New Roman" w:eastAsia="Times New Roman" w:hAnsi="Times New Roman" w:cs="Times New Roman"/>
          <w:kern w:val="0"/>
          <w:sz w:val="24"/>
          <w:szCs w:val="24"/>
          <w:lang w:bidi="ar-LB"/>
          <w14:ligatures w14:val="none"/>
        </w:rPr>
        <w:t>MIC2</w:t>
      </w:r>
      <w:r w:rsidR="004D1612" w:rsidRPr="0036322E">
        <w:rPr>
          <w:rFonts w:ascii="Times New Roman" w:eastAsia="Times New Roman" w:hAnsi="Times New Roman" w:cs="Times New Roman"/>
          <w:kern w:val="0"/>
          <w:sz w:val="24"/>
          <w:szCs w:val="24"/>
          <w:lang w:bidi="ar-LB"/>
          <w14:ligatures w14:val="none"/>
        </w:rPr>
        <w:t xml:space="preserve"> cannot guarantee that any of the requirements, standards, regulations and conditions of this speciﬁcation are not covered or protected by copyright or patent of a third party. </w:t>
      </w:r>
      <w:r>
        <w:rPr>
          <w:rFonts w:ascii="Times New Roman" w:eastAsia="Times New Roman" w:hAnsi="Times New Roman" w:cs="Times New Roman"/>
          <w:kern w:val="0"/>
          <w:sz w:val="24"/>
          <w:szCs w:val="24"/>
          <w:lang w:bidi="ar-LB"/>
          <w14:ligatures w14:val="none"/>
        </w:rPr>
        <w:t>MIC2</w:t>
      </w:r>
      <w:r w:rsidR="004D1612" w:rsidRPr="0036322E">
        <w:rPr>
          <w:rFonts w:ascii="Times New Roman" w:eastAsia="Times New Roman" w:hAnsi="Times New Roman" w:cs="Times New Roman"/>
          <w:kern w:val="0"/>
          <w:sz w:val="24"/>
          <w:szCs w:val="24"/>
          <w:lang w:bidi="ar-LB"/>
          <w14:ligatures w14:val="none"/>
        </w:rPr>
        <w:t xml:space="preserve"> reserves the right to make changes to the specification without further notice.</w:t>
      </w:r>
    </w:p>
    <w:p w14:paraId="720CEC04" w14:textId="5F19359F" w:rsidR="004D1612" w:rsidRPr="00F317D6" w:rsidRDefault="004D1612" w:rsidP="00C132F9">
      <w:pPr>
        <w:pStyle w:val="ListParagraph"/>
        <w:numPr>
          <w:ilvl w:val="1"/>
          <w:numId w:val="52"/>
        </w:numPr>
        <w:spacing w:after="0" w:line="240" w:lineRule="auto"/>
        <w:rPr>
          <w:rFonts w:ascii="Times New Roman" w:eastAsia="Calibri" w:hAnsi="Times New Roman" w:cs="Times New Roman"/>
          <w:b/>
          <w:bCs/>
          <w:kern w:val="0"/>
          <w:sz w:val="28"/>
          <w:szCs w:val="28"/>
          <w14:ligatures w14:val="none"/>
        </w:rPr>
      </w:pPr>
      <w:r w:rsidRPr="00F317D6">
        <w:rPr>
          <w:rFonts w:ascii="Times New Roman" w:eastAsia="Calibri" w:hAnsi="Times New Roman" w:cs="Times New Roman"/>
          <w:b/>
          <w:bCs/>
          <w:kern w:val="0"/>
          <w:sz w:val="28"/>
          <w:szCs w:val="28"/>
          <w14:ligatures w14:val="none"/>
        </w:rPr>
        <w:t>INTENDED USE</w:t>
      </w:r>
    </w:p>
    <w:p w14:paraId="74C7561B" w14:textId="77777777" w:rsidR="004D1612" w:rsidRPr="0036322E" w:rsidRDefault="004D1612" w:rsidP="00C132F9">
      <w:pPr>
        <w:numPr>
          <w:ilvl w:val="0"/>
          <w:numId w:val="35"/>
        </w:numPr>
        <w:spacing w:after="0" w:line="240" w:lineRule="auto"/>
        <w:contextualSpacing/>
        <w:rPr>
          <w:rFonts w:asciiTheme="majorBidi" w:eastAsia="Calibri" w:hAnsiTheme="majorBidi" w:cstheme="majorBidi"/>
          <w:kern w:val="0"/>
          <w:sz w:val="24"/>
          <w:szCs w:val="24"/>
          <w14:ligatures w14:val="none"/>
        </w:rPr>
      </w:pPr>
      <w:r w:rsidRPr="0036322E">
        <w:rPr>
          <w:rFonts w:asciiTheme="majorBidi" w:eastAsia="Calibri" w:hAnsiTheme="majorBidi" w:cstheme="majorBidi"/>
          <w:kern w:val="0"/>
          <w:sz w:val="24"/>
          <w:szCs w:val="24"/>
          <w14:ligatures w14:val="none"/>
        </w:rPr>
        <w:lastRenderedPageBreak/>
        <w:t>Breakout cable provides fast and precise connections from patch panels to high density ODFs.</w:t>
      </w:r>
    </w:p>
    <w:p w14:paraId="1E3F35EF" w14:textId="77777777" w:rsidR="004D1612" w:rsidRPr="0036322E" w:rsidRDefault="004D1612" w:rsidP="00C132F9">
      <w:pPr>
        <w:numPr>
          <w:ilvl w:val="0"/>
          <w:numId w:val="35"/>
        </w:numPr>
        <w:spacing w:after="0" w:line="240" w:lineRule="auto"/>
        <w:contextualSpacing/>
        <w:rPr>
          <w:rFonts w:asciiTheme="majorBidi" w:eastAsia="Calibri" w:hAnsiTheme="majorBidi" w:cstheme="majorBidi"/>
          <w:kern w:val="0"/>
          <w:sz w:val="24"/>
          <w:szCs w:val="24"/>
          <w14:ligatures w14:val="none"/>
        </w:rPr>
      </w:pPr>
      <w:r w:rsidRPr="0036322E">
        <w:rPr>
          <w:rFonts w:asciiTheme="majorBidi" w:eastAsia="Calibri" w:hAnsiTheme="majorBidi" w:cstheme="majorBidi"/>
          <w:kern w:val="0"/>
          <w:sz w:val="24"/>
          <w:szCs w:val="24"/>
          <w14:ligatures w14:val="none"/>
        </w:rPr>
        <w:t>Reducing cable consumption</w:t>
      </w:r>
    </w:p>
    <w:p w14:paraId="7A04C97E" w14:textId="77777777" w:rsidR="004D1612" w:rsidRPr="0036322E" w:rsidRDefault="004D1612" w:rsidP="00C132F9">
      <w:pPr>
        <w:numPr>
          <w:ilvl w:val="0"/>
          <w:numId w:val="35"/>
        </w:numPr>
        <w:spacing w:after="0" w:line="240" w:lineRule="auto"/>
        <w:contextualSpacing/>
        <w:rPr>
          <w:rFonts w:asciiTheme="majorBidi" w:eastAsia="Calibri" w:hAnsiTheme="majorBidi" w:cstheme="majorBidi"/>
          <w:kern w:val="0"/>
          <w:sz w:val="24"/>
          <w:szCs w:val="24"/>
          <w14:ligatures w14:val="none"/>
        </w:rPr>
      </w:pPr>
      <w:r w:rsidRPr="0036322E">
        <w:rPr>
          <w:rFonts w:asciiTheme="majorBidi" w:eastAsia="Calibri" w:hAnsiTheme="majorBidi" w:cstheme="majorBidi"/>
          <w:kern w:val="0"/>
          <w:sz w:val="24"/>
          <w:szCs w:val="24"/>
          <w14:ligatures w14:val="none"/>
        </w:rPr>
        <w:t>Reducing cable management efforts.</w:t>
      </w:r>
    </w:p>
    <w:p w14:paraId="24B2E567" w14:textId="77777777" w:rsidR="004D1612" w:rsidRPr="0036322E" w:rsidRDefault="004D1612" w:rsidP="004D1612">
      <w:pPr>
        <w:keepNext/>
        <w:spacing w:after="0" w:line="240" w:lineRule="auto"/>
        <w:rPr>
          <w:rFonts w:ascii="Times New Roman" w:eastAsia="Times New Roman" w:hAnsi="Times New Roman" w:cs="Traditional Arabic"/>
          <w:noProof/>
          <w:kern w:val="0"/>
          <w:sz w:val="20"/>
          <w:szCs w:val="20"/>
          <w14:ligatures w14:val="none"/>
        </w:rPr>
      </w:pPr>
      <w:r w:rsidRPr="0036322E">
        <w:rPr>
          <w:rFonts w:ascii="Times New Roman" w:eastAsia="Times New Roman" w:hAnsi="Times New Roman" w:cs="Times New Roman"/>
          <w:b/>
          <w:bCs/>
          <w:noProof/>
          <w:kern w:val="0"/>
          <w:sz w:val="24"/>
          <w:szCs w:val="24"/>
          <w14:ligatures w14:val="none"/>
        </w:rPr>
        <w:drawing>
          <wp:inline distT="0" distB="0" distL="0" distR="0" wp14:anchorId="39E719E0" wp14:editId="71D87619">
            <wp:extent cx="2880000" cy="23251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01.JPG"/>
                    <pic:cNvPicPr/>
                  </pic:nvPicPr>
                  <pic:blipFill>
                    <a:blip r:embed="rId17">
                      <a:extLst>
                        <a:ext uri="{28A0092B-C50C-407E-A947-70E740481C1C}">
                          <a14:useLocalDpi xmlns:a14="http://schemas.microsoft.com/office/drawing/2010/main" val="0"/>
                        </a:ext>
                      </a:extLst>
                    </a:blip>
                    <a:stretch>
                      <a:fillRect/>
                    </a:stretch>
                  </pic:blipFill>
                  <pic:spPr>
                    <a:xfrm>
                      <a:off x="0" y="0"/>
                      <a:ext cx="2880000" cy="2325176"/>
                    </a:xfrm>
                    <a:prstGeom prst="rect">
                      <a:avLst/>
                    </a:prstGeom>
                  </pic:spPr>
                </pic:pic>
              </a:graphicData>
            </a:graphic>
          </wp:inline>
        </w:drawing>
      </w:r>
    </w:p>
    <w:p w14:paraId="7E17795B" w14:textId="77777777" w:rsidR="004D1612" w:rsidRPr="0036322E" w:rsidRDefault="004D1612" w:rsidP="004D1612">
      <w:pPr>
        <w:spacing w:line="240" w:lineRule="auto"/>
        <w:rPr>
          <w:rFonts w:ascii="Times New Roman" w:eastAsia="Times New Roman" w:hAnsi="Times New Roman" w:cs="Traditional Arabic"/>
          <w:noProof/>
          <w:kern w:val="0"/>
          <w:sz w:val="20"/>
          <w:szCs w:val="20"/>
          <w:lang w:val="en-GB"/>
          <w14:ligatures w14:val="none"/>
        </w:rPr>
      </w:pPr>
      <w:r w:rsidRPr="0036322E">
        <w:rPr>
          <w:rFonts w:ascii="Times New Roman" w:eastAsia="Times New Roman" w:hAnsi="Times New Roman" w:cs="Traditional Arabic"/>
          <w:noProof/>
          <w:kern w:val="0"/>
          <w:sz w:val="20"/>
          <w:szCs w:val="20"/>
          <w14:ligatures w14:val="none"/>
        </w:rPr>
        <w:t xml:space="preserve">Figure </w:t>
      </w:r>
      <w:r w:rsidRPr="0036322E">
        <w:rPr>
          <w:rFonts w:ascii="Times New Roman" w:eastAsia="Times New Roman" w:hAnsi="Times New Roman" w:cs="Traditional Arabic"/>
          <w:noProof/>
          <w:kern w:val="0"/>
          <w:sz w:val="20"/>
          <w:szCs w:val="20"/>
          <w14:ligatures w14:val="none"/>
        </w:rPr>
        <w:fldChar w:fldCharType="begin"/>
      </w:r>
      <w:r w:rsidRPr="0036322E">
        <w:rPr>
          <w:rFonts w:ascii="Times New Roman" w:eastAsia="Times New Roman" w:hAnsi="Times New Roman" w:cs="Traditional Arabic"/>
          <w:noProof/>
          <w:kern w:val="0"/>
          <w:sz w:val="20"/>
          <w:szCs w:val="20"/>
          <w14:ligatures w14:val="none"/>
        </w:rPr>
        <w:instrText xml:space="preserve"> SEQ Figure \* ARABIC </w:instrText>
      </w:r>
      <w:r w:rsidRPr="0036322E">
        <w:rPr>
          <w:rFonts w:ascii="Times New Roman" w:eastAsia="Times New Roman" w:hAnsi="Times New Roman" w:cs="Traditional Arabic"/>
          <w:noProof/>
          <w:kern w:val="0"/>
          <w:sz w:val="20"/>
          <w:szCs w:val="20"/>
          <w14:ligatures w14:val="none"/>
        </w:rPr>
        <w:fldChar w:fldCharType="separate"/>
      </w:r>
      <w:r w:rsidR="003C4317">
        <w:rPr>
          <w:rFonts w:ascii="Times New Roman" w:eastAsia="Times New Roman" w:hAnsi="Times New Roman" w:cs="Traditional Arabic"/>
          <w:noProof/>
          <w:kern w:val="0"/>
          <w:sz w:val="20"/>
          <w:szCs w:val="20"/>
          <w14:ligatures w14:val="none"/>
        </w:rPr>
        <w:t>1</w:t>
      </w:r>
      <w:r w:rsidRPr="0036322E">
        <w:rPr>
          <w:rFonts w:ascii="Times New Roman" w:eastAsia="Times New Roman" w:hAnsi="Times New Roman" w:cs="Traditional Arabic"/>
          <w:noProof/>
          <w:kern w:val="0"/>
          <w:sz w:val="20"/>
          <w:szCs w:val="20"/>
          <w14:ligatures w14:val="none"/>
        </w:rPr>
        <w:fldChar w:fldCharType="end"/>
      </w:r>
      <w:r w:rsidRPr="0036322E">
        <w:rPr>
          <w:rFonts w:ascii="Times New Roman" w:eastAsia="Times New Roman" w:hAnsi="Times New Roman" w:cs="Traditional Arabic"/>
          <w:noProof/>
          <w:kern w:val="0"/>
          <w:sz w:val="20"/>
          <w:szCs w:val="20"/>
          <w:lang w:val="en-GB"/>
          <w14:ligatures w14:val="none"/>
        </w:rPr>
        <w:t>: Breakout Cable with Fan-out legs (both sides)</w:t>
      </w:r>
    </w:p>
    <w:p w14:paraId="65978933" w14:textId="77777777" w:rsidR="004D1612" w:rsidRPr="0036322E" w:rsidRDefault="004D1612" w:rsidP="004D1612">
      <w:pPr>
        <w:keepNext/>
        <w:bidi/>
        <w:spacing w:after="0" w:line="240" w:lineRule="auto"/>
        <w:rPr>
          <w:rFonts w:ascii="Times New Roman" w:eastAsia="Times New Roman" w:hAnsi="Times New Roman" w:cs="Traditional Arabic"/>
          <w:noProof/>
          <w:kern w:val="0"/>
          <w:sz w:val="20"/>
          <w:szCs w:val="20"/>
          <w14:ligatures w14:val="none"/>
        </w:rPr>
      </w:pPr>
      <w:r w:rsidRPr="0036322E">
        <w:rPr>
          <w:rFonts w:ascii="Times New Roman" w:eastAsia="Times New Roman" w:hAnsi="Times New Roman" w:cs="Traditional Arabic"/>
          <w:noProof/>
          <w:kern w:val="0"/>
          <w:sz w:val="20"/>
          <w:szCs w:val="20"/>
          <w14:ligatures w14:val="none"/>
        </w:rPr>
        <w:drawing>
          <wp:inline distT="0" distB="0" distL="0" distR="0" wp14:anchorId="1837811D" wp14:editId="2460FBE5">
            <wp:extent cx="5760000" cy="2399347"/>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03.jpg"/>
                    <pic:cNvPicPr/>
                  </pic:nvPicPr>
                  <pic:blipFill>
                    <a:blip r:embed="rId18">
                      <a:extLst>
                        <a:ext uri="{28A0092B-C50C-407E-A947-70E740481C1C}">
                          <a14:useLocalDpi xmlns:a14="http://schemas.microsoft.com/office/drawing/2010/main" val="0"/>
                        </a:ext>
                      </a:extLst>
                    </a:blip>
                    <a:stretch>
                      <a:fillRect/>
                    </a:stretch>
                  </pic:blipFill>
                  <pic:spPr>
                    <a:xfrm>
                      <a:off x="0" y="0"/>
                      <a:ext cx="5760000" cy="2399347"/>
                    </a:xfrm>
                    <a:prstGeom prst="rect">
                      <a:avLst/>
                    </a:prstGeom>
                  </pic:spPr>
                </pic:pic>
              </a:graphicData>
            </a:graphic>
          </wp:inline>
        </w:drawing>
      </w:r>
    </w:p>
    <w:p w14:paraId="01774E29" w14:textId="77777777" w:rsidR="004D1612" w:rsidRPr="0036322E" w:rsidRDefault="004D1612" w:rsidP="004D1612">
      <w:pPr>
        <w:bidi/>
        <w:spacing w:line="240" w:lineRule="auto"/>
        <w:jc w:val="right"/>
        <w:rPr>
          <w:rFonts w:ascii="Times New Roman" w:eastAsia="Times New Roman" w:hAnsi="Times New Roman" w:cs="Traditional Arabic"/>
          <w:noProof/>
          <w:kern w:val="0"/>
          <w:sz w:val="20"/>
          <w:szCs w:val="20"/>
          <w:lang w:val="en-GB"/>
          <w14:ligatures w14:val="none"/>
        </w:rPr>
      </w:pPr>
      <w:r w:rsidRPr="0036322E">
        <w:rPr>
          <w:rFonts w:ascii="Times New Roman" w:eastAsia="Times New Roman" w:hAnsi="Times New Roman" w:cs="Traditional Arabic"/>
          <w:noProof/>
          <w:kern w:val="0"/>
          <w:sz w:val="20"/>
          <w:szCs w:val="20"/>
          <w14:ligatures w14:val="none"/>
        </w:rPr>
        <w:t xml:space="preserve">Figure </w:t>
      </w:r>
      <w:r w:rsidRPr="0036322E">
        <w:rPr>
          <w:rFonts w:ascii="Times New Roman" w:eastAsia="Times New Roman" w:hAnsi="Times New Roman" w:cs="Traditional Arabic"/>
          <w:noProof/>
          <w:kern w:val="0"/>
          <w:sz w:val="20"/>
          <w:szCs w:val="20"/>
          <w14:ligatures w14:val="none"/>
        </w:rPr>
        <w:fldChar w:fldCharType="begin"/>
      </w:r>
      <w:r w:rsidRPr="0036322E">
        <w:rPr>
          <w:rFonts w:ascii="Times New Roman" w:eastAsia="Times New Roman" w:hAnsi="Times New Roman" w:cs="Traditional Arabic"/>
          <w:noProof/>
          <w:kern w:val="0"/>
          <w:sz w:val="20"/>
          <w:szCs w:val="20"/>
          <w14:ligatures w14:val="none"/>
        </w:rPr>
        <w:instrText xml:space="preserve"> SEQ Figure \* ARABIC </w:instrText>
      </w:r>
      <w:r w:rsidRPr="0036322E">
        <w:rPr>
          <w:rFonts w:ascii="Times New Roman" w:eastAsia="Times New Roman" w:hAnsi="Times New Roman" w:cs="Traditional Arabic"/>
          <w:noProof/>
          <w:kern w:val="0"/>
          <w:sz w:val="20"/>
          <w:szCs w:val="20"/>
          <w14:ligatures w14:val="none"/>
        </w:rPr>
        <w:fldChar w:fldCharType="separate"/>
      </w:r>
      <w:r w:rsidR="003C4317">
        <w:rPr>
          <w:rFonts w:ascii="Times New Roman" w:eastAsia="Times New Roman" w:hAnsi="Times New Roman" w:cs="Traditional Arabic"/>
          <w:noProof/>
          <w:kern w:val="0"/>
          <w:sz w:val="20"/>
          <w:szCs w:val="20"/>
          <w14:ligatures w14:val="none"/>
        </w:rPr>
        <w:t>2</w:t>
      </w:r>
      <w:r w:rsidRPr="0036322E">
        <w:rPr>
          <w:rFonts w:ascii="Times New Roman" w:eastAsia="Times New Roman" w:hAnsi="Times New Roman" w:cs="Traditional Arabic"/>
          <w:noProof/>
          <w:kern w:val="0"/>
          <w:sz w:val="20"/>
          <w:szCs w:val="20"/>
          <w14:ligatures w14:val="none"/>
        </w:rPr>
        <w:fldChar w:fldCharType="end"/>
      </w:r>
      <w:r w:rsidRPr="0036322E">
        <w:rPr>
          <w:rFonts w:ascii="Times New Roman" w:eastAsia="Times New Roman" w:hAnsi="Times New Roman" w:cs="Traditional Arabic"/>
          <w:noProof/>
          <w:kern w:val="0"/>
          <w:sz w:val="20"/>
          <w:szCs w:val="20"/>
          <w:lang w:val="en-GB"/>
          <w14:ligatures w14:val="none"/>
        </w:rPr>
        <w:t>: Overall Cable Assembly</w:t>
      </w:r>
    </w:p>
    <w:p w14:paraId="58FE2C32" w14:textId="1564A132" w:rsidR="004D1612" w:rsidRPr="0036322E" w:rsidRDefault="004D1612" w:rsidP="004D1612">
      <w:pPr>
        <w:contextualSpacing/>
        <w:rPr>
          <w:rFonts w:ascii="Times New Roman" w:eastAsia="Calibri" w:hAnsi="Times New Roman" w:cs="Times New Roman"/>
          <w:kern w:val="0"/>
          <w:sz w:val="24"/>
          <w:szCs w:val="24"/>
          <w14:ligatures w14:val="none"/>
        </w:rPr>
      </w:pPr>
      <w:r w:rsidRPr="0036322E">
        <w:rPr>
          <w:rFonts w:ascii="Times New Roman" w:eastAsia="Calibri" w:hAnsi="Times New Roman" w:cs="Times New Roman"/>
          <w:kern w:val="0"/>
          <w:sz w:val="24"/>
          <w:szCs w:val="24"/>
          <w14:ligatures w14:val="none"/>
        </w:rPr>
        <w:t xml:space="preserve">Figure 1 and Figure 2 are considered a general description of the Breakout Cable Assembly and do not reflect exactly the requirements needed by </w:t>
      </w:r>
      <w:r w:rsidR="003E411C">
        <w:rPr>
          <w:rFonts w:ascii="Times New Roman" w:eastAsia="Calibri" w:hAnsi="Times New Roman" w:cs="Times New Roman"/>
          <w:kern w:val="0"/>
          <w:sz w:val="24"/>
          <w:szCs w:val="24"/>
          <w14:ligatures w14:val="none"/>
        </w:rPr>
        <w:t>MIC2</w:t>
      </w:r>
      <w:r w:rsidRPr="0036322E">
        <w:rPr>
          <w:rFonts w:ascii="Times New Roman" w:eastAsia="Calibri" w:hAnsi="Times New Roman" w:cs="Times New Roman"/>
          <w:kern w:val="0"/>
          <w:sz w:val="24"/>
          <w:szCs w:val="24"/>
          <w14:ligatures w14:val="none"/>
        </w:rPr>
        <w:t xml:space="preserve"> that are mentioned clearly in the following Specifications table.</w:t>
      </w:r>
    </w:p>
    <w:p w14:paraId="29F267F0" w14:textId="77777777" w:rsidR="004D1612" w:rsidRPr="0036322E" w:rsidRDefault="004D1612" w:rsidP="004D1612">
      <w:pPr>
        <w:spacing w:after="0" w:line="240" w:lineRule="auto"/>
        <w:ind w:left="360"/>
        <w:contextualSpacing/>
        <w:rPr>
          <w:rFonts w:ascii="Times New Roman" w:eastAsia="Calibri" w:hAnsi="Times New Roman" w:cs="Times New Roman"/>
          <w:b/>
          <w:bCs/>
          <w:kern w:val="0"/>
          <w:sz w:val="28"/>
          <w:szCs w:val="28"/>
          <w14:ligatures w14:val="none"/>
        </w:rPr>
      </w:pPr>
      <w:r w:rsidRPr="0036322E">
        <w:rPr>
          <w:rFonts w:ascii="Times New Roman" w:eastAsia="Calibri" w:hAnsi="Times New Roman" w:cs="Times New Roman"/>
          <w:b/>
          <w:bCs/>
          <w:kern w:val="0"/>
          <w:sz w:val="28"/>
          <w:szCs w:val="28"/>
          <w14:ligatures w14:val="none"/>
        </w:rPr>
        <w:t>SPECIFICATIONS</w:t>
      </w:r>
    </w:p>
    <w:tbl>
      <w:tblPr>
        <w:tblStyle w:val="TableGrid1"/>
        <w:tblW w:w="10060" w:type="dxa"/>
        <w:tblLook w:val="04A0" w:firstRow="1" w:lastRow="0" w:firstColumn="1" w:lastColumn="0" w:noHBand="0" w:noVBand="1"/>
      </w:tblPr>
      <w:tblGrid>
        <w:gridCol w:w="3164"/>
        <w:gridCol w:w="1354"/>
        <w:gridCol w:w="1810"/>
        <w:gridCol w:w="790"/>
        <w:gridCol w:w="683"/>
        <w:gridCol w:w="2259"/>
      </w:tblGrid>
      <w:tr w:rsidR="004D1612" w:rsidRPr="0036322E" w14:paraId="17BD46D4" w14:textId="77777777" w:rsidTr="0028685E">
        <w:tc>
          <w:tcPr>
            <w:tcW w:w="6328" w:type="dxa"/>
            <w:gridSpan w:val="3"/>
          </w:tcPr>
          <w:p w14:paraId="538A2519" w14:textId="77777777" w:rsidR="004D1612" w:rsidRPr="0036322E" w:rsidRDefault="004D1612" w:rsidP="0028685E">
            <w:pPr>
              <w:bidi w:val="0"/>
              <w:rPr>
                <w:sz w:val="24"/>
                <w:szCs w:val="24"/>
              </w:rPr>
            </w:pPr>
          </w:p>
        </w:tc>
        <w:tc>
          <w:tcPr>
            <w:tcW w:w="3732" w:type="dxa"/>
            <w:gridSpan w:val="3"/>
          </w:tcPr>
          <w:p w14:paraId="75BE11C9" w14:textId="77777777" w:rsidR="004D1612" w:rsidRPr="0036322E" w:rsidRDefault="004D1612" w:rsidP="0028685E">
            <w:pPr>
              <w:bidi w:val="0"/>
              <w:rPr>
                <w:rFonts w:cs="Times New Roman"/>
                <w:b/>
                <w:bCs/>
                <w:sz w:val="24"/>
                <w:szCs w:val="24"/>
              </w:rPr>
            </w:pPr>
            <w:r w:rsidRPr="0036322E">
              <w:rPr>
                <w:rFonts w:cs="Times New Roman"/>
                <w:b/>
                <w:bCs/>
                <w:sz w:val="24"/>
                <w:szCs w:val="24"/>
              </w:rPr>
              <w:t>COMPLIANCE CHART</w:t>
            </w:r>
          </w:p>
        </w:tc>
      </w:tr>
      <w:tr w:rsidR="004D1612" w:rsidRPr="0036322E" w14:paraId="4D3167E1" w14:textId="77777777" w:rsidTr="0028685E">
        <w:trPr>
          <w:trHeight w:val="597"/>
        </w:trPr>
        <w:tc>
          <w:tcPr>
            <w:tcW w:w="6328" w:type="dxa"/>
            <w:gridSpan w:val="3"/>
          </w:tcPr>
          <w:p w14:paraId="535301C4" w14:textId="77777777" w:rsidR="004D1612" w:rsidRPr="0036322E" w:rsidRDefault="004D1612" w:rsidP="0028685E">
            <w:pPr>
              <w:bidi w:val="0"/>
              <w:rPr>
                <w:sz w:val="24"/>
                <w:szCs w:val="24"/>
              </w:rPr>
            </w:pPr>
          </w:p>
        </w:tc>
        <w:tc>
          <w:tcPr>
            <w:tcW w:w="790" w:type="dxa"/>
          </w:tcPr>
          <w:p w14:paraId="3277925F" w14:textId="77777777" w:rsidR="004D1612" w:rsidRPr="0036322E" w:rsidRDefault="004D1612" w:rsidP="0028685E">
            <w:pPr>
              <w:bidi w:val="0"/>
              <w:spacing w:after="240"/>
              <w:rPr>
                <w:rFonts w:cs="Times New Roman"/>
                <w:b/>
                <w:bCs/>
                <w:sz w:val="24"/>
                <w:szCs w:val="24"/>
              </w:rPr>
            </w:pPr>
            <w:r w:rsidRPr="0036322E">
              <w:rPr>
                <w:rFonts w:cs="Times New Roman"/>
                <w:b/>
                <w:bCs/>
                <w:sz w:val="24"/>
                <w:szCs w:val="24"/>
              </w:rPr>
              <w:t>YES</w:t>
            </w:r>
          </w:p>
        </w:tc>
        <w:tc>
          <w:tcPr>
            <w:tcW w:w="683" w:type="dxa"/>
          </w:tcPr>
          <w:p w14:paraId="30371C02" w14:textId="77777777" w:rsidR="004D1612" w:rsidRPr="0036322E" w:rsidRDefault="004D1612" w:rsidP="0028685E">
            <w:pPr>
              <w:bidi w:val="0"/>
              <w:spacing w:after="240"/>
              <w:rPr>
                <w:rFonts w:cs="Times New Roman"/>
                <w:b/>
                <w:bCs/>
                <w:sz w:val="24"/>
                <w:szCs w:val="24"/>
              </w:rPr>
            </w:pPr>
            <w:r w:rsidRPr="0036322E">
              <w:rPr>
                <w:rFonts w:cs="Times New Roman"/>
                <w:b/>
                <w:bCs/>
                <w:sz w:val="24"/>
                <w:szCs w:val="24"/>
              </w:rPr>
              <w:t>NO</w:t>
            </w:r>
          </w:p>
        </w:tc>
        <w:tc>
          <w:tcPr>
            <w:tcW w:w="2259" w:type="dxa"/>
          </w:tcPr>
          <w:p w14:paraId="4D3A35DE" w14:textId="77777777" w:rsidR="004D1612" w:rsidRPr="0036322E" w:rsidRDefault="004D1612" w:rsidP="0028685E">
            <w:pPr>
              <w:bidi w:val="0"/>
              <w:spacing w:after="240"/>
              <w:rPr>
                <w:rFonts w:cs="Times New Roman"/>
                <w:b/>
                <w:bCs/>
                <w:sz w:val="24"/>
                <w:szCs w:val="24"/>
              </w:rPr>
            </w:pPr>
            <w:r w:rsidRPr="0036322E">
              <w:rPr>
                <w:rFonts w:cs="Times New Roman"/>
                <w:b/>
                <w:bCs/>
                <w:sz w:val="24"/>
                <w:szCs w:val="24"/>
              </w:rPr>
              <w:t>Alternative Solutions</w:t>
            </w:r>
          </w:p>
        </w:tc>
      </w:tr>
      <w:tr w:rsidR="004D1612" w:rsidRPr="0036322E" w14:paraId="678C4CF4" w14:textId="77777777" w:rsidTr="0028685E">
        <w:trPr>
          <w:trHeight w:hRule="exact" w:val="284"/>
        </w:trPr>
        <w:tc>
          <w:tcPr>
            <w:tcW w:w="3164" w:type="dxa"/>
          </w:tcPr>
          <w:p w14:paraId="7B6B0198" w14:textId="77777777" w:rsidR="004D1612" w:rsidRPr="0036322E" w:rsidRDefault="004D1612" w:rsidP="0028685E">
            <w:pPr>
              <w:bidi w:val="0"/>
              <w:rPr>
                <w:rFonts w:cs="Times New Roman"/>
                <w:b/>
                <w:bCs/>
                <w:noProof/>
                <w:sz w:val="24"/>
                <w:szCs w:val="24"/>
              </w:rPr>
            </w:pPr>
            <w:r w:rsidRPr="0036322E">
              <w:rPr>
                <w:rFonts w:cs="Times New Roman"/>
                <w:b/>
                <w:bCs/>
                <w:noProof/>
                <w:sz w:val="24"/>
                <w:szCs w:val="24"/>
              </w:rPr>
              <w:t>General</w:t>
            </w:r>
          </w:p>
        </w:tc>
        <w:tc>
          <w:tcPr>
            <w:tcW w:w="3164" w:type="dxa"/>
            <w:gridSpan w:val="2"/>
          </w:tcPr>
          <w:p w14:paraId="532922C6" w14:textId="77777777" w:rsidR="004D1612" w:rsidRPr="0036322E" w:rsidRDefault="004D1612" w:rsidP="0028685E">
            <w:pPr>
              <w:bidi w:val="0"/>
              <w:rPr>
                <w:rFonts w:cs="Times New Roman"/>
                <w:noProof/>
                <w:sz w:val="24"/>
                <w:szCs w:val="24"/>
              </w:rPr>
            </w:pPr>
          </w:p>
        </w:tc>
        <w:tc>
          <w:tcPr>
            <w:tcW w:w="790" w:type="dxa"/>
          </w:tcPr>
          <w:p w14:paraId="6C27D7D3" w14:textId="77777777" w:rsidR="004D1612" w:rsidRPr="0036322E" w:rsidRDefault="004D1612" w:rsidP="0028685E">
            <w:pPr>
              <w:bidi w:val="0"/>
              <w:spacing w:after="240"/>
              <w:rPr>
                <w:rFonts w:cs="Times New Roman"/>
                <w:sz w:val="24"/>
                <w:szCs w:val="24"/>
              </w:rPr>
            </w:pPr>
          </w:p>
        </w:tc>
        <w:tc>
          <w:tcPr>
            <w:tcW w:w="683" w:type="dxa"/>
          </w:tcPr>
          <w:p w14:paraId="4F8FA7F2" w14:textId="77777777" w:rsidR="004D1612" w:rsidRPr="0036322E" w:rsidRDefault="004D1612" w:rsidP="0028685E">
            <w:pPr>
              <w:bidi w:val="0"/>
              <w:spacing w:after="240"/>
              <w:rPr>
                <w:rFonts w:cs="Times New Roman"/>
                <w:sz w:val="24"/>
                <w:szCs w:val="24"/>
              </w:rPr>
            </w:pPr>
          </w:p>
        </w:tc>
        <w:tc>
          <w:tcPr>
            <w:tcW w:w="2259" w:type="dxa"/>
          </w:tcPr>
          <w:p w14:paraId="552AD723" w14:textId="77777777" w:rsidR="004D1612" w:rsidRPr="0036322E" w:rsidRDefault="004D1612" w:rsidP="0028685E">
            <w:pPr>
              <w:bidi w:val="0"/>
              <w:spacing w:after="240"/>
              <w:rPr>
                <w:rFonts w:cs="Times New Roman"/>
                <w:sz w:val="24"/>
                <w:szCs w:val="24"/>
              </w:rPr>
            </w:pPr>
          </w:p>
        </w:tc>
      </w:tr>
      <w:tr w:rsidR="004D1612" w:rsidRPr="0036322E" w14:paraId="1FA7E57A" w14:textId="77777777" w:rsidTr="0028685E">
        <w:trPr>
          <w:trHeight w:hRule="exact" w:val="293"/>
        </w:trPr>
        <w:tc>
          <w:tcPr>
            <w:tcW w:w="3164" w:type="dxa"/>
          </w:tcPr>
          <w:p w14:paraId="0C71146B" w14:textId="77777777" w:rsidR="004D1612" w:rsidRPr="0036322E" w:rsidRDefault="004D1612" w:rsidP="0028685E">
            <w:pPr>
              <w:bidi w:val="0"/>
              <w:rPr>
                <w:rFonts w:cs="Times New Roman"/>
                <w:noProof/>
                <w:sz w:val="24"/>
                <w:szCs w:val="24"/>
              </w:rPr>
            </w:pPr>
            <w:r w:rsidRPr="0036322E">
              <w:rPr>
                <w:rFonts w:cs="Times New Roman"/>
                <w:noProof/>
                <w:sz w:val="24"/>
                <w:szCs w:val="24"/>
              </w:rPr>
              <w:t>Protection Class IP</w:t>
            </w:r>
          </w:p>
        </w:tc>
        <w:tc>
          <w:tcPr>
            <w:tcW w:w="3164" w:type="dxa"/>
            <w:gridSpan w:val="2"/>
          </w:tcPr>
          <w:p w14:paraId="6929164C" w14:textId="77777777" w:rsidR="004D1612" w:rsidRPr="0036322E" w:rsidRDefault="004D1612" w:rsidP="0028685E">
            <w:pPr>
              <w:bidi w:val="0"/>
              <w:rPr>
                <w:rFonts w:cs="Times New Roman"/>
                <w:noProof/>
                <w:sz w:val="24"/>
                <w:szCs w:val="24"/>
              </w:rPr>
            </w:pPr>
            <w:r w:rsidRPr="0036322E">
              <w:rPr>
                <w:rFonts w:cs="Times New Roman"/>
                <w:noProof/>
                <w:sz w:val="24"/>
                <w:szCs w:val="24"/>
              </w:rPr>
              <w:t>IP 20</w:t>
            </w:r>
          </w:p>
        </w:tc>
        <w:tc>
          <w:tcPr>
            <w:tcW w:w="790" w:type="dxa"/>
          </w:tcPr>
          <w:p w14:paraId="6849621C" w14:textId="77777777" w:rsidR="004D1612" w:rsidRPr="0036322E" w:rsidRDefault="004D1612" w:rsidP="0028685E">
            <w:pPr>
              <w:bidi w:val="0"/>
              <w:spacing w:after="240"/>
              <w:rPr>
                <w:rFonts w:cs="Times New Roman"/>
                <w:sz w:val="24"/>
                <w:szCs w:val="24"/>
              </w:rPr>
            </w:pPr>
          </w:p>
        </w:tc>
        <w:tc>
          <w:tcPr>
            <w:tcW w:w="683" w:type="dxa"/>
          </w:tcPr>
          <w:p w14:paraId="6245B9B7" w14:textId="77777777" w:rsidR="004D1612" w:rsidRPr="0036322E" w:rsidRDefault="004D1612" w:rsidP="0028685E">
            <w:pPr>
              <w:bidi w:val="0"/>
              <w:spacing w:after="240"/>
              <w:rPr>
                <w:rFonts w:cs="Times New Roman"/>
                <w:sz w:val="24"/>
                <w:szCs w:val="24"/>
              </w:rPr>
            </w:pPr>
          </w:p>
        </w:tc>
        <w:tc>
          <w:tcPr>
            <w:tcW w:w="2259" w:type="dxa"/>
          </w:tcPr>
          <w:p w14:paraId="27F290C0" w14:textId="77777777" w:rsidR="004D1612" w:rsidRPr="0036322E" w:rsidRDefault="004D1612" w:rsidP="0028685E">
            <w:pPr>
              <w:bidi w:val="0"/>
              <w:spacing w:after="240"/>
              <w:rPr>
                <w:rFonts w:cs="Times New Roman"/>
                <w:sz w:val="24"/>
                <w:szCs w:val="24"/>
              </w:rPr>
            </w:pPr>
          </w:p>
        </w:tc>
      </w:tr>
      <w:tr w:rsidR="004D1612" w:rsidRPr="0036322E" w14:paraId="1B65C938" w14:textId="77777777" w:rsidTr="0028685E">
        <w:trPr>
          <w:trHeight w:hRule="exact" w:val="284"/>
        </w:trPr>
        <w:tc>
          <w:tcPr>
            <w:tcW w:w="3164" w:type="dxa"/>
          </w:tcPr>
          <w:p w14:paraId="071B36FD" w14:textId="77777777" w:rsidR="004D1612" w:rsidRPr="0036322E" w:rsidRDefault="004D1612" w:rsidP="0028685E">
            <w:pPr>
              <w:bidi w:val="0"/>
              <w:rPr>
                <w:rFonts w:cs="Times New Roman"/>
                <w:noProof/>
                <w:sz w:val="24"/>
                <w:szCs w:val="24"/>
              </w:rPr>
            </w:pPr>
            <w:r w:rsidRPr="0036322E">
              <w:rPr>
                <w:rFonts w:cs="Times New Roman"/>
                <w:noProof/>
                <w:sz w:val="24"/>
                <w:szCs w:val="24"/>
              </w:rPr>
              <w:t>Cable Type</w:t>
            </w:r>
          </w:p>
        </w:tc>
        <w:tc>
          <w:tcPr>
            <w:tcW w:w="3164" w:type="dxa"/>
            <w:gridSpan w:val="2"/>
          </w:tcPr>
          <w:p w14:paraId="3A194E32" w14:textId="77777777" w:rsidR="004D1612" w:rsidRPr="0036322E" w:rsidRDefault="004D1612" w:rsidP="0028685E">
            <w:pPr>
              <w:bidi w:val="0"/>
              <w:rPr>
                <w:rFonts w:cs="Times New Roman"/>
                <w:noProof/>
                <w:sz w:val="24"/>
                <w:szCs w:val="24"/>
              </w:rPr>
            </w:pPr>
            <w:r w:rsidRPr="0036322E">
              <w:rPr>
                <w:rFonts w:cs="Times New Roman"/>
                <w:noProof/>
                <w:sz w:val="24"/>
                <w:szCs w:val="24"/>
              </w:rPr>
              <w:t>Breakout Cable</w:t>
            </w:r>
          </w:p>
        </w:tc>
        <w:tc>
          <w:tcPr>
            <w:tcW w:w="790" w:type="dxa"/>
          </w:tcPr>
          <w:p w14:paraId="77D9962C" w14:textId="77777777" w:rsidR="004D1612" w:rsidRPr="0036322E" w:rsidRDefault="004D1612" w:rsidP="0028685E">
            <w:pPr>
              <w:bidi w:val="0"/>
              <w:spacing w:after="240"/>
              <w:rPr>
                <w:rFonts w:cs="Times New Roman"/>
                <w:sz w:val="24"/>
                <w:szCs w:val="24"/>
              </w:rPr>
            </w:pPr>
          </w:p>
        </w:tc>
        <w:tc>
          <w:tcPr>
            <w:tcW w:w="683" w:type="dxa"/>
          </w:tcPr>
          <w:p w14:paraId="71631728" w14:textId="77777777" w:rsidR="004D1612" w:rsidRPr="0036322E" w:rsidRDefault="004D1612" w:rsidP="0028685E">
            <w:pPr>
              <w:bidi w:val="0"/>
              <w:spacing w:after="240"/>
              <w:rPr>
                <w:rFonts w:cs="Times New Roman"/>
                <w:sz w:val="24"/>
                <w:szCs w:val="24"/>
              </w:rPr>
            </w:pPr>
          </w:p>
        </w:tc>
        <w:tc>
          <w:tcPr>
            <w:tcW w:w="2259" w:type="dxa"/>
          </w:tcPr>
          <w:p w14:paraId="017C5F6F" w14:textId="77777777" w:rsidR="004D1612" w:rsidRPr="0036322E" w:rsidRDefault="004D1612" w:rsidP="0028685E">
            <w:pPr>
              <w:bidi w:val="0"/>
              <w:spacing w:after="240"/>
              <w:rPr>
                <w:rFonts w:cs="Times New Roman"/>
                <w:sz w:val="24"/>
                <w:szCs w:val="24"/>
              </w:rPr>
            </w:pPr>
          </w:p>
        </w:tc>
      </w:tr>
      <w:tr w:rsidR="004D1612" w:rsidRPr="0036322E" w14:paraId="1001C752" w14:textId="77777777" w:rsidTr="0028685E">
        <w:trPr>
          <w:trHeight w:hRule="exact" w:val="284"/>
        </w:trPr>
        <w:tc>
          <w:tcPr>
            <w:tcW w:w="3164" w:type="dxa"/>
          </w:tcPr>
          <w:p w14:paraId="2AE51D0C" w14:textId="77777777" w:rsidR="004D1612" w:rsidRPr="0036322E" w:rsidRDefault="004D1612" w:rsidP="0028685E">
            <w:pPr>
              <w:bidi w:val="0"/>
              <w:rPr>
                <w:rFonts w:cs="Times New Roman"/>
                <w:noProof/>
                <w:sz w:val="24"/>
                <w:szCs w:val="24"/>
              </w:rPr>
            </w:pPr>
            <w:r w:rsidRPr="0036322E">
              <w:rPr>
                <w:rFonts w:cs="Times New Roman"/>
                <w:noProof/>
                <w:sz w:val="24"/>
                <w:szCs w:val="24"/>
              </w:rPr>
              <w:t>Cable Color</w:t>
            </w:r>
          </w:p>
        </w:tc>
        <w:tc>
          <w:tcPr>
            <w:tcW w:w="3164" w:type="dxa"/>
            <w:gridSpan w:val="2"/>
          </w:tcPr>
          <w:p w14:paraId="32982113" w14:textId="77777777" w:rsidR="004D1612" w:rsidRPr="0036322E" w:rsidRDefault="004D1612" w:rsidP="0028685E">
            <w:pPr>
              <w:bidi w:val="0"/>
              <w:rPr>
                <w:rFonts w:cs="Times New Roman"/>
                <w:noProof/>
                <w:sz w:val="24"/>
                <w:szCs w:val="24"/>
              </w:rPr>
            </w:pPr>
            <w:r w:rsidRPr="0036322E">
              <w:rPr>
                <w:rFonts w:cs="Times New Roman"/>
                <w:noProof/>
                <w:sz w:val="24"/>
                <w:szCs w:val="24"/>
              </w:rPr>
              <w:t>Yellow</w:t>
            </w:r>
          </w:p>
        </w:tc>
        <w:tc>
          <w:tcPr>
            <w:tcW w:w="790" w:type="dxa"/>
          </w:tcPr>
          <w:p w14:paraId="1139B195" w14:textId="77777777" w:rsidR="004D1612" w:rsidRPr="0036322E" w:rsidRDefault="004D1612" w:rsidP="0028685E">
            <w:pPr>
              <w:bidi w:val="0"/>
              <w:spacing w:after="240"/>
              <w:rPr>
                <w:rFonts w:cs="Times New Roman"/>
                <w:sz w:val="24"/>
                <w:szCs w:val="24"/>
              </w:rPr>
            </w:pPr>
          </w:p>
        </w:tc>
        <w:tc>
          <w:tcPr>
            <w:tcW w:w="683" w:type="dxa"/>
          </w:tcPr>
          <w:p w14:paraId="6D5E4A86" w14:textId="77777777" w:rsidR="004D1612" w:rsidRPr="0036322E" w:rsidRDefault="004D1612" w:rsidP="0028685E">
            <w:pPr>
              <w:bidi w:val="0"/>
              <w:spacing w:after="240"/>
              <w:rPr>
                <w:rFonts w:cs="Times New Roman"/>
                <w:sz w:val="24"/>
                <w:szCs w:val="24"/>
              </w:rPr>
            </w:pPr>
          </w:p>
        </w:tc>
        <w:tc>
          <w:tcPr>
            <w:tcW w:w="2259" w:type="dxa"/>
          </w:tcPr>
          <w:p w14:paraId="555DF160" w14:textId="77777777" w:rsidR="004D1612" w:rsidRPr="0036322E" w:rsidRDefault="004D1612" w:rsidP="0028685E">
            <w:pPr>
              <w:bidi w:val="0"/>
              <w:spacing w:after="240"/>
              <w:rPr>
                <w:rFonts w:cs="Times New Roman"/>
                <w:sz w:val="24"/>
                <w:szCs w:val="24"/>
              </w:rPr>
            </w:pPr>
          </w:p>
        </w:tc>
      </w:tr>
      <w:tr w:rsidR="004D1612" w:rsidRPr="0036322E" w14:paraId="33E37D4F" w14:textId="77777777" w:rsidTr="0028685E">
        <w:trPr>
          <w:trHeight w:hRule="exact" w:val="518"/>
        </w:trPr>
        <w:tc>
          <w:tcPr>
            <w:tcW w:w="3164" w:type="dxa"/>
          </w:tcPr>
          <w:p w14:paraId="2F48474B" w14:textId="77777777" w:rsidR="004D1612" w:rsidRPr="0036322E" w:rsidRDefault="004D1612" w:rsidP="0028685E">
            <w:pPr>
              <w:bidi w:val="0"/>
              <w:rPr>
                <w:rFonts w:cs="Times New Roman"/>
                <w:noProof/>
                <w:sz w:val="24"/>
                <w:szCs w:val="24"/>
              </w:rPr>
            </w:pPr>
            <w:r w:rsidRPr="0036322E">
              <w:rPr>
                <w:rFonts w:cs="Times New Roman"/>
                <w:noProof/>
                <w:sz w:val="24"/>
                <w:szCs w:val="24"/>
              </w:rPr>
              <w:t>Connector type at both sides</w:t>
            </w:r>
          </w:p>
        </w:tc>
        <w:tc>
          <w:tcPr>
            <w:tcW w:w="3164" w:type="dxa"/>
            <w:gridSpan w:val="2"/>
          </w:tcPr>
          <w:p w14:paraId="02E3CC0F" w14:textId="77777777" w:rsidR="004D1612" w:rsidRPr="0036322E" w:rsidRDefault="004D1612" w:rsidP="0028685E">
            <w:pPr>
              <w:bidi w:val="0"/>
              <w:rPr>
                <w:rFonts w:cs="Times New Roman"/>
                <w:noProof/>
              </w:rPr>
            </w:pPr>
            <w:r w:rsidRPr="0036322E">
              <w:rPr>
                <w:rFonts w:cs="Times New Roman"/>
                <w:noProof/>
              </w:rPr>
              <w:t>1. Side1:SC/APC-Side2:SC/UPC</w:t>
            </w:r>
          </w:p>
          <w:p w14:paraId="78181DAF" w14:textId="77777777" w:rsidR="004D1612" w:rsidRPr="0036322E" w:rsidRDefault="004D1612" w:rsidP="0028685E">
            <w:pPr>
              <w:bidi w:val="0"/>
              <w:rPr>
                <w:rFonts w:cs="Times New Roman"/>
                <w:noProof/>
              </w:rPr>
            </w:pPr>
            <w:r w:rsidRPr="0036322E">
              <w:rPr>
                <w:rFonts w:cs="Times New Roman"/>
                <w:noProof/>
              </w:rPr>
              <w:t>2. Side1:SC/APC-Side2:SC/APC</w:t>
            </w:r>
          </w:p>
          <w:p w14:paraId="5037B24B" w14:textId="77777777" w:rsidR="004D1612" w:rsidRPr="0036322E" w:rsidRDefault="004D1612" w:rsidP="0028685E">
            <w:pPr>
              <w:bidi w:val="0"/>
              <w:rPr>
                <w:rFonts w:cs="Times New Roman"/>
                <w:noProof/>
                <w:sz w:val="24"/>
                <w:szCs w:val="24"/>
              </w:rPr>
            </w:pPr>
          </w:p>
        </w:tc>
        <w:tc>
          <w:tcPr>
            <w:tcW w:w="790" w:type="dxa"/>
          </w:tcPr>
          <w:p w14:paraId="03BFD16C" w14:textId="77777777" w:rsidR="004D1612" w:rsidRPr="0036322E" w:rsidRDefault="004D1612" w:rsidP="0028685E">
            <w:pPr>
              <w:bidi w:val="0"/>
              <w:spacing w:after="240"/>
              <w:rPr>
                <w:rFonts w:cs="Times New Roman"/>
                <w:sz w:val="24"/>
                <w:szCs w:val="24"/>
              </w:rPr>
            </w:pPr>
          </w:p>
        </w:tc>
        <w:tc>
          <w:tcPr>
            <w:tcW w:w="683" w:type="dxa"/>
          </w:tcPr>
          <w:p w14:paraId="70D1DE78" w14:textId="77777777" w:rsidR="004D1612" w:rsidRPr="0036322E" w:rsidRDefault="004D1612" w:rsidP="0028685E">
            <w:pPr>
              <w:bidi w:val="0"/>
              <w:spacing w:after="240"/>
              <w:rPr>
                <w:rFonts w:cs="Times New Roman"/>
                <w:sz w:val="24"/>
                <w:szCs w:val="24"/>
              </w:rPr>
            </w:pPr>
          </w:p>
        </w:tc>
        <w:tc>
          <w:tcPr>
            <w:tcW w:w="2259" w:type="dxa"/>
          </w:tcPr>
          <w:p w14:paraId="3E509150" w14:textId="77777777" w:rsidR="004D1612" w:rsidRPr="0036322E" w:rsidRDefault="004D1612" w:rsidP="0028685E">
            <w:pPr>
              <w:bidi w:val="0"/>
              <w:spacing w:after="240"/>
              <w:rPr>
                <w:rFonts w:cs="Times New Roman"/>
                <w:sz w:val="24"/>
                <w:szCs w:val="24"/>
              </w:rPr>
            </w:pPr>
          </w:p>
        </w:tc>
      </w:tr>
      <w:tr w:rsidR="004D1612" w:rsidRPr="0036322E" w14:paraId="6417A337" w14:textId="77777777" w:rsidTr="0028685E">
        <w:trPr>
          <w:trHeight w:hRule="exact" w:val="284"/>
        </w:trPr>
        <w:tc>
          <w:tcPr>
            <w:tcW w:w="3164" w:type="dxa"/>
          </w:tcPr>
          <w:p w14:paraId="394B11F9" w14:textId="77777777" w:rsidR="004D1612" w:rsidRPr="0036322E" w:rsidRDefault="004D1612" w:rsidP="0028685E">
            <w:pPr>
              <w:bidi w:val="0"/>
              <w:rPr>
                <w:rFonts w:cs="Times New Roman"/>
                <w:noProof/>
                <w:sz w:val="24"/>
                <w:szCs w:val="24"/>
              </w:rPr>
            </w:pPr>
            <w:r w:rsidRPr="0036322E">
              <w:rPr>
                <w:rFonts w:cs="Times New Roman"/>
                <w:noProof/>
                <w:sz w:val="24"/>
                <w:szCs w:val="24"/>
              </w:rPr>
              <w:t>Jacket Material</w:t>
            </w:r>
          </w:p>
        </w:tc>
        <w:tc>
          <w:tcPr>
            <w:tcW w:w="3164" w:type="dxa"/>
            <w:gridSpan w:val="2"/>
          </w:tcPr>
          <w:p w14:paraId="0FFD41DF" w14:textId="77777777" w:rsidR="004D1612" w:rsidRPr="0036322E" w:rsidRDefault="004D1612" w:rsidP="0028685E">
            <w:pPr>
              <w:bidi w:val="0"/>
              <w:rPr>
                <w:rFonts w:cs="Times New Roman"/>
                <w:noProof/>
                <w:sz w:val="24"/>
                <w:szCs w:val="24"/>
              </w:rPr>
            </w:pPr>
            <w:r w:rsidRPr="0036322E">
              <w:rPr>
                <w:rFonts w:cs="Times New Roman"/>
                <w:noProof/>
                <w:sz w:val="24"/>
                <w:szCs w:val="24"/>
              </w:rPr>
              <w:t>LSZH</w:t>
            </w:r>
          </w:p>
        </w:tc>
        <w:tc>
          <w:tcPr>
            <w:tcW w:w="790" w:type="dxa"/>
          </w:tcPr>
          <w:p w14:paraId="01D4B546" w14:textId="77777777" w:rsidR="004D1612" w:rsidRPr="0036322E" w:rsidRDefault="004D1612" w:rsidP="0028685E">
            <w:pPr>
              <w:bidi w:val="0"/>
              <w:spacing w:after="240"/>
              <w:rPr>
                <w:rFonts w:cs="Times New Roman"/>
                <w:sz w:val="24"/>
                <w:szCs w:val="24"/>
              </w:rPr>
            </w:pPr>
          </w:p>
        </w:tc>
        <w:tc>
          <w:tcPr>
            <w:tcW w:w="683" w:type="dxa"/>
          </w:tcPr>
          <w:p w14:paraId="583AE6D1" w14:textId="77777777" w:rsidR="004D1612" w:rsidRPr="0036322E" w:rsidRDefault="004D1612" w:rsidP="0028685E">
            <w:pPr>
              <w:bidi w:val="0"/>
              <w:spacing w:after="240"/>
              <w:rPr>
                <w:rFonts w:cs="Times New Roman"/>
                <w:sz w:val="24"/>
                <w:szCs w:val="24"/>
              </w:rPr>
            </w:pPr>
          </w:p>
        </w:tc>
        <w:tc>
          <w:tcPr>
            <w:tcW w:w="2259" w:type="dxa"/>
          </w:tcPr>
          <w:p w14:paraId="66B5B618" w14:textId="77777777" w:rsidR="004D1612" w:rsidRPr="0036322E" w:rsidRDefault="004D1612" w:rsidP="0028685E">
            <w:pPr>
              <w:bidi w:val="0"/>
              <w:spacing w:after="240"/>
              <w:rPr>
                <w:rFonts w:cs="Times New Roman"/>
                <w:sz w:val="24"/>
                <w:szCs w:val="24"/>
              </w:rPr>
            </w:pPr>
          </w:p>
        </w:tc>
      </w:tr>
      <w:tr w:rsidR="004D1612" w:rsidRPr="0036322E" w14:paraId="63A6DD13" w14:textId="77777777" w:rsidTr="0028685E">
        <w:trPr>
          <w:trHeight w:hRule="exact" w:val="284"/>
        </w:trPr>
        <w:tc>
          <w:tcPr>
            <w:tcW w:w="3164" w:type="dxa"/>
          </w:tcPr>
          <w:p w14:paraId="79DD4F6A" w14:textId="77777777" w:rsidR="004D1612" w:rsidRPr="0036322E" w:rsidRDefault="004D1612" w:rsidP="0028685E">
            <w:pPr>
              <w:bidi w:val="0"/>
              <w:rPr>
                <w:rFonts w:cs="Times New Roman"/>
                <w:noProof/>
                <w:sz w:val="24"/>
                <w:szCs w:val="24"/>
              </w:rPr>
            </w:pPr>
            <w:r w:rsidRPr="0036322E">
              <w:rPr>
                <w:rFonts w:cs="Times New Roman"/>
                <w:noProof/>
                <w:sz w:val="24"/>
                <w:szCs w:val="24"/>
              </w:rPr>
              <w:t>Cable Jacket Characteristics</w:t>
            </w:r>
          </w:p>
        </w:tc>
        <w:tc>
          <w:tcPr>
            <w:tcW w:w="3164" w:type="dxa"/>
            <w:gridSpan w:val="2"/>
          </w:tcPr>
          <w:p w14:paraId="3A3C9EED" w14:textId="77777777" w:rsidR="004D1612" w:rsidRPr="0036322E" w:rsidRDefault="004D1612" w:rsidP="0028685E">
            <w:pPr>
              <w:bidi w:val="0"/>
              <w:rPr>
                <w:rFonts w:cs="Times New Roman"/>
                <w:noProof/>
                <w:sz w:val="24"/>
                <w:szCs w:val="24"/>
              </w:rPr>
            </w:pPr>
            <w:r w:rsidRPr="0036322E">
              <w:rPr>
                <w:rFonts w:cs="Times New Roman"/>
                <w:noProof/>
                <w:sz w:val="24"/>
                <w:szCs w:val="24"/>
              </w:rPr>
              <w:t>Metal-Free</w:t>
            </w:r>
          </w:p>
        </w:tc>
        <w:tc>
          <w:tcPr>
            <w:tcW w:w="790" w:type="dxa"/>
          </w:tcPr>
          <w:p w14:paraId="42A9C908" w14:textId="77777777" w:rsidR="004D1612" w:rsidRPr="0036322E" w:rsidRDefault="004D1612" w:rsidP="0028685E">
            <w:pPr>
              <w:bidi w:val="0"/>
              <w:spacing w:after="240"/>
              <w:rPr>
                <w:rFonts w:cs="Times New Roman"/>
                <w:sz w:val="24"/>
                <w:szCs w:val="24"/>
              </w:rPr>
            </w:pPr>
          </w:p>
        </w:tc>
        <w:tc>
          <w:tcPr>
            <w:tcW w:w="683" w:type="dxa"/>
          </w:tcPr>
          <w:p w14:paraId="06921712" w14:textId="77777777" w:rsidR="004D1612" w:rsidRPr="0036322E" w:rsidRDefault="004D1612" w:rsidP="0028685E">
            <w:pPr>
              <w:bidi w:val="0"/>
              <w:spacing w:after="240"/>
              <w:rPr>
                <w:rFonts w:cs="Times New Roman"/>
                <w:sz w:val="24"/>
                <w:szCs w:val="24"/>
              </w:rPr>
            </w:pPr>
          </w:p>
        </w:tc>
        <w:tc>
          <w:tcPr>
            <w:tcW w:w="2259" w:type="dxa"/>
          </w:tcPr>
          <w:p w14:paraId="2D8BB4E1" w14:textId="77777777" w:rsidR="004D1612" w:rsidRPr="0036322E" w:rsidRDefault="004D1612" w:rsidP="0028685E">
            <w:pPr>
              <w:bidi w:val="0"/>
              <w:spacing w:after="240"/>
              <w:rPr>
                <w:rFonts w:cs="Times New Roman"/>
                <w:sz w:val="24"/>
                <w:szCs w:val="24"/>
              </w:rPr>
            </w:pPr>
          </w:p>
        </w:tc>
      </w:tr>
      <w:tr w:rsidR="004D1612" w:rsidRPr="0036322E" w14:paraId="5D0BD131" w14:textId="77777777" w:rsidTr="0028685E">
        <w:trPr>
          <w:trHeight w:hRule="exact" w:val="284"/>
        </w:trPr>
        <w:tc>
          <w:tcPr>
            <w:tcW w:w="3164" w:type="dxa"/>
          </w:tcPr>
          <w:p w14:paraId="137C0ABB" w14:textId="77777777" w:rsidR="004D1612" w:rsidRPr="0036322E" w:rsidRDefault="004D1612" w:rsidP="0028685E">
            <w:pPr>
              <w:bidi w:val="0"/>
              <w:rPr>
                <w:rFonts w:cs="Times New Roman"/>
                <w:noProof/>
                <w:sz w:val="24"/>
                <w:szCs w:val="24"/>
              </w:rPr>
            </w:pPr>
            <w:r w:rsidRPr="0036322E">
              <w:rPr>
                <w:rFonts w:cs="Times New Roman"/>
                <w:noProof/>
                <w:sz w:val="24"/>
                <w:szCs w:val="24"/>
              </w:rPr>
              <w:t>Cable Overall Diameter</w:t>
            </w:r>
          </w:p>
        </w:tc>
        <w:tc>
          <w:tcPr>
            <w:tcW w:w="3164" w:type="dxa"/>
            <w:gridSpan w:val="2"/>
          </w:tcPr>
          <w:p w14:paraId="18B45FD5" w14:textId="77777777" w:rsidR="004D1612" w:rsidRPr="0036322E" w:rsidRDefault="004D1612" w:rsidP="0028685E">
            <w:pPr>
              <w:bidi w:val="0"/>
              <w:rPr>
                <w:rFonts w:cs="Times New Roman"/>
                <w:noProof/>
                <w:sz w:val="24"/>
                <w:szCs w:val="24"/>
              </w:rPr>
            </w:pPr>
            <w:r w:rsidRPr="0036322E">
              <w:rPr>
                <w:rFonts w:cs="Times New Roman"/>
                <w:noProof/>
                <w:sz w:val="24"/>
                <w:szCs w:val="24"/>
              </w:rPr>
              <w:t>12.5 mm</w:t>
            </w:r>
          </w:p>
        </w:tc>
        <w:tc>
          <w:tcPr>
            <w:tcW w:w="790" w:type="dxa"/>
          </w:tcPr>
          <w:p w14:paraId="5ACD352F" w14:textId="77777777" w:rsidR="004D1612" w:rsidRPr="0036322E" w:rsidRDefault="004D1612" w:rsidP="0028685E">
            <w:pPr>
              <w:bidi w:val="0"/>
              <w:spacing w:after="240"/>
              <w:rPr>
                <w:rFonts w:cs="Times New Roman"/>
                <w:sz w:val="24"/>
                <w:szCs w:val="24"/>
              </w:rPr>
            </w:pPr>
          </w:p>
        </w:tc>
        <w:tc>
          <w:tcPr>
            <w:tcW w:w="683" w:type="dxa"/>
          </w:tcPr>
          <w:p w14:paraId="0D7E3EDE" w14:textId="77777777" w:rsidR="004D1612" w:rsidRPr="0036322E" w:rsidRDefault="004D1612" w:rsidP="0028685E">
            <w:pPr>
              <w:bidi w:val="0"/>
              <w:spacing w:after="240"/>
              <w:rPr>
                <w:rFonts w:cs="Times New Roman"/>
                <w:sz w:val="24"/>
                <w:szCs w:val="24"/>
              </w:rPr>
            </w:pPr>
          </w:p>
        </w:tc>
        <w:tc>
          <w:tcPr>
            <w:tcW w:w="2259" w:type="dxa"/>
          </w:tcPr>
          <w:p w14:paraId="3F3E889D" w14:textId="77777777" w:rsidR="004D1612" w:rsidRPr="0036322E" w:rsidRDefault="004D1612" w:rsidP="0028685E">
            <w:pPr>
              <w:bidi w:val="0"/>
              <w:spacing w:after="240"/>
              <w:rPr>
                <w:rFonts w:cs="Times New Roman"/>
                <w:sz w:val="24"/>
                <w:szCs w:val="24"/>
              </w:rPr>
            </w:pPr>
          </w:p>
        </w:tc>
      </w:tr>
      <w:tr w:rsidR="004D1612" w:rsidRPr="0036322E" w14:paraId="0F8EF745" w14:textId="77777777" w:rsidTr="0028685E">
        <w:trPr>
          <w:trHeight w:hRule="exact" w:val="284"/>
        </w:trPr>
        <w:tc>
          <w:tcPr>
            <w:tcW w:w="3164" w:type="dxa"/>
          </w:tcPr>
          <w:p w14:paraId="29651CB2" w14:textId="77777777" w:rsidR="004D1612" w:rsidRPr="0036322E" w:rsidRDefault="004D1612" w:rsidP="0028685E">
            <w:pPr>
              <w:bidi w:val="0"/>
              <w:rPr>
                <w:rFonts w:cs="Times New Roman"/>
                <w:noProof/>
                <w:sz w:val="24"/>
                <w:szCs w:val="24"/>
              </w:rPr>
            </w:pPr>
            <w:r w:rsidRPr="0036322E">
              <w:rPr>
                <w:rFonts w:cs="Times New Roman"/>
                <w:noProof/>
                <w:sz w:val="24"/>
                <w:szCs w:val="24"/>
              </w:rPr>
              <w:lastRenderedPageBreak/>
              <w:t>Fiber Type</w:t>
            </w:r>
          </w:p>
        </w:tc>
        <w:tc>
          <w:tcPr>
            <w:tcW w:w="3164" w:type="dxa"/>
            <w:gridSpan w:val="2"/>
          </w:tcPr>
          <w:p w14:paraId="270A8E9D" w14:textId="77777777" w:rsidR="004D1612" w:rsidRPr="0036322E" w:rsidRDefault="004D1612" w:rsidP="0028685E">
            <w:pPr>
              <w:bidi w:val="0"/>
              <w:rPr>
                <w:rFonts w:cs="Times New Roman"/>
                <w:noProof/>
                <w:sz w:val="24"/>
                <w:szCs w:val="24"/>
              </w:rPr>
            </w:pPr>
            <w:r w:rsidRPr="0036322E">
              <w:rPr>
                <w:rFonts w:cs="Times New Roman"/>
                <w:noProof/>
                <w:sz w:val="24"/>
                <w:szCs w:val="24"/>
              </w:rPr>
              <w:t>Single Mode</w:t>
            </w:r>
          </w:p>
        </w:tc>
        <w:tc>
          <w:tcPr>
            <w:tcW w:w="790" w:type="dxa"/>
          </w:tcPr>
          <w:p w14:paraId="5B0DEE7B" w14:textId="77777777" w:rsidR="004D1612" w:rsidRPr="0036322E" w:rsidRDefault="004D1612" w:rsidP="0028685E">
            <w:pPr>
              <w:bidi w:val="0"/>
              <w:spacing w:after="240"/>
              <w:rPr>
                <w:rFonts w:cs="Times New Roman"/>
                <w:sz w:val="24"/>
                <w:szCs w:val="24"/>
              </w:rPr>
            </w:pPr>
          </w:p>
        </w:tc>
        <w:tc>
          <w:tcPr>
            <w:tcW w:w="683" w:type="dxa"/>
          </w:tcPr>
          <w:p w14:paraId="4082CF88" w14:textId="77777777" w:rsidR="004D1612" w:rsidRPr="0036322E" w:rsidRDefault="004D1612" w:rsidP="0028685E">
            <w:pPr>
              <w:bidi w:val="0"/>
              <w:spacing w:after="240"/>
              <w:rPr>
                <w:rFonts w:cs="Times New Roman"/>
                <w:sz w:val="24"/>
                <w:szCs w:val="24"/>
              </w:rPr>
            </w:pPr>
          </w:p>
        </w:tc>
        <w:tc>
          <w:tcPr>
            <w:tcW w:w="2259" w:type="dxa"/>
          </w:tcPr>
          <w:p w14:paraId="75606EFE" w14:textId="77777777" w:rsidR="004D1612" w:rsidRPr="0036322E" w:rsidRDefault="004D1612" w:rsidP="0028685E">
            <w:pPr>
              <w:bidi w:val="0"/>
              <w:spacing w:after="240"/>
              <w:rPr>
                <w:rFonts w:cs="Times New Roman"/>
                <w:sz w:val="24"/>
                <w:szCs w:val="24"/>
              </w:rPr>
            </w:pPr>
          </w:p>
        </w:tc>
      </w:tr>
      <w:tr w:rsidR="004D1612" w:rsidRPr="0036322E" w14:paraId="68940B35" w14:textId="77777777" w:rsidTr="0028685E">
        <w:trPr>
          <w:trHeight w:hRule="exact" w:val="284"/>
        </w:trPr>
        <w:tc>
          <w:tcPr>
            <w:tcW w:w="3164" w:type="dxa"/>
          </w:tcPr>
          <w:p w14:paraId="7AB0C23E" w14:textId="77777777" w:rsidR="004D1612" w:rsidRPr="0036322E" w:rsidRDefault="004D1612" w:rsidP="0028685E">
            <w:pPr>
              <w:bidi w:val="0"/>
              <w:rPr>
                <w:rFonts w:cs="Times New Roman"/>
                <w:noProof/>
                <w:sz w:val="24"/>
                <w:szCs w:val="24"/>
              </w:rPr>
            </w:pPr>
            <w:r w:rsidRPr="0036322E">
              <w:rPr>
                <w:rFonts w:cs="Times New Roman"/>
                <w:noProof/>
                <w:sz w:val="24"/>
                <w:szCs w:val="24"/>
              </w:rPr>
              <w:t>Fiber Class</w:t>
            </w:r>
          </w:p>
        </w:tc>
        <w:tc>
          <w:tcPr>
            <w:tcW w:w="3164" w:type="dxa"/>
            <w:gridSpan w:val="2"/>
          </w:tcPr>
          <w:p w14:paraId="6A18BCDB" w14:textId="77777777" w:rsidR="004D1612" w:rsidRPr="0036322E" w:rsidRDefault="004D1612" w:rsidP="0028685E">
            <w:pPr>
              <w:bidi w:val="0"/>
              <w:rPr>
                <w:rFonts w:cs="Times New Roman"/>
                <w:noProof/>
                <w:sz w:val="24"/>
                <w:szCs w:val="24"/>
              </w:rPr>
            </w:pPr>
            <w:r w:rsidRPr="0036322E">
              <w:rPr>
                <w:rFonts w:cs="Times New Roman"/>
                <w:noProof/>
                <w:sz w:val="24"/>
                <w:szCs w:val="24"/>
              </w:rPr>
              <w:t>G.657A</w:t>
            </w:r>
            <w:r>
              <w:rPr>
                <w:rFonts w:cs="Times New Roman"/>
                <w:noProof/>
                <w:sz w:val="24"/>
                <w:szCs w:val="24"/>
              </w:rPr>
              <w:t>2</w:t>
            </w:r>
          </w:p>
        </w:tc>
        <w:tc>
          <w:tcPr>
            <w:tcW w:w="790" w:type="dxa"/>
          </w:tcPr>
          <w:p w14:paraId="521212F8" w14:textId="77777777" w:rsidR="004D1612" w:rsidRPr="0036322E" w:rsidRDefault="004D1612" w:rsidP="0028685E">
            <w:pPr>
              <w:bidi w:val="0"/>
              <w:spacing w:after="240"/>
              <w:rPr>
                <w:rFonts w:cs="Times New Roman"/>
                <w:sz w:val="24"/>
                <w:szCs w:val="24"/>
              </w:rPr>
            </w:pPr>
          </w:p>
        </w:tc>
        <w:tc>
          <w:tcPr>
            <w:tcW w:w="683" w:type="dxa"/>
          </w:tcPr>
          <w:p w14:paraId="1A6EA623" w14:textId="77777777" w:rsidR="004D1612" w:rsidRPr="0036322E" w:rsidRDefault="004D1612" w:rsidP="0028685E">
            <w:pPr>
              <w:bidi w:val="0"/>
              <w:spacing w:after="240"/>
              <w:rPr>
                <w:rFonts w:cs="Times New Roman"/>
                <w:sz w:val="24"/>
                <w:szCs w:val="24"/>
              </w:rPr>
            </w:pPr>
          </w:p>
        </w:tc>
        <w:tc>
          <w:tcPr>
            <w:tcW w:w="2259" w:type="dxa"/>
          </w:tcPr>
          <w:p w14:paraId="21E851BA" w14:textId="77777777" w:rsidR="004D1612" w:rsidRPr="0036322E" w:rsidRDefault="004D1612" w:rsidP="0028685E">
            <w:pPr>
              <w:bidi w:val="0"/>
              <w:spacing w:after="240"/>
              <w:rPr>
                <w:rFonts w:cs="Times New Roman"/>
                <w:sz w:val="24"/>
                <w:szCs w:val="24"/>
              </w:rPr>
            </w:pPr>
          </w:p>
        </w:tc>
      </w:tr>
      <w:tr w:rsidR="004D1612" w:rsidRPr="0036322E" w14:paraId="5BA0A06E" w14:textId="77777777" w:rsidTr="0028685E">
        <w:trPr>
          <w:trHeight w:hRule="exact" w:val="284"/>
        </w:trPr>
        <w:tc>
          <w:tcPr>
            <w:tcW w:w="3164" w:type="dxa"/>
          </w:tcPr>
          <w:p w14:paraId="127EEAC4" w14:textId="77777777" w:rsidR="004D1612" w:rsidRPr="0036322E" w:rsidRDefault="004D1612" w:rsidP="0028685E">
            <w:pPr>
              <w:bidi w:val="0"/>
              <w:rPr>
                <w:rFonts w:cs="Times New Roman"/>
                <w:noProof/>
                <w:sz w:val="24"/>
                <w:szCs w:val="24"/>
              </w:rPr>
            </w:pPr>
            <w:r w:rsidRPr="0036322E">
              <w:rPr>
                <w:rFonts w:cs="Times New Roman"/>
                <w:noProof/>
                <w:sz w:val="24"/>
                <w:szCs w:val="24"/>
              </w:rPr>
              <w:t>Number of Fiber connections</w:t>
            </w:r>
          </w:p>
        </w:tc>
        <w:tc>
          <w:tcPr>
            <w:tcW w:w="3164" w:type="dxa"/>
            <w:gridSpan w:val="2"/>
          </w:tcPr>
          <w:p w14:paraId="2A011402" w14:textId="77777777" w:rsidR="004D1612" w:rsidRPr="0036322E" w:rsidRDefault="004D1612" w:rsidP="0028685E">
            <w:pPr>
              <w:bidi w:val="0"/>
              <w:rPr>
                <w:rFonts w:cs="Times New Roman"/>
                <w:noProof/>
                <w:sz w:val="24"/>
                <w:szCs w:val="24"/>
              </w:rPr>
            </w:pPr>
            <w:r w:rsidRPr="0036322E">
              <w:rPr>
                <w:rFonts w:cs="Times New Roman"/>
                <w:noProof/>
                <w:sz w:val="24"/>
                <w:szCs w:val="24"/>
              </w:rPr>
              <w:t>16</w:t>
            </w:r>
          </w:p>
        </w:tc>
        <w:tc>
          <w:tcPr>
            <w:tcW w:w="790" w:type="dxa"/>
          </w:tcPr>
          <w:p w14:paraId="06694A0D" w14:textId="77777777" w:rsidR="004D1612" w:rsidRPr="0036322E" w:rsidRDefault="004D1612" w:rsidP="0028685E">
            <w:pPr>
              <w:bidi w:val="0"/>
              <w:spacing w:after="240"/>
              <w:rPr>
                <w:rFonts w:cs="Times New Roman"/>
                <w:sz w:val="24"/>
                <w:szCs w:val="24"/>
              </w:rPr>
            </w:pPr>
          </w:p>
        </w:tc>
        <w:tc>
          <w:tcPr>
            <w:tcW w:w="683" w:type="dxa"/>
          </w:tcPr>
          <w:p w14:paraId="104A867A" w14:textId="77777777" w:rsidR="004D1612" w:rsidRPr="0036322E" w:rsidRDefault="004D1612" w:rsidP="0028685E">
            <w:pPr>
              <w:bidi w:val="0"/>
              <w:spacing w:after="240"/>
              <w:rPr>
                <w:rFonts w:cs="Times New Roman"/>
                <w:sz w:val="24"/>
                <w:szCs w:val="24"/>
              </w:rPr>
            </w:pPr>
          </w:p>
        </w:tc>
        <w:tc>
          <w:tcPr>
            <w:tcW w:w="2259" w:type="dxa"/>
          </w:tcPr>
          <w:p w14:paraId="1615C12D" w14:textId="77777777" w:rsidR="004D1612" w:rsidRPr="0036322E" w:rsidRDefault="004D1612" w:rsidP="0028685E">
            <w:pPr>
              <w:bidi w:val="0"/>
              <w:spacing w:after="240"/>
              <w:rPr>
                <w:rFonts w:cs="Times New Roman"/>
                <w:sz w:val="24"/>
                <w:szCs w:val="24"/>
              </w:rPr>
            </w:pPr>
          </w:p>
        </w:tc>
      </w:tr>
      <w:tr w:rsidR="004D1612" w:rsidRPr="0036322E" w14:paraId="362C8D5C" w14:textId="77777777" w:rsidTr="0028685E">
        <w:trPr>
          <w:trHeight w:hRule="exact" w:val="860"/>
        </w:trPr>
        <w:tc>
          <w:tcPr>
            <w:tcW w:w="6328" w:type="dxa"/>
            <w:gridSpan w:val="3"/>
          </w:tcPr>
          <w:p w14:paraId="3C3787EF" w14:textId="77777777" w:rsidR="004D1612" w:rsidRPr="0036322E" w:rsidRDefault="004D1612" w:rsidP="0028685E">
            <w:pPr>
              <w:bidi w:val="0"/>
              <w:rPr>
                <w:rFonts w:cs="Times New Roman"/>
                <w:noProof/>
                <w:sz w:val="24"/>
                <w:szCs w:val="24"/>
              </w:rPr>
            </w:pPr>
            <w:r w:rsidRPr="0036322E">
              <w:rPr>
                <w:rFonts w:cs="Times New Roman"/>
                <w:noProof/>
                <w:sz w:val="24"/>
                <w:szCs w:val="24"/>
              </w:rPr>
              <w:t xml:space="preserve">Each Fan-out leg should be numbered for the ease of identification at both sides ex. “Side1: 1A, Side2: 1B”                                                    (First and Second breakout length-Figure 2) </w:t>
            </w:r>
          </w:p>
        </w:tc>
        <w:tc>
          <w:tcPr>
            <w:tcW w:w="790" w:type="dxa"/>
          </w:tcPr>
          <w:p w14:paraId="3966ABD9" w14:textId="77777777" w:rsidR="004D1612" w:rsidRPr="0036322E" w:rsidRDefault="004D1612" w:rsidP="0028685E">
            <w:pPr>
              <w:bidi w:val="0"/>
              <w:spacing w:after="240"/>
              <w:rPr>
                <w:rFonts w:cs="Times New Roman"/>
                <w:sz w:val="24"/>
                <w:szCs w:val="24"/>
              </w:rPr>
            </w:pPr>
          </w:p>
        </w:tc>
        <w:tc>
          <w:tcPr>
            <w:tcW w:w="683" w:type="dxa"/>
          </w:tcPr>
          <w:p w14:paraId="32DB7D5F" w14:textId="77777777" w:rsidR="004D1612" w:rsidRPr="0036322E" w:rsidRDefault="004D1612" w:rsidP="0028685E">
            <w:pPr>
              <w:bidi w:val="0"/>
              <w:spacing w:after="240"/>
              <w:rPr>
                <w:rFonts w:cs="Times New Roman"/>
                <w:sz w:val="24"/>
                <w:szCs w:val="24"/>
              </w:rPr>
            </w:pPr>
          </w:p>
        </w:tc>
        <w:tc>
          <w:tcPr>
            <w:tcW w:w="2259" w:type="dxa"/>
          </w:tcPr>
          <w:p w14:paraId="296581AD" w14:textId="77777777" w:rsidR="004D1612" w:rsidRPr="0036322E" w:rsidRDefault="004D1612" w:rsidP="0028685E">
            <w:pPr>
              <w:bidi w:val="0"/>
              <w:spacing w:after="240"/>
              <w:rPr>
                <w:rFonts w:cs="Times New Roman"/>
                <w:sz w:val="24"/>
                <w:szCs w:val="24"/>
              </w:rPr>
            </w:pPr>
          </w:p>
        </w:tc>
      </w:tr>
      <w:tr w:rsidR="004D1612" w:rsidRPr="0036322E" w14:paraId="39DD9FD6" w14:textId="77777777" w:rsidTr="0028685E">
        <w:trPr>
          <w:trHeight w:hRule="exact" w:val="860"/>
        </w:trPr>
        <w:tc>
          <w:tcPr>
            <w:tcW w:w="6328" w:type="dxa"/>
            <w:gridSpan w:val="3"/>
          </w:tcPr>
          <w:p w14:paraId="6637CF25" w14:textId="77777777" w:rsidR="004D1612" w:rsidRPr="005F4783" w:rsidRDefault="004D1612" w:rsidP="0028685E">
            <w:pPr>
              <w:jc w:val="right"/>
              <w:rPr>
                <w:rFonts w:cs="Times New Roman"/>
                <w:noProof/>
                <w:sz w:val="24"/>
                <w:szCs w:val="24"/>
              </w:rPr>
            </w:pPr>
            <w:r w:rsidRPr="005F4783">
              <w:rPr>
                <w:rFonts w:cs="Times New Roman"/>
                <w:noProof/>
                <w:sz w:val="24"/>
                <w:szCs w:val="24"/>
              </w:rPr>
              <w:t>Jacket Marking</w:t>
            </w:r>
          </w:p>
          <w:p w14:paraId="0612BEA6" w14:textId="77777777" w:rsidR="004D1612" w:rsidRPr="005F4783" w:rsidRDefault="004D1612" w:rsidP="00C132F9">
            <w:pPr>
              <w:pStyle w:val="ListParagraph"/>
              <w:numPr>
                <w:ilvl w:val="0"/>
                <w:numId w:val="42"/>
              </w:numPr>
              <w:bidi w:val="0"/>
              <w:ind w:left="284" w:hanging="142"/>
              <w:rPr>
                <w:rFonts w:cs="Times New Roman"/>
                <w:noProof/>
                <w:sz w:val="24"/>
                <w:szCs w:val="24"/>
              </w:rPr>
            </w:pPr>
            <w:r w:rsidRPr="005F4783">
              <w:rPr>
                <w:rFonts w:cs="Times New Roman"/>
                <w:noProof/>
                <w:sz w:val="24"/>
                <w:szCs w:val="24"/>
              </w:rPr>
              <w:t>Manufacturer / Fiber Count / Fiber Type / Length</w:t>
            </w:r>
          </w:p>
          <w:p w14:paraId="1828919E" w14:textId="77777777" w:rsidR="004D1612" w:rsidRPr="005F4783" w:rsidRDefault="004D1612" w:rsidP="0028685E">
            <w:pPr>
              <w:jc w:val="right"/>
              <w:rPr>
                <w:rFonts w:cs="Times New Roman"/>
                <w:b/>
                <w:bCs/>
                <w:noProof/>
                <w:sz w:val="24"/>
                <w:szCs w:val="24"/>
              </w:rPr>
            </w:pPr>
            <w:r w:rsidRPr="005F4783">
              <w:rPr>
                <w:rFonts w:cs="Times New Roman"/>
                <w:b/>
                <w:bCs/>
                <w:noProof/>
                <w:sz w:val="24"/>
                <w:szCs w:val="24"/>
              </w:rPr>
              <w:t>Example: (xxx / 16F / G657A2 / 10M)</w:t>
            </w:r>
            <w:r w:rsidRPr="005F4783">
              <w:rPr>
                <w:rFonts w:cs="Times New Roman"/>
                <w:b/>
                <w:bCs/>
                <w:noProof/>
                <w:sz w:val="24"/>
                <w:szCs w:val="24"/>
                <w:rtl/>
              </w:rPr>
              <w:t>)</w:t>
            </w:r>
          </w:p>
        </w:tc>
        <w:tc>
          <w:tcPr>
            <w:tcW w:w="790" w:type="dxa"/>
          </w:tcPr>
          <w:p w14:paraId="67670D6C" w14:textId="77777777" w:rsidR="004D1612" w:rsidRPr="0036322E" w:rsidRDefault="004D1612" w:rsidP="0028685E">
            <w:pPr>
              <w:spacing w:after="240"/>
              <w:rPr>
                <w:rFonts w:cs="Times New Roman"/>
                <w:sz w:val="24"/>
                <w:szCs w:val="24"/>
              </w:rPr>
            </w:pPr>
          </w:p>
        </w:tc>
        <w:tc>
          <w:tcPr>
            <w:tcW w:w="683" w:type="dxa"/>
          </w:tcPr>
          <w:p w14:paraId="777ADCD2" w14:textId="77777777" w:rsidR="004D1612" w:rsidRPr="0036322E" w:rsidRDefault="004D1612" w:rsidP="0028685E">
            <w:pPr>
              <w:spacing w:after="240"/>
              <w:rPr>
                <w:rFonts w:cs="Times New Roman"/>
                <w:sz w:val="24"/>
                <w:szCs w:val="24"/>
              </w:rPr>
            </w:pPr>
          </w:p>
        </w:tc>
        <w:tc>
          <w:tcPr>
            <w:tcW w:w="2259" w:type="dxa"/>
          </w:tcPr>
          <w:p w14:paraId="3F765668" w14:textId="77777777" w:rsidR="004D1612" w:rsidRPr="0036322E" w:rsidRDefault="004D1612" w:rsidP="0028685E">
            <w:pPr>
              <w:spacing w:after="240"/>
              <w:rPr>
                <w:rFonts w:cs="Times New Roman"/>
                <w:sz w:val="24"/>
                <w:szCs w:val="24"/>
              </w:rPr>
            </w:pPr>
          </w:p>
        </w:tc>
      </w:tr>
      <w:tr w:rsidR="004D1612" w:rsidRPr="0036322E" w14:paraId="12A85E6C" w14:textId="77777777" w:rsidTr="0028685E">
        <w:trPr>
          <w:trHeight w:hRule="exact" w:val="365"/>
        </w:trPr>
        <w:tc>
          <w:tcPr>
            <w:tcW w:w="6328" w:type="dxa"/>
            <w:gridSpan w:val="3"/>
          </w:tcPr>
          <w:p w14:paraId="0649963C" w14:textId="77777777" w:rsidR="004D1612" w:rsidRPr="0036322E" w:rsidRDefault="004D1612" w:rsidP="0028685E">
            <w:pPr>
              <w:bidi w:val="0"/>
              <w:rPr>
                <w:rFonts w:cs="Times New Roman"/>
                <w:noProof/>
                <w:sz w:val="24"/>
                <w:szCs w:val="24"/>
              </w:rPr>
            </w:pPr>
            <w:r w:rsidRPr="0036322E">
              <w:rPr>
                <w:rFonts w:cs="Times New Roman"/>
                <w:noProof/>
                <w:sz w:val="24"/>
                <w:szCs w:val="24"/>
              </w:rPr>
              <w:t>Each fiber should be color coded as per IEC TIA/EIA-598</w:t>
            </w:r>
          </w:p>
        </w:tc>
        <w:tc>
          <w:tcPr>
            <w:tcW w:w="790" w:type="dxa"/>
          </w:tcPr>
          <w:p w14:paraId="501525D5" w14:textId="77777777" w:rsidR="004D1612" w:rsidRPr="0036322E" w:rsidRDefault="004D1612" w:rsidP="0028685E">
            <w:pPr>
              <w:bidi w:val="0"/>
              <w:spacing w:after="240"/>
              <w:rPr>
                <w:rFonts w:cs="Times New Roman"/>
                <w:sz w:val="24"/>
                <w:szCs w:val="24"/>
              </w:rPr>
            </w:pPr>
          </w:p>
        </w:tc>
        <w:tc>
          <w:tcPr>
            <w:tcW w:w="683" w:type="dxa"/>
          </w:tcPr>
          <w:p w14:paraId="56593265" w14:textId="77777777" w:rsidR="004D1612" w:rsidRPr="0036322E" w:rsidRDefault="004D1612" w:rsidP="0028685E">
            <w:pPr>
              <w:bidi w:val="0"/>
              <w:spacing w:after="240"/>
              <w:rPr>
                <w:rFonts w:cs="Times New Roman"/>
                <w:sz w:val="24"/>
                <w:szCs w:val="24"/>
              </w:rPr>
            </w:pPr>
          </w:p>
        </w:tc>
        <w:tc>
          <w:tcPr>
            <w:tcW w:w="2259" w:type="dxa"/>
          </w:tcPr>
          <w:p w14:paraId="36EF3A9D" w14:textId="77777777" w:rsidR="004D1612" w:rsidRPr="0036322E" w:rsidRDefault="004D1612" w:rsidP="0028685E">
            <w:pPr>
              <w:bidi w:val="0"/>
              <w:spacing w:after="240"/>
              <w:rPr>
                <w:rFonts w:cs="Times New Roman"/>
                <w:sz w:val="24"/>
                <w:szCs w:val="24"/>
              </w:rPr>
            </w:pPr>
          </w:p>
        </w:tc>
      </w:tr>
      <w:tr w:rsidR="004D1612" w:rsidRPr="0036322E" w14:paraId="16DD7513" w14:textId="77777777" w:rsidTr="0028685E">
        <w:trPr>
          <w:trHeight w:hRule="exact" w:val="284"/>
        </w:trPr>
        <w:tc>
          <w:tcPr>
            <w:tcW w:w="6328" w:type="dxa"/>
            <w:gridSpan w:val="3"/>
          </w:tcPr>
          <w:p w14:paraId="603B105A" w14:textId="77777777" w:rsidR="004D1612" w:rsidRPr="0036322E" w:rsidRDefault="004D1612" w:rsidP="0028685E">
            <w:pPr>
              <w:bidi w:val="0"/>
              <w:rPr>
                <w:rFonts w:cs="Times New Roman"/>
                <w:b/>
                <w:bCs/>
                <w:noProof/>
                <w:sz w:val="24"/>
                <w:szCs w:val="24"/>
              </w:rPr>
            </w:pPr>
            <w:r w:rsidRPr="0036322E">
              <w:rPr>
                <w:rFonts w:cs="Times New Roman"/>
                <w:b/>
                <w:bCs/>
                <w:noProof/>
                <w:sz w:val="24"/>
                <w:szCs w:val="24"/>
              </w:rPr>
              <w:t>Cable Length (Refer to Figures 1 &amp; 2)</w:t>
            </w:r>
          </w:p>
        </w:tc>
        <w:tc>
          <w:tcPr>
            <w:tcW w:w="790" w:type="dxa"/>
          </w:tcPr>
          <w:p w14:paraId="54EF3299" w14:textId="77777777" w:rsidR="004D1612" w:rsidRPr="0036322E" w:rsidRDefault="004D1612" w:rsidP="0028685E">
            <w:pPr>
              <w:bidi w:val="0"/>
              <w:spacing w:after="240"/>
              <w:rPr>
                <w:rFonts w:cs="Times New Roman"/>
                <w:sz w:val="24"/>
                <w:szCs w:val="24"/>
              </w:rPr>
            </w:pPr>
          </w:p>
        </w:tc>
        <w:tc>
          <w:tcPr>
            <w:tcW w:w="683" w:type="dxa"/>
          </w:tcPr>
          <w:p w14:paraId="7774F29E" w14:textId="77777777" w:rsidR="004D1612" w:rsidRPr="0036322E" w:rsidRDefault="004D1612" w:rsidP="0028685E">
            <w:pPr>
              <w:bidi w:val="0"/>
              <w:spacing w:after="240"/>
              <w:rPr>
                <w:rFonts w:cs="Times New Roman"/>
                <w:sz w:val="24"/>
                <w:szCs w:val="24"/>
              </w:rPr>
            </w:pPr>
          </w:p>
        </w:tc>
        <w:tc>
          <w:tcPr>
            <w:tcW w:w="2259" w:type="dxa"/>
          </w:tcPr>
          <w:p w14:paraId="5C8C8BD6" w14:textId="77777777" w:rsidR="004D1612" w:rsidRPr="0036322E" w:rsidRDefault="004D1612" w:rsidP="0028685E">
            <w:pPr>
              <w:bidi w:val="0"/>
              <w:spacing w:after="240"/>
              <w:rPr>
                <w:rFonts w:cs="Times New Roman"/>
                <w:sz w:val="24"/>
                <w:szCs w:val="24"/>
              </w:rPr>
            </w:pPr>
          </w:p>
        </w:tc>
      </w:tr>
      <w:tr w:rsidR="004D1612" w:rsidRPr="0036322E" w14:paraId="38CD966C" w14:textId="77777777" w:rsidTr="0028685E">
        <w:trPr>
          <w:trHeight w:hRule="exact" w:val="724"/>
        </w:trPr>
        <w:tc>
          <w:tcPr>
            <w:tcW w:w="4518" w:type="dxa"/>
            <w:gridSpan w:val="2"/>
          </w:tcPr>
          <w:p w14:paraId="48E115B2" w14:textId="77777777" w:rsidR="004D1612" w:rsidRPr="0036322E" w:rsidRDefault="004D1612" w:rsidP="0028685E">
            <w:pPr>
              <w:bidi w:val="0"/>
              <w:rPr>
                <w:rFonts w:cs="Times New Roman"/>
                <w:noProof/>
                <w:sz w:val="24"/>
                <w:szCs w:val="24"/>
              </w:rPr>
            </w:pPr>
            <w:r w:rsidRPr="0036322E">
              <w:rPr>
                <w:rFonts w:cs="Times New Roman"/>
                <w:noProof/>
                <w:sz w:val="24"/>
                <w:szCs w:val="24"/>
              </w:rPr>
              <w:t>Breakout To Breakout length(</w:t>
            </w:r>
            <w:r w:rsidRPr="0036322E">
              <w:rPr>
                <w:rFonts w:cs="Times New Roman"/>
                <w:noProof/>
              </w:rPr>
              <w:t>as per Figure 2</w:t>
            </w:r>
            <w:r w:rsidRPr="0036322E">
              <w:rPr>
                <w:rFonts w:cs="Times New Roman"/>
                <w:noProof/>
                <w:sz w:val="24"/>
                <w:szCs w:val="24"/>
              </w:rPr>
              <w:t>)</w:t>
            </w:r>
          </w:p>
        </w:tc>
        <w:tc>
          <w:tcPr>
            <w:tcW w:w="1810" w:type="dxa"/>
          </w:tcPr>
          <w:p w14:paraId="7E0A258D" w14:textId="77777777" w:rsidR="004D1612" w:rsidRPr="0036322E" w:rsidRDefault="004D1612" w:rsidP="0028685E">
            <w:pPr>
              <w:bidi w:val="0"/>
              <w:rPr>
                <w:rFonts w:cs="Times New Roman"/>
                <w:noProof/>
                <w:sz w:val="24"/>
                <w:szCs w:val="24"/>
              </w:rPr>
            </w:pPr>
            <w:r w:rsidRPr="0036322E">
              <w:rPr>
                <w:rFonts w:cs="Times New Roman"/>
                <w:noProof/>
                <w:sz w:val="24"/>
                <w:szCs w:val="24"/>
              </w:rPr>
              <w:t>1-3-5-7-10-15-20 m</w:t>
            </w:r>
          </w:p>
        </w:tc>
        <w:tc>
          <w:tcPr>
            <w:tcW w:w="790" w:type="dxa"/>
          </w:tcPr>
          <w:p w14:paraId="664F94E5" w14:textId="77777777" w:rsidR="004D1612" w:rsidRPr="0036322E" w:rsidRDefault="004D1612" w:rsidP="0028685E">
            <w:pPr>
              <w:bidi w:val="0"/>
              <w:spacing w:after="240"/>
              <w:rPr>
                <w:rFonts w:cs="Times New Roman"/>
                <w:sz w:val="24"/>
                <w:szCs w:val="24"/>
              </w:rPr>
            </w:pPr>
          </w:p>
        </w:tc>
        <w:tc>
          <w:tcPr>
            <w:tcW w:w="683" w:type="dxa"/>
          </w:tcPr>
          <w:p w14:paraId="16100D01" w14:textId="77777777" w:rsidR="004D1612" w:rsidRPr="0036322E" w:rsidRDefault="004D1612" w:rsidP="0028685E">
            <w:pPr>
              <w:bidi w:val="0"/>
              <w:spacing w:after="240"/>
              <w:rPr>
                <w:rFonts w:cs="Times New Roman"/>
                <w:sz w:val="24"/>
                <w:szCs w:val="24"/>
              </w:rPr>
            </w:pPr>
          </w:p>
        </w:tc>
        <w:tc>
          <w:tcPr>
            <w:tcW w:w="2259" w:type="dxa"/>
          </w:tcPr>
          <w:p w14:paraId="00CFA3DA" w14:textId="77777777" w:rsidR="004D1612" w:rsidRPr="0036322E" w:rsidRDefault="004D1612" w:rsidP="0028685E">
            <w:pPr>
              <w:bidi w:val="0"/>
              <w:spacing w:after="240"/>
              <w:rPr>
                <w:rFonts w:cs="Times New Roman"/>
                <w:sz w:val="24"/>
                <w:szCs w:val="24"/>
              </w:rPr>
            </w:pPr>
          </w:p>
        </w:tc>
      </w:tr>
      <w:tr w:rsidR="004D1612" w:rsidRPr="0036322E" w14:paraId="58CE9F0B" w14:textId="77777777" w:rsidTr="0028685E">
        <w:trPr>
          <w:trHeight w:hRule="exact" w:val="635"/>
        </w:trPr>
        <w:tc>
          <w:tcPr>
            <w:tcW w:w="4518" w:type="dxa"/>
            <w:gridSpan w:val="2"/>
          </w:tcPr>
          <w:p w14:paraId="421077DD" w14:textId="77777777" w:rsidR="004D1612" w:rsidRPr="0036322E" w:rsidRDefault="004D1612" w:rsidP="0028685E">
            <w:pPr>
              <w:bidi w:val="0"/>
              <w:rPr>
                <w:rFonts w:cs="Times New Roman"/>
                <w:noProof/>
                <w:sz w:val="24"/>
                <w:szCs w:val="24"/>
              </w:rPr>
            </w:pPr>
            <w:r w:rsidRPr="0036322E">
              <w:rPr>
                <w:rFonts w:cs="Times New Roman"/>
                <w:noProof/>
                <w:sz w:val="24"/>
                <w:szCs w:val="24"/>
              </w:rPr>
              <w:t>Fan-out legs                                              (</w:t>
            </w:r>
            <w:r w:rsidRPr="0036322E">
              <w:rPr>
                <w:rFonts w:cs="Times New Roman"/>
                <w:noProof/>
              </w:rPr>
              <w:t>First and Second end breakout length-Figure 2</w:t>
            </w:r>
            <w:r w:rsidRPr="0036322E">
              <w:rPr>
                <w:rFonts w:cs="Times New Roman"/>
                <w:noProof/>
                <w:sz w:val="24"/>
                <w:szCs w:val="24"/>
              </w:rPr>
              <w:t>)</w:t>
            </w:r>
          </w:p>
        </w:tc>
        <w:tc>
          <w:tcPr>
            <w:tcW w:w="1810" w:type="dxa"/>
          </w:tcPr>
          <w:p w14:paraId="0CD33B4B" w14:textId="77777777" w:rsidR="004D1612" w:rsidRPr="0036322E" w:rsidRDefault="004D1612" w:rsidP="0028685E">
            <w:pPr>
              <w:bidi w:val="0"/>
              <w:rPr>
                <w:rFonts w:cs="Times New Roman"/>
                <w:noProof/>
                <w:sz w:val="24"/>
                <w:szCs w:val="24"/>
              </w:rPr>
            </w:pPr>
            <w:r w:rsidRPr="0036322E">
              <w:rPr>
                <w:rFonts w:cs="Times New Roman"/>
                <w:noProof/>
                <w:sz w:val="24"/>
                <w:szCs w:val="24"/>
              </w:rPr>
              <w:t>1 meter</w:t>
            </w:r>
          </w:p>
        </w:tc>
        <w:tc>
          <w:tcPr>
            <w:tcW w:w="790" w:type="dxa"/>
          </w:tcPr>
          <w:p w14:paraId="1E967634" w14:textId="77777777" w:rsidR="004D1612" w:rsidRPr="0036322E" w:rsidRDefault="004D1612" w:rsidP="0028685E">
            <w:pPr>
              <w:bidi w:val="0"/>
              <w:spacing w:after="240"/>
              <w:rPr>
                <w:rFonts w:cs="Times New Roman"/>
                <w:sz w:val="24"/>
                <w:szCs w:val="24"/>
              </w:rPr>
            </w:pPr>
          </w:p>
        </w:tc>
        <w:tc>
          <w:tcPr>
            <w:tcW w:w="683" w:type="dxa"/>
          </w:tcPr>
          <w:p w14:paraId="0D416716" w14:textId="77777777" w:rsidR="004D1612" w:rsidRPr="0036322E" w:rsidRDefault="004D1612" w:rsidP="0028685E">
            <w:pPr>
              <w:bidi w:val="0"/>
              <w:spacing w:after="240"/>
              <w:rPr>
                <w:rFonts w:cs="Times New Roman"/>
                <w:sz w:val="24"/>
                <w:szCs w:val="24"/>
              </w:rPr>
            </w:pPr>
          </w:p>
        </w:tc>
        <w:tc>
          <w:tcPr>
            <w:tcW w:w="2259" w:type="dxa"/>
          </w:tcPr>
          <w:p w14:paraId="211C6154" w14:textId="77777777" w:rsidR="004D1612" w:rsidRPr="0036322E" w:rsidRDefault="004D1612" w:rsidP="0028685E">
            <w:pPr>
              <w:bidi w:val="0"/>
              <w:spacing w:after="240"/>
              <w:rPr>
                <w:rFonts w:cs="Times New Roman"/>
                <w:sz w:val="24"/>
                <w:szCs w:val="24"/>
              </w:rPr>
            </w:pPr>
          </w:p>
        </w:tc>
      </w:tr>
      <w:tr w:rsidR="004D1612" w:rsidRPr="0036322E" w14:paraId="46923AFE" w14:textId="77777777" w:rsidTr="0028685E">
        <w:trPr>
          <w:trHeight w:hRule="exact" w:val="284"/>
        </w:trPr>
        <w:tc>
          <w:tcPr>
            <w:tcW w:w="6328" w:type="dxa"/>
            <w:gridSpan w:val="3"/>
          </w:tcPr>
          <w:p w14:paraId="09B8466F" w14:textId="77777777" w:rsidR="004D1612" w:rsidRPr="0036322E" w:rsidRDefault="004D1612" w:rsidP="0028685E">
            <w:pPr>
              <w:bidi w:val="0"/>
              <w:rPr>
                <w:rFonts w:cs="Times New Roman"/>
                <w:b/>
                <w:bCs/>
                <w:noProof/>
                <w:sz w:val="24"/>
                <w:szCs w:val="24"/>
              </w:rPr>
            </w:pPr>
            <w:r w:rsidRPr="0036322E">
              <w:rPr>
                <w:rFonts w:cs="Times New Roman"/>
                <w:b/>
                <w:bCs/>
                <w:noProof/>
                <w:sz w:val="24"/>
                <w:szCs w:val="24"/>
              </w:rPr>
              <w:t>Mechanical</w:t>
            </w:r>
          </w:p>
        </w:tc>
        <w:tc>
          <w:tcPr>
            <w:tcW w:w="790" w:type="dxa"/>
          </w:tcPr>
          <w:p w14:paraId="7D72D734" w14:textId="77777777" w:rsidR="004D1612" w:rsidRPr="0036322E" w:rsidRDefault="004D1612" w:rsidP="0028685E">
            <w:pPr>
              <w:bidi w:val="0"/>
              <w:spacing w:after="240"/>
              <w:rPr>
                <w:rFonts w:cs="Times New Roman"/>
                <w:sz w:val="24"/>
                <w:szCs w:val="24"/>
              </w:rPr>
            </w:pPr>
          </w:p>
        </w:tc>
        <w:tc>
          <w:tcPr>
            <w:tcW w:w="683" w:type="dxa"/>
          </w:tcPr>
          <w:p w14:paraId="39B6DFA6" w14:textId="77777777" w:rsidR="004D1612" w:rsidRPr="0036322E" w:rsidRDefault="004D1612" w:rsidP="0028685E">
            <w:pPr>
              <w:bidi w:val="0"/>
              <w:spacing w:after="240"/>
              <w:rPr>
                <w:rFonts w:cs="Times New Roman"/>
                <w:sz w:val="24"/>
                <w:szCs w:val="24"/>
              </w:rPr>
            </w:pPr>
          </w:p>
        </w:tc>
        <w:tc>
          <w:tcPr>
            <w:tcW w:w="2259" w:type="dxa"/>
          </w:tcPr>
          <w:p w14:paraId="37AEC397" w14:textId="77777777" w:rsidR="004D1612" w:rsidRPr="0036322E" w:rsidRDefault="004D1612" w:rsidP="0028685E">
            <w:pPr>
              <w:bidi w:val="0"/>
              <w:spacing w:after="240"/>
              <w:rPr>
                <w:rFonts w:cs="Times New Roman"/>
                <w:sz w:val="24"/>
                <w:szCs w:val="24"/>
              </w:rPr>
            </w:pPr>
          </w:p>
        </w:tc>
      </w:tr>
      <w:tr w:rsidR="004D1612" w:rsidRPr="0036322E" w14:paraId="1500D43D" w14:textId="77777777" w:rsidTr="0028685E">
        <w:trPr>
          <w:trHeight w:hRule="exact" w:val="284"/>
        </w:trPr>
        <w:tc>
          <w:tcPr>
            <w:tcW w:w="3164" w:type="dxa"/>
          </w:tcPr>
          <w:p w14:paraId="72EDF285" w14:textId="77777777" w:rsidR="004D1612" w:rsidRPr="0036322E" w:rsidRDefault="004D1612" w:rsidP="0028685E">
            <w:pPr>
              <w:bidi w:val="0"/>
              <w:rPr>
                <w:rFonts w:cs="Times New Roman"/>
                <w:noProof/>
                <w:sz w:val="24"/>
                <w:szCs w:val="24"/>
              </w:rPr>
            </w:pPr>
            <w:r w:rsidRPr="0036322E">
              <w:rPr>
                <w:rFonts w:cs="Times New Roman"/>
                <w:noProof/>
                <w:sz w:val="24"/>
                <w:szCs w:val="24"/>
              </w:rPr>
              <w:t>Pullout force</w:t>
            </w:r>
          </w:p>
        </w:tc>
        <w:tc>
          <w:tcPr>
            <w:tcW w:w="3164" w:type="dxa"/>
            <w:gridSpan w:val="2"/>
          </w:tcPr>
          <w:p w14:paraId="2D7DC6C3" w14:textId="77777777" w:rsidR="004D1612" w:rsidRPr="0036322E" w:rsidRDefault="004D1612" w:rsidP="0028685E">
            <w:pPr>
              <w:bidi w:val="0"/>
              <w:rPr>
                <w:rFonts w:cs="Times New Roman"/>
                <w:noProof/>
                <w:sz w:val="24"/>
                <w:szCs w:val="24"/>
              </w:rPr>
            </w:pPr>
            <w:r w:rsidRPr="0036322E">
              <w:rPr>
                <w:rFonts w:cs="Times New Roman"/>
                <w:noProof/>
                <w:sz w:val="24"/>
                <w:szCs w:val="24"/>
              </w:rPr>
              <w:t>≥ 100N</w:t>
            </w:r>
          </w:p>
        </w:tc>
        <w:tc>
          <w:tcPr>
            <w:tcW w:w="790" w:type="dxa"/>
          </w:tcPr>
          <w:p w14:paraId="4D3EF6CA" w14:textId="77777777" w:rsidR="004D1612" w:rsidRPr="0036322E" w:rsidRDefault="004D1612" w:rsidP="0028685E">
            <w:pPr>
              <w:bidi w:val="0"/>
              <w:spacing w:after="240"/>
              <w:rPr>
                <w:rFonts w:cs="Times New Roman"/>
                <w:sz w:val="24"/>
                <w:szCs w:val="24"/>
              </w:rPr>
            </w:pPr>
          </w:p>
        </w:tc>
        <w:tc>
          <w:tcPr>
            <w:tcW w:w="683" w:type="dxa"/>
          </w:tcPr>
          <w:p w14:paraId="038E75F5" w14:textId="77777777" w:rsidR="004D1612" w:rsidRPr="0036322E" w:rsidRDefault="004D1612" w:rsidP="0028685E">
            <w:pPr>
              <w:bidi w:val="0"/>
              <w:spacing w:after="240"/>
              <w:rPr>
                <w:rFonts w:cs="Times New Roman"/>
                <w:sz w:val="24"/>
                <w:szCs w:val="24"/>
              </w:rPr>
            </w:pPr>
          </w:p>
        </w:tc>
        <w:tc>
          <w:tcPr>
            <w:tcW w:w="2259" w:type="dxa"/>
          </w:tcPr>
          <w:p w14:paraId="0B4FF1ED" w14:textId="77777777" w:rsidR="004D1612" w:rsidRPr="0036322E" w:rsidRDefault="004D1612" w:rsidP="0028685E">
            <w:pPr>
              <w:bidi w:val="0"/>
              <w:spacing w:after="240"/>
              <w:rPr>
                <w:rFonts w:cs="Times New Roman"/>
                <w:sz w:val="24"/>
                <w:szCs w:val="24"/>
              </w:rPr>
            </w:pPr>
          </w:p>
        </w:tc>
      </w:tr>
      <w:tr w:rsidR="004D1612" w:rsidRPr="0036322E" w14:paraId="0736D4A6" w14:textId="77777777" w:rsidTr="0028685E">
        <w:trPr>
          <w:trHeight w:hRule="exact" w:val="284"/>
        </w:trPr>
        <w:tc>
          <w:tcPr>
            <w:tcW w:w="3164" w:type="dxa"/>
          </w:tcPr>
          <w:p w14:paraId="5BDAD20B" w14:textId="77777777" w:rsidR="004D1612" w:rsidRPr="0036322E" w:rsidRDefault="004D1612" w:rsidP="0028685E">
            <w:pPr>
              <w:bidi w:val="0"/>
              <w:rPr>
                <w:rFonts w:cs="Times New Roman"/>
                <w:noProof/>
                <w:sz w:val="24"/>
                <w:szCs w:val="24"/>
              </w:rPr>
            </w:pPr>
            <w:r w:rsidRPr="0036322E">
              <w:rPr>
                <w:rFonts w:cs="Times New Roman"/>
                <w:noProof/>
                <w:sz w:val="24"/>
                <w:szCs w:val="24"/>
              </w:rPr>
              <w:t>Insertion Loss</w:t>
            </w:r>
          </w:p>
        </w:tc>
        <w:tc>
          <w:tcPr>
            <w:tcW w:w="3164" w:type="dxa"/>
            <w:gridSpan w:val="2"/>
          </w:tcPr>
          <w:p w14:paraId="74B8DE70" w14:textId="77777777" w:rsidR="004D1612" w:rsidRPr="0036322E" w:rsidRDefault="004D1612" w:rsidP="0028685E">
            <w:pPr>
              <w:bidi w:val="0"/>
              <w:rPr>
                <w:rFonts w:cs="Times New Roman"/>
                <w:noProof/>
                <w:sz w:val="24"/>
                <w:szCs w:val="24"/>
              </w:rPr>
            </w:pPr>
            <w:r w:rsidRPr="0036322E">
              <w:rPr>
                <w:rFonts w:cs="Times New Roman"/>
                <w:noProof/>
                <w:sz w:val="24"/>
                <w:szCs w:val="24"/>
              </w:rPr>
              <w:t>≤ 0.3 dB</w:t>
            </w:r>
          </w:p>
        </w:tc>
        <w:tc>
          <w:tcPr>
            <w:tcW w:w="790" w:type="dxa"/>
          </w:tcPr>
          <w:p w14:paraId="733A64D9" w14:textId="77777777" w:rsidR="004D1612" w:rsidRPr="0036322E" w:rsidRDefault="004D1612" w:rsidP="0028685E">
            <w:pPr>
              <w:bidi w:val="0"/>
              <w:spacing w:after="240"/>
              <w:rPr>
                <w:rFonts w:cs="Times New Roman"/>
                <w:sz w:val="24"/>
                <w:szCs w:val="24"/>
              </w:rPr>
            </w:pPr>
          </w:p>
        </w:tc>
        <w:tc>
          <w:tcPr>
            <w:tcW w:w="683" w:type="dxa"/>
          </w:tcPr>
          <w:p w14:paraId="223BC3E8" w14:textId="77777777" w:rsidR="004D1612" w:rsidRPr="0036322E" w:rsidRDefault="004D1612" w:rsidP="0028685E">
            <w:pPr>
              <w:bidi w:val="0"/>
              <w:spacing w:after="240"/>
              <w:rPr>
                <w:rFonts w:cs="Times New Roman"/>
                <w:sz w:val="24"/>
                <w:szCs w:val="24"/>
              </w:rPr>
            </w:pPr>
          </w:p>
        </w:tc>
        <w:tc>
          <w:tcPr>
            <w:tcW w:w="2259" w:type="dxa"/>
          </w:tcPr>
          <w:p w14:paraId="69D7647C" w14:textId="77777777" w:rsidR="004D1612" w:rsidRPr="0036322E" w:rsidRDefault="004D1612" w:rsidP="0028685E">
            <w:pPr>
              <w:bidi w:val="0"/>
              <w:spacing w:after="240"/>
              <w:rPr>
                <w:rFonts w:cs="Times New Roman"/>
                <w:sz w:val="24"/>
                <w:szCs w:val="24"/>
              </w:rPr>
            </w:pPr>
          </w:p>
        </w:tc>
      </w:tr>
      <w:tr w:rsidR="004D1612" w:rsidRPr="0036322E" w14:paraId="74A96504" w14:textId="77777777" w:rsidTr="0028685E">
        <w:trPr>
          <w:trHeight w:hRule="exact" w:val="284"/>
        </w:trPr>
        <w:tc>
          <w:tcPr>
            <w:tcW w:w="3164" w:type="dxa"/>
          </w:tcPr>
          <w:p w14:paraId="5D88917C" w14:textId="77777777" w:rsidR="004D1612" w:rsidRPr="0036322E" w:rsidRDefault="004D1612" w:rsidP="0028685E">
            <w:pPr>
              <w:bidi w:val="0"/>
              <w:rPr>
                <w:rFonts w:cs="Times New Roman"/>
                <w:noProof/>
                <w:sz w:val="24"/>
                <w:szCs w:val="24"/>
              </w:rPr>
            </w:pPr>
            <w:r w:rsidRPr="0036322E">
              <w:rPr>
                <w:rFonts w:cs="Times New Roman"/>
                <w:noProof/>
                <w:sz w:val="24"/>
                <w:szCs w:val="24"/>
              </w:rPr>
              <w:t>Return Loss</w:t>
            </w:r>
          </w:p>
        </w:tc>
        <w:tc>
          <w:tcPr>
            <w:tcW w:w="3164" w:type="dxa"/>
            <w:gridSpan w:val="2"/>
          </w:tcPr>
          <w:p w14:paraId="5B423031" w14:textId="3177759A" w:rsidR="004D1612" w:rsidRPr="0036322E" w:rsidRDefault="004D1612" w:rsidP="00714D71">
            <w:pPr>
              <w:bidi w:val="0"/>
              <w:rPr>
                <w:rFonts w:cs="Times New Roman"/>
                <w:noProof/>
                <w:sz w:val="24"/>
                <w:szCs w:val="24"/>
              </w:rPr>
            </w:pPr>
            <w:r w:rsidRPr="0036322E">
              <w:rPr>
                <w:rFonts w:cs="Times New Roman"/>
                <w:noProof/>
                <w:sz w:val="24"/>
                <w:szCs w:val="24"/>
              </w:rPr>
              <w:t xml:space="preserve">≥ </w:t>
            </w:r>
            <w:r w:rsidR="00714D71">
              <w:rPr>
                <w:rFonts w:cs="Times New Roman"/>
                <w:noProof/>
                <w:sz w:val="24"/>
                <w:szCs w:val="24"/>
              </w:rPr>
              <w:t>55</w:t>
            </w:r>
            <w:r w:rsidRPr="0036322E">
              <w:rPr>
                <w:rFonts w:cs="Times New Roman"/>
                <w:noProof/>
                <w:sz w:val="24"/>
                <w:szCs w:val="24"/>
              </w:rPr>
              <w:t xml:space="preserve"> dB</w:t>
            </w:r>
          </w:p>
        </w:tc>
        <w:tc>
          <w:tcPr>
            <w:tcW w:w="790" w:type="dxa"/>
          </w:tcPr>
          <w:p w14:paraId="153FA218" w14:textId="77777777" w:rsidR="004D1612" w:rsidRPr="0036322E" w:rsidRDefault="004D1612" w:rsidP="0028685E">
            <w:pPr>
              <w:bidi w:val="0"/>
              <w:spacing w:after="240"/>
              <w:rPr>
                <w:rFonts w:cs="Times New Roman"/>
                <w:sz w:val="24"/>
                <w:szCs w:val="24"/>
              </w:rPr>
            </w:pPr>
          </w:p>
        </w:tc>
        <w:tc>
          <w:tcPr>
            <w:tcW w:w="683" w:type="dxa"/>
          </w:tcPr>
          <w:p w14:paraId="453A2179" w14:textId="77777777" w:rsidR="004D1612" w:rsidRPr="0036322E" w:rsidRDefault="004D1612" w:rsidP="0028685E">
            <w:pPr>
              <w:bidi w:val="0"/>
              <w:spacing w:after="240"/>
              <w:rPr>
                <w:rFonts w:cs="Times New Roman"/>
                <w:sz w:val="24"/>
                <w:szCs w:val="24"/>
              </w:rPr>
            </w:pPr>
          </w:p>
        </w:tc>
        <w:tc>
          <w:tcPr>
            <w:tcW w:w="2259" w:type="dxa"/>
          </w:tcPr>
          <w:p w14:paraId="622305FB" w14:textId="77777777" w:rsidR="004D1612" w:rsidRPr="0036322E" w:rsidRDefault="004D1612" w:rsidP="0028685E">
            <w:pPr>
              <w:bidi w:val="0"/>
              <w:spacing w:after="240"/>
              <w:rPr>
                <w:rFonts w:cs="Times New Roman"/>
                <w:sz w:val="24"/>
                <w:szCs w:val="24"/>
              </w:rPr>
            </w:pPr>
          </w:p>
        </w:tc>
      </w:tr>
      <w:tr w:rsidR="004D1612" w:rsidRPr="0036322E" w14:paraId="650023D9" w14:textId="77777777" w:rsidTr="0028685E">
        <w:trPr>
          <w:trHeight w:hRule="exact" w:val="802"/>
        </w:trPr>
        <w:tc>
          <w:tcPr>
            <w:tcW w:w="3164" w:type="dxa"/>
          </w:tcPr>
          <w:p w14:paraId="21954DCE" w14:textId="77777777" w:rsidR="004D1612" w:rsidRPr="0036322E" w:rsidRDefault="004D1612" w:rsidP="0028685E">
            <w:pPr>
              <w:bidi w:val="0"/>
              <w:rPr>
                <w:rFonts w:cs="Times New Roman"/>
                <w:noProof/>
                <w:sz w:val="24"/>
                <w:szCs w:val="24"/>
              </w:rPr>
            </w:pPr>
            <w:r w:rsidRPr="0036322E">
              <w:rPr>
                <w:rFonts w:cs="Times New Roman"/>
                <w:noProof/>
                <w:sz w:val="24"/>
                <w:szCs w:val="24"/>
              </w:rPr>
              <w:t>2011/65/EU RoHS</w:t>
            </w:r>
            <w:r w:rsidRPr="0030618C">
              <w:rPr>
                <w:rFonts w:cs="Times New Roman"/>
                <w:sz w:val="24"/>
                <w:szCs w:val="24"/>
                <w:lang w:val="fr-FR"/>
              </w:rPr>
              <w:t>&amp;</w:t>
            </w:r>
            <w:r>
              <w:rPr>
                <w:rFonts w:cs="Times New Roman"/>
                <w:sz w:val="24"/>
                <w:szCs w:val="24"/>
                <w:lang w:val="fr-FR"/>
              </w:rPr>
              <w:t xml:space="preserve"> </w:t>
            </w:r>
            <w:r w:rsidRPr="0030618C">
              <w:rPr>
                <w:rFonts w:cs="Times New Roman"/>
                <w:sz w:val="24"/>
                <w:szCs w:val="24"/>
                <w:lang w:val="fr-FR"/>
              </w:rPr>
              <w:t xml:space="preserve">2015/863/EU </w:t>
            </w:r>
            <w:proofErr w:type="spellStart"/>
            <w:r w:rsidRPr="0030618C">
              <w:rPr>
                <w:rFonts w:cs="Times New Roman"/>
                <w:sz w:val="24"/>
                <w:szCs w:val="24"/>
                <w:lang w:val="fr-FR"/>
              </w:rPr>
              <w:t>RoHS</w:t>
            </w:r>
            <w:proofErr w:type="spellEnd"/>
          </w:p>
        </w:tc>
        <w:tc>
          <w:tcPr>
            <w:tcW w:w="3164" w:type="dxa"/>
            <w:gridSpan w:val="2"/>
          </w:tcPr>
          <w:p w14:paraId="77D69B58" w14:textId="77777777" w:rsidR="004D1612" w:rsidRPr="0036322E" w:rsidRDefault="004D1612" w:rsidP="0028685E">
            <w:pPr>
              <w:bidi w:val="0"/>
              <w:rPr>
                <w:rFonts w:cs="Times New Roman"/>
                <w:noProof/>
                <w:sz w:val="24"/>
                <w:szCs w:val="24"/>
              </w:rPr>
            </w:pPr>
            <w:r w:rsidRPr="0036322E">
              <w:rPr>
                <w:rFonts w:cs="Times New Roman"/>
                <w:noProof/>
                <w:sz w:val="24"/>
                <w:szCs w:val="24"/>
              </w:rPr>
              <w:t>Fully compliant</w:t>
            </w:r>
          </w:p>
        </w:tc>
        <w:tc>
          <w:tcPr>
            <w:tcW w:w="790" w:type="dxa"/>
          </w:tcPr>
          <w:p w14:paraId="7F12720E" w14:textId="77777777" w:rsidR="004D1612" w:rsidRPr="0036322E" w:rsidRDefault="004D1612" w:rsidP="0028685E">
            <w:pPr>
              <w:bidi w:val="0"/>
              <w:spacing w:after="240"/>
              <w:rPr>
                <w:rFonts w:cs="Times New Roman"/>
                <w:sz w:val="24"/>
                <w:szCs w:val="24"/>
              </w:rPr>
            </w:pPr>
          </w:p>
        </w:tc>
        <w:tc>
          <w:tcPr>
            <w:tcW w:w="683" w:type="dxa"/>
          </w:tcPr>
          <w:p w14:paraId="01AE834B" w14:textId="77777777" w:rsidR="004D1612" w:rsidRPr="0036322E" w:rsidRDefault="004D1612" w:rsidP="0028685E">
            <w:pPr>
              <w:bidi w:val="0"/>
              <w:spacing w:after="240"/>
              <w:rPr>
                <w:rFonts w:cs="Times New Roman"/>
                <w:sz w:val="24"/>
                <w:szCs w:val="24"/>
              </w:rPr>
            </w:pPr>
          </w:p>
        </w:tc>
        <w:tc>
          <w:tcPr>
            <w:tcW w:w="2259" w:type="dxa"/>
          </w:tcPr>
          <w:p w14:paraId="1EEF7FA2" w14:textId="77777777" w:rsidR="004D1612" w:rsidRPr="0036322E" w:rsidRDefault="004D1612" w:rsidP="0028685E">
            <w:pPr>
              <w:bidi w:val="0"/>
              <w:spacing w:after="240"/>
              <w:rPr>
                <w:rFonts w:cs="Times New Roman"/>
                <w:sz w:val="24"/>
                <w:szCs w:val="24"/>
              </w:rPr>
            </w:pPr>
          </w:p>
        </w:tc>
      </w:tr>
    </w:tbl>
    <w:p w14:paraId="516C1CF0" w14:textId="77777777" w:rsidR="004D1612" w:rsidRPr="0036322E" w:rsidRDefault="004D1612" w:rsidP="004D1612">
      <w:pPr>
        <w:spacing w:after="0" w:line="240" w:lineRule="auto"/>
        <w:rPr>
          <w:rFonts w:ascii="Times New Roman" w:eastAsia="Times New Roman" w:hAnsi="Times New Roman" w:cs="Times New Roman"/>
          <w:b/>
          <w:bCs/>
          <w:caps/>
          <w:kern w:val="0"/>
          <w:sz w:val="28"/>
          <w:szCs w:val="20"/>
          <w:u w:val="single"/>
          <w:lang w:bidi="ar-LB"/>
          <w14:ligatures w14:val="none"/>
        </w:rPr>
      </w:pPr>
    </w:p>
    <w:p w14:paraId="3B9F0C9D" w14:textId="77777777" w:rsidR="004D1612" w:rsidRPr="0036322E" w:rsidRDefault="004D1612" w:rsidP="004D1612">
      <w:pPr>
        <w:spacing w:after="0" w:line="240" w:lineRule="auto"/>
        <w:contextualSpacing/>
        <w:rPr>
          <w:rFonts w:asciiTheme="majorBidi" w:eastAsia="Calibri" w:hAnsiTheme="majorBidi" w:cstheme="majorBidi"/>
          <w:b/>
          <w:bCs/>
          <w:caps/>
          <w:kern w:val="0"/>
          <w:sz w:val="28"/>
          <w:lang w:bidi="ar-LB"/>
          <w14:ligatures w14:val="none"/>
        </w:rPr>
      </w:pPr>
      <w:r w:rsidRPr="0036322E">
        <w:rPr>
          <w:rFonts w:asciiTheme="majorBidi" w:eastAsia="Calibri" w:hAnsiTheme="majorBidi" w:cstheme="majorBidi"/>
          <w:b/>
          <w:bCs/>
          <w:caps/>
          <w:kern w:val="0"/>
          <w:sz w:val="28"/>
          <w:lang w:bidi="ar-LB"/>
          <w14:ligatures w14:val="none"/>
        </w:rPr>
        <w:t>proof of compliance</w:t>
      </w:r>
    </w:p>
    <w:p w14:paraId="5FB3AC50" w14:textId="77777777" w:rsidR="004D1612" w:rsidRPr="0036322E" w:rsidRDefault="004D1612" w:rsidP="006F2D8A">
      <w:pPr>
        <w:spacing w:after="160" w:line="278" w:lineRule="auto"/>
        <w:rPr>
          <w:rFonts w:ascii="Times New Roman" w:eastAsia="Times New Roman" w:hAnsi="Times New Roman" w:cs="Times New Roman"/>
          <w:noProof/>
          <w:kern w:val="0"/>
          <w:sz w:val="24"/>
          <w:szCs w:val="24"/>
          <w14:ligatures w14:val="none"/>
        </w:rPr>
      </w:pPr>
      <w:r w:rsidRPr="0036322E">
        <w:rPr>
          <w:rFonts w:ascii="Times New Roman" w:eastAsia="Times New Roman" w:hAnsi="Times New Roman" w:cs="Times New Roman"/>
          <w:noProof/>
          <w:kern w:val="0"/>
          <w:sz w:val="24"/>
          <w:szCs w:val="24"/>
          <w14:ligatures w14:val="none"/>
        </w:rPr>
        <w:t>Suppliers should clearly prove their compliance to every section (section 1 to section 7) in this Technical Specification</w:t>
      </w:r>
    </w:p>
    <w:p w14:paraId="519B1D1F" w14:textId="7DA05699" w:rsidR="006C21DB" w:rsidRDefault="006C21DB">
      <w:pPr>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br w:type="page"/>
      </w:r>
    </w:p>
    <w:p w14:paraId="2D04CF07" w14:textId="77777777" w:rsidR="006C2DE8" w:rsidRDefault="004D1612" w:rsidP="00C132F9">
      <w:pPr>
        <w:pStyle w:val="ListParagraph"/>
        <w:numPr>
          <w:ilvl w:val="1"/>
          <w:numId w:val="15"/>
        </w:numPr>
        <w:spacing w:after="0" w:line="240" w:lineRule="auto"/>
        <w:ind w:left="567" w:hanging="425"/>
        <w:jc w:val="center"/>
        <w:rPr>
          <w:rFonts w:ascii="Times New Roman" w:eastAsia="Times New Roman" w:hAnsi="Times New Roman" w:cs="Traditional Arabic"/>
          <w:b/>
          <w:bCs/>
          <w:color w:val="000000"/>
          <w:kern w:val="0"/>
          <w:sz w:val="28"/>
          <w:szCs w:val="28"/>
          <w14:ligatures w14:val="none"/>
        </w:rPr>
      </w:pPr>
      <w:r w:rsidRPr="0036322E">
        <w:rPr>
          <w:rFonts w:ascii="Times New Roman" w:eastAsia="Times New Roman" w:hAnsi="Times New Roman" w:cs="Traditional Arabic"/>
          <w:b/>
          <w:bCs/>
          <w:color w:val="000000"/>
          <w:kern w:val="0"/>
          <w:sz w:val="28"/>
          <w:szCs w:val="28"/>
          <w14:ligatures w14:val="none"/>
        </w:rPr>
        <w:lastRenderedPageBreak/>
        <w:t>PIGTAIL</w:t>
      </w:r>
    </w:p>
    <w:p w14:paraId="74995F55" w14:textId="77777777" w:rsidR="006C2DE8" w:rsidRDefault="006C2DE8" w:rsidP="006C2DE8">
      <w:pPr>
        <w:pStyle w:val="ListParagraph"/>
        <w:spacing w:after="0" w:line="240" w:lineRule="auto"/>
        <w:ind w:left="567"/>
        <w:rPr>
          <w:rFonts w:ascii="Times New Roman" w:eastAsia="Times New Roman" w:hAnsi="Times New Roman" w:cs="Traditional Arabic"/>
          <w:b/>
          <w:bCs/>
          <w:color w:val="000000"/>
          <w:kern w:val="0"/>
          <w:sz w:val="28"/>
          <w:szCs w:val="28"/>
          <w14:ligatures w14:val="none"/>
        </w:rPr>
      </w:pPr>
    </w:p>
    <w:p w14:paraId="21E7BB61" w14:textId="563FE352" w:rsidR="004D1612" w:rsidRPr="007478B4" w:rsidRDefault="004D1612" w:rsidP="00C132F9">
      <w:pPr>
        <w:pStyle w:val="ListParagraph"/>
        <w:numPr>
          <w:ilvl w:val="1"/>
          <w:numId w:val="53"/>
        </w:numPr>
        <w:spacing w:after="0" w:line="240" w:lineRule="auto"/>
        <w:rPr>
          <w:rFonts w:ascii="Times New Roman" w:eastAsia="Times New Roman" w:hAnsi="Times New Roman" w:cs="Traditional Arabic"/>
          <w:b/>
          <w:bCs/>
          <w:color w:val="000000"/>
          <w:kern w:val="0"/>
          <w:sz w:val="28"/>
          <w:szCs w:val="28"/>
          <w14:ligatures w14:val="none"/>
        </w:rPr>
      </w:pPr>
      <w:r w:rsidRPr="007478B4">
        <w:rPr>
          <w:rFonts w:ascii="Times New Roman" w:eastAsia="Times New Roman" w:hAnsi="Times New Roman" w:cs="Traditional Arabic"/>
          <w:b/>
          <w:bCs/>
          <w:color w:val="000000"/>
          <w:kern w:val="0"/>
          <w:sz w:val="24"/>
          <w:szCs w:val="24"/>
          <w14:ligatures w14:val="none"/>
        </w:rPr>
        <w:t>Long Term Performance</w:t>
      </w:r>
    </w:p>
    <w:p w14:paraId="520C45A3" w14:textId="77777777" w:rsidR="004D1612" w:rsidRPr="0036322E" w:rsidRDefault="004D1612" w:rsidP="00C132F9">
      <w:pPr>
        <w:numPr>
          <w:ilvl w:val="0"/>
          <w:numId w:val="43"/>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 supplied should be capable of withstanding the typical service conditions in Lebanon for a period of 20 years without determinant to the operation and maintenance characteristics.</w:t>
      </w:r>
    </w:p>
    <w:p w14:paraId="3BD87068" w14:textId="77777777" w:rsidR="004D1612" w:rsidRDefault="004D1612" w:rsidP="00C132F9">
      <w:pPr>
        <w:numPr>
          <w:ilvl w:val="0"/>
          <w:numId w:val="43"/>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The materials should be designed, manufactured and packed so that the exposure to the conditions of storage, transport inside and outside Lebanon and the installation in the environment will not affect the physical characteristics.</w:t>
      </w:r>
    </w:p>
    <w:p w14:paraId="37EDAD71" w14:textId="77777777" w:rsidR="00494542" w:rsidRPr="0036322E" w:rsidRDefault="00494542" w:rsidP="00494542">
      <w:pPr>
        <w:spacing w:after="0" w:line="240" w:lineRule="auto"/>
        <w:ind w:left="1080"/>
        <w:jc w:val="both"/>
        <w:rPr>
          <w:rFonts w:ascii="Times New Roman" w:eastAsia="Times New Roman" w:hAnsi="Times New Roman" w:cs="Traditional Arabic"/>
          <w:color w:val="000000"/>
          <w:kern w:val="0"/>
          <w:sz w:val="24"/>
          <w:szCs w:val="24"/>
          <w14:ligatures w14:val="none"/>
        </w:rPr>
      </w:pPr>
    </w:p>
    <w:p w14:paraId="795D18B9" w14:textId="11E98792" w:rsidR="004D1612" w:rsidRPr="007478B4" w:rsidRDefault="004D1612" w:rsidP="00C132F9">
      <w:pPr>
        <w:pStyle w:val="ListParagraph"/>
        <w:numPr>
          <w:ilvl w:val="1"/>
          <w:numId w:val="53"/>
        </w:numPr>
        <w:spacing w:after="0" w:line="240" w:lineRule="auto"/>
        <w:jc w:val="both"/>
        <w:rPr>
          <w:rFonts w:ascii="Times New Roman" w:eastAsia="Times New Roman" w:hAnsi="Times New Roman" w:cs="Traditional Arabic"/>
          <w:b/>
          <w:bCs/>
          <w:color w:val="000000"/>
          <w:kern w:val="0"/>
          <w:sz w:val="24"/>
          <w:szCs w:val="24"/>
          <w14:ligatures w14:val="none"/>
        </w:rPr>
      </w:pPr>
      <w:r w:rsidRPr="007478B4">
        <w:rPr>
          <w:rFonts w:ascii="Times New Roman" w:eastAsia="Times New Roman" w:hAnsi="Times New Roman" w:cs="Traditional Arabic"/>
          <w:b/>
          <w:bCs/>
          <w:color w:val="000000"/>
          <w:kern w:val="0"/>
          <w:sz w:val="24"/>
          <w:szCs w:val="24"/>
          <w14:ligatures w14:val="none"/>
        </w:rPr>
        <w:t>Type Approval</w:t>
      </w:r>
    </w:p>
    <w:p w14:paraId="038A7456"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 sample should be provided for test.</w:t>
      </w:r>
    </w:p>
    <w:p w14:paraId="719DB5EB"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tests should be performed and submitted if requested.</w:t>
      </w:r>
    </w:p>
    <w:p w14:paraId="4A58FECB" w14:textId="77777777"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color w:val="000000"/>
          <w:kern w:val="0"/>
          <w:sz w:val="24"/>
          <w:szCs w:val="24"/>
          <w14:ligatures w14:val="none"/>
        </w:rPr>
        <w:t>All Associated International Specifications should be respected.</w:t>
      </w:r>
    </w:p>
    <w:p w14:paraId="5333867D" w14:textId="2A079411" w:rsidR="004D1612" w:rsidRPr="0036322E" w:rsidRDefault="004D1612" w:rsidP="00C132F9">
      <w:pPr>
        <w:numPr>
          <w:ilvl w:val="0"/>
          <w:numId w:val="44"/>
        </w:numPr>
        <w:spacing w:after="0" w:line="240" w:lineRule="auto"/>
        <w:jc w:val="both"/>
        <w:rPr>
          <w:rFonts w:ascii="Times New Roman" w:eastAsia="Times New Roman" w:hAnsi="Times New Roman" w:cs="Traditional Arabic"/>
          <w:color w:val="000000"/>
          <w:kern w:val="0"/>
          <w:sz w:val="24"/>
          <w:szCs w:val="24"/>
          <w14:ligatures w14:val="none"/>
        </w:rPr>
      </w:pPr>
      <w:r w:rsidRPr="0036322E">
        <w:rPr>
          <w:rFonts w:ascii="Times New Roman" w:eastAsia="Times New Roman" w:hAnsi="Times New Roman" w:cs="Traditional Arabic"/>
          <w:noProof/>
          <w:color w:val="000000"/>
          <w:kern w:val="0"/>
          <w:sz w:val="24"/>
          <w:szCs w:val="24"/>
          <w:shd w:val="clear" w:color="auto" w:fill="FFFFFF"/>
          <w14:ligatures w14:val="none"/>
        </w:rPr>
        <w:t xml:space="preserve">Products approved or used by </w:t>
      </w:r>
      <w:r w:rsidR="003E411C">
        <w:rPr>
          <w:rFonts w:ascii="Times New Roman" w:eastAsia="Times New Roman" w:hAnsi="Times New Roman" w:cs="Traditional Arabic"/>
          <w:noProof/>
          <w:color w:val="000000"/>
          <w:kern w:val="0"/>
          <w:sz w:val="24"/>
          <w:szCs w:val="24"/>
          <w:shd w:val="clear" w:color="auto" w:fill="FFFFFF"/>
          <w14:ligatures w14:val="none"/>
        </w:rPr>
        <w:t>MIC2</w:t>
      </w:r>
      <w:r w:rsidRPr="0036322E">
        <w:rPr>
          <w:rFonts w:ascii="Times New Roman" w:eastAsia="Times New Roman" w:hAnsi="Times New Roman" w:cs="Traditional Arabic"/>
          <w:noProof/>
          <w:color w:val="000000"/>
          <w:kern w:val="0"/>
          <w:sz w:val="24"/>
          <w:szCs w:val="24"/>
          <w:shd w:val="clear" w:color="auto" w:fill="FFFFFF"/>
          <w14:ligatures w14:val="none"/>
        </w:rPr>
        <w:t xml:space="preserve"> are accepted.</w:t>
      </w:r>
    </w:p>
    <w:p w14:paraId="7ABB53F4" w14:textId="77777777" w:rsidR="004D1612" w:rsidRDefault="004D1612" w:rsidP="004D1612">
      <w:pPr>
        <w:tabs>
          <w:tab w:val="num" w:pos="426"/>
        </w:tabs>
        <w:spacing w:after="0" w:line="240" w:lineRule="auto"/>
        <w:ind w:left="1080"/>
        <w:contextualSpacing/>
        <w:rPr>
          <w:rFonts w:asciiTheme="majorBidi" w:eastAsia="Calibri" w:hAnsiTheme="majorBidi" w:cstheme="majorBidi"/>
          <w:b/>
          <w:bCs/>
          <w:kern w:val="0"/>
          <w:sz w:val="24"/>
          <w:szCs w:val="24"/>
          <w:lang w:bidi="ar-LB"/>
          <w14:ligatures w14:val="none"/>
        </w:rPr>
      </w:pPr>
      <w:r w:rsidRPr="0036322E">
        <w:rPr>
          <w:rFonts w:asciiTheme="majorBidi" w:eastAsia="Calibri" w:hAnsiTheme="majorBidi" w:cstheme="majorBidi"/>
          <w:b/>
          <w:bCs/>
          <w:kern w:val="0"/>
          <w:sz w:val="24"/>
          <w:szCs w:val="24"/>
          <w:lang w:bidi="ar-LB"/>
          <w14:ligatures w14:val="none"/>
        </w:rPr>
        <w:t>Quality Assurance</w:t>
      </w:r>
    </w:p>
    <w:p w14:paraId="1D13A5B2" w14:textId="77777777" w:rsidR="00494542" w:rsidRPr="0036322E" w:rsidRDefault="00494542" w:rsidP="004D1612">
      <w:pPr>
        <w:tabs>
          <w:tab w:val="num" w:pos="426"/>
        </w:tabs>
        <w:spacing w:after="0" w:line="240" w:lineRule="auto"/>
        <w:ind w:left="1080"/>
        <w:contextualSpacing/>
        <w:rPr>
          <w:rFonts w:asciiTheme="majorBidi" w:eastAsia="Calibri" w:hAnsiTheme="majorBidi" w:cstheme="majorBidi"/>
          <w:b/>
          <w:bCs/>
          <w:color w:val="000000"/>
          <w:kern w:val="0"/>
          <w:sz w:val="24"/>
          <w:szCs w:val="24"/>
          <w14:ligatures w14:val="none"/>
        </w:rPr>
      </w:pPr>
    </w:p>
    <w:p w14:paraId="7F90C314" w14:textId="283BA762" w:rsidR="004D1612" w:rsidRPr="007478B4" w:rsidRDefault="004D1612" w:rsidP="00C132F9">
      <w:pPr>
        <w:pStyle w:val="ListParagraph"/>
        <w:numPr>
          <w:ilvl w:val="1"/>
          <w:numId w:val="53"/>
        </w:numPr>
        <w:spacing w:after="160" w:line="259" w:lineRule="auto"/>
        <w:rPr>
          <w:rFonts w:ascii="Times New Roman" w:eastAsia="Calibri" w:hAnsi="Times New Roman" w:cs="Times New Roman"/>
          <w:b/>
          <w:bCs/>
          <w:kern w:val="0"/>
          <w:sz w:val="24"/>
          <w:szCs w:val="24"/>
          <w:lang w:bidi="ar-LB"/>
          <w14:ligatures w14:val="none"/>
        </w:rPr>
      </w:pPr>
      <w:r w:rsidRPr="007478B4">
        <w:rPr>
          <w:rFonts w:ascii="Times New Roman" w:eastAsia="Calibri" w:hAnsi="Times New Roman" w:cs="Times New Roman"/>
          <w:b/>
          <w:bCs/>
          <w:kern w:val="0"/>
          <w:sz w:val="24"/>
          <w:szCs w:val="24"/>
          <w:lang w:bidi="ar-LB"/>
          <w14:ligatures w14:val="none"/>
        </w:rPr>
        <w:t>QUALITY SYSTEM ACCREDITATION</w:t>
      </w:r>
    </w:p>
    <w:p w14:paraId="6F98D7D0" w14:textId="77777777" w:rsidR="004D1612" w:rsidRPr="0036322E" w:rsidRDefault="004D1612" w:rsidP="004D1612">
      <w:pPr>
        <w:ind w:left="567"/>
        <w:contextualSpacing/>
        <w:rPr>
          <w:rFonts w:ascii="Times New Roman" w:eastAsia="Calibri" w:hAnsi="Times New Roman" w:cs="Times New Roman"/>
          <w:kern w:val="0"/>
          <w:sz w:val="24"/>
          <w:szCs w:val="24"/>
          <w:lang w:bidi="ar-LB"/>
          <w14:ligatures w14:val="none"/>
        </w:rPr>
      </w:pPr>
    </w:p>
    <w:p w14:paraId="67A9DB11" w14:textId="77777777" w:rsidR="004D1612" w:rsidRPr="0036322E" w:rsidRDefault="004D1612" w:rsidP="00C132F9">
      <w:pPr>
        <w:numPr>
          <w:ilvl w:val="0"/>
          <w:numId w:val="45"/>
        </w:numPr>
        <w:spacing w:after="160" w:line="259" w:lineRule="auto"/>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Manufacturers may be required to supply a copy of the Quality Manual which shall be utilized for the manufacture and delivery of the supplied material complying with this speciﬁcation, at the time of tender.</w:t>
      </w:r>
    </w:p>
    <w:p w14:paraId="7A46195A" w14:textId="77777777" w:rsidR="004D1612" w:rsidRPr="0036322E" w:rsidRDefault="004D1612" w:rsidP="004D1612">
      <w:p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p>
    <w:p w14:paraId="6E478D66" w14:textId="13E518C4" w:rsidR="004D1612" w:rsidRDefault="003E411C" w:rsidP="00C132F9">
      <w:pPr>
        <w:numPr>
          <w:ilvl w:val="0"/>
          <w:numId w:val="45"/>
        </w:numPr>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may require the manufacturer to be accredited to this specification either by </w:t>
      </w: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personnel or assessors acting on behalf of </w:t>
      </w: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w:t>
      </w:r>
    </w:p>
    <w:p w14:paraId="0A2F7C4C" w14:textId="77777777" w:rsidR="00494542" w:rsidRPr="006B7B52" w:rsidRDefault="00494542" w:rsidP="00494542">
      <w:pPr>
        <w:spacing w:after="160" w:line="259" w:lineRule="auto"/>
        <w:contextualSpacing/>
        <w:rPr>
          <w:rFonts w:ascii="Times New Roman" w:eastAsia="Calibri" w:hAnsi="Times New Roman" w:cs="Times New Roman"/>
          <w:kern w:val="0"/>
          <w:sz w:val="24"/>
          <w:szCs w:val="24"/>
          <w:lang w:bidi="ar-LB"/>
          <w14:ligatures w14:val="none"/>
        </w:rPr>
      </w:pPr>
    </w:p>
    <w:p w14:paraId="4A087E10" w14:textId="766ECC36" w:rsidR="004D1612" w:rsidRPr="00494542" w:rsidRDefault="004D1612" w:rsidP="00C132F9">
      <w:pPr>
        <w:pStyle w:val="ListParagraph"/>
        <w:numPr>
          <w:ilvl w:val="1"/>
          <w:numId w:val="53"/>
        </w:numPr>
        <w:spacing w:after="160" w:line="259" w:lineRule="auto"/>
        <w:rPr>
          <w:rFonts w:ascii="Times New Roman" w:eastAsia="Calibri" w:hAnsi="Times New Roman" w:cs="Times New Roman"/>
          <w:b/>
          <w:bCs/>
          <w:kern w:val="0"/>
          <w:sz w:val="24"/>
          <w:szCs w:val="24"/>
          <w:lang w:bidi="ar-LB"/>
          <w14:ligatures w14:val="none"/>
        </w:rPr>
      </w:pPr>
      <w:r w:rsidRPr="00494542">
        <w:rPr>
          <w:rFonts w:ascii="Times New Roman" w:eastAsia="Calibri" w:hAnsi="Times New Roman" w:cs="Times New Roman"/>
          <w:b/>
          <w:bCs/>
          <w:kern w:val="0"/>
          <w:sz w:val="24"/>
          <w:szCs w:val="24"/>
          <w:lang w:bidi="ar-LB"/>
          <w14:ligatures w14:val="none"/>
        </w:rPr>
        <w:t>INSPECTION</w:t>
      </w:r>
    </w:p>
    <w:p w14:paraId="42D8F6F7" w14:textId="1801E39C" w:rsidR="004D1612" w:rsidRPr="0036322E" w:rsidRDefault="003E411C"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or its authorized representatives may inspect the </w:t>
      </w:r>
      <w:r w:rsidR="00AD1556" w:rsidRPr="0036322E">
        <w:rPr>
          <w:rFonts w:ascii="Times New Roman" w:eastAsia="Calibri" w:hAnsi="Times New Roman" w:cs="Times New Roman"/>
          <w:kern w:val="0"/>
          <w:sz w:val="24"/>
          <w:szCs w:val="24"/>
          <w:lang w:bidi="ar-LB"/>
          <w14:ligatures w14:val="none"/>
        </w:rPr>
        <w:t>Tenderer ‘</w:t>
      </w:r>
      <w:r w:rsidR="004D1612" w:rsidRPr="0036322E">
        <w:rPr>
          <w:rFonts w:ascii="Times New Roman" w:eastAsia="Calibri" w:hAnsi="Times New Roman" w:cs="Times New Roman"/>
          <w:kern w:val="0"/>
          <w:sz w:val="24"/>
          <w:szCs w:val="24"/>
          <w:lang w:bidi="ar-LB"/>
          <w14:ligatures w14:val="none"/>
        </w:rPr>
        <w:t>s facilities at any time for the purpose of Quality Assurance surveillance.</w:t>
      </w:r>
    </w:p>
    <w:p w14:paraId="188742B1" w14:textId="389EA91C" w:rsidR="004D1612" w:rsidRPr="0036322E"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 xml:space="preserve">If requested by </w:t>
      </w:r>
      <w:r w:rsidR="003E411C">
        <w:rPr>
          <w:rFonts w:ascii="Times New Roman" w:eastAsia="Calibri" w:hAnsi="Times New Roman" w:cs="Times New Roman"/>
          <w:kern w:val="0"/>
          <w:sz w:val="24"/>
          <w:szCs w:val="24"/>
          <w:lang w:bidi="ar-LB"/>
          <w14:ligatures w14:val="none"/>
        </w:rPr>
        <w:t>MIC2</w:t>
      </w:r>
      <w:r w:rsidRPr="0036322E">
        <w:rPr>
          <w:rFonts w:ascii="Times New Roman" w:eastAsia="Calibri" w:hAnsi="Times New Roman" w:cs="Times New Roman"/>
          <w:kern w:val="0"/>
          <w:sz w:val="24"/>
          <w:szCs w:val="24"/>
          <w:lang w:bidi="ar-LB"/>
          <w14:ligatures w14:val="none"/>
        </w:rPr>
        <w:t xml:space="preserve"> the tenderer shall supply evidence of the quality of raw materials and components used in the manufacturing process.</w:t>
      </w:r>
    </w:p>
    <w:p w14:paraId="1816356D" w14:textId="2624D45A" w:rsidR="004D1612" w:rsidRPr="0036322E"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 xml:space="preserve">All supplied items manufactured to this speciﬁcation may be inspected and tested by </w:t>
      </w:r>
      <w:r w:rsidR="003E411C">
        <w:rPr>
          <w:rFonts w:ascii="Times New Roman" w:eastAsia="Calibri" w:hAnsi="Times New Roman" w:cs="Times New Roman"/>
          <w:kern w:val="0"/>
          <w:sz w:val="24"/>
          <w:szCs w:val="24"/>
          <w:lang w:bidi="ar-LB"/>
          <w14:ligatures w14:val="none"/>
        </w:rPr>
        <w:t>MIC2</w:t>
      </w:r>
      <w:r w:rsidRPr="0036322E">
        <w:rPr>
          <w:rFonts w:ascii="Times New Roman" w:eastAsia="Calibri" w:hAnsi="Times New Roman" w:cs="Times New Roman"/>
          <w:kern w:val="0"/>
          <w:sz w:val="24"/>
          <w:szCs w:val="24"/>
          <w:lang w:bidi="ar-LB"/>
          <w14:ligatures w14:val="none"/>
        </w:rPr>
        <w:t xml:space="preserve"> to check compliance.</w:t>
      </w:r>
    </w:p>
    <w:p w14:paraId="270C681F" w14:textId="26EE849B" w:rsidR="004D1612" w:rsidRPr="006B7B52" w:rsidRDefault="003E411C"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36322E">
        <w:rPr>
          <w:rFonts w:ascii="Times New Roman" w:eastAsia="Calibri" w:hAnsi="Times New Roman" w:cs="Times New Roman"/>
          <w:kern w:val="0"/>
          <w:sz w:val="24"/>
          <w:szCs w:val="24"/>
          <w:lang w:bidi="ar-LB"/>
          <w14:ligatures w14:val="none"/>
        </w:rPr>
        <w:t xml:space="preserve"> has the right to request proof of compliance with this speciﬁcation, either by   witnessing actual performance of this speciﬁcation's prescribed tests and/or the provisioning of documented test results at the discretion of the inspector.</w:t>
      </w:r>
    </w:p>
    <w:p w14:paraId="220338B7" w14:textId="77777777" w:rsidR="004D1612" w:rsidRDefault="004D1612" w:rsidP="00C132F9">
      <w:pPr>
        <w:numPr>
          <w:ilvl w:val="0"/>
          <w:numId w:val="38"/>
        </w:numPr>
        <w:tabs>
          <w:tab w:val="num" w:pos="426"/>
        </w:tabs>
        <w:spacing w:after="160" w:line="259" w:lineRule="auto"/>
        <w:ind w:left="426" w:hanging="426"/>
        <w:contextualSpacing/>
        <w:rPr>
          <w:rFonts w:ascii="Times New Roman" w:eastAsia="Calibri" w:hAnsi="Times New Roman" w:cs="Times New Roman"/>
          <w:kern w:val="0"/>
          <w:sz w:val="24"/>
          <w:szCs w:val="24"/>
          <w:lang w:bidi="ar-LB"/>
          <w14:ligatures w14:val="none"/>
        </w:rPr>
      </w:pPr>
      <w:r w:rsidRPr="0036322E">
        <w:rPr>
          <w:rFonts w:ascii="Times New Roman" w:eastAsia="Calibri" w:hAnsi="Times New Roman" w:cs="Times New Roman"/>
          <w:kern w:val="0"/>
          <w:sz w:val="24"/>
          <w:szCs w:val="24"/>
          <w:lang w:bidi="ar-LB"/>
          <w14:ligatures w14:val="none"/>
        </w:rPr>
        <w:t>In the case of a dispute, testing shall be performed by an independent authority at the expense of the tenderer.</w:t>
      </w:r>
    </w:p>
    <w:p w14:paraId="29AB9B96" w14:textId="77777777" w:rsidR="00494542" w:rsidRPr="0036322E" w:rsidRDefault="00494542" w:rsidP="00494542">
      <w:pPr>
        <w:spacing w:after="160" w:line="259" w:lineRule="auto"/>
        <w:ind w:left="426"/>
        <w:contextualSpacing/>
        <w:rPr>
          <w:rFonts w:ascii="Times New Roman" w:eastAsia="Calibri" w:hAnsi="Times New Roman" w:cs="Times New Roman"/>
          <w:kern w:val="0"/>
          <w:sz w:val="24"/>
          <w:szCs w:val="24"/>
          <w:lang w:bidi="ar-LB"/>
          <w14:ligatures w14:val="none"/>
        </w:rPr>
      </w:pPr>
    </w:p>
    <w:p w14:paraId="70A39AF2" w14:textId="409EC790" w:rsidR="004D1612" w:rsidRPr="00494542"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kern w:val="0"/>
          <w:sz w:val="24"/>
          <w:szCs w:val="24"/>
          <w:lang w:bidi="ar-LB"/>
          <w14:ligatures w14:val="none"/>
        </w:rPr>
        <w:t>Reserved Rights</w:t>
      </w:r>
    </w:p>
    <w:p w14:paraId="4F7C2748" w14:textId="2FB1DD44" w:rsidR="004D1612" w:rsidRDefault="003E411C" w:rsidP="004D1612">
      <w:pPr>
        <w:spacing w:after="0" w:line="240" w:lineRule="auto"/>
        <w:ind w:left="360"/>
        <w:rPr>
          <w:rFonts w:ascii="Times New Roman" w:eastAsia="Times New Roman" w:hAnsi="Times New Roman" w:cs="Times New Roman"/>
          <w:kern w:val="0"/>
          <w:sz w:val="24"/>
          <w:szCs w:val="24"/>
          <w:lang w:bidi="ar-LB"/>
          <w14:ligatures w14:val="none"/>
        </w:rPr>
      </w:pPr>
      <w:r>
        <w:rPr>
          <w:rFonts w:ascii="Times New Roman" w:eastAsia="Times New Roman" w:hAnsi="Times New Roman" w:cs="Times New Roman"/>
          <w:kern w:val="0"/>
          <w:sz w:val="24"/>
          <w:szCs w:val="24"/>
          <w:lang w:bidi="ar-LB"/>
          <w14:ligatures w14:val="none"/>
        </w:rPr>
        <w:t>MIC2</w:t>
      </w:r>
      <w:r w:rsidR="004D1612" w:rsidRPr="0036322E">
        <w:rPr>
          <w:rFonts w:ascii="Times New Roman" w:eastAsia="Times New Roman" w:hAnsi="Times New Roman" w:cs="Times New Roman"/>
          <w:kern w:val="0"/>
          <w:sz w:val="24"/>
          <w:szCs w:val="24"/>
          <w:lang w:bidi="ar-LB"/>
          <w14:ligatures w14:val="none"/>
        </w:rPr>
        <w:t xml:space="preserve"> cannot guarantee that any of the requirements, standards, regulations and conditions of this speciﬁcation are not covered or protected by copyright or patent of a third party. </w:t>
      </w:r>
      <w:r>
        <w:rPr>
          <w:rFonts w:ascii="Times New Roman" w:eastAsia="Times New Roman" w:hAnsi="Times New Roman" w:cs="Times New Roman"/>
          <w:kern w:val="0"/>
          <w:sz w:val="24"/>
          <w:szCs w:val="24"/>
          <w:lang w:bidi="ar-LB"/>
          <w14:ligatures w14:val="none"/>
        </w:rPr>
        <w:t>MIC2</w:t>
      </w:r>
      <w:r w:rsidR="004D1612" w:rsidRPr="0036322E">
        <w:rPr>
          <w:rFonts w:ascii="Times New Roman" w:eastAsia="Times New Roman" w:hAnsi="Times New Roman" w:cs="Times New Roman"/>
          <w:kern w:val="0"/>
          <w:sz w:val="24"/>
          <w:szCs w:val="24"/>
          <w:lang w:bidi="ar-LB"/>
          <w14:ligatures w14:val="none"/>
        </w:rPr>
        <w:t xml:space="preserve"> reserves the right to make changes to the specific</w:t>
      </w:r>
      <w:r w:rsidR="004D1612">
        <w:rPr>
          <w:rFonts w:ascii="Times New Roman" w:eastAsia="Times New Roman" w:hAnsi="Times New Roman" w:cs="Times New Roman"/>
          <w:kern w:val="0"/>
          <w:sz w:val="24"/>
          <w:szCs w:val="24"/>
          <w:lang w:bidi="ar-LB"/>
          <w14:ligatures w14:val="none"/>
        </w:rPr>
        <w:t>ation without further notice.</w:t>
      </w:r>
    </w:p>
    <w:p w14:paraId="0B689FFA" w14:textId="77777777" w:rsidR="00494542" w:rsidRPr="006B7B52" w:rsidRDefault="00494542" w:rsidP="004D1612">
      <w:pPr>
        <w:spacing w:after="0" w:line="240" w:lineRule="auto"/>
        <w:ind w:left="360"/>
        <w:rPr>
          <w:rFonts w:ascii="Times New Roman" w:eastAsia="Times New Roman" w:hAnsi="Times New Roman" w:cs="Times New Roman"/>
          <w:kern w:val="0"/>
          <w:sz w:val="24"/>
          <w:szCs w:val="24"/>
          <w:lang w:bidi="ar-LB"/>
          <w14:ligatures w14:val="none"/>
        </w:rPr>
      </w:pPr>
    </w:p>
    <w:p w14:paraId="68FBC840" w14:textId="44571FCA" w:rsidR="004D1612" w:rsidRPr="00494542"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color w:val="000000"/>
          <w:kern w:val="0"/>
          <w:sz w:val="24"/>
          <w:szCs w:val="24"/>
          <w14:ligatures w14:val="none"/>
        </w:rPr>
        <w:t>General Requirements</w:t>
      </w:r>
    </w:p>
    <w:p w14:paraId="1E3E29F3" w14:textId="77777777" w:rsidR="004D1612" w:rsidRPr="0036322E" w:rsidRDefault="004D1612" w:rsidP="00C132F9">
      <w:pPr>
        <w:numPr>
          <w:ilvl w:val="0"/>
          <w:numId w:val="36"/>
        </w:numPr>
        <w:tabs>
          <w:tab w:val="num" w:pos="928"/>
        </w:tabs>
        <w:spacing w:after="0" w:line="240" w:lineRule="auto"/>
        <w:ind w:left="928"/>
        <w:rPr>
          <w:rFonts w:ascii="Times New Roman" w:eastAsia="Times New Roman" w:hAnsi="Times New Roman" w:cs="Times New Roman"/>
          <w:color w:val="000000"/>
          <w:kern w:val="0"/>
          <w:sz w:val="24"/>
          <w:szCs w:val="24"/>
          <w14:ligatures w14:val="none"/>
        </w:rPr>
      </w:pPr>
      <w:r w:rsidRPr="0036322E">
        <w:rPr>
          <w:rFonts w:ascii="Times New Roman" w:eastAsia="Times New Roman" w:hAnsi="Times New Roman" w:cs="Times New Roman"/>
          <w:color w:val="000000"/>
          <w:kern w:val="0"/>
          <w:sz w:val="24"/>
          <w:szCs w:val="24"/>
          <w14:ligatures w14:val="none"/>
        </w:rPr>
        <w:t>Delivered materials should be free from burrs, sharp edges, or projections that may be hazardous to personnel.</w:t>
      </w:r>
    </w:p>
    <w:p w14:paraId="51DC1BEE" w14:textId="77777777" w:rsidR="004D1612" w:rsidRPr="0036322E" w:rsidRDefault="004D1612" w:rsidP="00C132F9">
      <w:pPr>
        <w:numPr>
          <w:ilvl w:val="0"/>
          <w:numId w:val="36"/>
        </w:numPr>
        <w:tabs>
          <w:tab w:val="num" w:pos="928"/>
        </w:tabs>
        <w:spacing w:after="0" w:line="240" w:lineRule="auto"/>
        <w:ind w:left="928"/>
        <w:rPr>
          <w:rFonts w:ascii="Times New Roman" w:eastAsia="Times New Roman" w:hAnsi="Times New Roman" w:cs="Times New Roman"/>
          <w:color w:val="000000"/>
          <w:kern w:val="0"/>
          <w:sz w:val="24"/>
          <w:szCs w:val="24"/>
          <w14:ligatures w14:val="none"/>
        </w:rPr>
      </w:pPr>
      <w:r w:rsidRPr="0036322E">
        <w:rPr>
          <w:rFonts w:ascii="Times New Roman" w:eastAsia="Times New Roman" w:hAnsi="Times New Roman" w:cs="Times New Roman"/>
          <w:color w:val="000000"/>
          <w:kern w:val="0"/>
          <w:sz w:val="24"/>
          <w:szCs w:val="24"/>
          <w14:ligatures w14:val="none"/>
        </w:rPr>
        <w:t>All products should have the following details:</w:t>
      </w:r>
    </w:p>
    <w:p w14:paraId="100C4844" w14:textId="5689B8E0" w:rsidR="0033204F" w:rsidRDefault="004D1612" w:rsidP="0033204F">
      <w:pPr>
        <w:numPr>
          <w:ilvl w:val="0"/>
          <w:numId w:val="55"/>
        </w:numPr>
        <w:spacing w:after="0" w:line="240" w:lineRule="auto"/>
        <w:jc w:val="lowKashida"/>
        <w:rPr>
          <w:rFonts w:ascii="Times New Roman" w:eastAsia="Times New Roman" w:hAnsi="Times New Roman" w:cs="Traditional Arabic"/>
          <w:color w:val="000000"/>
          <w:kern w:val="0"/>
          <w:sz w:val="24"/>
          <w:szCs w:val="24"/>
          <w14:ligatures w14:val="none"/>
        </w:rPr>
      </w:pPr>
      <w:r w:rsidRPr="0033204F">
        <w:rPr>
          <w:rFonts w:ascii="Times New Roman" w:eastAsia="Times New Roman" w:hAnsi="Times New Roman" w:cs="Times New Roman"/>
          <w:color w:val="000000"/>
          <w:kern w:val="0"/>
          <w:sz w:val="24"/>
          <w:szCs w:val="24"/>
          <w14:ligatures w14:val="none"/>
        </w:rPr>
        <w:lastRenderedPageBreak/>
        <w:t xml:space="preserve">Manufacturer's </w:t>
      </w:r>
      <w:r w:rsidR="0033204F" w:rsidRPr="0036322E">
        <w:rPr>
          <w:rFonts w:ascii="Times New Roman" w:eastAsia="Times New Roman" w:hAnsi="Times New Roman" w:cs="Traditional Arabic"/>
          <w:color w:val="000000"/>
          <w:kern w:val="0"/>
          <w:sz w:val="24"/>
          <w:szCs w:val="24"/>
          <w14:ligatures w14:val="none"/>
        </w:rPr>
        <w:t>name</w:t>
      </w:r>
      <w:r w:rsidR="0033204F">
        <w:rPr>
          <w:rFonts w:ascii="Times New Roman" w:eastAsia="Times New Roman" w:hAnsi="Times New Roman" w:cs="Traditional Arabic"/>
          <w:color w:val="000000"/>
          <w:kern w:val="0"/>
          <w:sz w:val="24"/>
          <w:szCs w:val="24"/>
          <w14:ligatures w14:val="none"/>
        </w:rPr>
        <w:t xml:space="preserve"> or Logo</w:t>
      </w:r>
      <w:r w:rsidR="0033204F" w:rsidRPr="0036322E">
        <w:rPr>
          <w:rFonts w:ascii="Times New Roman" w:eastAsia="Times New Roman" w:hAnsi="Times New Roman" w:cs="Traditional Arabic"/>
          <w:color w:val="000000"/>
          <w:kern w:val="0"/>
          <w:sz w:val="24"/>
          <w:szCs w:val="24"/>
          <w14:ligatures w14:val="none"/>
        </w:rPr>
        <w:t xml:space="preserve"> (built in stamp)</w:t>
      </w:r>
      <w:r w:rsidR="0033204F">
        <w:rPr>
          <w:rFonts w:ascii="Times New Roman" w:eastAsia="Times New Roman" w:hAnsi="Times New Roman" w:cs="Traditional Arabic"/>
          <w:color w:val="000000"/>
          <w:kern w:val="0"/>
          <w:sz w:val="24"/>
          <w:szCs w:val="24"/>
          <w:lang w:bidi="ar-LB"/>
          <w14:ligatures w14:val="none"/>
        </w:rPr>
        <w:t>.</w:t>
      </w:r>
    </w:p>
    <w:p w14:paraId="19052EAD" w14:textId="42A37EC5" w:rsidR="004D1612" w:rsidRPr="00494542"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kern w:val="0"/>
          <w:sz w:val="24"/>
          <w:szCs w:val="24"/>
          <w14:ligatures w14:val="none"/>
        </w:rPr>
        <w:t>Compliance Statement</w:t>
      </w:r>
    </w:p>
    <w:p w14:paraId="76DC557F" w14:textId="77777777" w:rsidR="004D1612" w:rsidRPr="0036322E" w:rsidRDefault="004D1612" w:rsidP="004D1612">
      <w:pPr>
        <w:spacing w:after="0" w:line="240" w:lineRule="auto"/>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The tenderer must provide the compliance statement with the specifications requirements and indicate his compliance or non-compliance with all clauses of the specifications listed below. There are three statements to describe compliance:</w:t>
      </w:r>
    </w:p>
    <w:p w14:paraId="7DC8E13E" w14:textId="77777777" w:rsidR="004D1612" w:rsidRPr="0036322E" w:rsidRDefault="004D1612" w:rsidP="00C132F9">
      <w:pPr>
        <w:numPr>
          <w:ilvl w:val="0"/>
          <w:numId w:val="37"/>
        </w:numPr>
        <w:spacing w:after="0" w:line="240" w:lineRule="auto"/>
        <w:ind w:left="426" w:hanging="426"/>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Complied</w:t>
      </w:r>
    </w:p>
    <w:p w14:paraId="1E760E52" w14:textId="77777777" w:rsidR="004D1612" w:rsidRPr="0036322E" w:rsidRDefault="004D1612" w:rsidP="00C132F9">
      <w:pPr>
        <w:numPr>
          <w:ilvl w:val="0"/>
          <w:numId w:val="37"/>
        </w:numPr>
        <w:spacing w:after="0" w:line="240" w:lineRule="auto"/>
        <w:ind w:left="426" w:hanging="426"/>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Non complied</w:t>
      </w:r>
    </w:p>
    <w:p w14:paraId="321030F0" w14:textId="77777777" w:rsidR="004D1612" w:rsidRDefault="004D1612" w:rsidP="00C132F9">
      <w:pPr>
        <w:numPr>
          <w:ilvl w:val="0"/>
          <w:numId w:val="37"/>
        </w:numPr>
        <w:spacing w:after="0" w:line="240" w:lineRule="auto"/>
        <w:ind w:left="426" w:hanging="426"/>
        <w:rPr>
          <w:rFonts w:ascii="Times New Roman" w:eastAsia="Times New Roman" w:hAnsi="Times New Roman" w:cs="Times New Roman"/>
          <w:kern w:val="0"/>
          <w:sz w:val="24"/>
          <w:szCs w:val="24"/>
          <w:lang w:bidi="ar-LB"/>
          <w14:ligatures w14:val="none"/>
        </w:rPr>
      </w:pPr>
      <w:r w:rsidRPr="0036322E">
        <w:rPr>
          <w:rFonts w:ascii="Times New Roman" w:eastAsia="Times New Roman" w:hAnsi="Times New Roman" w:cs="Times New Roman"/>
          <w:kern w:val="0"/>
          <w:sz w:val="24"/>
          <w:szCs w:val="24"/>
          <w:lang w:bidi="ar-LB"/>
          <w14:ligatures w14:val="none"/>
        </w:rPr>
        <w:t>Non complied - with alternative solution</w:t>
      </w:r>
    </w:p>
    <w:p w14:paraId="3232362A" w14:textId="77777777" w:rsidR="004D1612" w:rsidRPr="0036322E" w:rsidRDefault="004D1612" w:rsidP="004D1612">
      <w:pPr>
        <w:spacing w:after="0" w:line="240" w:lineRule="auto"/>
        <w:ind w:left="426"/>
        <w:rPr>
          <w:rFonts w:ascii="Times New Roman" w:eastAsia="Times New Roman" w:hAnsi="Times New Roman" w:cs="Times New Roman"/>
          <w:kern w:val="0"/>
          <w:sz w:val="24"/>
          <w:szCs w:val="24"/>
          <w:lang w:bidi="ar-LB"/>
          <w14:ligatures w14:val="none"/>
        </w:rPr>
      </w:pPr>
    </w:p>
    <w:p w14:paraId="4B54ADF7" w14:textId="18A38BAC" w:rsidR="004D1612" w:rsidRPr="00A94C19" w:rsidRDefault="004D1612" w:rsidP="00C132F9">
      <w:pPr>
        <w:pStyle w:val="ListParagraph"/>
        <w:numPr>
          <w:ilvl w:val="1"/>
          <w:numId w:val="53"/>
        </w:numPr>
        <w:spacing w:after="0" w:line="240" w:lineRule="auto"/>
        <w:rPr>
          <w:rFonts w:asciiTheme="majorBidi" w:eastAsia="Calibri" w:hAnsiTheme="majorBidi" w:cstheme="majorBidi"/>
          <w:b/>
          <w:bCs/>
          <w:color w:val="000000"/>
          <w:kern w:val="0"/>
          <w:sz w:val="24"/>
          <w:szCs w:val="24"/>
          <w14:ligatures w14:val="none"/>
        </w:rPr>
      </w:pPr>
      <w:r w:rsidRPr="00494542">
        <w:rPr>
          <w:rFonts w:asciiTheme="majorBidi" w:eastAsia="Calibri" w:hAnsiTheme="majorBidi" w:cstheme="majorBidi"/>
          <w:b/>
          <w:bCs/>
          <w:kern w:val="0"/>
          <w:sz w:val="24"/>
          <w:szCs w:val="24"/>
          <w14:ligatures w14:val="none"/>
        </w:rPr>
        <w:t>Compliance List</w:t>
      </w:r>
    </w:p>
    <w:p w14:paraId="195EF104" w14:textId="77777777" w:rsidR="00A94C19" w:rsidRPr="00494542" w:rsidRDefault="00A94C19" w:rsidP="00FE6EA4">
      <w:pPr>
        <w:pStyle w:val="ListParagraph"/>
        <w:spacing w:after="0" w:line="240" w:lineRule="auto"/>
        <w:rPr>
          <w:rFonts w:asciiTheme="majorBidi" w:eastAsia="Calibri" w:hAnsiTheme="majorBidi" w:cstheme="majorBidi"/>
          <w:b/>
          <w:bCs/>
          <w:color w:val="000000"/>
          <w:kern w:val="0"/>
          <w:sz w:val="24"/>
          <w:szCs w:val="24"/>
          <w14:ligatures w14:val="none"/>
        </w:rPr>
      </w:pPr>
    </w:p>
    <w:tbl>
      <w:tblPr>
        <w:tblW w:w="102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4"/>
        <w:gridCol w:w="792"/>
        <w:gridCol w:w="699"/>
        <w:gridCol w:w="1676"/>
      </w:tblGrid>
      <w:tr w:rsidR="004D1612" w:rsidRPr="0036322E" w14:paraId="0D733B89" w14:textId="77777777" w:rsidTr="0028685E">
        <w:tc>
          <w:tcPr>
            <w:tcW w:w="7064" w:type="dxa"/>
          </w:tcPr>
          <w:p w14:paraId="0AA2CC3A"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Specifications</w:t>
            </w:r>
          </w:p>
        </w:tc>
        <w:tc>
          <w:tcPr>
            <w:tcW w:w="792" w:type="dxa"/>
          </w:tcPr>
          <w:p w14:paraId="22818B56"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Yes</w:t>
            </w:r>
          </w:p>
        </w:tc>
        <w:tc>
          <w:tcPr>
            <w:tcW w:w="699" w:type="dxa"/>
          </w:tcPr>
          <w:p w14:paraId="5ECB39E8"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No</w:t>
            </w:r>
          </w:p>
        </w:tc>
        <w:tc>
          <w:tcPr>
            <w:tcW w:w="1676" w:type="dxa"/>
          </w:tcPr>
          <w:p w14:paraId="3579670D" w14:textId="77777777" w:rsidR="004D1612" w:rsidRPr="0036322E" w:rsidRDefault="004D1612" w:rsidP="0028685E">
            <w:pPr>
              <w:tabs>
                <w:tab w:val="right" w:pos="7740"/>
              </w:tabs>
              <w:spacing w:after="0" w:line="240" w:lineRule="auto"/>
              <w:jc w:val="center"/>
              <w:rPr>
                <w:rFonts w:asciiTheme="majorBidi" w:eastAsia="Times New Roman" w:hAnsiTheme="majorBidi" w:cstheme="majorBidi"/>
                <w:b/>
                <w:bCs/>
                <w:kern w:val="0"/>
                <w:sz w:val="28"/>
                <w:szCs w:val="20"/>
                <w14:ligatures w14:val="none"/>
              </w:rPr>
            </w:pPr>
            <w:r w:rsidRPr="0036322E">
              <w:rPr>
                <w:rFonts w:asciiTheme="majorBidi" w:eastAsia="Times New Roman" w:hAnsiTheme="majorBidi" w:cstheme="majorBidi"/>
                <w:b/>
                <w:bCs/>
                <w:kern w:val="0"/>
                <w:sz w:val="28"/>
                <w:szCs w:val="20"/>
                <w14:ligatures w14:val="none"/>
              </w:rPr>
              <w:t>Alternative Solutions</w:t>
            </w:r>
          </w:p>
        </w:tc>
      </w:tr>
      <w:tr w:rsidR="004D1612" w:rsidRPr="0036322E" w14:paraId="3EDFFF5C" w14:textId="77777777" w:rsidTr="0028685E">
        <w:tc>
          <w:tcPr>
            <w:tcW w:w="7064" w:type="dxa"/>
          </w:tcPr>
          <w:p w14:paraId="18BFBA22"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r w:rsidRPr="0036322E">
              <w:rPr>
                <w:rFonts w:asciiTheme="majorBidi" w:eastAsia="Times New Roman" w:hAnsiTheme="majorBidi" w:cstheme="majorBidi"/>
                <w:b/>
                <w:bCs/>
                <w:kern w:val="0"/>
                <w:sz w:val="24"/>
                <w:szCs w:val="24"/>
                <w14:ligatures w14:val="none"/>
              </w:rPr>
              <w:t>Design</w:t>
            </w:r>
          </w:p>
        </w:tc>
        <w:tc>
          <w:tcPr>
            <w:tcW w:w="792" w:type="dxa"/>
          </w:tcPr>
          <w:p w14:paraId="0E54692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57526C2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100C31D2"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49C43239" w14:textId="77777777" w:rsidTr="0028685E">
        <w:trPr>
          <w:trHeight w:val="302"/>
        </w:trPr>
        <w:tc>
          <w:tcPr>
            <w:tcW w:w="7064" w:type="dxa"/>
          </w:tcPr>
          <w:p w14:paraId="32543D7F"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Pigtail should provide a single connector terminated on 900µm buffered fiber.</w:t>
            </w:r>
          </w:p>
        </w:tc>
        <w:tc>
          <w:tcPr>
            <w:tcW w:w="792" w:type="dxa"/>
          </w:tcPr>
          <w:p w14:paraId="64C7F924"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6ADC94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340F4B30"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09A8F7C5" w14:textId="77777777" w:rsidTr="0028685E">
        <w:trPr>
          <w:trHeight w:val="302"/>
        </w:trPr>
        <w:tc>
          <w:tcPr>
            <w:tcW w:w="7064" w:type="dxa"/>
          </w:tcPr>
          <w:p w14:paraId="06C7A0FB"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Fiber cable: G.652D</w:t>
            </w:r>
          </w:p>
        </w:tc>
        <w:tc>
          <w:tcPr>
            <w:tcW w:w="792" w:type="dxa"/>
          </w:tcPr>
          <w:p w14:paraId="337782B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0ADE95E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1829763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246C8BFD" w14:textId="77777777" w:rsidTr="0028685E">
        <w:trPr>
          <w:trHeight w:val="302"/>
        </w:trPr>
        <w:tc>
          <w:tcPr>
            <w:tcW w:w="7064" w:type="dxa"/>
          </w:tcPr>
          <w:p w14:paraId="32360799"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Fiber type: Single mode.</w:t>
            </w:r>
          </w:p>
        </w:tc>
        <w:tc>
          <w:tcPr>
            <w:tcW w:w="792" w:type="dxa"/>
          </w:tcPr>
          <w:p w14:paraId="5DCE59EA"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505C3DF9"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7DC25CBC"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1EBD31DC" w14:textId="77777777" w:rsidTr="0028685E">
        <w:trPr>
          <w:trHeight w:val="302"/>
        </w:trPr>
        <w:tc>
          <w:tcPr>
            <w:tcW w:w="7064" w:type="dxa"/>
          </w:tcPr>
          <w:p w14:paraId="73432DC4"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Should be in 2 meters lengths.</w:t>
            </w:r>
          </w:p>
        </w:tc>
        <w:tc>
          <w:tcPr>
            <w:tcW w:w="792" w:type="dxa"/>
          </w:tcPr>
          <w:p w14:paraId="733FB5A1"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E27E463"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0B71906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350AA438" w14:textId="77777777" w:rsidTr="0028685E">
        <w:trPr>
          <w:trHeight w:val="302"/>
        </w:trPr>
        <w:tc>
          <w:tcPr>
            <w:tcW w:w="7064" w:type="dxa"/>
          </w:tcPr>
          <w:p w14:paraId="5B2E7D1E"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Pigtail should come in SC/APC</w:t>
            </w:r>
          </w:p>
        </w:tc>
        <w:tc>
          <w:tcPr>
            <w:tcW w:w="792" w:type="dxa"/>
          </w:tcPr>
          <w:p w14:paraId="2182CA9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31A27213"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3FFF025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4D47E04D" w14:textId="77777777" w:rsidTr="0028685E">
        <w:trPr>
          <w:trHeight w:val="302"/>
        </w:trPr>
        <w:tc>
          <w:tcPr>
            <w:tcW w:w="7064" w:type="dxa"/>
          </w:tcPr>
          <w:p w14:paraId="744ACA8A"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Should be RoHS compliant.</w:t>
            </w:r>
          </w:p>
        </w:tc>
        <w:tc>
          <w:tcPr>
            <w:tcW w:w="792" w:type="dxa"/>
          </w:tcPr>
          <w:p w14:paraId="7448F3EF"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2DC315E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302D19EA"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373C0529" w14:textId="77777777" w:rsidTr="0028685E">
        <w:trPr>
          <w:trHeight w:val="302"/>
        </w:trPr>
        <w:tc>
          <w:tcPr>
            <w:tcW w:w="7064" w:type="dxa"/>
          </w:tcPr>
          <w:p w14:paraId="5974CFF3"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Pigtail should be colored according to ANSI/TIA-598-C</w:t>
            </w:r>
          </w:p>
        </w:tc>
        <w:tc>
          <w:tcPr>
            <w:tcW w:w="792" w:type="dxa"/>
          </w:tcPr>
          <w:p w14:paraId="715A7F4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37D1DD79"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092A4F9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7281968E" w14:textId="77777777" w:rsidTr="0028685E">
        <w:trPr>
          <w:trHeight w:val="302"/>
        </w:trPr>
        <w:tc>
          <w:tcPr>
            <w:tcW w:w="7064" w:type="dxa"/>
          </w:tcPr>
          <w:p w14:paraId="149EBD4E"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Fibers are backward compatible with G.652D fibers for easy mechanical and fusion splice.</w:t>
            </w:r>
          </w:p>
        </w:tc>
        <w:tc>
          <w:tcPr>
            <w:tcW w:w="792" w:type="dxa"/>
          </w:tcPr>
          <w:p w14:paraId="28D110C9"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777DB261"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2C31186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318A76C8" w14:textId="77777777" w:rsidTr="0028685E">
        <w:trPr>
          <w:trHeight w:val="302"/>
        </w:trPr>
        <w:tc>
          <w:tcPr>
            <w:tcW w:w="7064" w:type="dxa"/>
          </w:tcPr>
          <w:p w14:paraId="7079CACE"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r w:rsidRPr="0036322E">
              <w:rPr>
                <w:rFonts w:asciiTheme="majorBidi" w:eastAsia="Times New Roman" w:hAnsiTheme="majorBidi" w:cstheme="majorBidi"/>
                <w:b/>
                <w:bCs/>
                <w:kern w:val="0"/>
                <w:sz w:val="24"/>
                <w:szCs w:val="24"/>
                <w14:ligatures w14:val="none"/>
              </w:rPr>
              <w:t>Optical Specifications</w:t>
            </w:r>
          </w:p>
        </w:tc>
        <w:tc>
          <w:tcPr>
            <w:tcW w:w="792" w:type="dxa"/>
          </w:tcPr>
          <w:p w14:paraId="0B663F8B"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CA070F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621A99C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06B6FD3E" w14:textId="77777777" w:rsidTr="0028685E">
        <w:trPr>
          <w:trHeight w:val="302"/>
        </w:trPr>
        <w:tc>
          <w:tcPr>
            <w:tcW w:w="7064" w:type="dxa"/>
          </w:tcPr>
          <w:tbl>
            <w:tblPr>
              <w:tblStyle w:val="TableGrid2"/>
              <w:tblW w:w="6833" w:type="dxa"/>
              <w:tblLayout w:type="fixed"/>
              <w:tblLook w:val="04A0" w:firstRow="1" w:lastRow="0" w:firstColumn="1" w:lastColumn="0" w:noHBand="0" w:noVBand="1"/>
            </w:tblPr>
            <w:tblGrid>
              <w:gridCol w:w="2121"/>
              <w:gridCol w:w="1178"/>
              <w:gridCol w:w="1178"/>
              <w:gridCol w:w="1178"/>
              <w:gridCol w:w="1178"/>
            </w:tblGrid>
            <w:tr w:rsidR="004D1612" w:rsidRPr="0036322E" w14:paraId="03F27329" w14:textId="77777777" w:rsidTr="0028685E">
              <w:tc>
                <w:tcPr>
                  <w:tcW w:w="2121" w:type="dxa"/>
                </w:tcPr>
                <w:p w14:paraId="27FBAA6E" w14:textId="77777777" w:rsidR="004D1612" w:rsidRPr="0036322E" w:rsidRDefault="004D1612" w:rsidP="0028685E">
                  <w:pPr>
                    <w:bidi w:val="0"/>
                    <w:jc w:val="lowKashida"/>
                    <w:rPr>
                      <w:rFonts w:asciiTheme="majorBidi" w:hAnsiTheme="majorBidi" w:cstheme="majorBidi"/>
                      <w:sz w:val="24"/>
                      <w:szCs w:val="24"/>
                    </w:rPr>
                  </w:pPr>
                </w:p>
              </w:tc>
              <w:tc>
                <w:tcPr>
                  <w:tcW w:w="1178" w:type="dxa"/>
                </w:tcPr>
                <w:p w14:paraId="7CC5F448"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SC/APC</w:t>
                  </w:r>
                </w:p>
              </w:tc>
              <w:tc>
                <w:tcPr>
                  <w:tcW w:w="1178" w:type="dxa"/>
                </w:tcPr>
                <w:p w14:paraId="51396272"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SC/UPC</w:t>
                  </w:r>
                </w:p>
              </w:tc>
              <w:tc>
                <w:tcPr>
                  <w:tcW w:w="1178" w:type="dxa"/>
                </w:tcPr>
                <w:p w14:paraId="218285A9"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LC/UPC</w:t>
                  </w:r>
                </w:p>
              </w:tc>
              <w:tc>
                <w:tcPr>
                  <w:tcW w:w="1178" w:type="dxa"/>
                </w:tcPr>
                <w:p w14:paraId="274E5A7F"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LC/APC</w:t>
                  </w:r>
                </w:p>
              </w:tc>
            </w:tr>
            <w:tr w:rsidR="004D1612" w:rsidRPr="0036322E" w14:paraId="2A22B7E1" w14:textId="77777777" w:rsidTr="0028685E">
              <w:tc>
                <w:tcPr>
                  <w:tcW w:w="2121" w:type="dxa"/>
                </w:tcPr>
                <w:p w14:paraId="0738A824"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Attenuation (dB)</w:t>
                  </w:r>
                </w:p>
              </w:tc>
              <w:tc>
                <w:tcPr>
                  <w:tcW w:w="1178" w:type="dxa"/>
                </w:tcPr>
                <w:p w14:paraId="2397220E"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c>
                <w:tcPr>
                  <w:tcW w:w="1178" w:type="dxa"/>
                </w:tcPr>
                <w:p w14:paraId="780236AB"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c>
                <w:tcPr>
                  <w:tcW w:w="1178" w:type="dxa"/>
                </w:tcPr>
                <w:p w14:paraId="07F8382F"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c>
                <w:tcPr>
                  <w:tcW w:w="1178" w:type="dxa"/>
                </w:tcPr>
                <w:p w14:paraId="58901281"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0.3</w:t>
                  </w:r>
                </w:p>
              </w:tc>
            </w:tr>
            <w:tr w:rsidR="004D1612" w:rsidRPr="0036322E" w14:paraId="1AE91021" w14:textId="77777777" w:rsidTr="0028685E">
              <w:tc>
                <w:tcPr>
                  <w:tcW w:w="2121" w:type="dxa"/>
                </w:tcPr>
                <w:p w14:paraId="10F5047D"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Reflection (dB)</w:t>
                  </w:r>
                </w:p>
              </w:tc>
              <w:tc>
                <w:tcPr>
                  <w:tcW w:w="1178" w:type="dxa"/>
                </w:tcPr>
                <w:p w14:paraId="22B9E968" w14:textId="272081D1" w:rsidR="004D1612" w:rsidRPr="0036322E" w:rsidRDefault="00B25A92" w:rsidP="0028685E">
                  <w:pPr>
                    <w:bidi w:val="0"/>
                    <w:jc w:val="lowKashida"/>
                    <w:rPr>
                      <w:rFonts w:asciiTheme="majorBidi" w:hAnsiTheme="majorBidi" w:cstheme="majorBidi"/>
                      <w:sz w:val="24"/>
                      <w:szCs w:val="24"/>
                    </w:rPr>
                  </w:pPr>
                  <w:r w:rsidRPr="0036322E">
                    <w:rPr>
                      <w:rFonts w:cs="Times New Roman"/>
                      <w:noProof/>
                      <w:sz w:val="24"/>
                      <w:szCs w:val="24"/>
                    </w:rPr>
                    <w:t xml:space="preserve">≥ </w:t>
                  </w:r>
                  <w:r>
                    <w:rPr>
                      <w:rFonts w:cs="Times New Roman"/>
                      <w:noProof/>
                      <w:sz w:val="24"/>
                      <w:szCs w:val="24"/>
                    </w:rPr>
                    <w:t>55</w:t>
                  </w:r>
                  <w:r w:rsidRPr="0036322E">
                    <w:rPr>
                      <w:rFonts w:cs="Times New Roman"/>
                      <w:noProof/>
                      <w:sz w:val="24"/>
                      <w:szCs w:val="24"/>
                    </w:rPr>
                    <w:t xml:space="preserve"> dB</w:t>
                  </w:r>
                </w:p>
              </w:tc>
              <w:tc>
                <w:tcPr>
                  <w:tcW w:w="1178" w:type="dxa"/>
                </w:tcPr>
                <w:p w14:paraId="513C04E2" w14:textId="7EF2F1DA" w:rsidR="004D1612" w:rsidRPr="0036322E" w:rsidRDefault="00B25A92" w:rsidP="00B315D6">
                  <w:pPr>
                    <w:bidi w:val="0"/>
                    <w:jc w:val="lowKashida"/>
                    <w:rPr>
                      <w:rFonts w:asciiTheme="majorBidi" w:hAnsiTheme="majorBidi" w:cstheme="majorBidi"/>
                      <w:sz w:val="24"/>
                      <w:szCs w:val="24"/>
                    </w:rPr>
                  </w:pPr>
                  <w:r w:rsidRPr="0036322E">
                    <w:rPr>
                      <w:rFonts w:cs="Times New Roman"/>
                      <w:noProof/>
                      <w:sz w:val="24"/>
                      <w:szCs w:val="24"/>
                    </w:rPr>
                    <w:t xml:space="preserve">≥ </w:t>
                  </w:r>
                  <w:r w:rsidR="00B315D6">
                    <w:rPr>
                      <w:rFonts w:cs="Times New Roman"/>
                      <w:noProof/>
                      <w:sz w:val="24"/>
                      <w:szCs w:val="24"/>
                    </w:rPr>
                    <w:t>55</w:t>
                  </w:r>
                  <w:r w:rsidRPr="0036322E">
                    <w:rPr>
                      <w:rFonts w:cs="Times New Roman"/>
                      <w:noProof/>
                      <w:sz w:val="24"/>
                      <w:szCs w:val="24"/>
                    </w:rPr>
                    <w:t xml:space="preserve"> dB</w:t>
                  </w:r>
                </w:p>
              </w:tc>
              <w:tc>
                <w:tcPr>
                  <w:tcW w:w="1178" w:type="dxa"/>
                </w:tcPr>
                <w:p w14:paraId="06944499" w14:textId="622D6DD6" w:rsidR="004D1612" w:rsidRPr="0036322E" w:rsidRDefault="00B25A92" w:rsidP="00B315D6">
                  <w:pPr>
                    <w:bidi w:val="0"/>
                    <w:jc w:val="lowKashida"/>
                    <w:rPr>
                      <w:rFonts w:asciiTheme="majorBidi" w:hAnsiTheme="majorBidi" w:cstheme="majorBidi"/>
                      <w:sz w:val="24"/>
                      <w:szCs w:val="24"/>
                    </w:rPr>
                  </w:pPr>
                  <w:r w:rsidRPr="0036322E">
                    <w:rPr>
                      <w:rFonts w:cs="Times New Roman"/>
                      <w:noProof/>
                      <w:sz w:val="24"/>
                      <w:szCs w:val="24"/>
                    </w:rPr>
                    <w:t xml:space="preserve">≥ </w:t>
                  </w:r>
                  <w:r w:rsidR="00B315D6">
                    <w:rPr>
                      <w:rFonts w:cs="Times New Roman"/>
                      <w:noProof/>
                      <w:sz w:val="24"/>
                      <w:szCs w:val="24"/>
                    </w:rPr>
                    <w:t>55</w:t>
                  </w:r>
                  <w:r w:rsidRPr="0036322E">
                    <w:rPr>
                      <w:rFonts w:cs="Times New Roman"/>
                      <w:noProof/>
                      <w:sz w:val="24"/>
                      <w:szCs w:val="24"/>
                    </w:rPr>
                    <w:t xml:space="preserve"> dB</w:t>
                  </w:r>
                </w:p>
              </w:tc>
              <w:tc>
                <w:tcPr>
                  <w:tcW w:w="1178" w:type="dxa"/>
                </w:tcPr>
                <w:p w14:paraId="011843AE" w14:textId="47B318D7" w:rsidR="004D1612" w:rsidRPr="0036322E" w:rsidRDefault="00B25A92" w:rsidP="00B315D6">
                  <w:pPr>
                    <w:bidi w:val="0"/>
                    <w:jc w:val="lowKashida"/>
                    <w:rPr>
                      <w:rFonts w:asciiTheme="majorBidi" w:hAnsiTheme="majorBidi" w:cstheme="majorBidi"/>
                      <w:sz w:val="24"/>
                      <w:szCs w:val="24"/>
                    </w:rPr>
                  </w:pPr>
                  <w:r w:rsidRPr="0036322E">
                    <w:rPr>
                      <w:rFonts w:cs="Times New Roman"/>
                      <w:noProof/>
                      <w:sz w:val="24"/>
                      <w:szCs w:val="24"/>
                    </w:rPr>
                    <w:t xml:space="preserve">≥ </w:t>
                  </w:r>
                  <w:r w:rsidR="00B315D6">
                    <w:rPr>
                      <w:rFonts w:cs="Times New Roman"/>
                      <w:noProof/>
                      <w:sz w:val="24"/>
                      <w:szCs w:val="24"/>
                    </w:rPr>
                    <w:t>55</w:t>
                  </w:r>
                  <w:r w:rsidRPr="0036322E">
                    <w:rPr>
                      <w:rFonts w:cs="Times New Roman"/>
                      <w:noProof/>
                      <w:sz w:val="24"/>
                      <w:szCs w:val="24"/>
                    </w:rPr>
                    <w:t xml:space="preserve"> dB</w:t>
                  </w:r>
                </w:p>
              </w:tc>
            </w:tr>
            <w:tr w:rsidR="004D1612" w:rsidRPr="0036322E" w14:paraId="60C0D785" w14:textId="77777777" w:rsidTr="0028685E">
              <w:tc>
                <w:tcPr>
                  <w:tcW w:w="2121" w:type="dxa"/>
                </w:tcPr>
                <w:p w14:paraId="7A1C7204"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Durability</w:t>
                  </w:r>
                </w:p>
              </w:tc>
              <w:tc>
                <w:tcPr>
                  <w:tcW w:w="4712" w:type="dxa"/>
                  <w:gridSpan w:val="4"/>
                </w:tcPr>
                <w:p w14:paraId="304EF95B"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 xml:space="preserve">500 </w:t>
                  </w:r>
                  <w:proofErr w:type="spellStart"/>
                  <w:r w:rsidRPr="0036322E">
                    <w:rPr>
                      <w:rFonts w:asciiTheme="majorBidi" w:hAnsiTheme="majorBidi" w:cstheme="majorBidi"/>
                      <w:sz w:val="24"/>
                      <w:szCs w:val="24"/>
                    </w:rPr>
                    <w:t>matings</w:t>
                  </w:r>
                  <w:proofErr w:type="spellEnd"/>
                </w:p>
              </w:tc>
            </w:tr>
            <w:tr w:rsidR="004D1612" w:rsidRPr="0036322E" w14:paraId="16915DB9" w14:textId="77777777" w:rsidTr="0028685E">
              <w:tc>
                <w:tcPr>
                  <w:tcW w:w="2121" w:type="dxa"/>
                </w:tcPr>
                <w:p w14:paraId="611903BF"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Operating Temperature</w:t>
                  </w:r>
                </w:p>
              </w:tc>
              <w:tc>
                <w:tcPr>
                  <w:tcW w:w="4712" w:type="dxa"/>
                  <w:gridSpan w:val="4"/>
                </w:tcPr>
                <w:p w14:paraId="17B1AEF3" w14:textId="77777777" w:rsidR="004D1612" w:rsidRPr="0036322E" w:rsidRDefault="004D1612" w:rsidP="0028685E">
                  <w:pPr>
                    <w:bidi w:val="0"/>
                    <w:jc w:val="lowKashida"/>
                    <w:rPr>
                      <w:rFonts w:asciiTheme="majorBidi" w:hAnsiTheme="majorBidi" w:cstheme="majorBidi"/>
                      <w:sz w:val="24"/>
                      <w:szCs w:val="24"/>
                    </w:rPr>
                  </w:pPr>
                  <w:r w:rsidRPr="0036322E">
                    <w:rPr>
                      <w:rFonts w:asciiTheme="majorBidi" w:hAnsiTheme="majorBidi" w:cstheme="majorBidi"/>
                      <w:sz w:val="24"/>
                      <w:szCs w:val="24"/>
                    </w:rPr>
                    <w:t>-40°C to +75°C</w:t>
                  </w:r>
                </w:p>
              </w:tc>
            </w:tr>
          </w:tbl>
          <w:p w14:paraId="61C53395"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p>
        </w:tc>
        <w:tc>
          <w:tcPr>
            <w:tcW w:w="792" w:type="dxa"/>
          </w:tcPr>
          <w:p w14:paraId="6558CFDD"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1B2B515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67DC3A57"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200415D1" w14:textId="77777777" w:rsidTr="0028685E">
        <w:trPr>
          <w:trHeight w:val="302"/>
        </w:trPr>
        <w:tc>
          <w:tcPr>
            <w:tcW w:w="7064" w:type="dxa"/>
          </w:tcPr>
          <w:p w14:paraId="351DDAA3" w14:textId="77777777" w:rsidR="004D1612" w:rsidRPr="0036322E" w:rsidRDefault="004D1612" w:rsidP="0028685E">
            <w:pPr>
              <w:spacing w:after="0" w:line="240" w:lineRule="auto"/>
              <w:jc w:val="lowKashida"/>
              <w:rPr>
                <w:rFonts w:asciiTheme="majorBidi" w:eastAsia="Times New Roman" w:hAnsiTheme="majorBidi" w:cstheme="majorBidi"/>
                <w:b/>
                <w:bCs/>
                <w:kern w:val="0"/>
                <w:sz w:val="24"/>
                <w:szCs w:val="24"/>
                <w14:ligatures w14:val="none"/>
              </w:rPr>
            </w:pPr>
            <w:r w:rsidRPr="0036322E">
              <w:rPr>
                <w:rFonts w:asciiTheme="majorBidi" w:eastAsia="Times New Roman" w:hAnsiTheme="majorBidi" w:cstheme="majorBidi"/>
                <w:b/>
                <w:bCs/>
                <w:kern w:val="0"/>
                <w:sz w:val="24"/>
                <w:szCs w:val="24"/>
                <w14:ligatures w14:val="none"/>
              </w:rPr>
              <w:t>Standard Compliance</w:t>
            </w:r>
          </w:p>
        </w:tc>
        <w:tc>
          <w:tcPr>
            <w:tcW w:w="792" w:type="dxa"/>
          </w:tcPr>
          <w:p w14:paraId="55597202"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6377ABEA"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010B0D26"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72543769" w14:textId="77777777" w:rsidTr="0028685E">
        <w:trPr>
          <w:trHeight w:val="302"/>
        </w:trPr>
        <w:tc>
          <w:tcPr>
            <w:tcW w:w="7064" w:type="dxa"/>
          </w:tcPr>
          <w:p w14:paraId="57C5B071"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GR 1435</w:t>
            </w:r>
          </w:p>
        </w:tc>
        <w:tc>
          <w:tcPr>
            <w:tcW w:w="792" w:type="dxa"/>
          </w:tcPr>
          <w:p w14:paraId="560EC943"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104BE835"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4B17FD10"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r w:rsidR="004D1612" w:rsidRPr="0036322E" w14:paraId="45A00862" w14:textId="77777777" w:rsidTr="0028685E">
        <w:trPr>
          <w:trHeight w:val="302"/>
        </w:trPr>
        <w:tc>
          <w:tcPr>
            <w:tcW w:w="7064" w:type="dxa"/>
          </w:tcPr>
          <w:p w14:paraId="23DEA6DD" w14:textId="77777777" w:rsidR="004D1612" w:rsidRPr="0036322E" w:rsidRDefault="004D1612" w:rsidP="0028685E">
            <w:pPr>
              <w:spacing w:after="0" w:line="240" w:lineRule="auto"/>
              <w:jc w:val="lowKashida"/>
              <w:rPr>
                <w:rFonts w:asciiTheme="majorBidi" w:eastAsia="Times New Roman" w:hAnsiTheme="majorBidi" w:cstheme="majorBidi"/>
                <w:kern w:val="0"/>
                <w:sz w:val="24"/>
                <w:szCs w:val="24"/>
                <w14:ligatures w14:val="none"/>
              </w:rPr>
            </w:pPr>
            <w:r w:rsidRPr="0036322E">
              <w:rPr>
                <w:rFonts w:asciiTheme="majorBidi" w:eastAsia="Times New Roman" w:hAnsiTheme="majorBidi" w:cstheme="majorBidi"/>
                <w:kern w:val="0"/>
                <w:sz w:val="24"/>
                <w:szCs w:val="24"/>
                <w14:ligatures w14:val="none"/>
              </w:rPr>
              <w:t>ANSI/TIA-568-C</w:t>
            </w:r>
          </w:p>
        </w:tc>
        <w:tc>
          <w:tcPr>
            <w:tcW w:w="792" w:type="dxa"/>
          </w:tcPr>
          <w:p w14:paraId="2FB43F88"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699" w:type="dxa"/>
          </w:tcPr>
          <w:p w14:paraId="30F616A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c>
          <w:tcPr>
            <w:tcW w:w="1676" w:type="dxa"/>
          </w:tcPr>
          <w:p w14:paraId="6BD0D59E" w14:textId="77777777" w:rsidR="004D1612" w:rsidRPr="0036322E" w:rsidRDefault="004D1612" w:rsidP="0028685E">
            <w:pPr>
              <w:tabs>
                <w:tab w:val="right" w:pos="450"/>
                <w:tab w:val="right" w:pos="7740"/>
              </w:tabs>
              <w:spacing w:after="0" w:line="240" w:lineRule="auto"/>
              <w:rPr>
                <w:rFonts w:asciiTheme="majorBidi" w:eastAsia="Times New Roman" w:hAnsiTheme="majorBidi" w:cstheme="majorBidi"/>
                <w:kern w:val="0"/>
                <w:sz w:val="24"/>
                <w:szCs w:val="24"/>
                <w14:ligatures w14:val="none"/>
              </w:rPr>
            </w:pPr>
          </w:p>
        </w:tc>
      </w:tr>
    </w:tbl>
    <w:p w14:paraId="276E665A" w14:textId="77777777" w:rsidR="004D1612" w:rsidRPr="0036322E" w:rsidRDefault="004D1612" w:rsidP="004D1612">
      <w:pPr>
        <w:spacing w:after="0" w:line="240" w:lineRule="auto"/>
        <w:rPr>
          <w:rFonts w:ascii="Times New Roman" w:eastAsia="Times New Roman" w:hAnsi="Times New Roman" w:cs="Times New Roman"/>
          <w:caps/>
          <w:kern w:val="0"/>
          <w:sz w:val="24"/>
          <w:szCs w:val="24"/>
          <w14:ligatures w14:val="none"/>
        </w:rPr>
      </w:pPr>
    </w:p>
    <w:p w14:paraId="64484F03" w14:textId="77ADDC70" w:rsidR="006C21DB" w:rsidRDefault="006C21DB">
      <w:pPr>
        <w:rPr>
          <w:rFonts w:ascii="Times New Roman" w:eastAsia="Times New Roman" w:hAnsi="Times New Roman" w:cs="Times New Roman"/>
          <w:caps/>
          <w:kern w:val="0"/>
          <w:sz w:val="24"/>
          <w:szCs w:val="24"/>
          <w14:ligatures w14:val="none"/>
        </w:rPr>
      </w:pPr>
      <w:r>
        <w:rPr>
          <w:rFonts w:ascii="Times New Roman" w:eastAsia="Times New Roman" w:hAnsi="Times New Roman" w:cs="Times New Roman"/>
          <w:caps/>
          <w:kern w:val="0"/>
          <w:sz w:val="24"/>
          <w:szCs w:val="24"/>
          <w14:ligatures w14:val="none"/>
        </w:rPr>
        <w:br w:type="page"/>
      </w:r>
    </w:p>
    <w:p w14:paraId="4EA6993B" w14:textId="77777777" w:rsidR="00587E70" w:rsidRDefault="004D1612" w:rsidP="00C132F9">
      <w:pPr>
        <w:pStyle w:val="ListParagraph"/>
        <w:numPr>
          <w:ilvl w:val="1"/>
          <w:numId w:val="15"/>
        </w:numPr>
        <w:spacing w:after="0" w:line="240" w:lineRule="auto"/>
        <w:ind w:left="709" w:hanging="567"/>
        <w:jc w:val="center"/>
        <w:rPr>
          <w:rFonts w:ascii="Times New Roman" w:eastAsia="Times New Roman" w:hAnsi="Times New Roman" w:cs="Traditional Arabic"/>
          <w:b/>
          <w:bCs/>
          <w:color w:val="000000"/>
          <w:kern w:val="0"/>
          <w:sz w:val="28"/>
          <w:szCs w:val="28"/>
          <w14:ligatures w14:val="none"/>
        </w:rPr>
      </w:pPr>
      <w:r w:rsidRPr="0036322E">
        <w:rPr>
          <w:rFonts w:ascii="Times New Roman" w:eastAsia="Times New Roman" w:hAnsi="Times New Roman" w:cs="Traditional Arabic"/>
          <w:b/>
          <w:bCs/>
          <w:color w:val="000000"/>
          <w:kern w:val="0"/>
          <w:sz w:val="28"/>
          <w:szCs w:val="28"/>
          <w14:ligatures w14:val="none"/>
        </w:rPr>
        <w:lastRenderedPageBreak/>
        <w:t>Patch Panel 48 SC/APC SINGLE MODE</w:t>
      </w:r>
    </w:p>
    <w:p w14:paraId="2EF29311" w14:textId="0FCF3A23" w:rsidR="004D1612" w:rsidRPr="007478B4" w:rsidRDefault="004D1612" w:rsidP="00C132F9">
      <w:pPr>
        <w:pStyle w:val="ListParagraph"/>
        <w:numPr>
          <w:ilvl w:val="1"/>
          <w:numId w:val="54"/>
        </w:numPr>
        <w:spacing w:after="0" w:line="240" w:lineRule="auto"/>
        <w:rPr>
          <w:rFonts w:ascii="Times New Roman" w:eastAsia="Times New Roman" w:hAnsi="Times New Roman" w:cs="Traditional Arabic"/>
          <w:b/>
          <w:bCs/>
          <w:color w:val="000000"/>
          <w:kern w:val="0"/>
          <w:sz w:val="28"/>
          <w:szCs w:val="28"/>
          <w14:ligatures w14:val="none"/>
        </w:rPr>
      </w:pPr>
      <w:r w:rsidRPr="007478B4">
        <w:rPr>
          <w:rFonts w:ascii="Times New Roman" w:eastAsia="Times New Roman" w:hAnsi="Times New Roman" w:cs="Traditional Arabic"/>
          <w:b/>
          <w:bCs/>
          <w:color w:val="000000"/>
          <w:kern w:val="0"/>
          <w:sz w:val="28"/>
          <w:szCs w:val="28"/>
          <w14:ligatures w14:val="none"/>
        </w:rPr>
        <w:t>Long Term Performance</w:t>
      </w:r>
    </w:p>
    <w:p w14:paraId="2B00C646" w14:textId="77777777" w:rsidR="004D1612" w:rsidRPr="007367C4" w:rsidRDefault="004D1612" w:rsidP="004D1612">
      <w:pPr>
        <w:spacing w:after="0"/>
        <w:jc w:val="both"/>
        <w:rPr>
          <w:rFonts w:ascii="Times New Roman" w:eastAsia="Times New Roman" w:hAnsi="Times New Roman" w:cs="Traditional Arabic"/>
          <w:b/>
          <w:bCs/>
          <w:color w:val="000000"/>
          <w:kern w:val="0"/>
          <w:sz w:val="28"/>
          <w:szCs w:val="28"/>
          <w:u w:val="single"/>
          <w14:ligatures w14:val="none"/>
        </w:rPr>
      </w:pPr>
    </w:p>
    <w:p w14:paraId="57C32FC3" w14:textId="77777777" w:rsidR="004D1612" w:rsidRPr="007367C4" w:rsidRDefault="004D1612" w:rsidP="00C132F9">
      <w:pPr>
        <w:numPr>
          <w:ilvl w:val="0"/>
          <w:numId w:val="46"/>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The material supplied should be capable of withstanding the typical service conditions in Lebanon for a period of 20 years without determinant to the operation and maintenance characteristics.</w:t>
      </w:r>
    </w:p>
    <w:p w14:paraId="760C3EDA" w14:textId="77777777" w:rsidR="004D1612" w:rsidRPr="007367C4" w:rsidRDefault="004D1612" w:rsidP="00C132F9">
      <w:pPr>
        <w:numPr>
          <w:ilvl w:val="0"/>
          <w:numId w:val="46"/>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The materials should be designed, manufactured and packed so that the exposure to the conditions of storage, transport inside and outside Lebanon and the installation in the environment will not affect the physical characteristics.</w:t>
      </w:r>
    </w:p>
    <w:p w14:paraId="4ED42A6E" w14:textId="77777777" w:rsidR="004D1612" w:rsidRPr="007367C4" w:rsidRDefault="004D1612" w:rsidP="004D1612">
      <w:pPr>
        <w:spacing w:after="0"/>
        <w:ind w:left="360"/>
        <w:jc w:val="both"/>
        <w:rPr>
          <w:rFonts w:ascii="Times New Roman" w:eastAsia="Times New Roman" w:hAnsi="Times New Roman" w:cs="Traditional Arabic"/>
          <w:color w:val="000000"/>
          <w:kern w:val="0"/>
          <w:sz w:val="24"/>
          <w:szCs w:val="24"/>
          <w14:ligatures w14:val="none"/>
        </w:rPr>
      </w:pPr>
    </w:p>
    <w:p w14:paraId="3C6C93E7" w14:textId="79F33CF7" w:rsidR="004D1612" w:rsidRPr="007478B4" w:rsidRDefault="004D1612" w:rsidP="00C132F9">
      <w:pPr>
        <w:pStyle w:val="ListParagraph"/>
        <w:numPr>
          <w:ilvl w:val="1"/>
          <w:numId w:val="54"/>
        </w:numPr>
        <w:spacing w:after="0" w:line="240" w:lineRule="auto"/>
        <w:jc w:val="both"/>
        <w:rPr>
          <w:rFonts w:ascii="Times New Roman" w:eastAsia="Times New Roman" w:hAnsi="Times New Roman" w:cs="Traditional Arabic"/>
          <w:b/>
          <w:bCs/>
          <w:color w:val="000000"/>
          <w:kern w:val="0"/>
          <w:sz w:val="28"/>
          <w:szCs w:val="28"/>
          <w14:ligatures w14:val="none"/>
        </w:rPr>
      </w:pPr>
      <w:r w:rsidRPr="007478B4">
        <w:rPr>
          <w:rFonts w:ascii="Times New Roman" w:eastAsia="Times New Roman" w:hAnsi="Times New Roman" w:cs="Traditional Arabic"/>
          <w:b/>
          <w:bCs/>
          <w:color w:val="000000"/>
          <w:kern w:val="0"/>
          <w:sz w:val="28"/>
          <w:szCs w:val="28"/>
          <w14:ligatures w14:val="none"/>
        </w:rPr>
        <w:t>Type Approval</w:t>
      </w:r>
    </w:p>
    <w:p w14:paraId="2C72EBDF" w14:textId="77777777" w:rsidR="004D1612" w:rsidRPr="007367C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 sample should be provided for test.</w:t>
      </w:r>
    </w:p>
    <w:p w14:paraId="4FCF9384" w14:textId="77777777" w:rsidR="004D1612" w:rsidRPr="007367C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All tests should be performed and submitted if requested.</w:t>
      </w:r>
    </w:p>
    <w:p w14:paraId="695B100F" w14:textId="77777777" w:rsidR="004D1612" w:rsidRPr="007367C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All Associated International Specifications should be respected.</w:t>
      </w:r>
    </w:p>
    <w:p w14:paraId="6583F8DF" w14:textId="028CBB87" w:rsidR="004D1612" w:rsidRPr="00637044" w:rsidRDefault="004D1612" w:rsidP="00C132F9">
      <w:pPr>
        <w:numPr>
          <w:ilvl w:val="0"/>
          <w:numId w:val="47"/>
        </w:numPr>
        <w:spacing w:after="0" w:line="240" w:lineRule="auto"/>
        <w:jc w:val="both"/>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noProof/>
          <w:color w:val="000000"/>
          <w:kern w:val="0"/>
          <w:sz w:val="24"/>
          <w:szCs w:val="24"/>
          <w:shd w:val="clear" w:color="auto" w:fill="FFFFFF"/>
          <w14:ligatures w14:val="none"/>
        </w:rPr>
        <w:t>Products approved</w:t>
      </w:r>
      <w:r w:rsidR="00637044">
        <w:rPr>
          <w:rFonts w:ascii="Times New Roman" w:eastAsia="Times New Roman" w:hAnsi="Times New Roman" w:cs="Traditional Arabic"/>
          <w:noProof/>
          <w:color w:val="000000"/>
          <w:kern w:val="0"/>
          <w:sz w:val="24"/>
          <w:szCs w:val="24"/>
          <w:shd w:val="clear" w:color="auto" w:fill="FFFFFF"/>
          <w14:ligatures w14:val="none"/>
        </w:rPr>
        <w:t xml:space="preserve"> or used by </w:t>
      </w:r>
      <w:r w:rsidR="003E411C">
        <w:rPr>
          <w:rFonts w:ascii="Times New Roman" w:eastAsia="Times New Roman" w:hAnsi="Times New Roman" w:cs="Traditional Arabic"/>
          <w:noProof/>
          <w:color w:val="000000"/>
          <w:kern w:val="0"/>
          <w:sz w:val="24"/>
          <w:szCs w:val="24"/>
          <w:shd w:val="clear" w:color="auto" w:fill="FFFFFF"/>
          <w14:ligatures w14:val="none"/>
        </w:rPr>
        <w:t>MIC2</w:t>
      </w:r>
      <w:r w:rsidR="00637044">
        <w:rPr>
          <w:rFonts w:ascii="Times New Roman" w:eastAsia="Times New Roman" w:hAnsi="Times New Roman" w:cs="Traditional Arabic"/>
          <w:noProof/>
          <w:color w:val="000000"/>
          <w:kern w:val="0"/>
          <w:sz w:val="24"/>
          <w:szCs w:val="24"/>
          <w:shd w:val="clear" w:color="auto" w:fill="FFFFFF"/>
          <w14:ligatures w14:val="none"/>
        </w:rPr>
        <w:t>/MoT are accepted.</w:t>
      </w:r>
    </w:p>
    <w:p w14:paraId="5DD956DC" w14:textId="77777777" w:rsidR="00637044" w:rsidRPr="007367C4" w:rsidRDefault="00637044" w:rsidP="00637044">
      <w:pPr>
        <w:spacing w:after="0" w:line="240" w:lineRule="auto"/>
        <w:ind w:left="1080"/>
        <w:jc w:val="both"/>
        <w:rPr>
          <w:rFonts w:ascii="Times New Roman" w:eastAsia="Times New Roman" w:hAnsi="Times New Roman" w:cs="Traditional Arabic"/>
          <w:color w:val="000000"/>
          <w:kern w:val="0"/>
          <w:sz w:val="24"/>
          <w:szCs w:val="24"/>
          <w14:ligatures w14:val="none"/>
        </w:rPr>
      </w:pPr>
    </w:p>
    <w:p w14:paraId="12EF72A8" w14:textId="71FE0E01" w:rsidR="004D1612" w:rsidRPr="00637044" w:rsidRDefault="004D1612" w:rsidP="00C132F9">
      <w:pPr>
        <w:pStyle w:val="ListParagraph"/>
        <w:numPr>
          <w:ilvl w:val="1"/>
          <w:numId w:val="54"/>
        </w:numPr>
        <w:spacing w:after="0" w:line="240" w:lineRule="auto"/>
        <w:jc w:val="both"/>
        <w:rPr>
          <w:rFonts w:ascii="Times New Roman" w:eastAsia="Times New Roman" w:hAnsi="Times New Roman" w:cs="Traditional Arabic"/>
          <w:b/>
          <w:bCs/>
          <w:color w:val="000000"/>
          <w:kern w:val="0"/>
          <w:sz w:val="28"/>
          <w:szCs w:val="28"/>
          <w14:ligatures w14:val="none"/>
        </w:rPr>
      </w:pPr>
      <w:r w:rsidRPr="00637044">
        <w:rPr>
          <w:rFonts w:ascii="Times New Roman" w:eastAsia="Times New Roman" w:hAnsi="Times New Roman" w:cs="Traditional Arabic"/>
          <w:b/>
          <w:bCs/>
          <w:color w:val="000000"/>
          <w:kern w:val="0"/>
          <w:sz w:val="28"/>
          <w:szCs w:val="28"/>
          <w14:ligatures w14:val="none"/>
        </w:rPr>
        <w:t>General Requirements</w:t>
      </w:r>
    </w:p>
    <w:p w14:paraId="070E633D" w14:textId="77777777" w:rsidR="004D1612" w:rsidRPr="007367C4" w:rsidRDefault="004D1612" w:rsidP="00C132F9">
      <w:pPr>
        <w:numPr>
          <w:ilvl w:val="0"/>
          <w:numId w:val="48"/>
        </w:numPr>
        <w:spacing w:after="0" w:line="240" w:lineRule="auto"/>
        <w:jc w:val="lowKashida"/>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Delivered materials should be free from burrs, sharp edges, or projections that may be hazardous to personnel.</w:t>
      </w:r>
    </w:p>
    <w:p w14:paraId="4E01C438" w14:textId="77777777" w:rsidR="004D1612" w:rsidRPr="007367C4" w:rsidRDefault="004D1612" w:rsidP="00C132F9">
      <w:pPr>
        <w:numPr>
          <w:ilvl w:val="0"/>
          <w:numId w:val="48"/>
        </w:numPr>
        <w:spacing w:after="0" w:line="240" w:lineRule="auto"/>
        <w:jc w:val="lowKashida"/>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All products should have the following details:</w:t>
      </w:r>
    </w:p>
    <w:p w14:paraId="34D186DD" w14:textId="4A642CCD" w:rsidR="004D1612" w:rsidRDefault="004D1612" w:rsidP="00C132F9">
      <w:pPr>
        <w:numPr>
          <w:ilvl w:val="0"/>
          <w:numId w:val="49"/>
        </w:numPr>
        <w:spacing w:after="0" w:line="240" w:lineRule="auto"/>
        <w:jc w:val="lowKashida"/>
        <w:rPr>
          <w:rFonts w:ascii="Times New Roman" w:eastAsia="Times New Roman" w:hAnsi="Times New Roman" w:cs="Traditional Arabic"/>
          <w:color w:val="000000"/>
          <w:kern w:val="0"/>
          <w:sz w:val="24"/>
          <w:szCs w:val="24"/>
          <w14:ligatures w14:val="none"/>
        </w:rPr>
      </w:pPr>
      <w:r w:rsidRPr="007367C4">
        <w:rPr>
          <w:rFonts w:ascii="Times New Roman" w:eastAsia="Times New Roman" w:hAnsi="Times New Roman" w:cs="Traditional Arabic"/>
          <w:color w:val="000000"/>
          <w:kern w:val="0"/>
          <w:sz w:val="24"/>
          <w:szCs w:val="24"/>
          <w14:ligatures w14:val="none"/>
        </w:rPr>
        <w:t>Manufacturer's name</w:t>
      </w:r>
      <w:r w:rsidR="00FE6EA4">
        <w:rPr>
          <w:rFonts w:ascii="Times New Roman" w:eastAsia="Times New Roman" w:hAnsi="Times New Roman" w:cs="Traditional Arabic"/>
          <w:color w:val="000000"/>
          <w:kern w:val="0"/>
          <w:sz w:val="24"/>
          <w:szCs w:val="24"/>
          <w14:ligatures w14:val="none"/>
        </w:rPr>
        <w:t xml:space="preserve"> or Logo</w:t>
      </w:r>
      <w:r w:rsidRPr="007367C4">
        <w:rPr>
          <w:rFonts w:ascii="Times New Roman" w:eastAsia="Times New Roman" w:hAnsi="Times New Roman" w:cs="Traditional Arabic"/>
          <w:color w:val="000000"/>
          <w:kern w:val="0"/>
          <w:sz w:val="24"/>
          <w:szCs w:val="24"/>
          <w14:ligatures w14:val="none"/>
        </w:rPr>
        <w:t xml:space="preserve"> (built in stamp).</w:t>
      </w:r>
    </w:p>
    <w:p w14:paraId="13DC9F12" w14:textId="77777777" w:rsidR="00637044" w:rsidRPr="007367C4" w:rsidRDefault="00637044" w:rsidP="00637044">
      <w:pPr>
        <w:spacing w:after="0" w:line="240" w:lineRule="auto"/>
        <w:ind w:left="2520"/>
        <w:jc w:val="lowKashida"/>
        <w:rPr>
          <w:rFonts w:ascii="Times New Roman" w:eastAsia="Times New Roman" w:hAnsi="Times New Roman" w:cs="Traditional Arabic"/>
          <w:color w:val="000000"/>
          <w:kern w:val="0"/>
          <w:sz w:val="24"/>
          <w:szCs w:val="24"/>
          <w14:ligatures w14:val="none"/>
        </w:rPr>
      </w:pPr>
    </w:p>
    <w:p w14:paraId="652FA30D" w14:textId="3972C3D8" w:rsidR="004D1612" w:rsidRPr="00637044" w:rsidRDefault="004D1612" w:rsidP="00C132F9">
      <w:pPr>
        <w:pStyle w:val="ListParagraph"/>
        <w:numPr>
          <w:ilvl w:val="1"/>
          <w:numId w:val="54"/>
        </w:numPr>
        <w:spacing w:after="160" w:line="259" w:lineRule="auto"/>
        <w:outlineLvl w:val="1"/>
        <w:rPr>
          <w:rFonts w:ascii="Times New Roman" w:eastAsia="Calibri" w:hAnsi="Times New Roman" w:cs="Times New Roman"/>
          <w:b/>
          <w:bCs/>
          <w:kern w:val="0"/>
          <w:sz w:val="24"/>
          <w:szCs w:val="24"/>
          <w:lang w:bidi="ar-LB"/>
          <w14:ligatures w14:val="none"/>
        </w:rPr>
      </w:pPr>
      <w:r w:rsidRPr="00637044">
        <w:rPr>
          <w:rFonts w:ascii="Times New Roman" w:eastAsia="Calibri" w:hAnsi="Times New Roman" w:cs="Times New Roman"/>
          <w:b/>
          <w:bCs/>
          <w:kern w:val="0"/>
          <w:sz w:val="24"/>
          <w:szCs w:val="24"/>
          <w:lang w:bidi="ar-LB"/>
          <w14:ligatures w14:val="none"/>
        </w:rPr>
        <w:t>QUALITY ASSURANCE</w:t>
      </w:r>
    </w:p>
    <w:p w14:paraId="6F8F1099" w14:textId="77777777" w:rsidR="004D1612" w:rsidRPr="007367C4" w:rsidRDefault="004D1612" w:rsidP="00C132F9">
      <w:pPr>
        <w:numPr>
          <w:ilvl w:val="2"/>
          <w:numId w:val="44"/>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QUALITY SYSTEM ACCREDITATION</w:t>
      </w:r>
    </w:p>
    <w:p w14:paraId="5E7CA67B" w14:textId="77777777" w:rsidR="004D1612" w:rsidRPr="007367C4" w:rsidRDefault="004D1612" w:rsidP="00A9796A">
      <w:pPr>
        <w:numPr>
          <w:ilvl w:val="0"/>
          <w:numId w:val="50"/>
        </w:numPr>
        <w:tabs>
          <w:tab w:val="num" w:pos="567"/>
        </w:tabs>
        <w:spacing w:after="160" w:line="259" w:lineRule="auto"/>
        <w:ind w:left="567" w:hanging="425"/>
        <w:contextualSpacing/>
        <w:rPr>
          <w:rFonts w:asciiTheme="majorBidi" w:eastAsia="Calibri" w:hAnsiTheme="majorBidi" w:cstheme="majorBidi"/>
          <w:kern w:val="0"/>
          <w:sz w:val="24"/>
          <w:szCs w:val="24"/>
          <w:lang w:bidi="ar-LB"/>
          <w14:ligatures w14:val="none"/>
        </w:rPr>
      </w:pPr>
      <w:r w:rsidRPr="007367C4">
        <w:rPr>
          <w:rFonts w:asciiTheme="majorBidi" w:eastAsia="Calibri" w:hAnsiTheme="majorBidi" w:cstheme="majorBidi"/>
          <w:kern w:val="0"/>
          <w:sz w:val="24"/>
          <w:szCs w:val="24"/>
          <w:lang w:bidi="ar-LB"/>
          <w14:ligatures w14:val="none"/>
        </w:rPr>
        <w:t>Manufacturers are required to supply a copy of the Quality Manual which shall be utilized in assessing the offered product’s compliance with the provided speciﬁcations, at the time of tender.</w:t>
      </w:r>
    </w:p>
    <w:p w14:paraId="6F0BA1E9" w14:textId="6EF2D65E" w:rsidR="004D1612" w:rsidRPr="007367C4" w:rsidRDefault="003E411C" w:rsidP="00C132F9">
      <w:pPr>
        <w:numPr>
          <w:ilvl w:val="0"/>
          <w:numId w:val="50"/>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7367C4">
        <w:rPr>
          <w:rFonts w:ascii="Times New Roman" w:eastAsia="Calibri" w:hAnsi="Times New Roman" w:cs="Times New Roman"/>
          <w:kern w:val="0"/>
          <w:sz w:val="24"/>
          <w:szCs w:val="24"/>
          <w:lang w:bidi="ar-LB"/>
          <w14:ligatures w14:val="none"/>
        </w:rPr>
        <w:t xml:space="preserve"> may require the manufacturer to be accredited to this specification either by personnel or assessors acting on behalf of </w:t>
      </w:r>
      <w:r>
        <w:rPr>
          <w:rFonts w:ascii="Times New Roman" w:eastAsia="Calibri" w:hAnsi="Times New Roman" w:cs="Times New Roman"/>
          <w:kern w:val="0"/>
          <w:sz w:val="24"/>
          <w:szCs w:val="24"/>
          <w:lang w:bidi="ar-LB"/>
          <w14:ligatures w14:val="none"/>
        </w:rPr>
        <w:t>MIC2</w:t>
      </w:r>
      <w:r w:rsidR="004D1612" w:rsidRPr="007367C4">
        <w:rPr>
          <w:rFonts w:ascii="Times New Roman" w:eastAsia="Calibri" w:hAnsi="Times New Roman" w:cs="Times New Roman"/>
          <w:kern w:val="0"/>
          <w:sz w:val="24"/>
          <w:szCs w:val="24"/>
          <w:lang w:bidi="ar-LB"/>
          <w14:ligatures w14:val="none"/>
        </w:rPr>
        <w:t>.</w:t>
      </w:r>
    </w:p>
    <w:p w14:paraId="2C4F50B2" w14:textId="77777777" w:rsidR="004D1612" w:rsidRPr="007367C4" w:rsidRDefault="004D1612" w:rsidP="00C132F9">
      <w:pPr>
        <w:numPr>
          <w:ilvl w:val="2"/>
          <w:numId w:val="44"/>
        </w:numPr>
        <w:tabs>
          <w:tab w:val="num" w:pos="567"/>
        </w:tabs>
        <w:spacing w:after="160" w:line="259" w:lineRule="auto"/>
        <w:ind w:hanging="2018"/>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INSPECTION</w:t>
      </w:r>
    </w:p>
    <w:p w14:paraId="79D7899D" w14:textId="77777777" w:rsidR="004D1612" w:rsidRPr="007367C4" w:rsidRDefault="004D1612" w:rsidP="004D1612">
      <w:pPr>
        <w:ind w:left="567"/>
        <w:contextualSpacing/>
        <w:rPr>
          <w:rFonts w:ascii="Times New Roman" w:eastAsia="Calibri" w:hAnsi="Times New Roman" w:cs="Times New Roman"/>
          <w:kern w:val="0"/>
          <w:sz w:val="24"/>
          <w:szCs w:val="24"/>
          <w:lang w:bidi="ar-LB"/>
          <w14:ligatures w14:val="none"/>
        </w:rPr>
      </w:pPr>
    </w:p>
    <w:p w14:paraId="5CC73AC7" w14:textId="4A03B8CE" w:rsidR="004D1612" w:rsidRPr="007367C4" w:rsidRDefault="003E411C"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7367C4">
        <w:rPr>
          <w:rFonts w:ascii="Times New Roman" w:eastAsia="Calibri" w:hAnsi="Times New Roman" w:cs="Times New Roman"/>
          <w:kern w:val="0"/>
          <w:sz w:val="24"/>
          <w:szCs w:val="24"/>
          <w:lang w:bidi="ar-LB"/>
          <w14:ligatures w14:val="none"/>
        </w:rPr>
        <w:t xml:space="preserve"> or its authorized representatives may inspect the </w:t>
      </w:r>
      <w:r w:rsidR="00AD1556" w:rsidRPr="007367C4">
        <w:rPr>
          <w:rFonts w:ascii="Times New Roman" w:eastAsia="Calibri" w:hAnsi="Times New Roman" w:cs="Times New Roman"/>
          <w:kern w:val="0"/>
          <w:sz w:val="24"/>
          <w:szCs w:val="24"/>
          <w:lang w:bidi="ar-LB"/>
          <w14:ligatures w14:val="none"/>
        </w:rPr>
        <w:t>Tenderer ‘</w:t>
      </w:r>
      <w:r w:rsidR="004D1612" w:rsidRPr="007367C4">
        <w:rPr>
          <w:rFonts w:ascii="Times New Roman" w:eastAsia="Calibri" w:hAnsi="Times New Roman" w:cs="Times New Roman"/>
          <w:kern w:val="0"/>
          <w:sz w:val="24"/>
          <w:szCs w:val="24"/>
          <w:lang w:bidi="ar-LB"/>
          <w14:ligatures w14:val="none"/>
        </w:rPr>
        <w:t>s facilities at any time for the purpose of Quality Assurance surveillance.</w:t>
      </w:r>
    </w:p>
    <w:p w14:paraId="6226D01D" w14:textId="373284D1" w:rsidR="004D1612" w:rsidRPr="007367C4"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 xml:space="preserve">If requested by </w:t>
      </w:r>
      <w:r w:rsidR="003E411C">
        <w:rPr>
          <w:rFonts w:ascii="Times New Roman" w:eastAsia="Calibri" w:hAnsi="Times New Roman" w:cs="Times New Roman"/>
          <w:kern w:val="0"/>
          <w:sz w:val="24"/>
          <w:szCs w:val="24"/>
          <w:lang w:bidi="ar-LB"/>
          <w14:ligatures w14:val="none"/>
        </w:rPr>
        <w:t>MIC2</w:t>
      </w:r>
      <w:r w:rsidRPr="007367C4">
        <w:rPr>
          <w:rFonts w:ascii="Times New Roman" w:eastAsia="Calibri" w:hAnsi="Times New Roman" w:cs="Times New Roman"/>
          <w:kern w:val="0"/>
          <w:sz w:val="24"/>
          <w:szCs w:val="24"/>
          <w:lang w:bidi="ar-LB"/>
          <w14:ligatures w14:val="none"/>
        </w:rPr>
        <w:t xml:space="preserve"> the tenderer shall supply evidence of the quality of raw materials and components used in the manufacturing process.</w:t>
      </w:r>
    </w:p>
    <w:p w14:paraId="060AD0FD" w14:textId="24990C31" w:rsidR="004D1612" w:rsidRPr="007367C4"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 xml:space="preserve">All supplied items manufactured to this speciﬁcation may be inspected and tested by </w:t>
      </w:r>
      <w:r w:rsidR="003E411C">
        <w:rPr>
          <w:rFonts w:ascii="Times New Roman" w:eastAsia="Calibri" w:hAnsi="Times New Roman" w:cs="Times New Roman"/>
          <w:kern w:val="0"/>
          <w:sz w:val="24"/>
          <w:szCs w:val="24"/>
          <w:lang w:bidi="ar-LB"/>
          <w14:ligatures w14:val="none"/>
        </w:rPr>
        <w:t>MIC2</w:t>
      </w:r>
      <w:r w:rsidRPr="007367C4">
        <w:rPr>
          <w:rFonts w:ascii="Times New Roman" w:eastAsia="Calibri" w:hAnsi="Times New Roman" w:cs="Times New Roman"/>
          <w:kern w:val="0"/>
          <w:sz w:val="24"/>
          <w:szCs w:val="24"/>
          <w:lang w:bidi="ar-LB"/>
          <w14:ligatures w14:val="none"/>
        </w:rPr>
        <w:t xml:space="preserve"> to check compliance.</w:t>
      </w:r>
    </w:p>
    <w:p w14:paraId="68003554" w14:textId="1A161450" w:rsidR="004D1612" w:rsidRPr="007367C4" w:rsidRDefault="003E411C"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Pr>
          <w:rFonts w:ascii="Times New Roman" w:eastAsia="Calibri" w:hAnsi="Times New Roman" w:cs="Times New Roman"/>
          <w:kern w:val="0"/>
          <w:sz w:val="24"/>
          <w:szCs w:val="24"/>
          <w:lang w:bidi="ar-LB"/>
          <w14:ligatures w14:val="none"/>
        </w:rPr>
        <w:t>MIC2</w:t>
      </w:r>
      <w:r w:rsidR="004D1612" w:rsidRPr="007367C4">
        <w:rPr>
          <w:rFonts w:ascii="Times New Roman" w:eastAsia="Calibri" w:hAnsi="Times New Roman" w:cs="Times New Roman"/>
          <w:kern w:val="0"/>
          <w:sz w:val="24"/>
          <w:szCs w:val="24"/>
          <w:lang w:bidi="ar-LB"/>
          <w14:ligatures w14:val="none"/>
        </w:rPr>
        <w:t xml:space="preserve"> has the right to request proof of compliance with this speciﬁcation, either by   witnessing actual performance of this speciﬁcation's prescribed tests and/or the provisioning of documented test results at the discretion of the inspector.</w:t>
      </w:r>
    </w:p>
    <w:p w14:paraId="6B0AB2ED" w14:textId="77777777" w:rsidR="004D1612" w:rsidRDefault="004D1612" w:rsidP="00C132F9">
      <w:pPr>
        <w:numPr>
          <w:ilvl w:val="3"/>
          <w:numId w:val="44"/>
        </w:numPr>
        <w:tabs>
          <w:tab w:val="num" w:pos="567"/>
        </w:tabs>
        <w:spacing w:after="160" w:line="259" w:lineRule="auto"/>
        <w:ind w:left="567" w:hanging="425"/>
        <w:contextualSpacing/>
        <w:rPr>
          <w:rFonts w:ascii="Times New Roman" w:eastAsia="Calibri" w:hAnsi="Times New Roman" w:cs="Times New Roman"/>
          <w:kern w:val="0"/>
          <w:sz w:val="24"/>
          <w:szCs w:val="24"/>
          <w:lang w:bidi="ar-LB"/>
          <w14:ligatures w14:val="none"/>
        </w:rPr>
      </w:pPr>
      <w:r w:rsidRPr="007367C4">
        <w:rPr>
          <w:rFonts w:ascii="Times New Roman" w:eastAsia="Calibri" w:hAnsi="Times New Roman" w:cs="Times New Roman"/>
          <w:kern w:val="0"/>
          <w:sz w:val="24"/>
          <w:szCs w:val="24"/>
          <w:lang w:bidi="ar-LB"/>
          <w14:ligatures w14:val="none"/>
        </w:rPr>
        <w:t>In the case of a dispute, testing shall be performed by an independent authority at the expense of the tenderer.</w:t>
      </w:r>
    </w:p>
    <w:p w14:paraId="01D6FD4A" w14:textId="77777777" w:rsidR="009C3F81" w:rsidRDefault="009C3F81"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55E0D48B" w14:textId="77777777" w:rsidR="006C21DB" w:rsidRDefault="006C21DB"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2D46CAD7" w14:textId="77777777" w:rsidR="006C21DB" w:rsidRDefault="006C21DB"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0FE054A1" w14:textId="0BD58165" w:rsidR="006C21DB" w:rsidRDefault="006C21DB"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18D1A8E8" w14:textId="3E497C03" w:rsidR="00AD1556" w:rsidRDefault="00AD1556"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24274D9E" w14:textId="77777777" w:rsidR="00AD1556" w:rsidRPr="007367C4" w:rsidRDefault="00AD1556" w:rsidP="009C3F81">
      <w:pPr>
        <w:spacing w:after="160" w:line="259" w:lineRule="auto"/>
        <w:ind w:left="567"/>
        <w:contextualSpacing/>
        <w:rPr>
          <w:rFonts w:ascii="Times New Roman" w:eastAsia="Calibri" w:hAnsi="Times New Roman" w:cs="Times New Roman"/>
          <w:kern w:val="0"/>
          <w:sz w:val="24"/>
          <w:szCs w:val="24"/>
          <w:lang w:bidi="ar-LB"/>
          <w14:ligatures w14:val="none"/>
        </w:rPr>
      </w:pPr>
    </w:p>
    <w:p w14:paraId="147F1F05" w14:textId="656543B8" w:rsidR="004D1612" w:rsidRPr="009C3F81" w:rsidRDefault="004D1612" w:rsidP="00C132F9">
      <w:pPr>
        <w:pStyle w:val="ListParagraph"/>
        <w:numPr>
          <w:ilvl w:val="1"/>
          <w:numId w:val="54"/>
        </w:numPr>
        <w:spacing w:after="160" w:line="259" w:lineRule="auto"/>
        <w:rPr>
          <w:rFonts w:ascii="Times New Roman" w:eastAsia="Calibri" w:hAnsi="Times New Roman" w:cs="Times New Roman"/>
          <w:kern w:val="0"/>
          <w:sz w:val="24"/>
          <w:szCs w:val="24"/>
          <w:lang w:bidi="ar-LB"/>
          <w14:ligatures w14:val="none"/>
        </w:rPr>
      </w:pPr>
      <w:r w:rsidRPr="009C3F81">
        <w:rPr>
          <w:rFonts w:ascii="Times New Roman" w:eastAsia="Calibri" w:hAnsi="Times New Roman" w:cs="Times New Roman"/>
          <w:b/>
          <w:bCs/>
          <w:kern w:val="0"/>
          <w:sz w:val="24"/>
          <w:szCs w:val="24"/>
          <w:lang w:bidi="ar-LB"/>
          <w14:ligatures w14:val="none"/>
        </w:rPr>
        <w:lastRenderedPageBreak/>
        <w:t>RESERVED RIGHTS</w:t>
      </w:r>
    </w:p>
    <w:p w14:paraId="6BD5AC19" w14:textId="16B346F2" w:rsidR="004D1612" w:rsidRDefault="003E411C" w:rsidP="004D1612">
      <w:pPr>
        <w:spacing w:after="0" w:line="240" w:lineRule="auto"/>
        <w:jc w:val="both"/>
        <w:rPr>
          <w:rFonts w:ascii="Times New Roman" w:eastAsia="Times New Roman" w:hAnsi="Times New Roman" w:cs="Times New Roman"/>
          <w:noProof/>
          <w:kern w:val="0"/>
          <w:sz w:val="24"/>
          <w:szCs w:val="24"/>
          <w:lang w:bidi="ar-LB"/>
          <w14:ligatures w14:val="none"/>
        </w:rPr>
      </w:pPr>
      <w:r>
        <w:rPr>
          <w:rFonts w:ascii="Times New Roman" w:eastAsia="Times New Roman" w:hAnsi="Times New Roman" w:cs="Times New Roman"/>
          <w:noProof/>
          <w:kern w:val="0"/>
          <w:sz w:val="24"/>
          <w:szCs w:val="24"/>
          <w:lang w:bidi="ar-LB"/>
          <w14:ligatures w14:val="none"/>
        </w:rPr>
        <w:t>MIC2</w:t>
      </w:r>
      <w:r w:rsidR="004D1612" w:rsidRPr="007367C4">
        <w:rPr>
          <w:rFonts w:ascii="Times New Roman" w:eastAsia="Times New Roman" w:hAnsi="Times New Roman" w:cs="Times New Roman"/>
          <w:noProof/>
          <w:kern w:val="0"/>
          <w:sz w:val="24"/>
          <w:szCs w:val="24"/>
          <w:lang w:bidi="ar-LB"/>
          <w14:ligatures w14:val="none"/>
        </w:rPr>
        <w:t xml:space="preserve"> cannot guarantee that any of the requirements, standards, regulations and conditions of this speciﬁcation are not covered or protected by copyright or patent of a third party. </w:t>
      </w:r>
      <w:r>
        <w:rPr>
          <w:rFonts w:ascii="Times New Roman" w:eastAsia="Times New Roman" w:hAnsi="Times New Roman" w:cs="Times New Roman"/>
          <w:noProof/>
          <w:kern w:val="0"/>
          <w:sz w:val="24"/>
          <w:szCs w:val="24"/>
          <w:lang w:bidi="ar-LB"/>
          <w14:ligatures w14:val="none"/>
        </w:rPr>
        <w:t>MIC2</w:t>
      </w:r>
      <w:r w:rsidR="004D1612" w:rsidRPr="007367C4">
        <w:rPr>
          <w:rFonts w:ascii="Times New Roman" w:eastAsia="Times New Roman" w:hAnsi="Times New Roman" w:cs="Times New Roman"/>
          <w:noProof/>
          <w:kern w:val="0"/>
          <w:sz w:val="24"/>
          <w:szCs w:val="24"/>
          <w:lang w:bidi="ar-LB"/>
          <w14:ligatures w14:val="none"/>
        </w:rPr>
        <w:t xml:space="preserve"> reserves the right to make changes to the specification without further notice.</w:t>
      </w:r>
    </w:p>
    <w:p w14:paraId="6B10874D" w14:textId="77777777" w:rsidR="004D1612" w:rsidRPr="007367C4" w:rsidRDefault="004D1612" w:rsidP="004D1612">
      <w:pPr>
        <w:spacing w:after="0" w:line="240" w:lineRule="auto"/>
        <w:jc w:val="both"/>
        <w:rPr>
          <w:rFonts w:ascii="Times New Roman" w:eastAsia="Calibri" w:hAnsi="Times New Roman" w:cs="Times New Roman"/>
          <w:kern w:val="0"/>
          <w:sz w:val="24"/>
          <w:szCs w:val="24"/>
          <w14:ligatures w14:val="none"/>
        </w:rPr>
      </w:pPr>
    </w:p>
    <w:tbl>
      <w:tblPr>
        <w:tblStyle w:val="TableGrid3"/>
        <w:tblW w:w="10060" w:type="dxa"/>
        <w:tblLook w:val="04A0" w:firstRow="1" w:lastRow="0" w:firstColumn="1" w:lastColumn="0" w:noHBand="0" w:noVBand="1"/>
      </w:tblPr>
      <w:tblGrid>
        <w:gridCol w:w="6328"/>
        <w:gridCol w:w="790"/>
        <w:gridCol w:w="683"/>
        <w:gridCol w:w="2259"/>
      </w:tblGrid>
      <w:tr w:rsidR="004D1612" w:rsidRPr="007367C4" w14:paraId="7E536F51" w14:textId="77777777" w:rsidTr="0028685E">
        <w:tc>
          <w:tcPr>
            <w:tcW w:w="6328" w:type="dxa"/>
          </w:tcPr>
          <w:p w14:paraId="74239865" w14:textId="77777777" w:rsidR="004D1612" w:rsidRPr="007367C4" w:rsidRDefault="004D1612" w:rsidP="0028685E">
            <w:pPr>
              <w:bidi w:val="0"/>
              <w:rPr>
                <w:sz w:val="24"/>
                <w:szCs w:val="24"/>
              </w:rPr>
            </w:pPr>
          </w:p>
        </w:tc>
        <w:tc>
          <w:tcPr>
            <w:tcW w:w="3732" w:type="dxa"/>
            <w:gridSpan w:val="3"/>
          </w:tcPr>
          <w:p w14:paraId="149A4B9C" w14:textId="77777777" w:rsidR="004D1612" w:rsidRPr="007367C4" w:rsidRDefault="004D1612" w:rsidP="0028685E">
            <w:pPr>
              <w:bidi w:val="0"/>
              <w:rPr>
                <w:rFonts w:cs="Times New Roman"/>
                <w:b/>
                <w:bCs/>
                <w:noProof/>
                <w:sz w:val="24"/>
                <w:szCs w:val="24"/>
              </w:rPr>
            </w:pPr>
            <w:r w:rsidRPr="007367C4">
              <w:rPr>
                <w:rFonts w:cs="Times New Roman"/>
                <w:b/>
                <w:bCs/>
                <w:noProof/>
                <w:sz w:val="24"/>
                <w:szCs w:val="24"/>
              </w:rPr>
              <w:t>COMPLIANCE CHART</w:t>
            </w:r>
          </w:p>
        </w:tc>
      </w:tr>
      <w:tr w:rsidR="004D1612" w:rsidRPr="007367C4" w14:paraId="082EBC6A" w14:textId="77777777" w:rsidTr="0028685E">
        <w:tc>
          <w:tcPr>
            <w:tcW w:w="6328" w:type="dxa"/>
          </w:tcPr>
          <w:p w14:paraId="61E279D9" w14:textId="77777777" w:rsidR="004D1612" w:rsidRPr="007367C4" w:rsidRDefault="004D1612" w:rsidP="0028685E">
            <w:pPr>
              <w:bidi w:val="0"/>
              <w:rPr>
                <w:sz w:val="24"/>
                <w:szCs w:val="24"/>
              </w:rPr>
            </w:pPr>
          </w:p>
        </w:tc>
        <w:tc>
          <w:tcPr>
            <w:tcW w:w="790" w:type="dxa"/>
          </w:tcPr>
          <w:p w14:paraId="48696AC0" w14:textId="77777777" w:rsidR="004D1612" w:rsidRPr="007367C4" w:rsidRDefault="004D1612" w:rsidP="0028685E">
            <w:pPr>
              <w:bidi w:val="0"/>
              <w:spacing w:after="240"/>
              <w:rPr>
                <w:rFonts w:cs="Times New Roman"/>
                <w:b/>
                <w:bCs/>
                <w:noProof/>
                <w:sz w:val="24"/>
                <w:szCs w:val="24"/>
              </w:rPr>
            </w:pPr>
            <w:r w:rsidRPr="007367C4">
              <w:rPr>
                <w:rFonts w:cs="Times New Roman"/>
                <w:b/>
                <w:bCs/>
                <w:noProof/>
                <w:sz w:val="24"/>
                <w:szCs w:val="24"/>
              </w:rPr>
              <w:t>YES</w:t>
            </w:r>
          </w:p>
        </w:tc>
        <w:tc>
          <w:tcPr>
            <w:tcW w:w="683" w:type="dxa"/>
          </w:tcPr>
          <w:p w14:paraId="0F311754" w14:textId="77777777" w:rsidR="004D1612" w:rsidRPr="007367C4" w:rsidRDefault="004D1612" w:rsidP="0028685E">
            <w:pPr>
              <w:bidi w:val="0"/>
              <w:spacing w:after="240"/>
              <w:rPr>
                <w:rFonts w:cs="Times New Roman"/>
                <w:b/>
                <w:bCs/>
                <w:noProof/>
                <w:sz w:val="24"/>
                <w:szCs w:val="24"/>
              </w:rPr>
            </w:pPr>
            <w:r w:rsidRPr="007367C4">
              <w:rPr>
                <w:rFonts w:cs="Times New Roman"/>
                <w:b/>
                <w:bCs/>
                <w:noProof/>
                <w:sz w:val="24"/>
                <w:szCs w:val="24"/>
              </w:rPr>
              <w:t>NO</w:t>
            </w:r>
          </w:p>
        </w:tc>
        <w:tc>
          <w:tcPr>
            <w:tcW w:w="2259" w:type="dxa"/>
          </w:tcPr>
          <w:p w14:paraId="6958A13E" w14:textId="77777777" w:rsidR="004D1612" w:rsidRPr="007367C4" w:rsidRDefault="004D1612" w:rsidP="0028685E">
            <w:pPr>
              <w:bidi w:val="0"/>
              <w:spacing w:after="240"/>
              <w:rPr>
                <w:rFonts w:cs="Times New Roman"/>
                <w:b/>
                <w:bCs/>
                <w:noProof/>
                <w:sz w:val="24"/>
                <w:szCs w:val="24"/>
              </w:rPr>
            </w:pPr>
            <w:r w:rsidRPr="007367C4">
              <w:rPr>
                <w:rFonts w:cs="Times New Roman"/>
                <w:b/>
                <w:bCs/>
                <w:noProof/>
                <w:sz w:val="24"/>
                <w:szCs w:val="24"/>
              </w:rPr>
              <w:t>Alternative Solutions</w:t>
            </w:r>
          </w:p>
        </w:tc>
      </w:tr>
      <w:tr w:rsidR="004D1612" w:rsidRPr="007367C4" w14:paraId="1171FD55" w14:textId="77777777" w:rsidTr="0028685E">
        <w:trPr>
          <w:trHeight w:hRule="exact" w:val="284"/>
        </w:trPr>
        <w:tc>
          <w:tcPr>
            <w:tcW w:w="6328" w:type="dxa"/>
          </w:tcPr>
          <w:p w14:paraId="03FEEFC6" w14:textId="77777777" w:rsidR="004D1612" w:rsidRPr="007367C4" w:rsidRDefault="004D1612" w:rsidP="00C132F9">
            <w:pPr>
              <w:numPr>
                <w:ilvl w:val="0"/>
                <w:numId w:val="41"/>
              </w:numPr>
              <w:bidi w:val="0"/>
              <w:ind w:left="357" w:hanging="357"/>
              <w:contextualSpacing/>
              <w:rPr>
                <w:rFonts w:eastAsia="Calibri" w:cs="Times New Roman"/>
                <w:b/>
                <w:bCs/>
                <w:sz w:val="24"/>
                <w:szCs w:val="24"/>
              </w:rPr>
            </w:pPr>
            <w:r w:rsidRPr="007367C4">
              <w:rPr>
                <w:rFonts w:eastAsia="Calibri" w:cs="Times New Roman"/>
                <w:b/>
                <w:bCs/>
                <w:sz w:val="24"/>
                <w:szCs w:val="24"/>
              </w:rPr>
              <w:t>GENERAL</w:t>
            </w:r>
          </w:p>
        </w:tc>
        <w:tc>
          <w:tcPr>
            <w:tcW w:w="790" w:type="dxa"/>
            <w:vMerge w:val="restart"/>
          </w:tcPr>
          <w:p w14:paraId="66413A6C" w14:textId="77777777" w:rsidR="004D1612" w:rsidRPr="007367C4" w:rsidRDefault="004D1612" w:rsidP="0028685E">
            <w:pPr>
              <w:bidi w:val="0"/>
              <w:spacing w:after="240"/>
              <w:rPr>
                <w:rFonts w:cs="Times New Roman"/>
                <w:noProof/>
                <w:sz w:val="24"/>
                <w:szCs w:val="24"/>
              </w:rPr>
            </w:pPr>
          </w:p>
        </w:tc>
        <w:tc>
          <w:tcPr>
            <w:tcW w:w="683" w:type="dxa"/>
            <w:vMerge w:val="restart"/>
          </w:tcPr>
          <w:p w14:paraId="6F6B239D" w14:textId="77777777" w:rsidR="004D1612" w:rsidRPr="007367C4" w:rsidRDefault="004D1612" w:rsidP="0028685E">
            <w:pPr>
              <w:bidi w:val="0"/>
              <w:spacing w:after="240"/>
              <w:rPr>
                <w:rFonts w:cs="Times New Roman"/>
                <w:noProof/>
                <w:sz w:val="24"/>
                <w:szCs w:val="24"/>
              </w:rPr>
            </w:pPr>
          </w:p>
        </w:tc>
        <w:tc>
          <w:tcPr>
            <w:tcW w:w="2259" w:type="dxa"/>
            <w:vMerge w:val="restart"/>
          </w:tcPr>
          <w:p w14:paraId="7C422AD4" w14:textId="77777777" w:rsidR="004D1612" w:rsidRPr="007367C4" w:rsidRDefault="004D1612" w:rsidP="0028685E">
            <w:pPr>
              <w:bidi w:val="0"/>
              <w:spacing w:after="240"/>
              <w:rPr>
                <w:rFonts w:cs="Times New Roman"/>
                <w:noProof/>
                <w:sz w:val="24"/>
                <w:szCs w:val="24"/>
              </w:rPr>
            </w:pPr>
          </w:p>
        </w:tc>
      </w:tr>
      <w:tr w:rsidR="004D1612" w:rsidRPr="007367C4" w14:paraId="13301B92" w14:textId="77777777" w:rsidTr="0028685E">
        <w:trPr>
          <w:trHeight w:hRule="exact" w:val="284"/>
        </w:trPr>
        <w:tc>
          <w:tcPr>
            <w:tcW w:w="6328" w:type="dxa"/>
          </w:tcPr>
          <w:p w14:paraId="5D105229"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Should be made of galvanized steel with drawer</w:t>
            </w:r>
          </w:p>
        </w:tc>
        <w:tc>
          <w:tcPr>
            <w:tcW w:w="790" w:type="dxa"/>
            <w:vMerge/>
          </w:tcPr>
          <w:p w14:paraId="562CD625" w14:textId="77777777" w:rsidR="004D1612" w:rsidRPr="007367C4" w:rsidRDefault="004D1612" w:rsidP="0028685E">
            <w:pPr>
              <w:bidi w:val="0"/>
              <w:rPr>
                <w:rFonts w:cs="Times New Roman"/>
                <w:noProof/>
                <w:sz w:val="24"/>
                <w:szCs w:val="24"/>
              </w:rPr>
            </w:pPr>
          </w:p>
        </w:tc>
        <w:tc>
          <w:tcPr>
            <w:tcW w:w="683" w:type="dxa"/>
            <w:vMerge/>
          </w:tcPr>
          <w:p w14:paraId="11202ED3" w14:textId="77777777" w:rsidR="004D1612" w:rsidRPr="007367C4" w:rsidRDefault="004D1612" w:rsidP="0028685E">
            <w:pPr>
              <w:bidi w:val="0"/>
              <w:rPr>
                <w:rFonts w:cs="Times New Roman"/>
                <w:noProof/>
                <w:sz w:val="24"/>
                <w:szCs w:val="24"/>
              </w:rPr>
            </w:pPr>
          </w:p>
        </w:tc>
        <w:tc>
          <w:tcPr>
            <w:tcW w:w="2259" w:type="dxa"/>
            <w:vMerge/>
          </w:tcPr>
          <w:p w14:paraId="1AB0FEEA" w14:textId="77777777" w:rsidR="004D1612" w:rsidRPr="007367C4" w:rsidRDefault="004D1612" w:rsidP="0028685E">
            <w:pPr>
              <w:bidi w:val="0"/>
              <w:rPr>
                <w:rFonts w:cs="Times New Roman"/>
                <w:noProof/>
                <w:sz w:val="24"/>
                <w:szCs w:val="24"/>
              </w:rPr>
            </w:pPr>
          </w:p>
        </w:tc>
      </w:tr>
      <w:tr w:rsidR="004D1612" w:rsidRPr="007367C4" w14:paraId="7FE45077" w14:textId="77777777" w:rsidTr="0028685E">
        <w:trPr>
          <w:trHeight w:hRule="exact" w:val="613"/>
        </w:trPr>
        <w:tc>
          <w:tcPr>
            <w:tcW w:w="6328" w:type="dxa"/>
          </w:tcPr>
          <w:p w14:paraId="379E6B3C"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single mode 48 SC/APC single mode connector adapters should be within Pre-</w:t>
            </w:r>
            <w:proofErr w:type="spellStart"/>
            <w:r w:rsidRPr="007367C4">
              <w:rPr>
                <w:rFonts w:eastAsia="Calibri" w:cs="Times New Roman"/>
                <w:sz w:val="24"/>
                <w:szCs w:val="24"/>
              </w:rPr>
              <w:t>connectorized</w:t>
            </w:r>
            <w:proofErr w:type="spellEnd"/>
            <w:r w:rsidRPr="007367C4">
              <w:rPr>
                <w:rFonts w:eastAsia="Calibri" w:cs="Times New Roman"/>
                <w:sz w:val="24"/>
                <w:szCs w:val="24"/>
              </w:rPr>
              <w:t xml:space="preserve"> plate</w:t>
            </w:r>
          </w:p>
        </w:tc>
        <w:tc>
          <w:tcPr>
            <w:tcW w:w="790" w:type="dxa"/>
            <w:vMerge/>
          </w:tcPr>
          <w:p w14:paraId="5384A34E" w14:textId="77777777" w:rsidR="004D1612" w:rsidRPr="007367C4" w:rsidRDefault="004D1612" w:rsidP="0028685E">
            <w:pPr>
              <w:bidi w:val="0"/>
              <w:rPr>
                <w:rFonts w:cs="Times New Roman"/>
                <w:noProof/>
                <w:sz w:val="24"/>
                <w:szCs w:val="24"/>
              </w:rPr>
            </w:pPr>
          </w:p>
        </w:tc>
        <w:tc>
          <w:tcPr>
            <w:tcW w:w="683" w:type="dxa"/>
            <w:vMerge/>
          </w:tcPr>
          <w:p w14:paraId="2279BE41" w14:textId="77777777" w:rsidR="004D1612" w:rsidRPr="007367C4" w:rsidRDefault="004D1612" w:rsidP="0028685E">
            <w:pPr>
              <w:bidi w:val="0"/>
              <w:rPr>
                <w:rFonts w:cs="Times New Roman"/>
                <w:noProof/>
                <w:sz w:val="24"/>
                <w:szCs w:val="24"/>
              </w:rPr>
            </w:pPr>
          </w:p>
        </w:tc>
        <w:tc>
          <w:tcPr>
            <w:tcW w:w="2259" w:type="dxa"/>
            <w:vMerge/>
          </w:tcPr>
          <w:p w14:paraId="33849210" w14:textId="77777777" w:rsidR="004D1612" w:rsidRPr="007367C4" w:rsidRDefault="004D1612" w:rsidP="0028685E">
            <w:pPr>
              <w:bidi w:val="0"/>
              <w:rPr>
                <w:rFonts w:cs="Times New Roman"/>
                <w:noProof/>
                <w:sz w:val="24"/>
                <w:szCs w:val="24"/>
              </w:rPr>
            </w:pPr>
          </w:p>
        </w:tc>
      </w:tr>
      <w:tr w:rsidR="004D1612" w:rsidRPr="007367C4" w14:paraId="3B51B11E" w14:textId="77777777" w:rsidTr="0028685E">
        <w:trPr>
          <w:trHeight w:hRule="exact" w:val="1923"/>
        </w:trPr>
        <w:tc>
          <w:tcPr>
            <w:tcW w:w="6328" w:type="dxa"/>
          </w:tcPr>
          <w:p w14:paraId="74EFF191"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 xml:space="preserve">Patching configuration should be </w:t>
            </w:r>
          </w:p>
          <w:p w14:paraId="3413501F" w14:textId="77777777" w:rsidR="004D1612" w:rsidRPr="007367C4" w:rsidRDefault="004D1612" w:rsidP="00C132F9">
            <w:pPr>
              <w:numPr>
                <w:ilvl w:val="1"/>
                <w:numId w:val="39"/>
              </w:numPr>
              <w:bidi w:val="0"/>
              <w:contextualSpacing/>
              <w:rPr>
                <w:rFonts w:eastAsia="Calibri" w:cs="Times New Roman"/>
                <w:sz w:val="24"/>
                <w:szCs w:val="24"/>
              </w:rPr>
            </w:pPr>
            <w:r w:rsidRPr="007367C4">
              <w:rPr>
                <w:rFonts w:eastAsia="Calibri" w:cs="Times New Roman"/>
                <w:sz w:val="24"/>
                <w:szCs w:val="24"/>
              </w:rPr>
              <w:t>Between patch cords</w:t>
            </w:r>
          </w:p>
          <w:p w14:paraId="63F58642" w14:textId="77777777" w:rsidR="004D1612" w:rsidRPr="007367C4" w:rsidRDefault="004D1612" w:rsidP="00C132F9">
            <w:pPr>
              <w:numPr>
                <w:ilvl w:val="1"/>
                <w:numId w:val="39"/>
              </w:numPr>
              <w:bidi w:val="0"/>
              <w:contextualSpacing/>
              <w:rPr>
                <w:rFonts w:eastAsia="Calibri" w:cs="Times New Roman"/>
                <w:sz w:val="24"/>
                <w:szCs w:val="24"/>
              </w:rPr>
            </w:pPr>
            <w:r w:rsidRPr="007367C4">
              <w:rPr>
                <w:rFonts w:eastAsia="Calibri" w:cs="Times New Roman"/>
                <w:sz w:val="24"/>
                <w:szCs w:val="24"/>
              </w:rPr>
              <w:t>Pre-</w:t>
            </w:r>
            <w:proofErr w:type="spellStart"/>
            <w:r w:rsidRPr="007367C4">
              <w:rPr>
                <w:rFonts w:eastAsia="Calibri" w:cs="Times New Roman"/>
                <w:sz w:val="24"/>
                <w:szCs w:val="24"/>
              </w:rPr>
              <w:t>connectorized</w:t>
            </w:r>
            <w:proofErr w:type="spellEnd"/>
            <w:r w:rsidRPr="007367C4">
              <w:rPr>
                <w:rFonts w:eastAsia="Calibri" w:cs="Times New Roman"/>
                <w:sz w:val="24"/>
                <w:szCs w:val="24"/>
              </w:rPr>
              <w:t xml:space="preserve"> break-out cable to patch cords</w:t>
            </w:r>
          </w:p>
          <w:p w14:paraId="5D2C7960" w14:textId="77777777" w:rsidR="004D1612" w:rsidRPr="007367C4" w:rsidRDefault="004D1612" w:rsidP="00C132F9">
            <w:pPr>
              <w:numPr>
                <w:ilvl w:val="1"/>
                <w:numId w:val="39"/>
              </w:numPr>
              <w:bidi w:val="0"/>
              <w:contextualSpacing/>
              <w:rPr>
                <w:rFonts w:eastAsia="Calibri" w:cs="Times New Roman"/>
                <w:sz w:val="24"/>
                <w:szCs w:val="24"/>
              </w:rPr>
            </w:pPr>
            <w:r w:rsidRPr="007367C4">
              <w:rPr>
                <w:rFonts w:eastAsia="Calibri" w:cs="Times New Roman"/>
                <w:sz w:val="24"/>
                <w:szCs w:val="24"/>
              </w:rPr>
              <w:t>Pre-</w:t>
            </w:r>
            <w:proofErr w:type="spellStart"/>
            <w:r w:rsidRPr="007367C4">
              <w:rPr>
                <w:rFonts w:eastAsia="Calibri" w:cs="Times New Roman"/>
                <w:sz w:val="24"/>
                <w:szCs w:val="24"/>
              </w:rPr>
              <w:t>connectorized</w:t>
            </w:r>
            <w:proofErr w:type="spellEnd"/>
            <w:r w:rsidRPr="007367C4">
              <w:rPr>
                <w:rFonts w:eastAsia="Calibri" w:cs="Times New Roman"/>
                <w:sz w:val="24"/>
                <w:szCs w:val="24"/>
              </w:rPr>
              <w:t xml:space="preserve"> </w:t>
            </w:r>
            <w:proofErr w:type="spellStart"/>
            <w:r w:rsidRPr="007367C4">
              <w:rPr>
                <w:rFonts w:eastAsia="Calibri" w:cs="Times New Roman"/>
                <w:sz w:val="24"/>
                <w:szCs w:val="24"/>
              </w:rPr>
              <w:t>intrafacility</w:t>
            </w:r>
            <w:proofErr w:type="spellEnd"/>
            <w:r w:rsidRPr="007367C4">
              <w:rPr>
                <w:rFonts w:eastAsia="Calibri" w:cs="Times New Roman"/>
                <w:sz w:val="24"/>
                <w:szCs w:val="24"/>
              </w:rPr>
              <w:t xml:space="preserve"> cable to patch cords</w:t>
            </w:r>
          </w:p>
        </w:tc>
        <w:tc>
          <w:tcPr>
            <w:tcW w:w="790" w:type="dxa"/>
            <w:vMerge w:val="restart"/>
          </w:tcPr>
          <w:p w14:paraId="0E394B31" w14:textId="77777777" w:rsidR="004D1612" w:rsidRPr="007367C4" w:rsidRDefault="004D1612" w:rsidP="0028685E">
            <w:pPr>
              <w:bidi w:val="0"/>
              <w:rPr>
                <w:rFonts w:cs="Times New Roman"/>
                <w:noProof/>
                <w:sz w:val="24"/>
                <w:szCs w:val="24"/>
              </w:rPr>
            </w:pPr>
          </w:p>
        </w:tc>
        <w:tc>
          <w:tcPr>
            <w:tcW w:w="683" w:type="dxa"/>
            <w:vMerge w:val="restart"/>
          </w:tcPr>
          <w:p w14:paraId="47065F2E" w14:textId="77777777" w:rsidR="004D1612" w:rsidRPr="007367C4" w:rsidRDefault="004D1612" w:rsidP="0028685E">
            <w:pPr>
              <w:bidi w:val="0"/>
              <w:rPr>
                <w:rFonts w:cs="Times New Roman"/>
                <w:noProof/>
                <w:sz w:val="24"/>
                <w:szCs w:val="24"/>
              </w:rPr>
            </w:pPr>
          </w:p>
        </w:tc>
        <w:tc>
          <w:tcPr>
            <w:tcW w:w="2259" w:type="dxa"/>
            <w:vMerge w:val="restart"/>
          </w:tcPr>
          <w:p w14:paraId="5A7E5362" w14:textId="77777777" w:rsidR="004D1612" w:rsidRPr="007367C4" w:rsidRDefault="004D1612" w:rsidP="0028685E">
            <w:pPr>
              <w:bidi w:val="0"/>
              <w:rPr>
                <w:rFonts w:cs="Times New Roman"/>
                <w:noProof/>
                <w:sz w:val="24"/>
                <w:szCs w:val="24"/>
              </w:rPr>
            </w:pPr>
          </w:p>
        </w:tc>
      </w:tr>
      <w:tr w:rsidR="004D1612" w:rsidRPr="007367C4" w14:paraId="6EF883A5" w14:textId="77777777" w:rsidTr="0028685E">
        <w:trPr>
          <w:trHeight w:hRule="exact" w:val="284"/>
        </w:trPr>
        <w:tc>
          <w:tcPr>
            <w:tcW w:w="6328" w:type="dxa"/>
          </w:tcPr>
          <w:p w14:paraId="48048F8F"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Allow splicing on the tray itself</w:t>
            </w:r>
          </w:p>
        </w:tc>
        <w:tc>
          <w:tcPr>
            <w:tcW w:w="790" w:type="dxa"/>
            <w:vMerge/>
          </w:tcPr>
          <w:p w14:paraId="72043B9C" w14:textId="77777777" w:rsidR="004D1612" w:rsidRPr="007367C4" w:rsidRDefault="004D1612" w:rsidP="0028685E">
            <w:pPr>
              <w:bidi w:val="0"/>
              <w:rPr>
                <w:rFonts w:cs="Times New Roman"/>
                <w:noProof/>
                <w:sz w:val="24"/>
                <w:szCs w:val="24"/>
              </w:rPr>
            </w:pPr>
          </w:p>
        </w:tc>
        <w:tc>
          <w:tcPr>
            <w:tcW w:w="683" w:type="dxa"/>
            <w:vMerge/>
          </w:tcPr>
          <w:p w14:paraId="276FC7A2" w14:textId="77777777" w:rsidR="004D1612" w:rsidRPr="007367C4" w:rsidRDefault="004D1612" w:rsidP="0028685E">
            <w:pPr>
              <w:bidi w:val="0"/>
              <w:rPr>
                <w:rFonts w:cs="Times New Roman"/>
                <w:noProof/>
                <w:sz w:val="24"/>
                <w:szCs w:val="24"/>
              </w:rPr>
            </w:pPr>
          </w:p>
        </w:tc>
        <w:tc>
          <w:tcPr>
            <w:tcW w:w="2259" w:type="dxa"/>
            <w:vMerge/>
          </w:tcPr>
          <w:p w14:paraId="064A645A" w14:textId="77777777" w:rsidR="004D1612" w:rsidRPr="007367C4" w:rsidRDefault="004D1612" w:rsidP="0028685E">
            <w:pPr>
              <w:bidi w:val="0"/>
              <w:rPr>
                <w:rFonts w:cs="Times New Roman"/>
                <w:noProof/>
                <w:sz w:val="24"/>
                <w:szCs w:val="24"/>
              </w:rPr>
            </w:pPr>
          </w:p>
        </w:tc>
      </w:tr>
      <w:tr w:rsidR="004D1612" w:rsidRPr="007367C4" w14:paraId="24E71D99" w14:textId="77777777" w:rsidTr="0028685E">
        <w:trPr>
          <w:trHeight w:hRule="exact" w:val="694"/>
        </w:trPr>
        <w:tc>
          <w:tcPr>
            <w:tcW w:w="6328" w:type="dxa"/>
          </w:tcPr>
          <w:p w14:paraId="4EDF3E90"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The patching areas of maximum 2 consecutive trays should not fall on each other but alter</w:t>
            </w:r>
          </w:p>
        </w:tc>
        <w:tc>
          <w:tcPr>
            <w:tcW w:w="790" w:type="dxa"/>
            <w:vMerge/>
          </w:tcPr>
          <w:p w14:paraId="656FEA42" w14:textId="77777777" w:rsidR="004D1612" w:rsidRPr="007367C4" w:rsidRDefault="004D1612" w:rsidP="0028685E">
            <w:pPr>
              <w:bidi w:val="0"/>
              <w:rPr>
                <w:rFonts w:cs="Times New Roman"/>
                <w:noProof/>
                <w:sz w:val="24"/>
                <w:szCs w:val="24"/>
              </w:rPr>
            </w:pPr>
          </w:p>
        </w:tc>
        <w:tc>
          <w:tcPr>
            <w:tcW w:w="683" w:type="dxa"/>
            <w:vMerge/>
          </w:tcPr>
          <w:p w14:paraId="117ADEEA" w14:textId="77777777" w:rsidR="004D1612" w:rsidRPr="007367C4" w:rsidRDefault="004D1612" w:rsidP="0028685E">
            <w:pPr>
              <w:bidi w:val="0"/>
              <w:rPr>
                <w:rFonts w:cs="Times New Roman"/>
                <w:noProof/>
                <w:sz w:val="24"/>
                <w:szCs w:val="24"/>
              </w:rPr>
            </w:pPr>
          </w:p>
        </w:tc>
        <w:tc>
          <w:tcPr>
            <w:tcW w:w="2259" w:type="dxa"/>
            <w:vMerge/>
          </w:tcPr>
          <w:p w14:paraId="31C670EE" w14:textId="77777777" w:rsidR="004D1612" w:rsidRPr="007367C4" w:rsidRDefault="004D1612" w:rsidP="0028685E">
            <w:pPr>
              <w:bidi w:val="0"/>
              <w:rPr>
                <w:rFonts w:cs="Times New Roman"/>
                <w:noProof/>
                <w:sz w:val="24"/>
                <w:szCs w:val="24"/>
              </w:rPr>
            </w:pPr>
          </w:p>
        </w:tc>
      </w:tr>
      <w:tr w:rsidR="004D1612" w:rsidRPr="007367C4" w14:paraId="3A1CD2B8" w14:textId="77777777" w:rsidTr="0028685E">
        <w:trPr>
          <w:trHeight w:hRule="exact" w:val="703"/>
        </w:trPr>
        <w:tc>
          <w:tcPr>
            <w:tcW w:w="6328" w:type="dxa"/>
          </w:tcPr>
          <w:p w14:paraId="516746D4"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The drawer can be pulled out and held in position with a releasable spring</w:t>
            </w:r>
          </w:p>
        </w:tc>
        <w:tc>
          <w:tcPr>
            <w:tcW w:w="790" w:type="dxa"/>
            <w:vMerge/>
          </w:tcPr>
          <w:p w14:paraId="02152177" w14:textId="77777777" w:rsidR="004D1612" w:rsidRPr="007367C4" w:rsidRDefault="004D1612" w:rsidP="0028685E">
            <w:pPr>
              <w:bidi w:val="0"/>
              <w:rPr>
                <w:rFonts w:cs="Times New Roman"/>
                <w:noProof/>
                <w:sz w:val="24"/>
                <w:szCs w:val="24"/>
              </w:rPr>
            </w:pPr>
          </w:p>
        </w:tc>
        <w:tc>
          <w:tcPr>
            <w:tcW w:w="683" w:type="dxa"/>
            <w:vMerge/>
          </w:tcPr>
          <w:p w14:paraId="7FB17BAA" w14:textId="77777777" w:rsidR="004D1612" w:rsidRPr="007367C4" w:rsidRDefault="004D1612" w:rsidP="0028685E">
            <w:pPr>
              <w:bidi w:val="0"/>
              <w:rPr>
                <w:rFonts w:cs="Times New Roman"/>
                <w:noProof/>
                <w:sz w:val="24"/>
                <w:szCs w:val="24"/>
              </w:rPr>
            </w:pPr>
          </w:p>
        </w:tc>
        <w:tc>
          <w:tcPr>
            <w:tcW w:w="2259" w:type="dxa"/>
            <w:vMerge/>
          </w:tcPr>
          <w:p w14:paraId="56E213C2" w14:textId="77777777" w:rsidR="004D1612" w:rsidRPr="007367C4" w:rsidRDefault="004D1612" w:rsidP="0028685E">
            <w:pPr>
              <w:bidi w:val="0"/>
              <w:rPr>
                <w:rFonts w:cs="Times New Roman"/>
                <w:noProof/>
                <w:sz w:val="24"/>
                <w:szCs w:val="24"/>
              </w:rPr>
            </w:pPr>
          </w:p>
        </w:tc>
      </w:tr>
      <w:tr w:rsidR="004D1612" w:rsidRPr="007367C4" w14:paraId="325D65A2" w14:textId="77777777" w:rsidTr="0028685E">
        <w:trPr>
          <w:trHeight w:hRule="exact" w:val="699"/>
        </w:trPr>
        <w:tc>
          <w:tcPr>
            <w:tcW w:w="6328" w:type="dxa"/>
          </w:tcPr>
          <w:p w14:paraId="7ECC9D21"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A bracket is installed at the rear of the drawer on which the trays can be hinged</w:t>
            </w:r>
          </w:p>
        </w:tc>
        <w:tc>
          <w:tcPr>
            <w:tcW w:w="790" w:type="dxa"/>
            <w:vMerge/>
          </w:tcPr>
          <w:p w14:paraId="0AB4F55A" w14:textId="77777777" w:rsidR="004D1612" w:rsidRPr="007367C4" w:rsidRDefault="004D1612" w:rsidP="0028685E">
            <w:pPr>
              <w:bidi w:val="0"/>
              <w:rPr>
                <w:rFonts w:cs="Times New Roman"/>
                <w:noProof/>
                <w:sz w:val="24"/>
                <w:szCs w:val="24"/>
              </w:rPr>
            </w:pPr>
          </w:p>
        </w:tc>
        <w:tc>
          <w:tcPr>
            <w:tcW w:w="683" w:type="dxa"/>
            <w:vMerge/>
          </w:tcPr>
          <w:p w14:paraId="5B3522A2" w14:textId="77777777" w:rsidR="004D1612" w:rsidRPr="007367C4" w:rsidRDefault="004D1612" w:rsidP="0028685E">
            <w:pPr>
              <w:bidi w:val="0"/>
              <w:rPr>
                <w:rFonts w:cs="Times New Roman"/>
                <w:noProof/>
                <w:sz w:val="24"/>
                <w:szCs w:val="24"/>
              </w:rPr>
            </w:pPr>
          </w:p>
        </w:tc>
        <w:tc>
          <w:tcPr>
            <w:tcW w:w="2259" w:type="dxa"/>
            <w:vMerge/>
          </w:tcPr>
          <w:p w14:paraId="207E8FBF" w14:textId="77777777" w:rsidR="004D1612" w:rsidRPr="007367C4" w:rsidRDefault="004D1612" w:rsidP="0028685E">
            <w:pPr>
              <w:bidi w:val="0"/>
              <w:rPr>
                <w:rFonts w:cs="Times New Roman"/>
                <w:noProof/>
                <w:sz w:val="24"/>
                <w:szCs w:val="24"/>
              </w:rPr>
            </w:pPr>
          </w:p>
        </w:tc>
      </w:tr>
      <w:tr w:rsidR="004D1612" w:rsidRPr="007367C4" w14:paraId="7F98BEEE" w14:textId="77777777" w:rsidTr="0028685E">
        <w:trPr>
          <w:trHeight w:hRule="exact" w:val="699"/>
        </w:trPr>
        <w:tc>
          <w:tcPr>
            <w:tcW w:w="6328" w:type="dxa"/>
          </w:tcPr>
          <w:p w14:paraId="4410CA1F" w14:textId="77777777" w:rsidR="004D1612" w:rsidRPr="007367C4" w:rsidRDefault="004D1612" w:rsidP="00C132F9">
            <w:pPr>
              <w:numPr>
                <w:ilvl w:val="0"/>
                <w:numId w:val="39"/>
              </w:numPr>
              <w:bidi w:val="0"/>
              <w:contextualSpacing/>
              <w:rPr>
                <w:rFonts w:eastAsia="Calibri" w:cs="Times New Roman"/>
                <w:sz w:val="24"/>
                <w:szCs w:val="24"/>
              </w:rPr>
            </w:pPr>
            <w:r w:rsidRPr="007367C4">
              <w:rPr>
                <w:rFonts w:eastAsia="Calibri" w:cs="Times New Roman"/>
                <w:sz w:val="24"/>
                <w:szCs w:val="24"/>
              </w:rPr>
              <w:t>Should be fully equipped</w:t>
            </w:r>
          </w:p>
        </w:tc>
        <w:tc>
          <w:tcPr>
            <w:tcW w:w="790" w:type="dxa"/>
            <w:vMerge/>
          </w:tcPr>
          <w:p w14:paraId="5326F209" w14:textId="77777777" w:rsidR="004D1612" w:rsidRPr="007367C4" w:rsidRDefault="004D1612" w:rsidP="0028685E">
            <w:pPr>
              <w:bidi w:val="0"/>
              <w:rPr>
                <w:rFonts w:cs="Times New Roman"/>
                <w:noProof/>
                <w:sz w:val="24"/>
                <w:szCs w:val="24"/>
              </w:rPr>
            </w:pPr>
          </w:p>
        </w:tc>
        <w:tc>
          <w:tcPr>
            <w:tcW w:w="683" w:type="dxa"/>
            <w:vMerge/>
          </w:tcPr>
          <w:p w14:paraId="182016E4" w14:textId="77777777" w:rsidR="004D1612" w:rsidRPr="007367C4" w:rsidRDefault="004D1612" w:rsidP="0028685E">
            <w:pPr>
              <w:bidi w:val="0"/>
              <w:rPr>
                <w:rFonts w:cs="Times New Roman"/>
                <w:noProof/>
                <w:sz w:val="24"/>
                <w:szCs w:val="24"/>
              </w:rPr>
            </w:pPr>
          </w:p>
        </w:tc>
        <w:tc>
          <w:tcPr>
            <w:tcW w:w="2259" w:type="dxa"/>
            <w:vMerge/>
          </w:tcPr>
          <w:p w14:paraId="221AF794" w14:textId="77777777" w:rsidR="004D1612" w:rsidRPr="007367C4" w:rsidRDefault="004D1612" w:rsidP="0028685E">
            <w:pPr>
              <w:bidi w:val="0"/>
              <w:rPr>
                <w:rFonts w:cs="Times New Roman"/>
                <w:noProof/>
                <w:sz w:val="24"/>
                <w:szCs w:val="24"/>
              </w:rPr>
            </w:pPr>
          </w:p>
        </w:tc>
      </w:tr>
      <w:tr w:rsidR="004D1612" w:rsidRPr="007367C4" w14:paraId="74C57449" w14:textId="77777777" w:rsidTr="0028685E">
        <w:trPr>
          <w:trHeight w:hRule="exact" w:val="284"/>
        </w:trPr>
        <w:tc>
          <w:tcPr>
            <w:tcW w:w="6328" w:type="dxa"/>
          </w:tcPr>
          <w:p w14:paraId="21E1AC52"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Can be fit inside 19’’ rack</w:t>
            </w:r>
          </w:p>
        </w:tc>
        <w:tc>
          <w:tcPr>
            <w:tcW w:w="790" w:type="dxa"/>
            <w:vMerge/>
          </w:tcPr>
          <w:p w14:paraId="699C8301" w14:textId="77777777" w:rsidR="004D1612" w:rsidRPr="007367C4" w:rsidRDefault="004D1612" w:rsidP="0028685E">
            <w:pPr>
              <w:bidi w:val="0"/>
              <w:rPr>
                <w:rFonts w:cs="Times New Roman"/>
                <w:noProof/>
                <w:sz w:val="24"/>
                <w:szCs w:val="24"/>
              </w:rPr>
            </w:pPr>
          </w:p>
        </w:tc>
        <w:tc>
          <w:tcPr>
            <w:tcW w:w="683" w:type="dxa"/>
            <w:vMerge/>
          </w:tcPr>
          <w:p w14:paraId="345AA690" w14:textId="77777777" w:rsidR="004D1612" w:rsidRPr="007367C4" w:rsidRDefault="004D1612" w:rsidP="0028685E">
            <w:pPr>
              <w:bidi w:val="0"/>
              <w:rPr>
                <w:rFonts w:cs="Times New Roman"/>
                <w:noProof/>
                <w:sz w:val="24"/>
                <w:szCs w:val="24"/>
              </w:rPr>
            </w:pPr>
          </w:p>
        </w:tc>
        <w:tc>
          <w:tcPr>
            <w:tcW w:w="2259" w:type="dxa"/>
            <w:vMerge/>
          </w:tcPr>
          <w:p w14:paraId="14B4BD0E" w14:textId="77777777" w:rsidR="004D1612" w:rsidRPr="007367C4" w:rsidRDefault="004D1612" w:rsidP="0028685E">
            <w:pPr>
              <w:bidi w:val="0"/>
              <w:rPr>
                <w:rFonts w:cs="Times New Roman"/>
                <w:noProof/>
                <w:sz w:val="24"/>
                <w:szCs w:val="24"/>
              </w:rPr>
            </w:pPr>
          </w:p>
        </w:tc>
      </w:tr>
      <w:tr w:rsidR="004D1612" w:rsidRPr="007367C4" w14:paraId="26E17594" w14:textId="77777777" w:rsidTr="0028685E">
        <w:trPr>
          <w:trHeight w:hRule="exact" w:val="644"/>
        </w:trPr>
        <w:tc>
          <w:tcPr>
            <w:tcW w:w="6328" w:type="dxa"/>
          </w:tcPr>
          <w:p w14:paraId="560B092F"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48 Pre-installed SC/APC pigtails and 48 Single Mode simplex adapters SC/APC</w:t>
            </w:r>
          </w:p>
        </w:tc>
        <w:tc>
          <w:tcPr>
            <w:tcW w:w="790" w:type="dxa"/>
            <w:vMerge/>
          </w:tcPr>
          <w:p w14:paraId="006C22E0" w14:textId="77777777" w:rsidR="004D1612" w:rsidRPr="007367C4" w:rsidRDefault="004D1612" w:rsidP="0028685E">
            <w:pPr>
              <w:bidi w:val="0"/>
              <w:rPr>
                <w:rFonts w:cs="Times New Roman"/>
                <w:noProof/>
                <w:sz w:val="24"/>
                <w:szCs w:val="24"/>
              </w:rPr>
            </w:pPr>
          </w:p>
        </w:tc>
        <w:tc>
          <w:tcPr>
            <w:tcW w:w="683" w:type="dxa"/>
            <w:vMerge/>
          </w:tcPr>
          <w:p w14:paraId="4F8293D6" w14:textId="77777777" w:rsidR="004D1612" w:rsidRPr="007367C4" w:rsidRDefault="004D1612" w:rsidP="0028685E">
            <w:pPr>
              <w:bidi w:val="0"/>
              <w:rPr>
                <w:rFonts w:cs="Times New Roman"/>
                <w:noProof/>
                <w:sz w:val="24"/>
                <w:szCs w:val="24"/>
              </w:rPr>
            </w:pPr>
          </w:p>
        </w:tc>
        <w:tc>
          <w:tcPr>
            <w:tcW w:w="2259" w:type="dxa"/>
            <w:vMerge/>
          </w:tcPr>
          <w:p w14:paraId="5F6E55E1" w14:textId="77777777" w:rsidR="004D1612" w:rsidRPr="007367C4" w:rsidRDefault="004D1612" w:rsidP="0028685E">
            <w:pPr>
              <w:bidi w:val="0"/>
              <w:rPr>
                <w:rFonts w:cs="Times New Roman"/>
                <w:noProof/>
                <w:sz w:val="24"/>
                <w:szCs w:val="24"/>
              </w:rPr>
            </w:pPr>
          </w:p>
        </w:tc>
      </w:tr>
      <w:tr w:rsidR="004D1612" w:rsidRPr="007367C4" w14:paraId="30CA2C47" w14:textId="77777777" w:rsidTr="0028685E">
        <w:trPr>
          <w:trHeight w:hRule="exact" w:val="991"/>
        </w:trPr>
        <w:tc>
          <w:tcPr>
            <w:tcW w:w="6328" w:type="dxa"/>
          </w:tcPr>
          <w:p w14:paraId="32686444" w14:textId="77777777" w:rsidR="004D1612" w:rsidRPr="007367C4" w:rsidRDefault="004D1612" w:rsidP="00C132F9">
            <w:pPr>
              <w:numPr>
                <w:ilvl w:val="0"/>
                <w:numId w:val="39"/>
              </w:numPr>
              <w:bidi w:val="0"/>
              <w:contextualSpacing/>
              <w:rPr>
                <w:rFonts w:ascii="Calibri" w:eastAsia="Calibri" w:hAnsi="Calibri" w:cs="Arial"/>
                <w:sz w:val="24"/>
                <w:szCs w:val="24"/>
              </w:rPr>
            </w:pPr>
            <w:r w:rsidRPr="007367C4">
              <w:rPr>
                <w:rFonts w:eastAsia="Calibri" w:cs="Times New Roman"/>
                <w:sz w:val="24"/>
                <w:szCs w:val="24"/>
              </w:rPr>
              <w:t>Internal cable management protects splices and pigtails from lateral damage while maintaining the bend radius for optimal data packet throughput</w:t>
            </w:r>
          </w:p>
        </w:tc>
        <w:tc>
          <w:tcPr>
            <w:tcW w:w="790" w:type="dxa"/>
            <w:vMerge/>
          </w:tcPr>
          <w:p w14:paraId="69DB52B4" w14:textId="77777777" w:rsidR="004D1612" w:rsidRPr="007367C4" w:rsidRDefault="004D1612" w:rsidP="0028685E">
            <w:pPr>
              <w:bidi w:val="0"/>
              <w:rPr>
                <w:rFonts w:cs="Times New Roman"/>
                <w:noProof/>
                <w:sz w:val="24"/>
                <w:szCs w:val="24"/>
              </w:rPr>
            </w:pPr>
          </w:p>
        </w:tc>
        <w:tc>
          <w:tcPr>
            <w:tcW w:w="683" w:type="dxa"/>
            <w:vMerge/>
          </w:tcPr>
          <w:p w14:paraId="1E00A09B" w14:textId="77777777" w:rsidR="004D1612" w:rsidRPr="007367C4" w:rsidRDefault="004D1612" w:rsidP="0028685E">
            <w:pPr>
              <w:bidi w:val="0"/>
              <w:rPr>
                <w:rFonts w:cs="Times New Roman"/>
                <w:noProof/>
                <w:sz w:val="24"/>
                <w:szCs w:val="24"/>
              </w:rPr>
            </w:pPr>
          </w:p>
        </w:tc>
        <w:tc>
          <w:tcPr>
            <w:tcW w:w="2259" w:type="dxa"/>
            <w:vMerge/>
          </w:tcPr>
          <w:p w14:paraId="191E0C4A" w14:textId="77777777" w:rsidR="004D1612" w:rsidRPr="007367C4" w:rsidRDefault="004D1612" w:rsidP="0028685E">
            <w:pPr>
              <w:bidi w:val="0"/>
              <w:rPr>
                <w:rFonts w:cs="Times New Roman"/>
                <w:noProof/>
                <w:sz w:val="24"/>
                <w:szCs w:val="24"/>
              </w:rPr>
            </w:pPr>
          </w:p>
        </w:tc>
      </w:tr>
      <w:tr w:rsidR="004D1612" w:rsidRPr="007367C4" w14:paraId="42C3ADC9" w14:textId="77777777" w:rsidTr="0028685E">
        <w:trPr>
          <w:trHeight w:hRule="exact" w:val="284"/>
        </w:trPr>
        <w:tc>
          <w:tcPr>
            <w:tcW w:w="6328" w:type="dxa"/>
          </w:tcPr>
          <w:p w14:paraId="57117EE0" w14:textId="77777777" w:rsidR="004D1612" w:rsidRPr="007367C4" w:rsidRDefault="004D1612" w:rsidP="00C132F9">
            <w:pPr>
              <w:numPr>
                <w:ilvl w:val="0"/>
                <w:numId w:val="41"/>
              </w:numPr>
              <w:bidi w:val="0"/>
              <w:contextualSpacing/>
              <w:rPr>
                <w:rFonts w:eastAsia="Calibri" w:cs="Times New Roman"/>
                <w:b/>
                <w:bCs/>
                <w:sz w:val="24"/>
                <w:szCs w:val="24"/>
              </w:rPr>
            </w:pPr>
            <w:r w:rsidRPr="007367C4">
              <w:rPr>
                <w:rFonts w:eastAsia="Calibri" w:cs="Times New Roman"/>
                <w:b/>
                <w:bCs/>
                <w:sz w:val="24"/>
                <w:szCs w:val="24"/>
              </w:rPr>
              <w:t>Accessories</w:t>
            </w:r>
          </w:p>
        </w:tc>
        <w:tc>
          <w:tcPr>
            <w:tcW w:w="790" w:type="dxa"/>
            <w:vMerge/>
          </w:tcPr>
          <w:p w14:paraId="553D4478" w14:textId="77777777" w:rsidR="004D1612" w:rsidRPr="007367C4" w:rsidRDefault="004D1612" w:rsidP="0028685E">
            <w:pPr>
              <w:bidi w:val="0"/>
              <w:rPr>
                <w:rFonts w:cs="Times New Roman"/>
                <w:noProof/>
                <w:sz w:val="24"/>
                <w:szCs w:val="24"/>
              </w:rPr>
            </w:pPr>
          </w:p>
        </w:tc>
        <w:tc>
          <w:tcPr>
            <w:tcW w:w="683" w:type="dxa"/>
            <w:vMerge/>
          </w:tcPr>
          <w:p w14:paraId="2A789B6B" w14:textId="77777777" w:rsidR="004D1612" w:rsidRPr="007367C4" w:rsidRDefault="004D1612" w:rsidP="0028685E">
            <w:pPr>
              <w:bidi w:val="0"/>
              <w:rPr>
                <w:rFonts w:cs="Times New Roman"/>
                <w:noProof/>
                <w:sz w:val="24"/>
                <w:szCs w:val="24"/>
              </w:rPr>
            </w:pPr>
          </w:p>
        </w:tc>
        <w:tc>
          <w:tcPr>
            <w:tcW w:w="2259" w:type="dxa"/>
            <w:vMerge/>
          </w:tcPr>
          <w:p w14:paraId="6FEF19F5" w14:textId="77777777" w:rsidR="004D1612" w:rsidRPr="007367C4" w:rsidRDefault="004D1612" w:rsidP="0028685E">
            <w:pPr>
              <w:bidi w:val="0"/>
              <w:rPr>
                <w:rFonts w:cs="Times New Roman"/>
                <w:noProof/>
                <w:sz w:val="24"/>
                <w:szCs w:val="24"/>
              </w:rPr>
            </w:pPr>
          </w:p>
        </w:tc>
      </w:tr>
      <w:tr w:rsidR="004D1612" w:rsidRPr="007367C4" w14:paraId="6C0FA96C" w14:textId="77777777" w:rsidTr="0028685E">
        <w:trPr>
          <w:trHeight w:hRule="exact" w:val="284"/>
        </w:trPr>
        <w:tc>
          <w:tcPr>
            <w:tcW w:w="6328" w:type="dxa"/>
          </w:tcPr>
          <w:p w14:paraId="67EED381"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Metal chassis with drawer</w:t>
            </w:r>
          </w:p>
        </w:tc>
        <w:tc>
          <w:tcPr>
            <w:tcW w:w="790" w:type="dxa"/>
            <w:vMerge/>
          </w:tcPr>
          <w:p w14:paraId="5034F3BF" w14:textId="77777777" w:rsidR="004D1612" w:rsidRPr="007367C4" w:rsidRDefault="004D1612" w:rsidP="0028685E">
            <w:pPr>
              <w:bidi w:val="0"/>
              <w:rPr>
                <w:rFonts w:cs="Times New Roman"/>
                <w:noProof/>
                <w:sz w:val="24"/>
                <w:szCs w:val="24"/>
              </w:rPr>
            </w:pPr>
          </w:p>
        </w:tc>
        <w:tc>
          <w:tcPr>
            <w:tcW w:w="683" w:type="dxa"/>
            <w:vMerge/>
          </w:tcPr>
          <w:p w14:paraId="1A77D835" w14:textId="77777777" w:rsidR="004D1612" w:rsidRPr="007367C4" w:rsidRDefault="004D1612" w:rsidP="0028685E">
            <w:pPr>
              <w:bidi w:val="0"/>
              <w:rPr>
                <w:rFonts w:cs="Times New Roman"/>
                <w:noProof/>
                <w:sz w:val="24"/>
                <w:szCs w:val="24"/>
              </w:rPr>
            </w:pPr>
          </w:p>
        </w:tc>
        <w:tc>
          <w:tcPr>
            <w:tcW w:w="2259" w:type="dxa"/>
            <w:vMerge/>
          </w:tcPr>
          <w:p w14:paraId="02AE195D" w14:textId="77777777" w:rsidR="004D1612" w:rsidRPr="007367C4" w:rsidRDefault="004D1612" w:rsidP="0028685E">
            <w:pPr>
              <w:bidi w:val="0"/>
              <w:rPr>
                <w:rFonts w:cs="Times New Roman"/>
                <w:noProof/>
                <w:sz w:val="24"/>
                <w:szCs w:val="24"/>
              </w:rPr>
            </w:pPr>
          </w:p>
        </w:tc>
      </w:tr>
      <w:tr w:rsidR="004D1612" w:rsidRPr="007367C4" w14:paraId="2C7D7E03" w14:textId="77777777" w:rsidTr="0028685E">
        <w:trPr>
          <w:trHeight w:hRule="exact" w:val="284"/>
        </w:trPr>
        <w:tc>
          <w:tcPr>
            <w:tcW w:w="6328" w:type="dxa"/>
          </w:tcPr>
          <w:p w14:paraId="2FE38D9F"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Mounting brackets</w:t>
            </w:r>
          </w:p>
        </w:tc>
        <w:tc>
          <w:tcPr>
            <w:tcW w:w="790" w:type="dxa"/>
            <w:vMerge/>
          </w:tcPr>
          <w:p w14:paraId="47BCE135" w14:textId="77777777" w:rsidR="004D1612" w:rsidRPr="007367C4" w:rsidRDefault="004D1612" w:rsidP="0028685E">
            <w:pPr>
              <w:bidi w:val="0"/>
              <w:rPr>
                <w:rFonts w:cs="Times New Roman"/>
                <w:noProof/>
                <w:sz w:val="24"/>
                <w:szCs w:val="24"/>
              </w:rPr>
            </w:pPr>
          </w:p>
        </w:tc>
        <w:tc>
          <w:tcPr>
            <w:tcW w:w="683" w:type="dxa"/>
            <w:vMerge/>
          </w:tcPr>
          <w:p w14:paraId="34187CEE" w14:textId="77777777" w:rsidR="004D1612" w:rsidRPr="007367C4" w:rsidRDefault="004D1612" w:rsidP="0028685E">
            <w:pPr>
              <w:bidi w:val="0"/>
              <w:rPr>
                <w:rFonts w:cs="Times New Roman"/>
                <w:noProof/>
                <w:sz w:val="24"/>
                <w:szCs w:val="24"/>
              </w:rPr>
            </w:pPr>
          </w:p>
        </w:tc>
        <w:tc>
          <w:tcPr>
            <w:tcW w:w="2259" w:type="dxa"/>
            <w:vMerge/>
          </w:tcPr>
          <w:p w14:paraId="2A7D85A9" w14:textId="77777777" w:rsidR="004D1612" w:rsidRPr="007367C4" w:rsidRDefault="004D1612" w:rsidP="0028685E">
            <w:pPr>
              <w:bidi w:val="0"/>
              <w:rPr>
                <w:rFonts w:cs="Times New Roman"/>
                <w:noProof/>
                <w:sz w:val="24"/>
                <w:szCs w:val="24"/>
              </w:rPr>
            </w:pPr>
          </w:p>
        </w:tc>
      </w:tr>
      <w:tr w:rsidR="004D1612" w:rsidRPr="007367C4" w14:paraId="3CBF7574" w14:textId="77777777" w:rsidTr="0028685E">
        <w:trPr>
          <w:trHeight w:hRule="exact" w:val="1967"/>
        </w:trPr>
        <w:tc>
          <w:tcPr>
            <w:tcW w:w="6328" w:type="dxa"/>
          </w:tcPr>
          <w:p w14:paraId="6557F5DB" w14:textId="77777777" w:rsidR="004D1612" w:rsidRPr="007367C4" w:rsidRDefault="004D1612" w:rsidP="00C132F9">
            <w:pPr>
              <w:numPr>
                <w:ilvl w:val="0"/>
                <w:numId w:val="40"/>
              </w:numPr>
              <w:bidi w:val="0"/>
              <w:contextualSpacing/>
              <w:rPr>
                <w:rFonts w:eastAsia="Calibri" w:cs="Times New Roman"/>
                <w:sz w:val="24"/>
                <w:szCs w:val="24"/>
              </w:rPr>
            </w:pPr>
            <w:r w:rsidRPr="007367C4">
              <w:rPr>
                <w:rFonts w:eastAsia="Calibri" w:cs="Times New Roman"/>
                <w:sz w:val="24"/>
                <w:szCs w:val="24"/>
              </w:rPr>
              <w:t>Drawer includes:</w:t>
            </w:r>
          </w:p>
          <w:p w14:paraId="7A7FB84F" w14:textId="77777777" w:rsidR="004D1612" w:rsidRPr="007367C4" w:rsidRDefault="004D1612" w:rsidP="00C132F9">
            <w:pPr>
              <w:numPr>
                <w:ilvl w:val="1"/>
                <w:numId w:val="40"/>
              </w:numPr>
              <w:bidi w:val="0"/>
              <w:ind w:left="1134" w:hanging="283"/>
              <w:contextualSpacing/>
              <w:rPr>
                <w:rFonts w:eastAsia="Calibri" w:cs="Times New Roman"/>
                <w:sz w:val="24"/>
                <w:szCs w:val="24"/>
              </w:rPr>
            </w:pPr>
            <w:r w:rsidRPr="007367C4">
              <w:rPr>
                <w:rFonts w:eastAsia="Calibri" w:cs="Times New Roman"/>
                <w:sz w:val="24"/>
                <w:szCs w:val="24"/>
              </w:rPr>
              <w:t>Bracket onto which trays can be mounted</w:t>
            </w:r>
          </w:p>
          <w:p w14:paraId="10CEA22B" w14:textId="77777777" w:rsidR="004D1612" w:rsidRPr="007367C4" w:rsidRDefault="004D1612" w:rsidP="00C132F9">
            <w:pPr>
              <w:numPr>
                <w:ilvl w:val="1"/>
                <w:numId w:val="40"/>
              </w:numPr>
              <w:bidi w:val="0"/>
              <w:ind w:left="1134" w:hanging="283"/>
              <w:contextualSpacing/>
              <w:rPr>
                <w:rFonts w:eastAsia="Calibri" w:cs="Times New Roman"/>
                <w:sz w:val="24"/>
                <w:szCs w:val="24"/>
              </w:rPr>
            </w:pPr>
            <w:r w:rsidRPr="007367C4">
              <w:rPr>
                <w:rFonts w:eastAsia="Calibri" w:cs="Times New Roman"/>
                <w:sz w:val="24"/>
                <w:szCs w:val="24"/>
              </w:rPr>
              <w:t>2 tray support wedges</w:t>
            </w:r>
          </w:p>
          <w:p w14:paraId="622FFBA6" w14:textId="77777777" w:rsidR="004D1612" w:rsidRPr="007367C4" w:rsidRDefault="004D1612" w:rsidP="00C132F9">
            <w:pPr>
              <w:numPr>
                <w:ilvl w:val="1"/>
                <w:numId w:val="40"/>
              </w:numPr>
              <w:bidi w:val="0"/>
              <w:ind w:left="1134" w:hanging="283"/>
              <w:contextualSpacing/>
              <w:rPr>
                <w:rFonts w:eastAsia="Calibri" w:cs="Times New Roman"/>
                <w:sz w:val="24"/>
                <w:szCs w:val="24"/>
              </w:rPr>
            </w:pPr>
            <w:r w:rsidRPr="007367C4">
              <w:rPr>
                <w:rFonts w:eastAsia="Calibri" w:cs="Times New Roman"/>
                <w:sz w:val="24"/>
                <w:szCs w:val="24"/>
              </w:rPr>
              <w:t>Hook and loop strap to secure trays</w:t>
            </w:r>
          </w:p>
          <w:p w14:paraId="65D5F9B3" w14:textId="77777777" w:rsidR="004D1612" w:rsidRPr="007367C4" w:rsidRDefault="004D1612" w:rsidP="00C132F9">
            <w:pPr>
              <w:numPr>
                <w:ilvl w:val="1"/>
                <w:numId w:val="40"/>
              </w:numPr>
              <w:bidi w:val="0"/>
              <w:ind w:left="1134" w:hanging="283"/>
              <w:contextualSpacing/>
              <w:rPr>
                <w:rFonts w:ascii="Calibri" w:eastAsia="Calibri" w:hAnsi="Calibri" w:cs="Arial"/>
                <w:sz w:val="24"/>
                <w:szCs w:val="24"/>
              </w:rPr>
            </w:pPr>
            <w:r w:rsidRPr="007367C4">
              <w:rPr>
                <w:rFonts w:eastAsia="Calibri" w:cs="Times New Roman"/>
                <w:sz w:val="24"/>
                <w:szCs w:val="24"/>
              </w:rPr>
              <w:t>Bend control at the patching side for some configurations</w:t>
            </w:r>
          </w:p>
        </w:tc>
        <w:tc>
          <w:tcPr>
            <w:tcW w:w="790" w:type="dxa"/>
            <w:vMerge/>
          </w:tcPr>
          <w:p w14:paraId="5CD94588" w14:textId="77777777" w:rsidR="004D1612" w:rsidRPr="007367C4" w:rsidRDefault="004D1612" w:rsidP="0028685E">
            <w:pPr>
              <w:bidi w:val="0"/>
              <w:rPr>
                <w:rFonts w:cs="Times New Roman"/>
                <w:noProof/>
                <w:sz w:val="24"/>
                <w:szCs w:val="24"/>
              </w:rPr>
            </w:pPr>
          </w:p>
        </w:tc>
        <w:tc>
          <w:tcPr>
            <w:tcW w:w="683" w:type="dxa"/>
            <w:vMerge/>
          </w:tcPr>
          <w:p w14:paraId="164D55C4" w14:textId="77777777" w:rsidR="004D1612" w:rsidRPr="007367C4" w:rsidRDefault="004D1612" w:rsidP="0028685E">
            <w:pPr>
              <w:bidi w:val="0"/>
              <w:rPr>
                <w:rFonts w:cs="Times New Roman"/>
                <w:noProof/>
                <w:sz w:val="24"/>
                <w:szCs w:val="24"/>
              </w:rPr>
            </w:pPr>
          </w:p>
        </w:tc>
        <w:tc>
          <w:tcPr>
            <w:tcW w:w="2259" w:type="dxa"/>
            <w:vMerge/>
          </w:tcPr>
          <w:p w14:paraId="2FDFEE23" w14:textId="77777777" w:rsidR="004D1612" w:rsidRPr="007367C4" w:rsidRDefault="004D1612" w:rsidP="0028685E">
            <w:pPr>
              <w:bidi w:val="0"/>
              <w:rPr>
                <w:rFonts w:cs="Times New Roman"/>
                <w:noProof/>
                <w:sz w:val="24"/>
                <w:szCs w:val="24"/>
              </w:rPr>
            </w:pPr>
          </w:p>
        </w:tc>
      </w:tr>
      <w:tr w:rsidR="004D1612" w:rsidRPr="007367C4" w14:paraId="7C15A8CE" w14:textId="77777777" w:rsidTr="0028685E">
        <w:trPr>
          <w:trHeight w:hRule="exact" w:val="695"/>
        </w:trPr>
        <w:tc>
          <w:tcPr>
            <w:tcW w:w="6328" w:type="dxa"/>
          </w:tcPr>
          <w:p w14:paraId="1809BA96"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Patch versions include foam and tie-wraps to fix the cable elements onto the trays</w:t>
            </w:r>
          </w:p>
        </w:tc>
        <w:tc>
          <w:tcPr>
            <w:tcW w:w="790" w:type="dxa"/>
            <w:vMerge/>
          </w:tcPr>
          <w:p w14:paraId="4847BEFE" w14:textId="77777777" w:rsidR="004D1612" w:rsidRPr="007367C4" w:rsidRDefault="004D1612" w:rsidP="0028685E">
            <w:pPr>
              <w:bidi w:val="0"/>
              <w:rPr>
                <w:rFonts w:cs="Times New Roman"/>
                <w:noProof/>
                <w:sz w:val="24"/>
                <w:szCs w:val="24"/>
              </w:rPr>
            </w:pPr>
          </w:p>
        </w:tc>
        <w:tc>
          <w:tcPr>
            <w:tcW w:w="683" w:type="dxa"/>
            <w:vMerge/>
          </w:tcPr>
          <w:p w14:paraId="03770073" w14:textId="77777777" w:rsidR="004D1612" w:rsidRPr="007367C4" w:rsidRDefault="004D1612" w:rsidP="0028685E">
            <w:pPr>
              <w:bidi w:val="0"/>
              <w:rPr>
                <w:rFonts w:cs="Times New Roman"/>
                <w:noProof/>
                <w:sz w:val="24"/>
                <w:szCs w:val="24"/>
              </w:rPr>
            </w:pPr>
          </w:p>
        </w:tc>
        <w:tc>
          <w:tcPr>
            <w:tcW w:w="2259" w:type="dxa"/>
            <w:vMerge/>
          </w:tcPr>
          <w:p w14:paraId="0758FE05" w14:textId="77777777" w:rsidR="004D1612" w:rsidRPr="007367C4" w:rsidRDefault="004D1612" w:rsidP="0028685E">
            <w:pPr>
              <w:bidi w:val="0"/>
              <w:rPr>
                <w:rFonts w:cs="Times New Roman"/>
                <w:noProof/>
                <w:sz w:val="24"/>
                <w:szCs w:val="24"/>
              </w:rPr>
            </w:pPr>
          </w:p>
        </w:tc>
      </w:tr>
      <w:tr w:rsidR="004D1612" w:rsidRPr="007367C4" w14:paraId="3FE29D54" w14:textId="77777777" w:rsidTr="0028685E">
        <w:trPr>
          <w:trHeight w:hRule="exact" w:val="720"/>
        </w:trPr>
        <w:tc>
          <w:tcPr>
            <w:tcW w:w="6328" w:type="dxa"/>
          </w:tcPr>
          <w:p w14:paraId="65F9E05E" w14:textId="77777777" w:rsidR="004D1612" w:rsidRPr="007367C4" w:rsidRDefault="004D1612" w:rsidP="00C132F9">
            <w:pPr>
              <w:numPr>
                <w:ilvl w:val="0"/>
                <w:numId w:val="40"/>
              </w:numPr>
              <w:bidi w:val="0"/>
              <w:contextualSpacing/>
              <w:rPr>
                <w:rFonts w:eastAsia="Calibri" w:cs="Times New Roman"/>
                <w:sz w:val="24"/>
                <w:szCs w:val="24"/>
              </w:rPr>
            </w:pPr>
            <w:r w:rsidRPr="007367C4">
              <w:rPr>
                <w:rFonts w:eastAsia="Calibri" w:cs="Times New Roman"/>
                <w:sz w:val="24"/>
                <w:szCs w:val="24"/>
              </w:rPr>
              <w:lastRenderedPageBreak/>
              <w:t>Trays include</w:t>
            </w:r>
          </w:p>
          <w:p w14:paraId="3E2167F7" w14:textId="77777777" w:rsidR="004D1612" w:rsidRPr="007367C4" w:rsidRDefault="004D1612" w:rsidP="00C132F9">
            <w:pPr>
              <w:numPr>
                <w:ilvl w:val="1"/>
                <w:numId w:val="40"/>
              </w:numPr>
              <w:bidi w:val="0"/>
              <w:contextualSpacing/>
              <w:rPr>
                <w:rFonts w:ascii="Calibri" w:eastAsia="Calibri" w:hAnsi="Calibri" w:cs="Arial"/>
                <w:sz w:val="24"/>
                <w:szCs w:val="24"/>
              </w:rPr>
            </w:pPr>
            <w:r w:rsidRPr="007367C4">
              <w:rPr>
                <w:rFonts w:eastAsia="Calibri" w:cs="Times New Roman"/>
                <w:sz w:val="24"/>
                <w:szCs w:val="24"/>
              </w:rPr>
              <w:t>Splice protector holder</w:t>
            </w:r>
          </w:p>
        </w:tc>
        <w:tc>
          <w:tcPr>
            <w:tcW w:w="790" w:type="dxa"/>
            <w:vMerge/>
          </w:tcPr>
          <w:p w14:paraId="229E4533" w14:textId="77777777" w:rsidR="004D1612" w:rsidRPr="007367C4" w:rsidRDefault="004D1612" w:rsidP="0028685E">
            <w:pPr>
              <w:bidi w:val="0"/>
              <w:rPr>
                <w:rFonts w:cs="Times New Roman"/>
                <w:noProof/>
                <w:sz w:val="24"/>
                <w:szCs w:val="24"/>
              </w:rPr>
            </w:pPr>
          </w:p>
        </w:tc>
        <w:tc>
          <w:tcPr>
            <w:tcW w:w="683" w:type="dxa"/>
            <w:vMerge/>
          </w:tcPr>
          <w:p w14:paraId="2CD18088" w14:textId="77777777" w:rsidR="004D1612" w:rsidRPr="007367C4" w:rsidRDefault="004D1612" w:rsidP="0028685E">
            <w:pPr>
              <w:bidi w:val="0"/>
              <w:rPr>
                <w:rFonts w:cs="Times New Roman"/>
                <w:noProof/>
                <w:sz w:val="24"/>
                <w:szCs w:val="24"/>
              </w:rPr>
            </w:pPr>
          </w:p>
        </w:tc>
        <w:tc>
          <w:tcPr>
            <w:tcW w:w="2259" w:type="dxa"/>
            <w:vMerge/>
          </w:tcPr>
          <w:p w14:paraId="7C3CB46C" w14:textId="77777777" w:rsidR="004D1612" w:rsidRPr="007367C4" w:rsidRDefault="004D1612" w:rsidP="0028685E">
            <w:pPr>
              <w:bidi w:val="0"/>
              <w:rPr>
                <w:rFonts w:cs="Times New Roman"/>
                <w:noProof/>
                <w:sz w:val="24"/>
                <w:szCs w:val="24"/>
              </w:rPr>
            </w:pPr>
          </w:p>
        </w:tc>
      </w:tr>
      <w:tr w:rsidR="004D1612" w:rsidRPr="007367C4" w14:paraId="446CDEA4" w14:textId="77777777" w:rsidTr="0028685E">
        <w:trPr>
          <w:trHeight w:hRule="exact" w:val="687"/>
        </w:trPr>
        <w:tc>
          <w:tcPr>
            <w:tcW w:w="6328" w:type="dxa"/>
          </w:tcPr>
          <w:p w14:paraId="73BA705C"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lastRenderedPageBreak/>
              <w:t>One or two trumpets for guiding pigtails as they exit the shelf</w:t>
            </w:r>
          </w:p>
        </w:tc>
        <w:tc>
          <w:tcPr>
            <w:tcW w:w="790" w:type="dxa"/>
            <w:vMerge/>
          </w:tcPr>
          <w:p w14:paraId="52757940" w14:textId="77777777" w:rsidR="004D1612" w:rsidRPr="007367C4" w:rsidRDefault="004D1612" w:rsidP="0028685E">
            <w:pPr>
              <w:bidi w:val="0"/>
              <w:rPr>
                <w:rFonts w:cs="Times New Roman"/>
                <w:noProof/>
                <w:sz w:val="24"/>
                <w:szCs w:val="24"/>
              </w:rPr>
            </w:pPr>
          </w:p>
        </w:tc>
        <w:tc>
          <w:tcPr>
            <w:tcW w:w="683" w:type="dxa"/>
            <w:vMerge/>
          </w:tcPr>
          <w:p w14:paraId="7FB96197" w14:textId="77777777" w:rsidR="004D1612" w:rsidRPr="007367C4" w:rsidRDefault="004D1612" w:rsidP="0028685E">
            <w:pPr>
              <w:bidi w:val="0"/>
              <w:rPr>
                <w:rFonts w:cs="Times New Roman"/>
                <w:noProof/>
                <w:sz w:val="24"/>
                <w:szCs w:val="24"/>
              </w:rPr>
            </w:pPr>
          </w:p>
        </w:tc>
        <w:tc>
          <w:tcPr>
            <w:tcW w:w="2259" w:type="dxa"/>
            <w:vMerge/>
          </w:tcPr>
          <w:p w14:paraId="05E1D9CA" w14:textId="77777777" w:rsidR="004D1612" w:rsidRPr="007367C4" w:rsidRDefault="004D1612" w:rsidP="0028685E">
            <w:pPr>
              <w:bidi w:val="0"/>
              <w:rPr>
                <w:rFonts w:cs="Times New Roman"/>
                <w:noProof/>
                <w:sz w:val="24"/>
                <w:szCs w:val="24"/>
              </w:rPr>
            </w:pPr>
          </w:p>
        </w:tc>
      </w:tr>
      <w:tr w:rsidR="004D1612" w:rsidRPr="007367C4" w14:paraId="3E46A4B8" w14:textId="77777777" w:rsidTr="0028685E">
        <w:trPr>
          <w:trHeight w:hRule="exact" w:val="284"/>
        </w:trPr>
        <w:tc>
          <w:tcPr>
            <w:tcW w:w="6328" w:type="dxa"/>
          </w:tcPr>
          <w:p w14:paraId="1FA625A1"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Identification cards and card holders</w:t>
            </w:r>
          </w:p>
        </w:tc>
        <w:tc>
          <w:tcPr>
            <w:tcW w:w="790" w:type="dxa"/>
            <w:vMerge/>
          </w:tcPr>
          <w:p w14:paraId="43FE421E" w14:textId="77777777" w:rsidR="004D1612" w:rsidRPr="007367C4" w:rsidRDefault="004D1612" w:rsidP="0028685E">
            <w:pPr>
              <w:bidi w:val="0"/>
              <w:rPr>
                <w:rFonts w:cs="Times New Roman"/>
                <w:noProof/>
                <w:sz w:val="24"/>
                <w:szCs w:val="24"/>
              </w:rPr>
            </w:pPr>
          </w:p>
        </w:tc>
        <w:tc>
          <w:tcPr>
            <w:tcW w:w="683" w:type="dxa"/>
            <w:vMerge/>
          </w:tcPr>
          <w:p w14:paraId="0C3B4E52" w14:textId="77777777" w:rsidR="004D1612" w:rsidRPr="007367C4" w:rsidRDefault="004D1612" w:rsidP="0028685E">
            <w:pPr>
              <w:bidi w:val="0"/>
              <w:rPr>
                <w:rFonts w:cs="Times New Roman"/>
                <w:noProof/>
                <w:sz w:val="24"/>
                <w:szCs w:val="24"/>
              </w:rPr>
            </w:pPr>
          </w:p>
        </w:tc>
        <w:tc>
          <w:tcPr>
            <w:tcW w:w="2259" w:type="dxa"/>
            <w:vMerge/>
          </w:tcPr>
          <w:p w14:paraId="5A3855F6" w14:textId="77777777" w:rsidR="004D1612" w:rsidRPr="007367C4" w:rsidRDefault="004D1612" w:rsidP="0028685E">
            <w:pPr>
              <w:bidi w:val="0"/>
              <w:rPr>
                <w:rFonts w:cs="Times New Roman"/>
                <w:noProof/>
                <w:sz w:val="24"/>
                <w:szCs w:val="24"/>
              </w:rPr>
            </w:pPr>
          </w:p>
        </w:tc>
      </w:tr>
      <w:tr w:rsidR="004D1612" w:rsidRPr="007367C4" w14:paraId="00396F73" w14:textId="77777777" w:rsidTr="0028685E">
        <w:trPr>
          <w:trHeight w:hRule="exact" w:val="284"/>
        </w:trPr>
        <w:tc>
          <w:tcPr>
            <w:tcW w:w="6328" w:type="dxa"/>
          </w:tcPr>
          <w:p w14:paraId="372A0554"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Mounting screws and nuts</w:t>
            </w:r>
          </w:p>
        </w:tc>
        <w:tc>
          <w:tcPr>
            <w:tcW w:w="790" w:type="dxa"/>
            <w:vMerge/>
          </w:tcPr>
          <w:p w14:paraId="621B433A" w14:textId="77777777" w:rsidR="004D1612" w:rsidRPr="007367C4" w:rsidRDefault="004D1612" w:rsidP="0028685E">
            <w:pPr>
              <w:bidi w:val="0"/>
              <w:rPr>
                <w:rFonts w:cs="Times New Roman"/>
                <w:noProof/>
                <w:sz w:val="24"/>
                <w:szCs w:val="24"/>
              </w:rPr>
            </w:pPr>
          </w:p>
        </w:tc>
        <w:tc>
          <w:tcPr>
            <w:tcW w:w="683" w:type="dxa"/>
            <w:vMerge/>
          </w:tcPr>
          <w:p w14:paraId="4AEEEE7F" w14:textId="77777777" w:rsidR="004D1612" w:rsidRPr="007367C4" w:rsidRDefault="004D1612" w:rsidP="0028685E">
            <w:pPr>
              <w:bidi w:val="0"/>
              <w:rPr>
                <w:rFonts w:cs="Times New Roman"/>
                <w:noProof/>
                <w:sz w:val="24"/>
                <w:szCs w:val="24"/>
              </w:rPr>
            </w:pPr>
          </w:p>
        </w:tc>
        <w:tc>
          <w:tcPr>
            <w:tcW w:w="2259" w:type="dxa"/>
            <w:vMerge/>
          </w:tcPr>
          <w:p w14:paraId="4B406397" w14:textId="77777777" w:rsidR="004D1612" w:rsidRPr="007367C4" w:rsidRDefault="004D1612" w:rsidP="0028685E">
            <w:pPr>
              <w:bidi w:val="0"/>
              <w:rPr>
                <w:rFonts w:cs="Times New Roman"/>
                <w:noProof/>
                <w:sz w:val="24"/>
                <w:szCs w:val="24"/>
              </w:rPr>
            </w:pPr>
          </w:p>
        </w:tc>
      </w:tr>
      <w:tr w:rsidR="004D1612" w:rsidRPr="007367C4" w14:paraId="73D8829B" w14:textId="77777777" w:rsidTr="0028685E">
        <w:trPr>
          <w:trHeight w:hRule="exact" w:val="284"/>
        </w:trPr>
        <w:tc>
          <w:tcPr>
            <w:tcW w:w="6328" w:type="dxa"/>
          </w:tcPr>
          <w:p w14:paraId="36754F37" w14:textId="77777777" w:rsidR="004D1612" w:rsidRPr="007367C4" w:rsidRDefault="004D1612" w:rsidP="00C132F9">
            <w:pPr>
              <w:numPr>
                <w:ilvl w:val="0"/>
                <w:numId w:val="40"/>
              </w:numPr>
              <w:bidi w:val="0"/>
              <w:contextualSpacing/>
              <w:rPr>
                <w:rFonts w:ascii="Calibri" w:eastAsia="Calibri" w:hAnsi="Calibri" w:cs="Arial"/>
                <w:sz w:val="24"/>
                <w:szCs w:val="24"/>
              </w:rPr>
            </w:pPr>
            <w:r w:rsidRPr="007367C4">
              <w:rPr>
                <w:rFonts w:eastAsia="Calibri" w:cs="Times New Roman"/>
                <w:sz w:val="24"/>
                <w:szCs w:val="24"/>
              </w:rPr>
              <w:t>Installation instructions</w:t>
            </w:r>
          </w:p>
        </w:tc>
        <w:tc>
          <w:tcPr>
            <w:tcW w:w="790" w:type="dxa"/>
            <w:vMerge/>
          </w:tcPr>
          <w:p w14:paraId="4D6CD2EA" w14:textId="77777777" w:rsidR="004D1612" w:rsidRPr="007367C4" w:rsidRDefault="004D1612" w:rsidP="0028685E">
            <w:pPr>
              <w:bidi w:val="0"/>
              <w:rPr>
                <w:rFonts w:cs="Times New Roman"/>
                <w:noProof/>
                <w:sz w:val="24"/>
                <w:szCs w:val="24"/>
              </w:rPr>
            </w:pPr>
          </w:p>
        </w:tc>
        <w:tc>
          <w:tcPr>
            <w:tcW w:w="683" w:type="dxa"/>
            <w:vMerge/>
          </w:tcPr>
          <w:p w14:paraId="62E42C61" w14:textId="77777777" w:rsidR="004D1612" w:rsidRPr="007367C4" w:rsidRDefault="004D1612" w:rsidP="0028685E">
            <w:pPr>
              <w:bidi w:val="0"/>
              <w:rPr>
                <w:rFonts w:cs="Times New Roman"/>
                <w:noProof/>
                <w:sz w:val="24"/>
                <w:szCs w:val="24"/>
              </w:rPr>
            </w:pPr>
          </w:p>
        </w:tc>
        <w:tc>
          <w:tcPr>
            <w:tcW w:w="2259" w:type="dxa"/>
            <w:vMerge/>
          </w:tcPr>
          <w:p w14:paraId="6687691E" w14:textId="77777777" w:rsidR="004D1612" w:rsidRPr="007367C4" w:rsidRDefault="004D1612" w:rsidP="0028685E">
            <w:pPr>
              <w:bidi w:val="0"/>
              <w:rPr>
                <w:rFonts w:cs="Times New Roman"/>
                <w:noProof/>
                <w:sz w:val="24"/>
                <w:szCs w:val="24"/>
              </w:rPr>
            </w:pPr>
          </w:p>
        </w:tc>
      </w:tr>
    </w:tbl>
    <w:p w14:paraId="541764ED" w14:textId="77777777" w:rsidR="004D1612" w:rsidRPr="007367C4" w:rsidRDefault="004D1612" w:rsidP="004D1612">
      <w:pPr>
        <w:spacing w:after="0" w:line="240" w:lineRule="auto"/>
        <w:jc w:val="center"/>
        <w:rPr>
          <w:rFonts w:ascii="Times New Roman" w:eastAsia="Times New Roman" w:hAnsi="Times New Roman" w:cs="Times New Roman"/>
          <w:b/>
          <w:bCs/>
          <w:caps/>
          <w:kern w:val="0"/>
          <w:sz w:val="28"/>
          <w:szCs w:val="20"/>
          <w:u w:val="single"/>
          <w14:ligatures w14:val="none"/>
        </w:rPr>
      </w:pPr>
    </w:p>
    <w:p w14:paraId="2087B23D" w14:textId="77777777" w:rsidR="004D1612" w:rsidRPr="007367C4" w:rsidRDefault="004D1612" w:rsidP="004D1612">
      <w:pPr>
        <w:spacing w:after="0" w:line="240" w:lineRule="auto"/>
        <w:jc w:val="center"/>
        <w:rPr>
          <w:rFonts w:ascii="Times New Roman" w:eastAsia="Times New Roman" w:hAnsi="Times New Roman" w:cs="Times New Roman"/>
          <w:b/>
          <w:bCs/>
          <w:caps/>
          <w:kern w:val="0"/>
          <w:sz w:val="28"/>
          <w:szCs w:val="20"/>
          <w:u w:val="single"/>
          <w14:ligatures w14:val="none"/>
        </w:rPr>
      </w:pPr>
    </w:p>
    <w:p w14:paraId="10CD9558" w14:textId="77777777" w:rsidR="004D1612" w:rsidRPr="008E2D26" w:rsidRDefault="004D1612" w:rsidP="004D1612">
      <w:pPr>
        <w:rPr>
          <w:rFonts w:asciiTheme="majorBidi" w:hAnsiTheme="majorBidi" w:cstheme="majorBidi"/>
          <w:sz w:val="28"/>
          <w:szCs w:val="28"/>
        </w:rPr>
      </w:pPr>
    </w:p>
    <w:p w14:paraId="1DF30E3D" w14:textId="2017A8B6" w:rsidR="00257D2F" w:rsidRPr="00B74256" w:rsidRDefault="00257D2F" w:rsidP="00257D2F">
      <w:pPr>
        <w:spacing w:line="600" w:lineRule="auto"/>
        <w:jc w:val="center"/>
        <w:rPr>
          <w:rFonts w:asciiTheme="majorBidi" w:hAnsiTheme="majorBidi" w:cstheme="majorBidi"/>
          <w:b/>
          <w:bCs/>
          <w:sz w:val="36"/>
          <w:szCs w:val="36"/>
        </w:rPr>
      </w:pPr>
    </w:p>
    <w:p w14:paraId="51329E63" w14:textId="2C1B52A5" w:rsidR="006C21DB" w:rsidRDefault="006C21DB" w:rsidP="005F0041">
      <w:pPr>
        <w:rPr>
          <w:rFonts w:asciiTheme="majorBidi" w:hAnsiTheme="majorBidi" w:cstheme="majorBidi"/>
          <w:sz w:val="28"/>
          <w:szCs w:val="28"/>
        </w:rPr>
      </w:pPr>
    </w:p>
    <w:p w14:paraId="39D9AD07" w14:textId="77777777" w:rsidR="006C21DB" w:rsidRPr="006C21DB" w:rsidRDefault="006C21DB" w:rsidP="006C21DB">
      <w:pPr>
        <w:rPr>
          <w:rFonts w:asciiTheme="majorBidi" w:hAnsiTheme="majorBidi" w:cstheme="majorBidi"/>
          <w:sz w:val="28"/>
          <w:szCs w:val="28"/>
        </w:rPr>
      </w:pPr>
    </w:p>
    <w:p w14:paraId="33CB3A51" w14:textId="77777777" w:rsidR="006C21DB" w:rsidRPr="006C21DB" w:rsidRDefault="006C21DB" w:rsidP="006C21DB">
      <w:pPr>
        <w:rPr>
          <w:rFonts w:asciiTheme="majorBidi" w:hAnsiTheme="majorBidi" w:cstheme="majorBidi"/>
          <w:sz w:val="28"/>
          <w:szCs w:val="28"/>
        </w:rPr>
      </w:pPr>
    </w:p>
    <w:p w14:paraId="217D8800" w14:textId="77777777" w:rsidR="006C21DB" w:rsidRPr="006C21DB" w:rsidRDefault="006C21DB" w:rsidP="006C21DB">
      <w:pPr>
        <w:rPr>
          <w:rFonts w:asciiTheme="majorBidi" w:hAnsiTheme="majorBidi" w:cstheme="majorBidi"/>
          <w:sz w:val="28"/>
          <w:szCs w:val="28"/>
        </w:rPr>
      </w:pPr>
    </w:p>
    <w:p w14:paraId="44E68ABB" w14:textId="77777777" w:rsidR="006C21DB" w:rsidRPr="006C21DB" w:rsidRDefault="006C21DB" w:rsidP="006C21DB">
      <w:pPr>
        <w:rPr>
          <w:rFonts w:asciiTheme="majorBidi" w:hAnsiTheme="majorBidi" w:cstheme="majorBidi"/>
          <w:sz w:val="28"/>
          <w:szCs w:val="28"/>
        </w:rPr>
      </w:pPr>
    </w:p>
    <w:p w14:paraId="4C27646E" w14:textId="77777777" w:rsidR="006C21DB" w:rsidRPr="006C21DB" w:rsidRDefault="006C21DB" w:rsidP="006C21DB">
      <w:pPr>
        <w:rPr>
          <w:rFonts w:asciiTheme="majorBidi" w:hAnsiTheme="majorBidi" w:cstheme="majorBidi"/>
          <w:sz w:val="28"/>
          <w:szCs w:val="28"/>
        </w:rPr>
      </w:pPr>
    </w:p>
    <w:p w14:paraId="4C13250F" w14:textId="77777777" w:rsidR="006C21DB" w:rsidRPr="006C21DB" w:rsidRDefault="006C21DB" w:rsidP="006C21DB">
      <w:pPr>
        <w:rPr>
          <w:rFonts w:asciiTheme="majorBidi" w:hAnsiTheme="majorBidi" w:cstheme="majorBidi"/>
          <w:sz w:val="28"/>
          <w:szCs w:val="28"/>
        </w:rPr>
      </w:pPr>
    </w:p>
    <w:p w14:paraId="2364246C" w14:textId="77777777" w:rsidR="006C21DB" w:rsidRPr="006C21DB" w:rsidRDefault="006C21DB" w:rsidP="006C21DB">
      <w:pPr>
        <w:rPr>
          <w:rFonts w:asciiTheme="majorBidi" w:hAnsiTheme="majorBidi" w:cstheme="majorBidi"/>
          <w:sz w:val="28"/>
          <w:szCs w:val="28"/>
        </w:rPr>
      </w:pPr>
    </w:p>
    <w:p w14:paraId="551E167E" w14:textId="77777777" w:rsidR="006C21DB" w:rsidRPr="006C21DB" w:rsidRDefault="006C21DB" w:rsidP="006C21DB">
      <w:pPr>
        <w:rPr>
          <w:rFonts w:asciiTheme="majorBidi" w:hAnsiTheme="majorBidi" w:cstheme="majorBidi"/>
          <w:sz w:val="28"/>
          <w:szCs w:val="28"/>
        </w:rPr>
      </w:pPr>
    </w:p>
    <w:p w14:paraId="2F3E5996" w14:textId="7E51B94F" w:rsidR="006C21DB" w:rsidRDefault="006C21DB" w:rsidP="006C21DB">
      <w:pPr>
        <w:rPr>
          <w:rFonts w:asciiTheme="majorBidi" w:hAnsiTheme="majorBidi" w:cstheme="majorBidi"/>
          <w:sz w:val="28"/>
          <w:szCs w:val="28"/>
        </w:rPr>
      </w:pPr>
    </w:p>
    <w:p w14:paraId="203F0E3A" w14:textId="2E118ABB" w:rsidR="006C21DB" w:rsidRDefault="006C21DB" w:rsidP="006C21DB">
      <w:pPr>
        <w:rPr>
          <w:rFonts w:asciiTheme="majorBidi" w:hAnsiTheme="majorBidi" w:cstheme="majorBidi"/>
          <w:sz w:val="28"/>
          <w:szCs w:val="28"/>
        </w:rPr>
      </w:pPr>
    </w:p>
    <w:p w14:paraId="72040298" w14:textId="1EE4792E" w:rsidR="00257D2F" w:rsidRPr="006C21DB" w:rsidRDefault="006C21DB" w:rsidP="006C21DB">
      <w:pPr>
        <w:tabs>
          <w:tab w:val="left" w:pos="7608"/>
        </w:tabs>
        <w:rPr>
          <w:rFonts w:asciiTheme="majorBidi" w:hAnsiTheme="majorBidi" w:cstheme="majorBidi"/>
          <w:sz w:val="28"/>
          <w:szCs w:val="28"/>
        </w:rPr>
      </w:pPr>
      <w:r>
        <w:rPr>
          <w:rFonts w:asciiTheme="majorBidi" w:hAnsiTheme="majorBidi" w:cstheme="majorBidi"/>
          <w:sz w:val="28"/>
          <w:szCs w:val="28"/>
        </w:rPr>
        <w:tab/>
      </w:r>
    </w:p>
    <w:sectPr w:rsidR="00257D2F" w:rsidRPr="006C21DB" w:rsidSect="00EB4BA8">
      <w:headerReference w:type="even" r:id="rId19"/>
      <w:headerReference w:type="default" r:id="rId20"/>
      <w:footerReference w:type="even" r:id="rId21"/>
      <w:footerReference w:type="default" r:id="rId22"/>
      <w:headerReference w:type="first" r:id="rId23"/>
      <w:footerReference w:type="first" r:id="rId24"/>
      <w:pgSz w:w="11906" w:h="16838" w:code="9"/>
      <w:pgMar w:top="1440" w:right="1196" w:bottom="900" w:left="1350" w:header="720" w:footer="19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B2AA2" w14:textId="77777777" w:rsidR="00DB66DD" w:rsidRDefault="00DB66DD" w:rsidP="00D40DDC">
      <w:pPr>
        <w:spacing w:after="0" w:line="240" w:lineRule="auto"/>
      </w:pPr>
      <w:r>
        <w:separator/>
      </w:r>
    </w:p>
  </w:endnote>
  <w:endnote w:type="continuationSeparator" w:id="0">
    <w:p w14:paraId="2DEAA457" w14:textId="77777777" w:rsidR="00DB66DD" w:rsidRDefault="00DB66DD" w:rsidP="00D4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08F3" w14:textId="77777777" w:rsidR="00DB66DD" w:rsidRDefault="00DB66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8A4A3" w14:textId="683CB086" w:rsidR="00DB66DD" w:rsidRDefault="00DB66DD" w:rsidP="00233E51">
    <w:pPr>
      <w:keepNext/>
      <w:keepLines/>
      <w:tabs>
        <w:tab w:val="right" w:pos="708"/>
        <w:tab w:val="right" w:pos="992"/>
      </w:tabs>
      <w:bidi/>
      <w:spacing w:before="120" w:after="12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512F" w14:textId="77777777" w:rsidR="00DB66DD" w:rsidRDefault="00DB66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71A64" w14:textId="77777777" w:rsidR="00DB66DD" w:rsidRDefault="00DB66DD" w:rsidP="00D40DDC">
      <w:pPr>
        <w:spacing w:after="0" w:line="240" w:lineRule="auto"/>
      </w:pPr>
      <w:r>
        <w:separator/>
      </w:r>
    </w:p>
  </w:footnote>
  <w:footnote w:type="continuationSeparator" w:id="0">
    <w:p w14:paraId="2F02A23E" w14:textId="77777777" w:rsidR="00DB66DD" w:rsidRDefault="00DB66DD" w:rsidP="00D4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04F8" w14:textId="77777777" w:rsidR="00DB66DD" w:rsidRDefault="00DB66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BD6B" w14:textId="3008DB1C" w:rsidR="00DB66DD" w:rsidRPr="00D40DDC" w:rsidRDefault="00DB66DD" w:rsidP="00D40D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C6E0" w14:textId="77777777" w:rsidR="00DB66DD" w:rsidRDefault="00DB66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707"/>
    <w:multiLevelType w:val="multilevel"/>
    <w:tmpl w:val="A004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94F55"/>
    <w:multiLevelType w:val="multilevel"/>
    <w:tmpl w:val="7FA4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B7"/>
    <w:multiLevelType w:val="multilevel"/>
    <w:tmpl w:val="42BC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F217F"/>
    <w:multiLevelType w:val="hybridMultilevel"/>
    <w:tmpl w:val="880835A6"/>
    <w:lvl w:ilvl="0" w:tplc="3A0C5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0512B4"/>
    <w:multiLevelType w:val="multilevel"/>
    <w:tmpl w:val="7084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6FE9"/>
    <w:multiLevelType w:val="multilevel"/>
    <w:tmpl w:val="1BC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C05AB"/>
    <w:multiLevelType w:val="hybridMultilevel"/>
    <w:tmpl w:val="BF0478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2854DB"/>
    <w:multiLevelType w:val="multilevel"/>
    <w:tmpl w:val="5DA6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E520E"/>
    <w:multiLevelType w:val="hybridMultilevel"/>
    <w:tmpl w:val="5C08FA2A"/>
    <w:lvl w:ilvl="0" w:tplc="955A1348">
      <w:start w:val="1"/>
      <w:numFmt w:val="decimal"/>
      <w:lvlText w:val="%1."/>
      <w:lvlJc w:val="left"/>
      <w:pPr>
        <w:tabs>
          <w:tab w:val="num" w:pos="2520"/>
        </w:tabs>
        <w:ind w:left="25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A35A4"/>
    <w:multiLevelType w:val="hybridMultilevel"/>
    <w:tmpl w:val="20E44902"/>
    <w:lvl w:ilvl="0" w:tplc="67AA61C0">
      <w:start w:val="1"/>
      <w:numFmt w:val="decimal"/>
      <w:lvlText w:val="%1."/>
      <w:lvlJc w:val="left"/>
      <w:pPr>
        <w:ind w:left="720" w:hanging="360"/>
      </w:pPr>
      <w:rPr>
        <w:rFonts w:asciiTheme="majorBidi"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21A67"/>
    <w:multiLevelType w:val="hybridMultilevel"/>
    <w:tmpl w:val="E530F0B4"/>
    <w:lvl w:ilvl="0" w:tplc="E6B432F8">
      <w:start w:val="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84B31"/>
    <w:multiLevelType w:val="multilevel"/>
    <w:tmpl w:val="BF36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D1D4F"/>
    <w:multiLevelType w:val="multilevel"/>
    <w:tmpl w:val="CE6203A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94"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54A77"/>
    <w:multiLevelType w:val="multilevel"/>
    <w:tmpl w:val="9DC88FB8"/>
    <w:lvl w:ilvl="0">
      <w:start w:val="11"/>
      <w:numFmt w:val="decimal"/>
      <w:lvlText w:val="%1."/>
      <w:lvlJc w:val="left"/>
      <w:pPr>
        <w:ind w:left="576" w:hanging="57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8F4270"/>
    <w:multiLevelType w:val="hybridMultilevel"/>
    <w:tmpl w:val="1FB23A50"/>
    <w:lvl w:ilvl="0" w:tplc="2A94C080">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D1EAD"/>
    <w:multiLevelType w:val="hybridMultilevel"/>
    <w:tmpl w:val="FEE64BFE"/>
    <w:lvl w:ilvl="0" w:tplc="D4463A12">
      <w:start w:val="1"/>
      <w:numFmt w:val="decimal"/>
      <w:lvlText w:val="%1."/>
      <w:lvlJc w:val="left"/>
      <w:pPr>
        <w:tabs>
          <w:tab w:val="num" w:pos="450"/>
        </w:tabs>
        <w:ind w:left="450" w:hanging="360"/>
      </w:pPr>
      <w:rPr>
        <w:b/>
        <w:bCs/>
      </w:rPr>
    </w:lvl>
    <w:lvl w:ilvl="1" w:tplc="2A94C080">
      <w:start w:val="1"/>
      <w:numFmt w:val="lowerLetter"/>
      <w:lvlText w:val="%2."/>
      <w:lvlJc w:val="left"/>
      <w:pPr>
        <w:tabs>
          <w:tab w:val="num" w:pos="1080"/>
        </w:tabs>
        <w:ind w:left="1080" w:hanging="360"/>
      </w:pPr>
      <w:rPr>
        <w:sz w:val="24"/>
        <w:szCs w:val="24"/>
      </w:rPr>
    </w:lvl>
    <w:lvl w:ilvl="2" w:tplc="04090019">
      <w:start w:val="1"/>
      <w:numFmt w:val="lowerLetter"/>
      <w:lvlText w:val="%3."/>
      <w:lvlJc w:val="left"/>
      <w:pPr>
        <w:tabs>
          <w:tab w:val="num" w:pos="1080"/>
        </w:tabs>
        <w:ind w:left="1080" w:hanging="360"/>
      </w:pPr>
    </w:lvl>
    <w:lvl w:ilvl="3" w:tplc="955A1348">
      <w:start w:val="1"/>
      <w:numFmt w:val="decimal"/>
      <w:lvlText w:val="%4."/>
      <w:lvlJc w:val="left"/>
      <w:pPr>
        <w:tabs>
          <w:tab w:val="num" w:pos="2520"/>
        </w:tabs>
        <w:ind w:left="2520" w:hanging="360"/>
      </w:pPr>
      <w:rPr>
        <w:b w:val="0"/>
        <w:bCs w:val="0"/>
        <w:sz w:val="24"/>
        <w:szCs w:val="24"/>
      </w:rPr>
    </w:lvl>
    <w:lvl w:ilvl="4" w:tplc="04090019">
      <w:start w:val="1"/>
      <w:numFmt w:val="lowerLetter"/>
      <w:lvlText w:val="%5."/>
      <w:lvlJc w:val="left"/>
      <w:pPr>
        <w:tabs>
          <w:tab w:val="num" w:pos="3240"/>
        </w:tabs>
        <w:ind w:left="3240" w:hanging="360"/>
      </w:pPr>
    </w:lvl>
    <w:lvl w:ilvl="5" w:tplc="1BBEB500">
      <w:start w:val="1"/>
      <w:numFmt w:val="decimal"/>
      <w:lvlText w:val="%6."/>
      <w:lvlJc w:val="left"/>
      <w:pPr>
        <w:tabs>
          <w:tab w:val="num" w:pos="4320"/>
        </w:tabs>
        <w:ind w:left="4320" w:hanging="360"/>
      </w:pPr>
      <w:rPr>
        <w:b w:val="0"/>
        <w:bCs w:val="0"/>
      </w:rPr>
    </w:lvl>
    <w:lvl w:ilvl="6" w:tplc="FFC25A0E">
      <w:start w:val="1"/>
      <w:numFmt w:val="decimal"/>
      <w:lvlText w:val="%7."/>
      <w:lvlJc w:val="left"/>
      <w:pPr>
        <w:tabs>
          <w:tab w:val="num" w:pos="5040"/>
        </w:tabs>
        <w:ind w:left="5040" w:hanging="360"/>
      </w:pPr>
      <w:rPr>
        <w:b w:val="0"/>
        <w:bCs w:val="0"/>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33D061F"/>
    <w:multiLevelType w:val="hybridMultilevel"/>
    <w:tmpl w:val="BFA4AE06"/>
    <w:lvl w:ilvl="0" w:tplc="F5B2368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4A7E6A"/>
    <w:multiLevelType w:val="multilevel"/>
    <w:tmpl w:val="13DC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481C9C"/>
    <w:multiLevelType w:val="hybridMultilevel"/>
    <w:tmpl w:val="1FB23A50"/>
    <w:lvl w:ilvl="0" w:tplc="2A94C080">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67668C"/>
    <w:multiLevelType w:val="multilevel"/>
    <w:tmpl w:val="87925732"/>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7692E9A"/>
    <w:multiLevelType w:val="multilevel"/>
    <w:tmpl w:val="1D98AC18"/>
    <w:lvl w:ilvl="0">
      <w:start w:val="1"/>
      <w:numFmt w:val="decimal"/>
      <w:lvlText w:val="%1."/>
      <w:lvlJc w:val="left"/>
      <w:pPr>
        <w:tabs>
          <w:tab w:val="num" w:pos="2250"/>
        </w:tabs>
        <w:ind w:left="2250" w:hanging="360"/>
      </w:pPr>
    </w:lvl>
    <w:lvl w:ilvl="1">
      <w:start w:val="1"/>
      <w:numFmt w:val="decimal"/>
      <w:lvlText w:val="%2."/>
      <w:lvlJc w:val="left"/>
      <w:pPr>
        <w:tabs>
          <w:tab w:val="num" w:pos="2340"/>
        </w:tabs>
        <w:ind w:left="23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955A60"/>
    <w:multiLevelType w:val="hybridMultilevel"/>
    <w:tmpl w:val="C61463EE"/>
    <w:lvl w:ilvl="0" w:tplc="955A1348">
      <w:start w:val="1"/>
      <w:numFmt w:val="decimal"/>
      <w:lvlText w:val="%1."/>
      <w:lvlJc w:val="left"/>
      <w:pPr>
        <w:tabs>
          <w:tab w:val="num" w:pos="2520"/>
        </w:tabs>
        <w:ind w:left="25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61826"/>
    <w:multiLevelType w:val="hybridMultilevel"/>
    <w:tmpl w:val="8982A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B419C1"/>
    <w:multiLevelType w:val="multilevel"/>
    <w:tmpl w:val="256E3534"/>
    <w:lvl w:ilvl="0">
      <w:start w:val="8"/>
      <w:numFmt w:val="decimal"/>
      <w:lvlText w:val="%1"/>
      <w:lvlJc w:val="left"/>
      <w:pPr>
        <w:ind w:left="1035" w:hanging="653"/>
      </w:pPr>
      <w:rPr>
        <w:rFonts w:hint="default"/>
      </w:rPr>
    </w:lvl>
    <w:lvl w:ilvl="1">
      <w:start w:val="5"/>
      <w:numFmt w:val="decimal"/>
      <w:lvlText w:val="%1.%2"/>
      <w:lvlJc w:val="left"/>
      <w:pPr>
        <w:ind w:left="1035" w:hanging="653"/>
      </w:pPr>
      <w:rPr>
        <w:rFonts w:hint="default"/>
      </w:rPr>
    </w:lvl>
    <w:lvl w:ilvl="2">
      <w:start w:val="2"/>
      <w:numFmt w:val="decimal"/>
      <w:lvlText w:val="%1.%2.%3"/>
      <w:lvlJc w:val="left"/>
      <w:pPr>
        <w:ind w:left="1035" w:hanging="653"/>
      </w:pPr>
      <w:rPr>
        <w:rFonts w:ascii="Arial" w:eastAsia="Arial" w:hAnsi="Arial" w:cs="Arial" w:hint="default"/>
        <w:color w:val="363636"/>
        <w:spacing w:val="-1"/>
        <w:w w:val="103"/>
        <w:sz w:val="21"/>
        <w:szCs w:val="21"/>
      </w:rPr>
    </w:lvl>
    <w:lvl w:ilvl="3">
      <w:start w:val="2"/>
      <w:numFmt w:val="decimal"/>
      <w:lvlText w:val="%1.%2.%3.%4"/>
      <w:lvlJc w:val="left"/>
      <w:pPr>
        <w:ind w:left="1020" w:hanging="913"/>
      </w:pPr>
      <w:rPr>
        <w:rFonts w:ascii="Arial" w:eastAsia="Arial" w:hAnsi="Arial" w:cs="Arial" w:hint="default"/>
        <w:color w:val="363636"/>
        <w:spacing w:val="-5"/>
        <w:w w:val="109"/>
        <w:sz w:val="21"/>
        <w:szCs w:val="21"/>
      </w:rPr>
    </w:lvl>
    <w:lvl w:ilvl="4">
      <w:start w:val="1"/>
      <w:numFmt w:val="lowerLetter"/>
      <w:lvlText w:val="%5."/>
      <w:lvlJc w:val="left"/>
      <w:pPr>
        <w:ind w:left="1248" w:hanging="226"/>
      </w:pPr>
      <w:rPr>
        <w:rFonts w:ascii="Arial" w:eastAsia="Arial" w:hAnsi="Arial" w:cs="Arial" w:hint="default"/>
        <w:color w:val="363636"/>
        <w:spacing w:val="0"/>
        <w:w w:val="89"/>
        <w:sz w:val="21"/>
        <w:szCs w:val="21"/>
      </w:rPr>
    </w:lvl>
    <w:lvl w:ilvl="5">
      <w:numFmt w:val="bullet"/>
      <w:lvlText w:val="•"/>
      <w:lvlJc w:val="left"/>
      <w:pPr>
        <w:ind w:left="4361" w:hanging="226"/>
      </w:pPr>
      <w:rPr>
        <w:rFonts w:hint="default"/>
      </w:rPr>
    </w:lvl>
    <w:lvl w:ilvl="6">
      <w:numFmt w:val="bullet"/>
      <w:lvlText w:val="•"/>
      <w:lvlJc w:val="left"/>
      <w:pPr>
        <w:ind w:left="5402" w:hanging="226"/>
      </w:pPr>
      <w:rPr>
        <w:rFonts w:hint="default"/>
      </w:rPr>
    </w:lvl>
    <w:lvl w:ilvl="7">
      <w:numFmt w:val="bullet"/>
      <w:lvlText w:val="•"/>
      <w:lvlJc w:val="left"/>
      <w:pPr>
        <w:ind w:left="6442" w:hanging="226"/>
      </w:pPr>
      <w:rPr>
        <w:rFonts w:hint="default"/>
      </w:rPr>
    </w:lvl>
    <w:lvl w:ilvl="8">
      <w:numFmt w:val="bullet"/>
      <w:lvlText w:val="•"/>
      <w:lvlJc w:val="left"/>
      <w:pPr>
        <w:ind w:left="7483" w:hanging="226"/>
      </w:pPr>
      <w:rPr>
        <w:rFonts w:hint="default"/>
      </w:rPr>
    </w:lvl>
  </w:abstractNum>
  <w:abstractNum w:abstractNumId="24" w15:restartNumberingAfterBreak="0">
    <w:nsid w:val="32A75F80"/>
    <w:multiLevelType w:val="multilevel"/>
    <w:tmpl w:val="1AF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93C0D"/>
    <w:multiLevelType w:val="hybridMultilevel"/>
    <w:tmpl w:val="F4D0861E"/>
    <w:lvl w:ilvl="0" w:tplc="57B884C0">
      <w:start w:val="1"/>
      <w:numFmt w:val="decimal"/>
      <w:lvlText w:val="%1."/>
      <w:lvlJc w:val="left"/>
      <w:pPr>
        <w:tabs>
          <w:tab w:val="num" w:pos="2520"/>
        </w:tabs>
        <w:ind w:left="25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77809"/>
    <w:multiLevelType w:val="multilevel"/>
    <w:tmpl w:val="631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C344D9"/>
    <w:multiLevelType w:val="hybridMultilevel"/>
    <w:tmpl w:val="1B502D0C"/>
    <w:lvl w:ilvl="0" w:tplc="CCCAE958">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A645707"/>
    <w:multiLevelType w:val="hybridMultilevel"/>
    <w:tmpl w:val="EA929568"/>
    <w:lvl w:ilvl="0" w:tplc="3D288B8C">
      <w:start w:val="1"/>
      <w:numFmt w:val="lowerLetter"/>
      <w:lvlText w:val="%1."/>
      <w:lvlJc w:val="left"/>
      <w:pPr>
        <w:ind w:left="2268" w:hanging="360"/>
      </w:pPr>
      <w:rPr>
        <w:rFonts w:hint="default"/>
        <w:color w:val="363636"/>
        <w:w w:val="105"/>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9" w15:restartNumberingAfterBreak="0">
    <w:nsid w:val="3AEA6AAF"/>
    <w:multiLevelType w:val="hybridMultilevel"/>
    <w:tmpl w:val="1FB23A50"/>
    <w:lvl w:ilvl="0" w:tplc="2A94C080">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4A1E19"/>
    <w:multiLevelType w:val="hybridMultilevel"/>
    <w:tmpl w:val="1B502D0C"/>
    <w:lvl w:ilvl="0" w:tplc="CCCAE958">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3E83563B"/>
    <w:multiLevelType w:val="multilevel"/>
    <w:tmpl w:val="BC7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D643B"/>
    <w:multiLevelType w:val="hybridMultilevel"/>
    <w:tmpl w:val="55841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905AD"/>
    <w:multiLevelType w:val="multilevel"/>
    <w:tmpl w:val="C44ABC3A"/>
    <w:lvl w:ilvl="0">
      <w:start w:val="8"/>
      <w:numFmt w:val="decimal"/>
      <w:lvlText w:val="%1."/>
      <w:lvlJc w:val="left"/>
      <w:pPr>
        <w:ind w:left="552" w:hanging="55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4" w15:restartNumberingAfterBreak="0">
    <w:nsid w:val="463C4167"/>
    <w:multiLevelType w:val="hybridMultilevel"/>
    <w:tmpl w:val="1B502D0C"/>
    <w:lvl w:ilvl="0" w:tplc="CCCAE958">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7C34E35"/>
    <w:multiLevelType w:val="multilevel"/>
    <w:tmpl w:val="FBA2013C"/>
    <w:lvl w:ilvl="0">
      <w:start w:val="8"/>
      <w:numFmt w:val="decimal"/>
      <w:lvlText w:val="%1"/>
      <w:lvlJc w:val="left"/>
      <w:pPr>
        <w:ind w:left="852" w:hanging="485"/>
      </w:pPr>
      <w:rPr>
        <w:rFonts w:hint="default"/>
      </w:rPr>
    </w:lvl>
    <w:lvl w:ilvl="1">
      <w:start w:val="5"/>
      <w:numFmt w:val="decimal"/>
      <w:lvlText w:val="%1.%2"/>
      <w:lvlJc w:val="left"/>
      <w:pPr>
        <w:ind w:left="852" w:hanging="485"/>
      </w:pPr>
      <w:rPr>
        <w:rFonts w:hint="default"/>
      </w:rPr>
    </w:lvl>
    <w:lvl w:ilvl="2">
      <w:start w:val="2"/>
      <w:numFmt w:val="decimal"/>
      <w:lvlText w:val="%1.%2.%3"/>
      <w:lvlJc w:val="left"/>
      <w:pPr>
        <w:ind w:left="852" w:hanging="485"/>
      </w:pPr>
      <w:rPr>
        <w:rFonts w:ascii="Arial" w:eastAsia="Arial" w:hAnsi="Arial" w:cs="Arial" w:hint="default"/>
        <w:color w:val="363636"/>
        <w:spacing w:val="-1"/>
        <w:w w:val="98"/>
        <w:sz w:val="21"/>
        <w:szCs w:val="21"/>
      </w:rPr>
    </w:lvl>
    <w:lvl w:ilvl="3">
      <w:start w:val="1"/>
      <w:numFmt w:val="lowerLetter"/>
      <w:lvlText w:val="%4."/>
      <w:lvlJc w:val="left"/>
      <w:pPr>
        <w:ind w:left="1960" w:hanging="237"/>
      </w:pPr>
      <w:rPr>
        <w:rFonts w:ascii="Arial" w:eastAsia="Arial" w:hAnsi="Arial" w:cs="Arial" w:hint="default"/>
        <w:color w:val="363636"/>
        <w:spacing w:val="0"/>
        <w:w w:val="98"/>
        <w:sz w:val="21"/>
        <w:szCs w:val="21"/>
      </w:rPr>
    </w:lvl>
    <w:lvl w:ilvl="4">
      <w:numFmt w:val="bullet"/>
      <w:lvlText w:val="•"/>
      <w:lvlJc w:val="left"/>
      <w:pPr>
        <w:ind w:left="4494" w:hanging="237"/>
      </w:pPr>
      <w:rPr>
        <w:rFonts w:hint="default"/>
      </w:rPr>
    </w:lvl>
    <w:lvl w:ilvl="5">
      <w:numFmt w:val="bullet"/>
      <w:lvlText w:val="•"/>
      <w:lvlJc w:val="left"/>
      <w:pPr>
        <w:ind w:left="5339" w:hanging="237"/>
      </w:pPr>
      <w:rPr>
        <w:rFonts w:hint="default"/>
      </w:rPr>
    </w:lvl>
    <w:lvl w:ilvl="6">
      <w:numFmt w:val="bullet"/>
      <w:lvlText w:val="•"/>
      <w:lvlJc w:val="left"/>
      <w:pPr>
        <w:ind w:left="6184" w:hanging="237"/>
      </w:pPr>
      <w:rPr>
        <w:rFonts w:hint="default"/>
      </w:rPr>
    </w:lvl>
    <w:lvl w:ilvl="7">
      <w:numFmt w:val="bullet"/>
      <w:lvlText w:val="•"/>
      <w:lvlJc w:val="left"/>
      <w:pPr>
        <w:ind w:left="7029" w:hanging="237"/>
      </w:pPr>
      <w:rPr>
        <w:rFonts w:hint="default"/>
      </w:rPr>
    </w:lvl>
    <w:lvl w:ilvl="8">
      <w:numFmt w:val="bullet"/>
      <w:lvlText w:val="•"/>
      <w:lvlJc w:val="left"/>
      <w:pPr>
        <w:ind w:left="7874" w:hanging="237"/>
      </w:pPr>
      <w:rPr>
        <w:rFonts w:hint="default"/>
      </w:rPr>
    </w:lvl>
  </w:abstractNum>
  <w:abstractNum w:abstractNumId="36" w15:restartNumberingAfterBreak="0">
    <w:nsid w:val="503B390C"/>
    <w:multiLevelType w:val="hybridMultilevel"/>
    <w:tmpl w:val="8C6C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47871"/>
    <w:multiLevelType w:val="hybridMultilevel"/>
    <w:tmpl w:val="AD96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D35682"/>
    <w:multiLevelType w:val="multilevel"/>
    <w:tmpl w:val="16FAE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400D5"/>
    <w:multiLevelType w:val="hybridMultilevel"/>
    <w:tmpl w:val="783C2DB6"/>
    <w:lvl w:ilvl="0" w:tplc="99FA88D2">
      <w:start w:val="1"/>
      <w:numFmt w:val="decimal"/>
      <w:lvlText w:val="%1."/>
      <w:lvlJc w:val="left"/>
      <w:pPr>
        <w:ind w:left="720" w:hanging="360"/>
      </w:pPr>
      <w:rPr>
        <w:rFonts w:asciiTheme="majorBidi" w:hAnsiTheme="majorBidi" w:cstheme="majorBidi" w:hint="default"/>
      </w:rPr>
    </w:lvl>
    <w:lvl w:ilvl="1" w:tplc="03984C92">
      <w:start w:val="1"/>
      <w:numFmt w:val="lowerLetter"/>
      <w:lvlText w:val="%2."/>
      <w:lvlJc w:val="left"/>
      <w:pPr>
        <w:ind w:left="1440" w:hanging="360"/>
      </w:pPr>
      <w:rPr>
        <w:rFonts w:asciiTheme="majorBidi" w:hAnsiTheme="majorBidi"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240FE9"/>
    <w:multiLevelType w:val="hybridMultilevel"/>
    <w:tmpl w:val="16122A8C"/>
    <w:lvl w:ilvl="0" w:tplc="D0E8CED8">
      <w:start w:val="1"/>
      <w:numFmt w:val="lowerLetter"/>
      <w:lvlText w:val="%1."/>
      <w:lvlJc w:val="left"/>
      <w:pPr>
        <w:tabs>
          <w:tab w:val="num" w:pos="1080"/>
        </w:tabs>
        <w:ind w:left="108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C55C2F"/>
    <w:multiLevelType w:val="hybridMultilevel"/>
    <w:tmpl w:val="F132AF5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5D571F5C"/>
    <w:multiLevelType w:val="hybridMultilevel"/>
    <w:tmpl w:val="4B5C9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E42C2"/>
    <w:multiLevelType w:val="multilevel"/>
    <w:tmpl w:val="BBB0F27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B90E87"/>
    <w:multiLevelType w:val="hybridMultilevel"/>
    <w:tmpl w:val="F132AF5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63B33B5"/>
    <w:multiLevelType w:val="multilevel"/>
    <w:tmpl w:val="BC00D5E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960" w:hanging="360"/>
      </w:pPr>
      <w:rPr>
        <w:rFonts w:cstheme="majorBidi" w:hint="default"/>
        <w:sz w:val="3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FF6EB9"/>
    <w:multiLevelType w:val="multilevel"/>
    <w:tmpl w:val="F3EAFC3A"/>
    <w:lvl w:ilvl="0">
      <w:start w:val="10"/>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7" w15:restartNumberingAfterBreak="0">
    <w:nsid w:val="6E767650"/>
    <w:multiLevelType w:val="hybridMultilevel"/>
    <w:tmpl w:val="A550A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91281"/>
    <w:multiLevelType w:val="hybridMultilevel"/>
    <w:tmpl w:val="68EA641E"/>
    <w:lvl w:ilvl="0" w:tplc="982A3310">
      <w:start w:val="1"/>
      <w:numFmt w:val="lowerLetter"/>
      <w:lvlText w:val="%1."/>
      <w:lvlJc w:val="left"/>
      <w:pPr>
        <w:ind w:left="2720" w:hanging="360"/>
      </w:pPr>
      <w:rPr>
        <w:rFonts w:hint="default"/>
        <w:w w:val="105"/>
      </w:rPr>
    </w:lvl>
    <w:lvl w:ilvl="1" w:tplc="04090019" w:tentative="1">
      <w:start w:val="1"/>
      <w:numFmt w:val="lowerLetter"/>
      <w:lvlText w:val="%2."/>
      <w:lvlJc w:val="left"/>
      <w:pPr>
        <w:ind w:left="3440" w:hanging="360"/>
      </w:pPr>
    </w:lvl>
    <w:lvl w:ilvl="2" w:tplc="0409001B">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49" w15:restartNumberingAfterBreak="0">
    <w:nsid w:val="726F5119"/>
    <w:multiLevelType w:val="multilevel"/>
    <w:tmpl w:val="0AD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EA40BA"/>
    <w:multiLevelType w:val="multilevel"/>
    <w:tmpl w:val="C8E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60133"/>
    <w:multiLevelType w:val="hybridMultilevel"/>
    <w:tmpl w:val="F132AF5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2" w15:restartNumberingAfterBreak="0">
    <w:nsid w:val="7A4F06C0"/>
    <w:multiLevelType w:val="multilevel"/>
    <w:tmpl w:val="335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FD6935"/>
    <w:multiLevelType w:val="multilevel"/>
    <w:tmpl w:val="388494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heme="majorBidi" w:hAnsiTheme="majorBidi" w:cstheme="majorBidi"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20"/>
  </w:num>
  <w:num w:numId="4">
    <w:abstractNumId w:val="31"/>
  </w:num>
  <w:num w:numId="5">
    <w:abstractNumId w:val="38"/>
  </w:num>
  <w:num w:numId="6">
    <w:abstractNumId w:val="0"/>
  </w:num>
  <w:num w:numId="7">
    <w:abstractNumId w:val="11"/>
  </w:num>
  <w:num w:numId="8">
    <w:abstractNumId w:val="5"/>
  </w:num>
  <w:num w:numId="9">
    <w:abstractNumId w:val="10"/>
  </w:num>
  <w:num w:numId="10">
    <w:abstractNumId w:val="1"/>
  </w:num>
  <w:num w:numId="11">
    <w:abstractNumId w:val="26"/>
  </w:num>
  <w:num w:numId="12">
    <w:abstractNumId w:val="49"/>
  </w:num>
  <w:num w:numId="13">
    <w:abstractNumId w:val="7"/>
  </w:num>
  <w:num w:numId="14">
    <w:abstractNumId w:val="24"/>
  </w:num>
  <w:num w:numId="15">
    <w:abstractNumId w:val="12"/>
  </w:num>
  <w:num w:numId="16">
    <w:abstractNumId w:val="50"/>
  </w:num>
  <w:num w:numId="17">
    <w:abstractNumId w:val="2"/>
  </w:num>
  <w:num w:numId="18">
    <w:abstractNumId w:val="52"/>
  </w:num>
  <w:num w:numId="19">
    <w:abstractNumId w:val="43"/>
  </w:num>
  <w:num w:numId="20">
    <w:abstractNumId w:val="45"/>
  </w:num>
  <w:num w:numId="21">
    <w:abstractNumId w:val="42"/>
  </w:num>
  <w:num w:numId="22">
    <w:abstractNumId w:val="35"/>
  </w:num>
  <w:num w:numId="23">
    <w:abstractNumId w:val="23"/>
  </w:num>
  <w:num w:numId="24">
    <w:abstractNumId w:val="48"/>
  </w:num>
  <w:num w:numId="25">
    <w:abstractNumId w:val="16"/>
  </w:num>
  <w:num w:numId="26">
    <w:abstractNumId w:val="28"/>
  </w:num>
  <w:num w:numId="27">
    <w:abstractNumId w:val="32"/>
  </w:num>
  <w:num w:numId="28">
    <w:abstractNumId w:val="3"/>
  </w:num>
  <w:num w:numId="29">
    <w:abstractNumId w:val="47"/>
  </w:num>
  <w:num w:numId="30">
    <w:abstractNumId w:val="53"/>
  </w:num>
  <w:num w:numId="31">
    <w:abstractNumId w:val="15"/>
  </w:num>
  <w:num w:numId="3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4"/>
  </w:num>
  <w:num w:numId="35">
    <w:abstractNumId w:val="36"/>
  </w:num>
  <w:num w:numId="36">
    <w:abstractNumId w:val="40"/>
  </w:num>
  <w:num w:numId="37">
    <w:abstractNumId w:val="25"/>
  </w:num>
  <w:num w:numId="38">
    <w:abstractNumId w:val="22"/>
  </w:num>
  <w:num w:numId="39">
    <w:abstractNumId w:val="9"/>
  </w:num>
  <w:num w:numId="40">
    <w:abstractNumId w:val="39"/>
  </w:num>
  <w:num w:numId="41">
    <w:abstractNumId w:val="6"/>
  </w:num>
  <w:num w:numId="42">
    <w:abstractNumId w:val="37"/>
  </w:num>
  <w:num w:numId="43">
    <w:abstractNumId w:val="29"/>
  </w:num>
  <w:num w:numId="44">
    <w:abstractNumId w:val="30"/>
  </w:num>
  <w:num w:numId="45">
    <w:abstractNumId w:val="41"/>
  </w:num>
  <w:num w:numId="46">
    <w:abstractNumId w:val="18"/>
  </w:num>
  <w:num w:numId="47">
    <w:abstractNumId w:val="27"/>
  </w:num>
  <w:num w:numId="48">
    <w:abstractNumId w:val="14"/>
  </w:num>
  <w:num w:numId="49">
    <w:abstractNumId w:val="8"/>
  </w:num>
  <w:num w:numId="50">
    <w:abstractNumId w:val="51"/>
  </w:num>
  <w:num w:numId="51">
    <w:abstractNumId w:val="33"/>
  </w:num>
  <w:num w:numId="52">
    <w:abstractNumId w:val="19"/>
  </w:num>
  <w:num w:numId="53">
    <w:abstractNumId w:val="46"/>
  </w:num>
  <w:num w:numId="54">
    <w:abstractNumId w:val="13"/>
  </w:num>
  <w:num w:numId="55">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DC"/>
    <w:rsid w:val="00003771"/>
    <w:rsid w:val="00006F49"/>
    <w:rsid w:val="000137BA"/>
    <w:rsid w:val="00015691"/>
    <w:rsid w:val="00023039"/>
    <w:rsid w:val="0002662C"/>
    <w:rsid w:val="00035BDB"/>
    <w:rsid w:val="00044E00"/>
    <w:rsid w:val="00057BC7"/>
    <w:rsid w:val="00080B45"/>
    <w:rsid w:val="000B1D4A"/>
    <w:rsid w:val="000D6711"/>
    <w:rsid w:val="000E0A5C"/>
    <w:rsid w:val="000F6345"/>
    <w:rsid w:val="00140852"/>
    <w:rsid w:val="00142460"/>
    <w:rsid w:val="00146EA5"/>
    <w:rsid w:val="00181DCE"/>
    <w:rsid w:val="001952CB"/>
    <w:rsid w:val="00196959"/>
    <w:rsid w:val="001A190E"/>
    <w:rsid w:val="001A75C6"/>
    <w:rsid w:val="001C0206"/>
    <w:rsid w:val="001D0890"/>
    <w:rsid w:val="001D1D5C"/>
    <w:rsid w:val="001E4FFD"/>
    <w:rsid w:val="001F78A3"/>
    <w:rsid w:val="0021370C"/>
    <w:rsid w:val="002245EE"/>
    <w:rsid w:val="002326DB"/>
    <w:rsid w:val="00233E51"/>
    <w:rsid w:val="0023627E"/>
    <w:rsid w:val="00237F82"/>
    <w:rsid w:val="00246DF9"/>
    <w:rsid w:val="0025236C"/>
    <w:rsid w:val="00257D2F"/>
    <w:rsid w:val="002650DC"/>
    <w:rsid w:val="0026732B"/>
    <w:rsid w:val="00275F9C"/>
    <w:rsid w:val="0028685E"/>
    <w:rsid w:val="00292581"/>
    <w:rsid w:val="00292757"/>
    <w:rsid w:val="00293CB6"/>
    <w:rsid w:val="002C2CEF"/>
    <w:rsid w:val="002D6559"/>
    <w:rsid w:val="002E2E71"/>
    <w:rsid w:val="002F200D"/>
    <w:rsid w:val="00326DC4"/>
    <w:rsid w:val="0033204F"/>
    <w:rsid w:val="0033241A"/>
    <w:rsid w:val="0035096F"/>
    <w:rsid w:val="00360A0B"/>
    <w:rsid w:val="0037366D"/>
    <w:rsid w:val="00373A6B"/>
    <w:rsid w:val="00382FF9"/>
    <w:rsid w:val="00385926"/>
    <w:rsid w:val="003A3B98"/>
    <w:rsid w:val="003A6FEF"/>
    <w:rsid w:val="003B6E7A"/>
    <w:rsid w:val="003C4317"/>
    <w:rsid w:val="003D1E8E"/>
    <w:rsid w:val="003D52E3"/>
    <w:rsid w:val="003D73B4"/>
    <w:rsid w:val="003D7B92"/>
    <w:rsid w:val="003E06B2"/>
    <w:rsid w:val="003E411C"/>
    <w:rsid w:val="003E54B2"/>
    <w:rsid w:val="003F30A0"/>
    <w:rsid w:val="003F7184"/>
    <w:rsid w:val="00431C73"/>
    <w:rsid w:val="00435529"/>
    <w:rsid w:val="00445B47"/>
    <w:rsid w:val="00446F59"/>
    <w:rsid w:val="00450735"/>
    <w:rsid w:val="00451DE1"/>
    <w:rsid w:val="00462F1C"/>
    <w:rsid w:val="004719F2"/>
    <w:rsid w:val="00473971"/>
    <w:rsid w:val="00493D72"/>
    <w:rsid w:val="00494542"/>
    <w:rsid w:val="004B75BF"/>
    <w:rsid w:val="004D1612"/>
    <w:rsid w:val="004E00F2"/>
    <w:rsid w:val="004E7666"/>
    <w:rsid w:val="004F144B"/>
    <w:rsid w:val="00504450"/>
    <w:rsid w:val="00510F2F"/>
    <w:rsid w:val="0051463F"/>
    <w:rsid w:val="00515A83"/>
    <w:rsid w:val="0052072E"/>
    <w:rsid w:val="00523619"/>
    <w:rsid w:val="00523B72"/>
    <w:rsid w:val="00532A57"/>
    <w:rsid w:val="005343CE"/>
    <w:rsid w:val="005463FD"/>
    <w:rsid w:val="00553243"/>
    <w:rsid w:val="00561E7D"/>
    <w:rsid w:val="00587E70"/>
    <w:rsid w:val="00595AD4"/>
    <w:rsid w:val="005A2CD0"/>
    <w:rsid w:val="005A3123"/>
    <w:rsid w:val="005B21E3"/>
    <w:rsid w:val="005E7355"/>
    <w:rsid w:val="005F0041"/>
    <w:rsid w:val="005F35C4"/>
    <w:rsid w:val="00611F7C"/>
    <w:rsid w:val="006156A9"/>
    <w:rsid w:val="00624438"/>
    <w:rsid w:val="00627D7A"/>
    <w:rsid w:val="00633129"/>
    <w:rsid w:val="00637044"/>
    <w:rsid w:val="00642F92"/>
    <w:rsid w:val="00666AD8"/>
    <w:rsid w:val="006732CF"/>
    <w:rsid w:val="0068595F"/>
    <w:rsid w:val="00685F6F"/>
    <w:rsid w:val="0069709C"/>
    <w:rsid w:val="006B3130"/>
    <w:rsid w:val="006B552B"/>
    <w:rsid w:val="006B6E37"/>
    <w:rsid w:val="006C21DB"/>
    <w:rsid w:val="006C2DE8"/>
    <w:rsid w:val="006E29D2"/>
    <w:rsid w:val="006F2D8A"/>
    <w:rsid w:val="006F3F5A"/>
    <w:rsid w:val="007065C5"/>
    <w:rsid w:val="00712142"/>
    <w:rsid w:val="00714D71"/>
    <w:rsid w:val="007254EE"/>
    <w:rsid w:val="00727501"/>
    <w:rsid w:val="00727EF6"/>
    <w:rsid w:val="007350A2"/>
    <w:rsid w:val="00736395"/>
    <w:rsid w:val="007478B4"/>
    <w:rsid w:val="007636B1"/>
    <w:rsid w:val="00783ECE"/>
    <w:rsid w:val="007843A8"/>
    <w:rsid w:val="007A140F"/>
    <w:rsid w:val="007A1B04"/>
    <w:rsid w:val="007A2A3A"/>
    <w:rsid w:val="007A38E6"/>
    <w:rsid w:val="007B6940"/>
    <w:rsid w:val="007B6E15"/>
    <w:rsid w:val="007D3B2F"/>
    <w:rsid w:val="007D6399"/>
    <w:rsid w:val="007E001B"/>
    <w:rsid w:val="007E0D10"/>
    <w:rsid w:val="007E57D2"/>
    <w:rsid w:val="007F5CB9"/>
    <w:rsid w:val="00815D83"/>
    <w:rsid w:val="00825501"/>
    <w:rsid w:val="00830C44"/>
    <w:rsid w:val="00831B07"/>
    <w:rsid w:val="008347FC"/>
    <w:rsid w:val="0084434A"/>
    <w:rsid w:val="00844988"/>
    <w:rsid w:val="0084748B"/>
    <w:rsid w:val="00860254"/>
    <w:rsid w:val="008B6141"/>
    <w:rsid w:val="008D756F"/>
    <w:rsid w:val="008E2D26"/>
    <w:rsid w:val="008E56CB"/>
    <w:rsid w:val="008E7FEA"/>
    <w:rsid w:val="008F7C3F"/>
    <w:rsid w:val="00904E35"/>
    <w:rsid w:val="00924558"/>
    <w:rsid w:val="009328B8"/>
    <w:rsid w:val="00942FDD"/>
    <w:rsid w:val="0099195B"/>
    <w:rsid w:val="009B4816"/>
    <w:rsid w:val="009B65CA"/>
    <w:rsid w:val="009C3F81"/>
    <w:rsid w:val="009C7D0F"/>
    <w:rsid w:val="009E35B5"/>
    <w:rsid w:val="00A0034A"/>
    <w:rsid w:val="00A1640A"/>
    <w:rsid w:val="00A23425"/>
    <w:rsid w:val="00A315E8"/>
    <w:rsid w:val="00A52A7F"/>
    <w:rsid w:val="00A55BC5"/>
    <w:rsid w:val="00A72FCF"/>
    <w:rsid w:val="00A7391E"/>
    <w:rsid w:val="00A82E1A"/>
    <w:rsid w:val="00A84E5F"/>
    <w:rsid w:val="00A87672"/>
    <w:rsid w:val="00A9082B"/>
    <w:rsid w:val="00A92522"/>
    <w:rsid w:val="00A94C19"/>
    <w:rsid w:val="00A95DE7"/>
    <w:rsid w:val="00A9796A"/>
    <w:rsid w:val="00AA61DC"/>
    <w:rsid w:val="00AC4B74"/>
    <w:rsid w:val="00AD0F0D"/>
    <w:rsid w:val="00AD1556"/>
    <w:rsid w:val="00AD3734"/>
    <w:rsid w:val="00AD7A88"/>
    <w:rsid w:val="00AE3B63"/>
    <w:rsid w:val="00B03CF9"/>
    <w:rsid w:val="00B068E7"/>
    <w:rsid w:val="00B23F58"/>
    <w:rsid w:val="00B25A92"/>
    <w:rsid w:val="00B315D6"/>
    <w:rsid w:val="00B32948"/>
    <w:rsid w:val="00B421B6"/>
    <w:rsid w:val="00B45442"/>
    <w:rsid w:val="00B66BCA"/>
    <w:rsid w:val="00B70D2B"/>
    <w:rsid w:val="00B74256"/>
    <w:rsid w:val="00B7563E"/>
    <w:rsid w:val="00B82CA4"/>
    <w:rsid w:val="00B95CE7"/>
    <w:rsid w:val="00BB2F20"/>
    <w:rsid w:val="00BB5021"/>
    <w:rsid w:val="00BC679F"/>
    <w:rsid w:val="00BD38F9"/>
    <w:rsid w:val="00BD43A5"/>
    <w:rsid w:val="00BE246D"/>
    <w:rsid w:val="00BE325B"/>
    <w:rsid w:val="00BF612A"/>
    <w:rsid w:val="00C0214B"/>
    <w:rsid w:val="00C06401"/>
    <w:rsid w:val="00C11181"/>
    <w:rsid w:val="00C132F9"/>
    <w:rsid w:val="00C205E7"/>
    <w:rsid w:val="00C24757"/>
    <w:rsid w:val="00C41FE8"/>
    <w:rsid w:val="00C6284D"/>
    <w:rsid w:val="00C8388F"/>
    <w:rsid w:val="00C86D32"/>
    <w:rsid w:val="00CB6E85"/>
    <w:rsid w:val="00CC1E30"/>
    <w:rsid w:val="00CF1264"/>
    <w:rsid w:val="00CF2EF3"/>
    <w:rsid w:val="00CF3759"/>
    <w:rsid w:val="00CF5561"/>
    <w:rsid w:val="00D0779F"/>
    <w:rsid w:val="00D17EA3"/>
    <w:rsid w:val="00D20E55"/>
    <w:rsid w:val="00D258DA"/>
    <w:rsid w:val="00D40DDC"/>
    <w:rsid w:val="00D500B6"/>
    <w:rsid w:val="00D600FD"/>
    <w:rsid w:val="00D7636F"/>
    <w:rsid w:val="00D95F95"/>
    <w:rsid w:val="00DA762A"/>
    <w:rsid w:val="00DB66DD"/>
    <w:rsid w:val="00DC3B49"/>
    <w:rsid w:val="00DE78F6"/>
    <w:rsid w:val="00DF4E5D"/>
    <w:rsid w:val="00DF5445"/>
    <w:rsid w:val="00E209F3"/>
    <w:rsid w:val="00E24597"/>
    <w:rsid w:val="00E424FB"/>
    <w:rsid w:val="00E62EDE"/>
    <w:rsid w:val="00E66D22"/>
    <w:rsid w:val="00E83301"/>
    <w:rsid w:val="00E84802"/>
    <w:rsid w:val="00E90536"/>
    <w:rsid w:val="00E97CE3"/>
    <w:rsid w:val="00EA20BC"/>
    <w:rsid w:val="00EA267B"/>
    <w:rsid w:val="00EA666F"/>
    <w:rsid w:val="00EB2A0B"/>
    <w:rsid w:val="00EB4BA8"/>
    <w:rsid w:val="00EC18CA"/>
    <w:rsid w:val="00EC7E0F"/>
    <w:rsid w:val="00EF774A"/>
    <w:rsid w:val="00F03CE2"/>
    <w:rsid w:val="00F27394"/>
    <w:rsid w:val="00F317D6"/>
    <w:rsid w:val="00F42C81"/>
    <w:rsid w:val="00F46E38"/>
    <w:rsid w:val="00F52E57"/>
    <w:rsid w:val="00F62562"/>
    <w:rsid w:val="00F752C3"/>
    <w:rsid w:val="00F80C7D"/>
    <w:rsid w:val="00F86F97"/>
    <w:rsid w:val="00FA4465"/>
    <w:rsid w:val="00FA5454"/>
    <w:rsid w:val="00FB4887"/>
    <w:rsid w:val="00FC5CE0"/>
    <w:rsid w:val="00FD3CB3"/>
    <w:rsid w:val="00FD6EFA"/>
    <w:rsid w:val="00FE1796"/>
    <w:rsid w:val="00FE19EC"/>
    <w:rsid w:val="00FE6EA4"/>
    <w:rsid w:val="00FF071B"/>
    <w:rsid w:val="00FF5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58C44A"/>
  <w15:docId w15:val="{5A59235F-00A4-4B03-9850-FDBE276C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D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0D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40D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40D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40D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40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D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D40D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40D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40D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40D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4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DDC"/>
    <w:rPr>
      <w:rFonts w:eastAsiaTheme="majorEastAsia" w:cstheme="majorBidi"/>
      <w:color w:val="272727" w:themeColor="text1" w:themeTint="D8"/>
    </w:rPr>
  </w:style>
  <w:style w:type="paragraph" w:styleId="Title">
    <w:name w:val="Title"/>
    <w:basedOn w:val="Normal"/>
    <w:next w:val="Normal"/>
    <w:link w:val="TitleChar"/>
    <w:uiPriority w:val="10"/>
    <w:qFormat/>
    <w:rsid w:val="00D4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D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D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DDC"/>
    <w:rPr>
      <w:i/>
      <w:iCs/>
      <w:color w:val="404040" w:themeColor="text1" w:themeTint="BF"/>
    </w:rPr>
  </w:style>
  <w:style w:type="paragraph" w:styleId="ListParagraph">
    <w:name w:val="List Paragraph"/>
    <w:basedOn w:val="Normal"/>
    <w:uiPriority w:val="34"/>
    <w:qFormat/>
    <w:rsid w:val="00D40DDC"/>
    <w:pPr>
      <w:ind w:left="720"/>
      <w:contextualSpacing/>
    </w:pPr>
  </w:style>
  <w:style w:type="character" w:styleId="IntenseEmphasis">
    <w:name w:val="Intense Emphasis"/>
    <w:basedOn w:val="DefaultParagraphFont"/>
    <w:uiPriority w:val="21"/>
    <w:qFormat/>
    <w:rsid w:val="00D40DDC"/>
    <w:rPr>
      <w:i/>
      <w:iCs/>
      <w:color w:val="365F91" w:themeColor="accent1" w:themeShade="BF"/>
    </w:rPr>
  </w:style>
  <w:style w:type="paragraph" w:styleId="IntenseQuote">
    <w:name w:val="Intense Quote"/>
    <w:basedOn w:val="Normal"/>
    <w:next w:val="Normal"/>
    <w:link w:val="IntenseQuoteChar"/>
    <w:uiPriority w:val="30"/>
    <w:qFormat/>
    <w:rsid w:val="00D40D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0DDC"/>
    <w:rPr>
      <w:i/>
      <w:iCs/>
      <w:color w:val="365F91" w:themeColor="accent1" w:themeShade="BF"/>
    </w:rPr>
  </w:style>
  <w:style w:type="character" w:styleId="IntenseReference">
    <w:name w:val="Intense Reference"/>
    <w:basedOn w:val="DefaultParagraphFont"/>
    <w:uiPriority w:val="32"/>
    <w:qFormat/>
    <w:rsid w:val="00D40DDC"/>
    <w:rPr>
      <w:b/>
      <w:bCs/>
      <w:smallCaps/>
      <w:color w:val="365F91" w:themeColor="accent1" w:themeShade="BF"/>
      <w:spacing w:val="5"/>
    </w:rPr>
  </w:style>
  <w:style w:type="paragraph" w:styleId="Header">
    <w:name w:val="header"/>
    <w:basedOn w:val="Normal"/>
    <w:link w:val="HeaderChar"/>
    <w:uiPriority w:val="99"/>
    <w:unhideWhenUsed/>
    <w:rsid w:val="00D4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DDC"/>
  </w:style>
  <w:style w:type="paragraph" w:styleId="Footer">
    <w:name w:val="footer"/>
    <w:basedOn w:val="Normal"/>
    <w:link w:val="FooterChar"/>
    <w:uiPriority w:val="99"/>
    <w:unhideWhenUsed/>
    <w:rsid w:val="00D4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DDC"/>
  </w:style>
  <w:style w:type="paragraph" w:styleId="BalloonText">
    <w:name w:val="Balloon Text"/>
    <w:basedOn w:val="Normal"/>
    <w:link w:val="BalloonTextChar"/>
    <w:uiPriority w:val="99"/>
    <w:semiHidden/>
    <w:unhideWhenUsed/>
    <w:rsid w:val="008E7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EA"/>
    <w:rPr>
      <w:rFonts w:ascii="Segoe UI" w:hAnsi="Segoe UI" w:cs="Segoe UI"/>
      <w:sz w:val="18"/>
      <w:szCs w:val="18"/>
    </w:rPr>
  </w:style>
  <w:style w:type="table" w:styleId="TableGrid">
    <w:name w:val="Table Grid"/>
    <w:basedOn w:val="TableNormal"/>
    <w:uiPriority w:val="39"/>
    <w:rsid w:val="001A19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D1612"/>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D1612"/>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D1612"/>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1515">
      <w:bodyDiv w:val="1"/>
      <w:marLeft w:val="0"/>
      <w:marRight w:val="0"/>
      <w:marTop w:val="0"/>
      <w:marBottom w:val="0"/>
      <w:divBdr>
        <w:top w:val="none" w:sz="0" w:space="0" w:color="auto"/>
        <w:left w:val="none" w:sz="0" w:space="0" w:color="auto"/>
        <w:bottom w:val="none" w:sz="0" w:space="0" w:color="auto"/>
        <w:right w:val="none" w:sz="0" w:space="0" w:color="auto"/>
      </w:divBdr>
    </w:div>
    <w:div w:id="234358299">
      <w:bodyDiv w:val="1"/>
      <w:marLeft w:val="0"/>
      <w:marRight w:val="0"/>
      <w:marTop w:val="0"/>
      <w:marBottom w:val="0"/>
      <w:divBdr>
        <w:top w:val="none" w:sz="0" w:space="0" w:color="auto"/>
        <w:left w:val="none" w:sz="0" w:space="0" w:color="auto"/>
        <w:bottom w:val="none" w:sz="0" w:space="0" w:color="auto"/>
        <w:right w:val="none" w:sz="0" w:space="0" w:color="auto"/>
      </w:divBdr>
    </w:div>
    <w:div w:id="261423416">
      <w:bodyDiv w:val="1"/>
      <w:marLeft w:val="0"/>
      <w:marRight w:val="0"/>
      <w:marTop w:val="0"/>
      <w:marBottom w:val="0"/>
      <w:divBdr>
        <w:top w:val="none" w:sz="0" w:space="0" w:color="auto"/>
        <w:left w:val="none" w:sz="0" w:space="0" w:color="auto"/>
        <w:bottom w:val="none" w:sz="0" w:space="0" w:color="auto"/>
        <w:right w:val="none" w:sz="0" w:space="0" w:color="auto"/>
      </w:divBdr>
    </w:div>
    <w:div w:id="784663800">
      <w:bodyDiv w:val="1"/>
      <w:marLeft w:val="0"/>
      <w:marRight w:val="0"/>
      <w:marTop w:val="0"/>
      <w:marBottom w:val="0"/>
      <w:divBdr>
        <w:top w:val="none" w:sz="0" w:space="0" w:color="auto"/>
        <w:left w:val="none" w:sz="0" w:space="0" w:color="auto"/>
        <w:bottom w:val="none" w:sz="0" w:space="0" w:color="auto"/>
        <w:right w:val="none" w:sz="0" w:space="0" w:color="auto"/>
      </w:divBdr>
    </w:div>
    <w:div w:id="860507594">
      <w:bodyDiv w:val="1"/>
      <w:marLeft w:val="0"/>
      <w:marRight w:val="0"/>
      <w:marTop w:val="0"/>
      <w:marBottom w:val="0"/>
      <w:divBdr>
        <w:top w:val="none" w:sz="0" w:space="0" w:color="auto"/>
        <w:left w:val="none" w:sz="0" w:space="0" w:color="auto"/>
        <w:bottom w:val="none" w:sz="0" w:space="0" w:color="auto"/>
        <w:right w:val="none" w:sz="0" w:space="0" w:color="auto"/>
      </w:divBdr>
    </w:div>
    <w:div w:id="1024483064">
      <w:bodyDiv w:val="1"/>
      <w:marLeft w:val="0"/>
      <w:marRight w:val="0"/>
      <w:marTop w:val="0"/>
      <w:marBottom w:val="0"/>
      <w:divBdr>
        <w:top w:val="none" w:sz="0" w:space="0" w:color="auto"/>
        <w:left w:val="none" w:sz="0" w:space="0" w:color="auto"/>
        <w:bottom w:val="none" w:sz="0" w:space="0" w:color="auto"/>
        <w:right w:val="none" w:sz="0" w:space="0" w:color="auto"/>
      </w:divBdr>
    </w:div>
    <w:div w:id="1218710094">
      <w:bodyDiv w:val="1"/>
      <w:marLeft w:val="0"/>
      <w:marRight w:val="0"/>
      <w:marTop w:val="0"/>
      <w:marBottom w:val="0"/>
      <w:divBdr>
        <w:top w:val="none" w:sz="0" w:space="0" w:color="auto"/>
        <w:left w:val="none" w:sz="0" w:space="0" w:color="auto"/>
        <w:bottom w:val="none" w:sz="0" w:space="0" w:color="auto"/>
        <w:right w:val="none" w:sz="0" w:space="0" w:color="auto"/>
      </w:divBdr>
    </w:div>
    <w:div w:id="1379743581">
      <w:bodyDiv w:val="1"/>
      <w:marLeft w:val="0"/>
      <w:marRight w:val="0"/>
      <w:marTop w:val="0"/>
      <w:marBottom w:val="0"/>
      <w:divBdr>
        <w:top w:val="none" w:sz="0" w:space="0" w:color="auto"/>
        <w:left w:val="none" w:sz="0" w:space="0" w:color="auto"/>
        <w:bottom w:val="none" w:sz="0" w:space="0" w:color="auto"/>
        <w:right w:val="none" w:sz="0" w:space="0" w:color="auto"/>
      </w:divBdr>
    </w:div>
    <w:div w:id="1404259455">
      <w:bodyDiv w:val="1"/>
      <w:marLeft w:val="0"/>
      <w:marRight w:val="0"/>
      <w:marTop w:val="0"/>
      <w:marBottom w:val="0"/>
      <w:divBdr>
        <w:top w:val="none" w:sz="0" w:space="0" w:color="auto"/>
        <w:left w:val="none" w:sz="0" w:space="0" w:color="auto"/>
        <w:bottom w:val="none" w:sz="0" w:space="0" w:color="auto"/>
        <w:right w:val="none" w:sz="0" w:space="0" w:color="auto"/>
      </w:divBdr>
    </w:div>
    <w:div w:id="1632785950">
      <w:bodyDiv w:val="1"/>
      <w:marLeft w:val="0"/>
      <w:marRight w:val="0"/>
      <w:marTop w:val="0"/>
      <w:marBottom w:val="0"/>
      <w:divBdr>
        <w:top w:val="none" w:sz="0" w:space="0" w:color="auto"/>
        <w:left w:val="none" w:sz="0" w:space="0" w:color="auto"/>
        <w:bottom w:val="none" w:sz="0" w:space="0" w:color="auto"/>
        <w:right w:val="none" w:sz="0" w:space="0" w:color="auto"/>
      </w:divBdr>
    </w:div>
    <w:div w:id="1639067894">
      <w:bodyDiv w:val="1"/>
      <w:marLeft w:val="0"/>
      <w:marRight w:val="0"/>
      <w:marTop w:val="0"/>
      <w:marBottom w:val="0"/>
      <w:divBdr>
        <w:top w:val="none" w:sz="0" w:space="0" w:color="auto"/>
        <w:left w:val="none" w:sz="0" w:space="0" w:color="auto"/>
        <w:bottom w:val="none" w:sz="0" w:space="0" w:color="auto"/>
        <w:right w:val="none" w:sz="0" w:space="0" w:color="auto"/>
      </w:divBdr>
    </w:div>
    <w:div w:id="1811362478">
      <w:bodyDiv w:val="1"/>
      <w:marLeft w:val="0"/>
      <w:marRight w:val="0"/>
      <w:marTop w:val="0"/>
      <w:marBottom w:val="0"/>
      <w:divBdr>
        <w:top w:val="none" w:sz="0" w:space="0" w:color="auto"/>
        <w:left w:val="none" w:sz="0" w:space="0" w:color="auto"/>
        <w:bottom w:val="none" w:sz="0" w:space="0" w:color="auto"/>
        <w:right w:val="none" w:sz="0" w:space="0" w:color="auto"/>
      </w:divBdr>
    </w:div>
    <w:div w:id="1846553352">
      <w:bodyDiv w:val="1"/>
      <w:marLeft w:val="0"/>
      <w:marRight w:val="0"/>
      <w:marTop w:val="0"/>
      <w:marBottom w:val="0"/>
      <w:divBdr>
        <w:top w:val="none" w:sz="0" w:space="0" w:color="auto"/>
        <w:left w:val="none" w:sz="0" w:space="0" w:color="auto"/>
        <w:bottom w:val="none" w:sz="0" w:space="0" w:color="auto"/>
        <w:right w:val="none" w:sz="0" w:space="0" w:color="auto"/>
      </w:divBdr>
    </w:div>
    <w:div w:id="2025476651">
      <w:bodyDiv w:val="1"/>
      <w:marLeft w:val="0"/>
      <w:marRight w:val="0"/>
      <w:marTop w:val="0"/>
      <w:marBottom w:val="0"/>
      <w:divBdr>
        <w:top w:val="none" w:sz="0" w:space="0" w:color="auto"/>
        <w:left w:val="none" w:sz="0" w:space="0" w:color="auto"/>
        <w:bottom w:val="none" w:sz="0" w:space="0" w:color="auto"/>
        <w:right w:val="none" w:sz="0" w:space="0" w:color="auto"/>
      </w:divBdr>
    </w:div>
    <w:div w:id="2111004778">
      <w:bodyDiv w:val="1"/>
      <w:marLeft w:val="0"/>
      <w:marRight w:val="0"/>
      <w:marTop w:val="0"/>
      <w:marBottom w:val="0"/>
      <w:divBdr>
        <w:top w:val="none" w:sz="0" w:space="0" w:color="auto"/>
        <w:left w:val="none" w:sz="0" w:space="0" w:color="auto"/>
        <w:bottom w:val="none" w:sz="0" w:space="0" w:color="auto"/>
        <w:right w:val="none" w:sz="0" w:space="0" w:color="auto"/>
      </w:divBdr>
    </w:div>
    <w:div w:id="21180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206AA7B79514186D7F8CF3C409E52" ma:contentTypeVersion="18" ma:contentTypeDescription="Create a new document." ma:contentTypeScope="" ma:versionID="22e9a954ba4f6336aa3082df037c3e44">
  <xsd:schema xmlns:xsd="http://www.w3.org/2001/XMLSchema" xmlns:xs="http://www.w3.org/2001/XMLSchema" xmlns:p="http://schemas.microsoft.com/office/2006/metadata/properties" xmlns:ns3="be809973-e710-4c91-904b-bc28601f71ba" xmlns:ns4="abb828f1-2697-4b2b-9e27-e1975add2789" targetNamespace="http://schemas.microsoft.com/office/2006/metadata/properties" ma:root="true" ma:fieldsID="8e465cf217bc1efaec2f5d2d24f77763" ns3:_="" ns4:_="">
    <xsd:import namespace="be809973-e710-4c91-904b-bc28601f71ba"/>
    <xsd:import namespace="abb828f1-2697-4b2b-9e27-e1975add27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09973-e710-4c91-904b-bc28601f7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828f1-2697-4b2b-9e27-e1975add27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809973-e710-4c91-904b-bc28601f71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1A23-3659-499B-ABBD-1C77764E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09973-e710-4c91-904b-bc28601f71ba"/>
    <ds:schemaRef ds:uri="abb828f1-2697-4b2b-9e27-e1975add2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26DE9-E1F7-4518-A0BB-1897CDFD1979}">
  <ds:schemaRefs>
    <ds:schemaRef ds:uri="http://schemas.microsoft.com/sharepoint/v3/contenttype/forms"/>
  </ds:schemaRefs>
</ds:datastoreItem>
</file>

<file path=customXml/itemProps3.xml><?xml version="1.0" encoding="utf-8"?>
<ds:datastoreItem xmlns:ds="http://schemas.openxmlformats.org/officeDocument/2006/customXml" ds:itemID="{FA679D0B-EE31-4442-95F0-B008C82283FC}">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abb828f1-2697-4b2b-9e27-e1975add2789"/>
    <ds:schemaRef ds:uri="be809973-e710-4c91-904b-bc28601f71ba"/>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25B3C811-7ABD-4DFE-BB91-0EDDD5FB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55</Pages>
  <Words>12717</Words>
  <Characters>72492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85039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Itani</dc:creator>
  <cp:lastModifiedBy>Mohamed Bahmad</cp:lastModifiedBy>
  <cp:revision>18</cp:revision>
  <cp:lastPrinted>2026-01-27T09:50:00Z</cp:lastPrinted>
  <dcterms:created xsi:type="dcterms:W3CDTF">2026-02-23T09:24:00Z</dcterms:created>
  <dcterms:modified xsi:type="dcterms:W3CDTF">2026-03-14T13:41:00Z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0x0101008CE206AA7B79514186D7F8CF3C409E52</vt:lpwstr>
  </property>
</Properties>
</file>