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414EF1C8" w14:textId="00D4563F" w:rsidR="006D1333" w:rsidRPr="000E6476" w:rsidRDefault="000952B1" w:rsidP="000952B1">
      <w:pPr>
        <w:pStyle w:val="NoSpacing"/>
        <w:bidi/>
        <w:jc w:val="center"/>
        <w:rPr>
          <w:rFonts w:ascii="Arial" w:hAnsi="Arial" w:cs="Arial"/>
          <w:sz w:val="33"/>
          <w:szCs w:val="33"/>
          <w:rtl/>
          <w:lang w:bidi="ar-LB"/>
        </w:rPr>
      </w:pPr>
      <w:r w:rsidRPr="000952B1">
        <w:rPr>
          <w:rFonts w:ascii="Calibri" w:eastAsia="Calibri" w:hAnsi="Calibri" w:cs="Arial"/>
          <w:b/>
          <w:bCs/>
          <w:sz w:val="40"/>
          <w:szCs w:val="40"/>
          <w:rtl/>
          <w:lang w:bidi="ar-LB"/>
        </w:rPr>
        <w:t>ترميم وصيانة مدرسة كفرمان الثانية الرسمية - قضاء النبطية</w:t>
      </w: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68754A87" w:rsidR="005435BF" w:rsidRDefault="005435BF" w:rsidP="005435BF">
      <w:pPr>
        <w:pStyle w:val="NoSpacing"/>
        <w:bidi/>
        <w:jc w:val="both"/>
        <w:rPr>
          <w:rFonts w:ascii="Arial" w:hAnsi="Arial" w:cs="Arial"/>
          <w:sz w:val="33"/>
          <w:szCs w:val="33"/>
          <w:rtl/>
          <w:lang w:bidi="ar-LB"/>
        </w:rPr>
      </w:pPr>
    </w:p>
    <w:p w14:paraId="76B91C6B" w14:textId="36842CFB" w:rsidR="00004798" w:rsidRDefault="00004798" w:rsidP="00004798">
      <w:pPr>
        <w:pStyle w:val="NoSpacing"/>
        <w:bidi/>
        <w:jc w:val="both"/>
        <w:rPr>
          <w:rFonts w:ascii="Arial" w:hAnsi="Arial" w:cs="Arial"/>
          <w:sz w:val="33"/>
          <w:szCs w:val="33"/>
          <w:rtl/>
          <w:lang w:bidi="ar-LB"/>
        </w:rPr>
      </w:pPr>
    </w:p>
    <w:p w14:paraId="07BE799F" w14:textId="30BC3904" w:rsidR="00004798" w:rsidRDefault="00004798" w:rsidP="00004798">
      <w:pPr>
        <w:pStyle w:val="NoSpacing"/>
        <w:bidi/>
        <w:jc w:val="both"/>
        <w:rPr>
          <w:rFonts w:ascii="Arial" w:hAnsi="Arial" w:cs="Arial"/>
          <w:sz w:val="33"/>
          <w:szCs w:val="33"/>
          <w:rtl/>
          <w:lang w:bidi="ar-LB"/>
        </w:rPr>
      </w:pPr>
    </w:p>
    <w:p w14:paraId="3FE41A5B" w14:textId="77777777" w:rsidR="000952B1" w:rsidRDefault="000952B1" w:rsidP="000952B1">
      <w:pPr>
        <w:pStyle w:val="NoSpacing"/>
        <w:bidi/>
        <w:jc w:val="both"/>
        <w:rPr>
          <w:rFonts w:ascii="Arial" w:hAnsi="Arial" w:cs="Arial"/>
          <w:sz w:val="33"/>
          <w:szCs w:val="33"/>
          <w:rtl/>
          <w:lang w:bidi="ar-LB"/>
        </w:rPr>
      </w:pPr>
    </w:p>
    <w:p w14:paraId="5CF6B0F6" w14:textId="7EEFBC8F" w:rsidR="00004798" w:rsidRDefault="00004798" w:rsidP="00004798">
      <w:pPr>
        <w:pStyle w:val="NoSpacing"/>
        <w:bidi/>
        <w:jc w:val="both"/>
        <w:rPr>
          <w:rFonts w:ascii="Arial" w:hAnsi="Arial" w:cs="Arial"/>
          <w:sz w:val="33"/>
          <w:szCs w:val="33"/>
          <w:rtl/>
          <w:lang w:bidi="ar-LB"/>
        </w:rPr>
      </w:pPr>
    </w:p>
    <w:p w14:paraId="4E21A911" w14:textId="77777777" w:rsidR="00004798" w:rsidRDefault="00004798" w:rsidP="00004798">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5875364D" w14:textId="77777777" w:rsidR="00535284" w:rsidRDefault="00535284" w:rsidP="00535284">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6CFD6249" w:rsidR="00FC0818" w:rsidRPr="00535284" w:rsidRDefault="000952B1" w:rsidP="00442EBF">
            <w:pPr>
              <w:spacing w:after="160" w:line="259" w:lineRule="auto"/>
              <w:jc w:val="left"/>
              <w:rPr>
                <w:rFonts w:ascii="Arial" w:eastAsiaTheme="minorHAnsi" w:hAnsi="Arial" w:cs="Arial"/>
                <w:b/>
                <w:bCs/>
                <w:sz w:val="32"/>
                <w:szCs w:val="32"/>
                <w:rtl/>
                <w:lang w:bidi="ar-LB"/>
              </w:rPr>
            </w:pPr>
            <w:r w:rsidRPr="000952B1">
              <w:rPr>
                <w:rFonts w:ascii="Arial" w:eastAsiaTheme="minorHAnsi" w:hAnsi="Arial" w:cs="Arial"/>
                <w:b/>
                <w:bCs/>
                <w:sz w:val="32"/>
                <w:szCs w:val="32"/>
                <w:rtl/>
                <w:lang w:bidi="ar-LB"/>
              </w:rPr>
              <w:t>ترميم وصيانة مدرسة كفرمان الثانية الرسمية - قضاء النبطية</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753BFD6" w:rsidR="004D423D" w:rsidRPr="00955FA9" w:rsidRDefault="00955FA9" w:rsidP="00535284">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0952B1">
              <w:rPr>
                <w:rFonts w:asciiTheme="majorBidi" w:hAnsiTheme="majorBidi" w:cstheme="majorBidi" w:hint="cs"/>
                <w:b/>
                <w:bCs/>
                <w:color w:val="000000" w:themeColor="text1"/>
                <w:sz w:val="32"/>
                <w:szCs w:val="32"/>
                <w:u w:val="single"/>
                <w:rtl/>
                <w:lang w:bidi="ar-LB"/>
              </w:rPr>
              <w:t>7</w:t>
            </w:r>
            <w:r w:rsidR="00004798">
              <w:rPr>
                <w:rFonts w:asciiTheme="majorBidi" w:hAnsiTheme="majorBidi" w:cstheme="majorBidi" w:hint="cs"/>
                <w:b/>
                <w:bCs/>
                <w:color w:val="000000" w:themeColor="text1"/>
                <w:sz w:val="32"/>
                <w:szCs w:val="32"/>
                <w:u w:val="single"/>
                <w:rtl/>
                <w:lang w:bidi="ar-LB"/>
              </w:rPr>
              <w:t>5</w:t>
            </w:r>
            <w:r w:rsidR="00535284" w:rsidRPr="00535284">
              <w:rPr>
                <w:rFonts w:asciiTheme="majorBidi" w:hAnsiTheme="majorBidi" w:cstheme="majorBidi" w:hint="cs"/>
                <w:b/>
                <w:b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7577615D" w:rsidR="00B214DD" w:rsidRPr="000A655C" w:rsidRDefault="00B214DD" w:rsidP="00535284">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004798">
              <w:rPr>
                <w:rFonts w:asciiTheme="majorBidi" w:hAnsiTheme="majorBidi" w:cstheme="majorBidi" w:hint="cs"/>
                <w:b/>
                <w:bCs/>
                <w:color w:val="000000" w:themeColor="text1"/>
                <w:sz w:val="32"/>
                <w:szCs w:val="32"/>
                <w:u w:val="single"/>
                <w:rtl/>
                <w:lang w:bidi="ar-LB"/>
              </w:rPr>
              <w:t>خمسة وس</w:t>
            </w:r>
            <w:r w:rsidR="000952B1">
              <w:rPr>
                <w:rFonts w:asciiTheme="majorBidi" w:hAnsiTheme="majorBidi" w:cstheme="majorBidi" w:hint="cs"/>
                <w:b/>
                <w:bCs/>
                <w:color w:val="000000" w:themeColor="text1"/>
                <w:sz w:val="32"/>
                <w:szCs w:val="32"/>
                <w:u w:val="single"/>
                <w:rtl/>
                <w:lang w:bidi="ar-LB"/>
              </w:rPr>
              <w:t>بعون</w:t>
            </w:r>
            <w:r w:rsidR="00535284">
              <w:rPr>
                <w:rFonts w:asciiTheme="majorBidi" w:hAnsiTheme="majorBidi" w:cstheme="majorBidi" w:hint="cs"/>
                <w:b/>
                <w:bCs/>
                <w:color w:val="000000" w:themeColor="text1"/>
                <w:sz w:val="32"/>
                <w:szCs w:val="32"/>
                <w:u w:val="single"/>
                <w:rtl/>
                <w:lang w:bidi="ar-LB"/>
              </w:rPr>
              <w:t xml:space="preserve">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EF25CD8" w:rsidR="00A47130" w:rsidRPr="000A655C" w:rsidRDefault="00535284" w:rsidP="00535284">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4FB07B96" w:rsidR="009E73D7" w:rsidRPr="008466CA" w:rsidRDefault="009E73D7" w:rsidP="00535284">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0952B1" w:rsidRPr="000952B1">
        <w:rPr>
          <w:rFonts w:asciiTheme="majorBidi" w:hAnsiTheme="majorBidi" w:cs="Times New Roman"/>
          <w:color w:val="000000" w:themeColor="text1"/>
          <w:sz w:val="28"/>
          <w:szCs w:val="28"/>
          <w:rtl/>
        </w:rPr>
        <w:t>ترميم وصيانة مدرسة كفرمان الثانية الرسمية - قضاء النبطية</w:t>
      </w:r>
      <w:r w:rsidR="000952B1">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0B33E953"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bookmarkStart w:id="0" w:name="_GoBack"/>
      <w:bookmarkEnd w:id="0"/>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6FBAFD8A" w14:textId="490F05B1" w:rsidR="009C623B" w:rsidRPr="00F77363" w:rsidRDefault="00B62B7A" w:rsidP="00F77363">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1BE3C050" w:rsidR="00AF21DB" w:rsidRPr="00B27796" w:rsidRDefault="000952B1"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r w:rsidRPr="00B27796">
        <w:rPr>
          <w:rFonts w:ascii="Arial" w:hAnsi="Arial" w:cs="Arial" w:hint="cs"/>
          <w:b/>
          <w:bCs/>
          <w:sz w:val="32"/>
          <w:szCs w:val="32"/>
          <w:rtl/>
          <w:lang w:bidi="ar-LB"/>
        </w:rPr>
        <w:t>ملاحظة:</w:t>
      </w:r>
      <w:r w:rsidR="00D43624" w:rsidRPr="00B27796">
        <w:rPr>
          <w:rFonts w:ascii="Arial" w:hAnsi="Arial" w:cs="Arial" w:hint="cs"/>
          <w:b/>
          <w:bCs/>
          <w:sz w:val="32"/>
          <w:szCs w:val="32"/>
          <w:rtl/>
          <w:lang w:bidi="ar-LB"/>
        </w:rPr>
        <w:t xml:space="preserve">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00D43624" w:rsidRPr="00B27796">
        <w:rPr>
          <w:rFonts w:ascii="Arial" w:hAnsi="Arial" w:cs="Arial" w:hint="cs"/>
          <w:b/>
          <w:bCs/>
          <w:sz w:val="32"/>
          <w:szCs w:val="32"/>
          <w:rtl/>
          <w:lang w:bidi="ar-LB"/>
        </w:rPr>
        <w:t xml:space="preserve">سنة </w:t>
      </w:r>
      <w:r w:rsidRPr="00B27796">
        <w:rPr>
          <w:rFonts w:ascii="Arial" w:hAnsi="Arial" w:cs="Arial" w:hint="cs"/>
          <w:b/>
          <w:bCs/>
          <w:sz w:val="32"/>
          <w:szCs w:val="32"/>
          <w:rtl/>
          <w:lang w:bidi="ar-LB"/>
        </w:rPr>
        <w:t>كاملة من</w:t>
      </w:r>
      <w:r w:rsidR="001C6490" w:rsidRPr="00B27796">
        <w:rPr>
          <w:rFonts w:ascii="Arial" w:hAnsi="Arial" w:cs="Arial" w:hint="cs"/>
          <w:b/>
          <w:bCs/>
          <w:sz w:val="32"/>
          <w:szCs w:val="32"/>
          <w:rtl/>
          <w:lang w:bidi="ar-LB"/>
        </w:rPr>
        <w:t xml:space="preserve">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w:t>
      </w:r>
      <w:r w:rsidRPr="00B27796">
        <w:rPr>
          <w:rFonts w:ascii="Arial" w:hAnsi="Arial" w:cs="Arial" w:hint="cs"/>
          <w:b/>
          <w:bCs/>
          <w:sz w:val="32"/>
          <w:szCs w:val="32"/>
          <w:rtl/>
          <w:lang w:bidi="ar-LB"/>
        </w:rPr>
        <w:t>صلاحية.</w:t>
      </w:r>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5B38D0CC" w:rsidR="009E73D7" w:rsidRPr="0033778E" w:rsidRDefault="009E73D7" w:rsidP="00535284">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004798">
        <w:rPr>
          <w:rFonts w:asciiTheme="majorBidi" w:hAnsiTheme="majorBidi" w:cstheme="majorBidi" w:hint="cs"/>
          <w:b/>
          <w:bCs/>
          <w:color w:val="000000" w:themeColor="text1"/>
          <w:sz w:val="32"/>
          <w:szCs w:val="32"/>
          <w:u w:val="single"/>
          <w:rtl/>
          <w:lang w:bidi="ar-LB"/>
        </w:rPr>
        <w:t>خمسة وس</w:t>
      </w:r>
      <w:r w:rsidR="00DF461B">
        <w:rPr>
          <w:rFonts w:asciiTheme="majorBidi" w:hAnsiTheme="majorBidi" w:cstheme="majorBidi" w:hint="cs"/>
          <w:b/>
          <w:bCs/>
          <w:color w:val="000000" w:themeColor="text1"/>
          <w:sz w:val="32"/>
          <w:szCs w:val="32"/>
          <w:u w:val="single"/>
          <w:rtl/>
          <w:lang w:bidi="ar-LB"/>
        </w:rPr>
        <w:t>بع</w:t>
      </w:r>
      <w:r w:rsidR="00004798">
        <w:rPr>
          <w:rFonts w:asciiTheme="majorBidi" w:hAnsiTheme="majorBidi" w:cstheme="majorBidi" w:hint="cs"/>
          <w:b/>
          <w:bCs/>
          <w:color w:val="000000" w:themeColor="text1"/>
          <w:sz w:val="32"/>
          <w:szCs w:val="32"/>
          <w:u w:val="single"/>
          <w:rtl/>
          <w:lang w:bidi="ar-LB"/>
        </w:rPr>
        <w:t>ون</w:t>
      </w:r>
      <w:r w:rsidR="00535284">
        <w:rPr>
          <w:rFonts w:asciiTheme="majorBidi" w:hAnsiTheme="majorBidi" w:cstheme="majorBidi" w:hint="cs"/>
          <w:b/>
          <w:bCs/>
          <w:color w:val="000000" w:themeColor="text1"/>
          <w:sz w:val="32"/>
          <w:szCs w:val="32"/>
          <w:u w:val="single"/>
          <w:rtl/>
          <w:lang w:bidi="ar-LB"/>
        </w:rPr>
        <w:t xml:space="preserve"> مليونا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207487A3" w:rsidR="009E73D7" w:rsidRPr="003741C9" w:rsidRDefault="009E73D7" w:rsidP="00535284">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535284">
        <w:rPr>
          <w:rFonts w:ascii="Arial" w:hAnsi="Arial" w:cs="Arial" w:hint="cs"/>
          <w:sz w:val="30"/>
          <w:szCs w:val="30"/>
          <w:rtl/>
          <w:lang w:bidi="ar-LB"/>
        </w:rPr>
        <w:t xml:space="preserve"> </w:t>
      </w:r>
      <w:r w:rsidR="00535284" w:rsidRPr="00535284">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433539CE" w14:textId="4B2CF3F5" w:rsidR="001A561B" w:rsidRPr="00004798" w:rsidRDefault="009E73D7" w:rsidP="00004798">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5857A120" w14:textId="77777777" w:rsidR="00004798" w:rsidRDefault="00004798" w:rsidP="00D321FC">
      <w:pPr>
        <w:pStyle w:val="NoSpacing"/>
        <w:bidi/>
        <w:spacing w:line="276" w:lineRule="auto"/>
        <w:jc w:val="both"/>
        <w:rPr>
          <w:rFonts w:ascii="Arial" w:hAnsi="Arial" w:cs="Arial"/>
          <w:b/>
          <w:bCs/>
          <w:sz w:val="32"/>
          <w:szCs w:val="32"/>
          <w:u w:val="single"/>
          <w:rtl/>
          <w:lang w:bidi="ar-LB"/>
        </w:rPr>
      </w:pPr>
    </w:p>
    <w:p w14:paraId="75456950" w14:textId="1697CB1C" w:rsidR="009E73D7" w:rsidRPr="0033778E" w:rsidRDefault="009E73D7" w:rsidP="0000479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0952B1" w:rsidRDefault="00ED19C8" w:rsidP="00DA0615">
            <w:pPr>
              <w:pStyle w:val="NoSpacing"/>
              <w:bidi/>
              <w:spacing w:line="360" w:lineRule="auto"/>
              <w:rPr>
                <w:sz w:val="32"/>
                <w:szCs w:val="32"/>
                <w:rtl/>
                <w:lang w:bidi="ar-LB"/>
              </w:rPr>
            </w:pPr>
            <w:r w:rsidRPr="000952B1">
              <w:rPr>
                <w:rFonts w:hint="cs"/>
                <w:sz w:val="32"/>
                <w:szCs w:val="32"/>
                <w:rtl/>
                <w:lang w:bidi="ar-LB"/>
              </w:rPr>
              <w:t xml:space="preserve">            </w:t>
            </w:r>
            <w:r w:rsidR="001325A7" w:rsidRPr="000952B1">
              <w:rPr>
                <w:rFonts w:hint="cs"/>
                <w:sz w:val="32"/>
                <w:szCs w:val="32"/>
                <w:rtl/>
                <w:lang w:bidi="ar-LB"/>
              </w:rPr>
              <w:t xml:space="preserve"> </w:t>
            </w:r>
            <w:r w:rsidRPr="000952B1">
              <w:rPr>
                <w:rFonts w:hint="cs"/>
                <w:sz w:val="32"/>
                <w:szCs w:val="32"/>
                <w:rtl/>
                <w:lang w:bidi="ar-LB"/>
              </w:rPr>
              <w:t xml:space="preserve">     نظّمه </w:t>
            </w:r>
          </w:p>
          <w:p w14:paraId="7D6335B0" w14:textId="622DAA86" w:rsidR="00ED19C8" w:rsidRPr="000952B1" w:rsidRDefault="001325A7" w:rsidP="00DA0615">
            <w:pPr>
              <w:pStyle w:val="NoSpacing"/>
              <w:bidi/>
              <w:spacing w:line="360" w:lineRule="auto"/>
              <w:rPr>
                <w:sz w:val="32"/>
                <w:szCs w:val="32"/>
                <w:lang w:bidi="ar-LB"/>
              </w:rPr>
            </w:pPr>
            <w:r w:rsidRPr="000952B1">
              <w:rPr>
                <w:rFonts w:hint="cs"/>
                <w:sz w:val="32"/>
                <w:szCs w:val="32"/>
                <w:rtl/>
                <w:lang w:bidi="ar-LB"/>
              </w:rPr>
              <w:t xml:space="preserve">       </w:t>
            </w:r>
            <w:r w:rsidR="001A561B" w:rsidRPr="000952B1">
              <w:rPr>
                <w:rFonts w:hint="cs"/>
                <w:sz w:val="32"/>
                <w:szCs w:val="32"/>
                <w:rtl/>
                <w:lang w:bidi="ar-LB"/>
              </w:rPr>
              <w:t xml:space="preserve">   </w:t>
            </w:r>
            <w:r w:rsidRPr="000952B1">
              <w:rPr>
                <w:rFonts w:hint="cs"/>
                <w:sz w:val="32"/>
                <w:szCs w:val="32"/>
                <w:rtl/>
                <w:lang w:bidi="ar-LB"/>
              </w:rPr>
              <w:t xml:space="preserve"> م.</w:t>
            </w:r>
            <w:r w:rsidR="00DA0615" w:rsidRPr="000952B1">
              <w:rPr>
                <w:rFonts w:hint="cs"/>
                <w:sz w:val="32"/>
                <w:szCs w:val="32"/>
                <w:rtl/>
                <w:lang w:bidi="ar-LB"/>
              </w:rPr>
              <w:t xml:space="preserve"> </w:t>
            </w:r>
            <w:r w:rsidR="00E771FD" w:rsidRPr="000952B1">
              <w:rPr>
                <w:rFonts w:hint="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34CD2C0E" w:rsidR="00ED19C8" w:rsidRDefault="00ED19C8" w:rsidP="00DA0615">
            <w:pPr>
              <w:pStyle w:val="NoSpacing"/>
              <w:bidi/>
              <w:spacing w:line="360" w:lineRule="auto"/>
              <w:rPr>
                <w:b/>
                <w:bCs/>
                <w:sz w:val="32"/>
                <w:szCs w:val="32"/>
                <w:rtl/>
                <w:lang w:bidi="ar-LB"/>
              </w:rPr>
            </w:pPr>
          </w:p>
          <w:p w14:paraId="3E1FF059" w14:textId="25E36FCF" w:rsidR="00004798" w:rsidRDefault="00004798" w:rsidP="00004798">
            <w:pPr>
              <w:pStyle w:val="NoSpacing"/>
              <w:bidi/>
              <w:spacing w:line="360" w:lineRule="auto"/>
              <w:rPr>
                <w:b/>
                <w:bCs/>
                <w:sz w:val="32"/>
                <w:szCs w:val="32"/>
                <w:rtl/>
                <w:lang w:bidi="ar-LB"/>
              </w:rPr>
            </w:pPr>
          </w:p>
          <w:p w14:paraId="21451AD0" w14:textId="77777777" w:rsidR="00004798" w:rsidRPr="00DA0615" w:rsidRDefault="00004798" w:rsidP="00004798">
            <w:pPr>
              <w:pStyle w:val="NoSpacing"/>
              <w:bidi/>
              <w:spacing w:line="360" w:lineRule="auto"/>
              <w:rPr>
                <w:b/>
                <w:bCs/>
                <w:sz w:val="32"/>
                <w:szCs w:val="32"/>
                <w:rtl/>
                <w:lang w:bidi="ar-LB"/>
              </w:rPr>
            </w:pPr>
          </w:p>
          <w:p w14:paraId="6F63B23A" w14:textId="77777777" w:rsidR="00ED19C8" w:rsidRPr="000952B1" w:rsidRDefault="00ED19C8" w:rsidP="00DA0615">
            <w:pPr>
              <w:pStyle w:val="NoSpacing"/>
              <w:bidi/>
              <w:spacing w:line="360" w:lineRule="auto"/>
              <w:ind w:left="1536"/>
              <w:rPr>
                <w:sz w:val="32"/>
                <w:szCs w:val="32"/>
                <w:rtl/>
                <w:lang w:bidi="ar-LB"/>
              </w:rPr>
            </w:pPr>
            <w:r w:rsidRPr="000952B1">
              <w:rPr>
                <w:rFonts w:hint="cs"/>
                <w:sz w:val="32"/>
                <w:szCs w:val="32"/>
                <w:rtl/>
                <w:lang w:bidi="ar-LB"/>
              </w:rPr>
              <w:t>رفعه</w:t>
            </w:r>
          </w:p>
          <w:p w14:paraId="5EB94AC9" w14:textId="50C1621C" w:rsidR="00ED19C8" w:rsidRPr="000952B1" w:rsidRDefault="001325A7" w:rsidP="00DA0615">
            <w:pPr>
              <w:pStyle w:val="NoSpacing"/>
              <w:bidi/>
              <w:spacing w:line="360" w:lineRule="auto"/>
              <w:rPr>
                <w:sz w:val="32"/>
                <w:szCs w:val="32"/>
                <w:lang w:bidi="ar-LB"/>
              </w:rPr>
            </w:pPr>
            <w:r w:rsidRPr="000952B1">
              <w:rPr>
                <w:rFonts w:hint="cs"/>
                <w:sz w:val="32"/>
                <w:szCs w:val="32"/>
                <w:rtl/>
                <w:lang w:bidi="ar-LB"/>
              </w:rPr>
              <w:t xml:space="preserve">  </w:t>
            </w:r>
            <w:r w:rsidR="00ED19C8" w:rsidRPr="000952B1">
              <w:rPr>
                <w:rFonts w:hint="cs"/>
                <w:sz w:val="32"/>
                <w:szCs w:val="32"/>
                <w:rtl/>
                <w:lang w:bidi="ar-LB"/>
              </w:rPr>
              <w:t>رئيس المصلحة الفنية بالتكليف</w:t>
            </w:r>
          </w:p>
          <w:p w14:paraId="0576FAA2" w14:textId="77777777" w:rsidR="00ED19C8" w:rsidRPr="000952B1" w:rsidRDefault="00ED19C8" w:rsidP="00DA0615">
            <w:pPr>
              <w:pStyle w:val="NoSpacing"/>
              <w:bidi/>
              <w:spacing w:line="360" w:lineRule="auto"/>
              <w:rPr>
                <w:sz w:val="32"/>
                <w:szCs w:val="32"/>
                <w:rtl/>
                <w:lang w:bidi="ar-LB"/>
              </w:rPr>
            </w:pPr>
          </w:p>
          <w:p w14:paraId="4079C4C3" w14:textId="77777777" w:rsidR="00ED19C8" w:rsidRPr="000952B1" w:rsidRDefault="00ED19C8" w:rsidP="00DA0615">
            <w:pPr>
              <w:pStyle w:val="NoSpacing"/>
              <w:bidi/>
              <w:spacing w:line="360" w:lineRule="auto"/>
              <w:ind w:left="77"/>
              <w:rPr>
                <w:sz w:val="32"/>
                <w:szCs w:val="32"/>
                <w:rtl/>
                <w:lang w:bidi="ar-LB"/>
              </w:rPr>
            </w:pPr>
            <w:r w:rsidRPr="000952B1">
              <w:rPr>
                <w:rFonts w:hint="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0952B1" w:rsidRDefault="00ED19C8" w:rsidP="00DA0615">
            <w:pPr>
              <w:pStyle w:val="NoSpacing"/>
              <w:bidi/>
              <w:spacing w:line="360" w:lineRule="auto"/>
              <w:rPr>
                <w:sz w:val="32"/>
                <w:szCs w:val="32"/>
                <w:rtl/>
                <w:lang w:bidi="ar-LB"/>
              </w:rPr>
            </w:pPr>
            <w:r w:rsidRPr="000952B1">
              <w:rPr>
                <w:rFonts w:hint="cs"/>
                <w:sz w:val="32"/>
                <w:szCs w:val="32"/>
                <w:rtl/>
                <w:lang w:bidi="ar-LB"/>
              </w:rPr>
              <w:t xml:space="preserve">                         دققه</w:t>
            </w:r>
          </w:p>
          <w:p w14:paraId="3C04F315" w14:textId="77777777" w:rsidR="00ED19C8" w:rsidRPr="000952B1" w:rsidRDefault="00ED19C8" w:rsidP="00DA0615">
            <w:pPr>
              <w:pStyle w:val="NoSpacing"/>
              <w:bidi/>
              <w:spacing w:line="360" w:lineRule="auto"/>
              <w:rPr>
                <w:sz w:val="32"/>
                <w:szCs w:val="32"/>
                <w:lang w:bidi="ar-LB"/>
              </w:rPr>
            </w:pPr>
            <w:r w:rsidRPr="000952B1">
              <w:rPr>
                <w:rFonts w:hint="cs"/>
                <w:sz w:val="32"/>
                <w:szCs w:val="32"/>
                <w:rtl/>
                <w:lang w:bidi="ar-LB"/>
              </w:rPr>
              <w:t xml:space="preserve">           رئيس دائرة الدروس بالتكليف</w:t>
            </w:r>
          </w:p>
          <w:p w14:paraId="24EE4918" w14:textId="77777777" w:rsidR="00ED19C8" w:rsidRPr="000952B1" w:rsidRDefault="00ED19C8" w:rsidP="000952B1">
            <w:pPr>
              <w:pStyle w:val="NoSpacing"/>
              <w:bidi/>
              <w:spacing w:line="360" w:lineRule="auto"/>
              <w:jc w:val="center"/>
              <w:rPr>
                <w:sz w:val="32"/>
                <w:szCs w:val="32"/>
                <w:rtl/>
                <w:lang w:bidi="ar-LB"/>
              </w:rPr>
            </w:pPr>
            <w:r w:rsidRPr="000952B1">
              <w:rPr>
                <w:rFonts w:hint="cs"/>
                <w:sz w:val="32"/>
                <w:szCs w:val="32"/>
                <w:rtl/>
                <w:lang w:bidi="ar-LB"/>
              </w:rPr>
              <w:t>المهندس عماد وهبي</w:t>
            </w:r>
          </w:p>
          <w:p w14:paraId="6476D6BD" w14:textId="6A54694F" w:rsidR="00ED19C8" w:rsidRDefault="00ED19C8" w:rsidP="00DA0615">
            <w:pPr>
              <w:pStyle w:val="NoSpacing"/>
              <w:bidi/>
              <w:spacing w:line="360" w:lineRule="auto"/>
              <w:rPr>
                <w:b/>
                <w:bCs/>
                <w:sz w:val="32"/>
                <w:szCs w:val="32"/>
                <w:rtl/>
                <w:lang w:bidi="ar-LB"/>
              </w:rPr>
            </w:pPr>
          </w:p>
          <w:p w14:paraId="4358F9E1" w14:textId="73226365" w:rsidR="00004798" w:rsidRDefault="00004798" w:rsidP="00004798">
            <w:pPr>
              <w:pStyle w:val="NoSpacing"/>
              <w:bidi/>
              <w:spacing w:line="360" w:lineRule="auto"/>
              <w:rPr>
                <w:b/>
                <w:bCs/>
                <w:sz w:val="32"/>
                <w:szCs w:val="32"/>
                <w:rtl/>
                <w:lang w:bidi="ar-LB"/>
              </w:rPr>
            </w:pPr>
          </w:p>
          <w:p w14:paraId="094BFEA0" w14:textId="77777777" w:rsidR="00004798" w:rsidRPr="00DA0615" w:rsidRDefault="00004798" w:rsidP="00004798">
            <w:pPr>
              <w:pStyle w:val="NoSpacing"/>
              <w:bidi/>
              <w:spacing w:line="360" w:lineRule="auto"/>
              <w:rPr>
                <w:b/>
                <w:bCs/>
                <w:sz w:val="32"/>
                <w:szCs w:val="32"/>
                <w:rtl/>
                <w:lang w:bidi="ar-LB"/>
              </w:rPr>
            </w:pPr>
          </w:p>
          <w:p w14:paraId="3E18F344" w14:textId="5DD1E36E" w:rsidR="00ED19C8" w:rsidRPr="00004798" w:rsidRDefault="00ED19C8" w:rsidP="00DA0615">
            <w:pPr>
              <w:pStyle w:val="NoSpacing"/>
              <w:bidi/>
              <w:spacing w:line="360" w:lineRule="auto"/>
              <w:rPr>
                <w:b/>
                <w:bCs/>
                <w:sz w:val="40"/>
                <w:szCs w:val="40"/>
                <w:rtl/>
                <w:lang w:bidi="ar-LB"/>
              </w:rPr>
            </w:pPr>
            <w:r w:rsidRPr="00004798">
              <w:rPr>
                <w:rFonts w:hint="cs"/>
                <w:b/>
                <w:bCs/>
                <w:sz w:val="40"/>
                <w:szCs w:val="40"/>
                <w:rtl/>
                <w:lang w:bidi="ar-LB"/>
              </w:rPr>
              <w:t xml:space="preserve">                   صدق</w:t>
            </w:r>
          </w:p>
          <w:p w14:paraId="5E39530A" w14:textId="39DE72B6" w:rsidR="00ED19C8" w:rsidRPr="00004798" w:rsidRDefault="00ED19C8" w:rsidP="00DA0615">
            <w:pPr>
              <w:pStyle w:val="NoSpacing"/>
              <w:bidi/>
              <w:spacing w:line="360" w:lineRule="auto"/>
              <w:rPr>
                <w:b/>
                <w:bCs/>
                <w:sz w:val="40"/>
                <w:szCs w:val="40"/>
                <w:rtl/>
                <w:lang w:bidi="ar-LB"/>
              </w:rPr>
            </w:pPr>
            <w:r w:rsidRPr="00004798">
              <w:rPr>
                <w:rFonts w:hint="cs"/>
                <w:b/>
                <w:bCs/>
                <w:sz w:val="40"/>
                <w:szCs w:val="40"/>
                <w:rtl/>
                <w:lang w:bidi="ar-LB"/>
              </w:rPr>
              <w:t xml:space="preserve">        </w:t>
            </w:r>
            <w:r w:rsidR="00004798">
              <w:rPr>
                <w:rFonts w:hint="cs"/>
                <w:b/>
                <w:bCs/>
                <w:sz w:val="40"/>
                <w:szCs w:val="40"/>
                <w:rtl/>
                <w:lang w:bidi="ar-LB"/>
              </w:rPr>
              <w:t xml:space="preserve"> </w:t>
            </w:r>
            <w:r w:rsidRPr="00004798">
              <w:rPr>
                <w:rFonts w:hint="cs"/>
                <w:b/>
                <w:bCs/>
                <w:sz w:val="40"/>
                <w:szCs w:val="40"/>
                <w:rtl/>
                <w:lang w:bidi="ar-LB"/>
              </w:rPr>
              <w:t xml:space="preserve">  رئيس مجلس الإدارة</w:t>
            </w:r>
          </w:p>
          <w:p w14:paraId="58339095" w14:textId="77777777" w:rsidR="00ED19C8" w:rsidRPr="00004798" w:rsidRDefault="00ED19C8" w:rsidP="00DA0615">
            <w:pPr>
              <w:pStyle w:val="NoSpacing"/>
              <w:bidi/>
              <w:spacing w:line="360" w:lineRule="auto"/>
              <w:rPr>
                <w:b/>
                <w:bCs/>
                <w:sz w:val="40"/>
                <w:szCs w:val="40"/>
                <w:rtl/>
                <w:lang w:bidi="ar-LB"/>
              </w:rPr>
            </w:pPr>
          </w:p>
          <w:p w14:paraId="4D3E77D3" w14:textId="213CF061" w:rsidR="00ED19C8" w:rsidRPr="00DA0615" w:rsidRDefault="00ED19C8" w:rsidP="00DA0615">
            <w:pPr>
              <w:pStyle w:val="NoSpacing"/>
              <w:bidi/>
              <w:spacing w:line="360" w:lineRule="auto"/>
              <w:rPr>
                <w:b/>
                <w:bCs/>
                <w:sz w:val="32"/>
                <w:szCs w:val="32"/>
                <w:rtl/>
                <w:lang w:bidi="ar-LB"/>
              </w:rPr>
            </w:pPr>
            <w:r w:rsidRPr="00004798">
              <w:rPr>
                <w:rFonts w:hint="cs"/>
                <w:b/>
                <w:bCs/>
                <w:sz w:val="40"/>
                <w:szCs w:val="40"/>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E8DC6" w14:textId="77777777" w:rsidR="00EC5BA4" w:rsidRDefault="00EC5BA4" w:rsidP="00262387">
      <w:r>
        <w:separator/>
      </w:r>
    </w:p>
  </w:endnote>
  <w:endnote w:type="continuationSeparator" w:id="0">
    <w:p w14:paraId="7C907C71" w14:textId="77777777" w:rsidR="00EC5BA4" w:rsidRDefault="00EC5BA4"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B25D" w14:textId="30C5236A"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535284">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535284" w:rsidRPr="00535284">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5B211" w14:textId="3DCC304E"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535284">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535284" w:rsidRPr="00535284">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F876B" w14:textId="77777777" w:rsidR="00EC5BA4" w:rsidRDefault="00EC5BA4" w:rsidP="00262387">
      <w:r>
        <w:separator/>
      </w:r>
    </w:p>
  </w:footnote>
  <w:footnote w:type="continuationSeparator" w:id="0">
    <w:p w14:paraId="42C4F3B1" w14:textId="77777777" w:rsidR="00EC5BA4" w:rsidRDefault="00EC5BA4"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3"/>
  </w:num>
  <w:num w:numId="9">
    <w:abstractNumId w:val="40"/>
  </w:num>
  <w:num w:numId="10">
    <w:abstractNumId w:val="41"/>
  </w:num>
  <w:num w:numId="11">
    <w:abstractNumId w:val="39"/>
  </w:num>
  <w:num w:numId="12">
    <w:abstractNumId w:val="25"/>
  </w:num>
  <w:num w:numId="13">
    <w:abstractNumId w:val="5"/>
  </w:num>
  <w:num w:numId="14">
    <w:abstractNumId w:val="29"/>
  </w:num>
  <w:num w:numId="15">
    <w:abstractNumId w:val="11"/>
  </w:num>
  <w:num w:numId="16">
    <w:abstractNumId w:val="38"/>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2"/>
  </w:num>
  <w:num w:numId="24">
    <w:abstractNumId w:val="31"/>
  </w:num>
  <w:num w:numId="25">
    <w:abstractNumId w:val="0"/>
  </w:num>
  <w:num w:numId="26">
    <w:abstractNumId w:val="34"/>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6"/>
  </w:num>
  <w:num w:numId="34">
    <w:abstractNumId w:val="35"/>
  </w:num>
  <w:num w:numId="35">
    <w:abstractNumId w:val="12"/>
  </w:num>
  <w:num w:numId="36">
    <w:abstractNumId w:val="18"/>
  </w:num>
  <w:num w:numId="37">
    <w:abstractNumId w:val="30"/>
  </w:num>
  <w:num w:numId="38">
    <w:abstractNumId w:val="37"/>
  </w:num>
  <w:num w:numId="39">
    <w:abstractNumId w:val="4"/>
  </w:num>
  <w:num w:numId="40">
    <w:abstractNumId w:val="3"/>
  </w:num>
  <w:num w:numId="41">
    <w:abstractNumId w:val="14"/>
  </w:num>
  <w:num w:numId="42">
    <w:abstractNumId w:val="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4798"/>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29B"/>
    <w:rsid w:val="00091301"/>
    <w:rsid w:val="00091FDE"/>
    <w:rsid w:val="0009262C"/>
    <w:rsid w:val="000938DC"/>
    <w:rsid w:val="000952B1"/>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7F8"/>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354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2A92"/>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3F4A"/>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5284"/>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076F"/>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3C5C"/>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61B"/>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C5BA4"/>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363"/>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E2C7-5406-4962-A8FA-EB0121EC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21</Pages>
  <Words>5739</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106</cp:revision>
  <cp:lastPrinted>2026-01-23T07:29:00Z</cp:lastPrinted>
  <dcterms:created xsi:type="dcterms:W3CDTF">2024-12-19T10:15:00Z</dcterms:created>
  <dcterms:modified xsi:type="dcterms:W3CDTF">2026-01-23T07:32:00Z</dcterms:modified>
</cp:coreProperties>
</file>