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6B" w:rsidRPr="008C0249" w:rsidRDefault="008F656B" w:rsidP="008F656B">
      <w:pPr>
        <w:ind w:left="2160" w:firstLine="720"/>
        <w:rPr>
          <w:rFonts w:cs="Traditional Arabic"/>
          <w:b/>
          <w:bCs/>
          <w:sz w:val="36"/>
          <w:szCs w:val="36"/>
          <w:u w:val="single"/>
          <w:rtl/>
          <w:lang w:bidi="ar-LB"/>
        </w:rPr>
      </w:pPr>
      <w:r w:rsidRPr="008C0249">
        <w:rPr>
          <w:rFonts w:cs="Traditional Arabic" w:hint="cs"/>
          <w:b/>
          <w:bCs/>
          <w:sz w:val="36"/>
          <w:szCs w:val="36"/>
          <w:u w:val="single"/>
          <w:rtl/>
          <w:lang w:bidi="ar-LB"/>
        </w:rPr>
        <w:t>عقد اتفاق رضائي</w:t>
      </w:r>
      <w:r>
        <w:rPr>
          <w:rFonts w:cs="Traditional Arabic" w:hint="cs"/>
          <w:b/>
          <w:bCs/>
          <w:sz w:val="36"/>
          <w:szCs w:val="36"/>
          <w:u w:val="single"/>
          <w:rtl/>
          <w:lang w:bidi="ar-LB"/>
        </w:rPr>
        <w:t xml:space="preserve"> رقم </w:t>
      </w:r>
      <w:r w:rsidRPr="008C0249">
        <w:rPr>
          <w:rFonts w:cs="Traditional Arabic" w:hint="cs"/>
          <w:b/>
          <w:bCs/>
          <w:sz w:val="36"/>
          <w:szCs w:val="36"/>
          <w:u w:val="single"/>
          <w:rtl/>
          <w:lang w:bidi="ar-LB"/>
        </w:rPr>
        <w:t xml:space="preserve">:   </w:t>
      </w:r>
      <w:r>
        <w:rPr>
          <w:rFonts w:cs="Traditional Arabic" w:hint="cs"/>
          <w:b/>
          <w:bCs/>
          <w:sz w:val="36"/>
          <w:szCs w:val="36"/>
          <w:u w:val="single"/>
          <w:rtl/>
          <w:lang w:bidi="ar-LB"/>
        </w:rPr>
        <w:t xml:space="preserve"> </w:t>
      </w:r>
      <w:r w:rsidRPr="008C0249">
        <w:rPr>
          <w:rFonts w:cs="Traditional Arabic" w:hint="cs"/>
          <w:b/>
          <w:bCs/>
          <w:sz w:val="36"/>
          <w:szCs w:val="36"/>
          <w:u w:val="single"/>
          <w:rtl/>
          <w:lang w:bidi="ar-LB"/>
        </w:rPr>
        <w:t xml:space="preserve">     </w:t>
      </w:r>
      <w:r w:rsidRPr="00EA695B">
        <w:rPr>
          <w:rFonts w:cs="Traditional Arabic" w:hint="cs"/>
          <w:b/>
          <w:bCs/>
          <w:sz w:val="4"/>
          <w:szCs w:val="4"/>
          <w:u w:val="single"/>
          <w:rtl/>
          <w:lang w:bidi="ar-LB"/>
        </w:rPr>
        <w:t>.</w:t>
      </w:r>
    </w:p>
    <w:p w:rsidR="008F656B" w:rsidRPr="008C0249" w:rsidRDefault="008F656B" w:rsidP="008F656B">
      <w:pPr>
        <w:ind w:left="2160" w:firstLine="720"/>
        <w:rPr>
          <w:rFonts w:cs="Traditional Arabic"/>
          <w:b/>
          <w:bCs/>
          <w:sz w:val="32"/>
          <w:szCs w:val="32"/>
          <w:u w:val="single"/>
          <w:rtl/>
          <w:lang w:bidi="ar-LB"/>
        </w:rPr>
      </w:pPr>
      <w:r w:rsidRPr="008C0249">
        <w:rPr>
          <w:rFonts w:cs="Traditional Arabic" w:hint="cs"/>
          <w:b/>
          <w:bCs/>
          <w:sz w:val="36"/>
          <w:szCs w:val="36"/>
          <w:u w:val="single"/>
          <w:rtl/>
          <w:lang w:bidi="ar-LB"/>
        </w:rPr>
        <w:t>تاريخ:</w:t>
      </w:r>
      <w:r w:rsidRPr="008C0249">
        <w:rPr>
          <w:rFonts w:cs="Traditional Arabic" w:hint="cs"/>
          <w:b/>
          <w:bCs/>
          <w:sz w:val="32"/>
          <w:szCs w:val="32"/>
          <w:u w:val="single"/>
          <w:rtl/>
          <w:lang w:bidi="ar-LB"/>
        </w:rPr>
        <w:t xml:space="preserve">            </w:t>
      </w:r>
      <w:r>
        <w:rPr>
          <w:rFonts w:cs="Traditional Arabic" w:hint="cs"/>
          <w:b/>
          <w:bCs/>
          <w:sz w:val="32"/>
          <w:szCs w:val="32"/>
          <w:u w:val="single"/>
          <w:rtl/>
          <w:lang w:bidi="ar-LB"/>
        </w:rPr>
        <w:t xml:space="preserve">      </w:t>
      </w:r>
      <w:r w:rsidRPr="008C0249">
        <w:rPr>
          <w:rFonts w:cs="Traditional Arabic" w:hint="cs"/>
          <w:b/>
          <w:bCs/>
          <w:sz w:val="32"/>
          <w:szCs w:val="32"/>
          <w:u w:val="single"/>
          <w:rtl/>
          <w:lang w:bidi="ar-LB"/>
        </w:rPr>
        <w:t xml:space="preserve">   </w:t>
      </w:r>
      <w:r>
        <w:rPr>
          <w:rFonts w:cs="Traditional Arabic"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Pr="008C0249">
        <w:rPr>
          <w:rFonts w:cs="Traditional Arabic" w:hint="cs"/>
          <w:b/>
          <w:bCs/>
          <w:sz w:val="32"/>
          <w:szCs w:val="32"/>
          <w:u w:val="single"/>
          <w:rtl/>
          <w:lang w:bidi="ar-LB"/>
        </w:rPr>
        <w:t xml:space="preserve">      </w:t>
      </w:r>
      <w:r>
        <w:rPr>
          <w:rFonts w:cs="Traditional Arabic" w:hint="cs"/>
          <w:b/>
          <w:bCs/>
          <w:sz w:val="32"/>
          <w:szCs w:val="32"/>
          <w:u w:val="single"/>
          <w:rtl/>
          <w:lang w:bidi="ar-LB"/>
        </w:rPr>
        <w:t xml:space="preserve">  </w:t>
      </w:r>
      <w:r w:rsidRPr="008C0249">
        <w:rPr>
          <w:rFonts w:cs="Traditional Arabic"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Pr="00EA695B">
        <w:rPr>
          <w:rFonts w:cs="Traditional Arabic" w:hint="cs"/>
          <w:b/>
          <w:bCs/>
          <w:sz w:val="4"/>
          <w:szCs w:val="4"/>
          <w:u w:val="single"/>
          <w:rtl/>
          <w:lang w:bidi="ar-LB"/>
        </w:rPr>
        <w:t>.</w:t>
      </w:r>
    </w:p>
    <w:p w:rsidR="008F656B" w:rsidRPr="007E1CDD" w:rsidRDefault="008F656B" w:rsidP="008F656B">
      <w:pPr>
        <w:jc w:val="center"/>
        <w:rPr>
          <w:rFonts w:cs="Traditional Arabic"/>
          <w:b/>
          <w:bCs/>
          <w:sz w:val="32"/>
          <w:szCs w:val="32"/>
          <w:rtl/>
          <w:lang w:bidi="ar-LB"/>
        </w:rPr>
      </w:pPr>
    </w:p>
    <w:p w:rsidR="008F656B" w:rsidRPr="007E1CDD" w:rsidRDefault="00F857B9" w:rsidP="008F656B">
      <w:pPr>
        <w:ind w:right="284"/>
        <w:jc w:val="both"/>
        <w:rPr>
          <w:rFonts w:cs="Traditional Arabic"/>
          <w:b/>
          <w:bCs/>
          <w:sz w:val="32"/>
          <w:szCs w:val="32"/>
          <w:rtl/>
          <w:lang w:bidi="ar-LB"/>
        </w:rPr>
      </w:pP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      </w:t>
      </w:r>
      <w:r w:rsidR="008F656B">
        <w:rPr>
          <w:rFonts w:cs="Traditional Arabic" w:hint="cs"/>
          <w:b/>
          <w:bCs/>
          <w:sz w:val="32"/>
          <w:szCs w:val="32"/>
          <w:rtl/>
          <w:lang w:bidi="ar-LB"/>
        </w:rPr>
        <w:t>فيما بين الفريقين الموقعين أ</w:t>
      </w:r>
      <w:r w:rsidR="008F656B" w:rsidRPr="007E1CDD">
        <w:rPr>
          <w:rFonts w:cs="Traditional Arabic" w:hint="cs"/>
          <w:b/>
          <w:bCs/>
          <w:sz w:val="32"/>
          <w:szCs w:val="32"/>
          <w:rtl/>
          <w:lang w:bidi="ar-LB"/>
        </w:rPr>
        <w:t xml:space="preserve">دناه ، </w:t>
      </w:r>
    </w:p>
    <w:p w:rsidR="008F656B" w:rsidRPr="00F857B9" w:rsidRDefault="008F656B" w:rsidP="00F857B9">
      <w:pPr>
        <w:pStyle w:val="ListParagraph"/>
        <w:numPr>
          <w:ilvl w:val="0"/>
          <w:numId w:val="3"/>
        </w:numPr>
        <w:ind w:right="284"/>
        <w:jc w:val="both"/>
        <w:rPr>
          <w:rFonts w:cs="Traditional Arabic"/>
          <w:sz w:val="32"/>
          <w:szCs w:val="32"/>
          <w:lang w:bidi="ar-LB"/>
        </w:rPr>
      </w:pPr>
      <w:r w:rsidRPr="00F857B9">
        <w:rPr>
          <w:rFonts w:cs="Traditional Arabic" w:hint="cs"/>
          <w:sz w:val="32"/>
          <w:szCs w:val="32"/>
          <w:rtl/>
          <w:lang w:bidi="ar-LB"/>
        </w:rPr>
        <w:t xml:space="preserve">الصندوق الوطني للضمان الاجتماعي ممثلاً بالمدير العام الدكتور محمد كركي. </w:t>
      </w:r>
      <w:r w:rsidRPr="00F857B9"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            </w:t>
      </w:r>
    </w:p>
    <w:p w:rsidR="008F656B" w:rsidRPr="007E1CDD" w:rsidRDefault="008F656B" w:rsidP="00F857B9">
      <w:pPr>
        <w:ind w:right="284" w:hanging="28"/>
        <w:jc w:val="both"/>
        <w:rPr>
          <w:rFonts w:cs="Traditional Arabic"/>
          <w:sz w:val="32"/>
          <w:szCs w:val="32"/>
          <w:rtl/>
          <w:lang w:bidi="ar-LB"/>
        </w:rPr>
      </w:pPr>
      <w:r w:rsidRPr="007E1CDD"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                                                                   </w:t>
      </w: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               </w:t>
      </w:r>
      <w:r w:rsidRPr="007E1CDD"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     </w:t>
      </w:r>
      <w:r w:rsidRPr="007E1CDD">
        <w:rPr>
          <w:rFonts w:cs="Traditional Arabic" w:hint="cs"/>
          <w:b/>
          <w:bCs/>
          <w:sz w:val="32"/>
          <w:szCs w:val="32"/>
          <w:u w:val="single"/>
          <w:rtl/>
          <w:lang w:bidi="ar-LB"/>
        </w:rPr>
        <w:t>فريقاً اولاً</w:t>
      </w:r>
      <w:r w:rsidRPr="007E1CDD">
        <w:rPr>
          <w:rFonts w:cs="Traditional Arabic" w:hint="cs"/>
          <w:sz w:val="32"/>
          <w:szCs w:val="32"/>
          <w:rtl/>
          <w:lang w:bidi="ar-LB"/>
        </w:rPr>
        <w:t xml:space="preserve"> </w:t>
      </w:r>
    </w:p>
    <w:p w:rsidR="00AD364A" w:rsidRDefault="008F656B" w:rsidP="00AB11F0">
      <w:pPr>
        <w:pStyle w:val="ListParagraph"/>
        <w:numPr>
          <w:ilvl w:val="0"/>
          <w:numId w:val="2"/>
        </w:numPr>
        <w:ind w:right="284"/>
        <w:jc w:val="both"/>
        <w:rPr>
          <w:rFonts w:cs="Traditional Arabic"/>
          <w:sz w:val="32"/>
          <w:szCs w:val="32"/>
          <w:lang w:bidi="ar-LB"/>
        </w:rPr>
      </w:pPr>
      <w:r w:rsidRPr="00F857B9">
        <w:rPr>
          <w:rFonts w:cs="Traditional Arabic" w:hint="cs"/>
          <w:sz w:val="32"/>
          <w:szCs w:val="32"/>
          <w:rtl/>
          <w:lang w:bidi="ar-LB"/>
        </w:rPr>
        <w:t xml:space="preserve">شركة </w:t>
      </w:r>
      <w:r w:rsidRPr="00F857B9">
        <w:rPr>
          <w:rFonts w:cs="Traditional Arabic"/>
          <w:sz w:val="32"/>
          <w:szCs w:val="32"/>
          <w:lang w:bidi="ar-LB"/>
        </w:rPr>
        <w:t xml:space="preserve"> A&amp;S </w:t>
      </w:r>
      <w:r w:rsidRPr="00F857B9">
        <w:rPr>
          <w:rFonts w:cs="Traditional Arabic" w:hint="cs"/>
          <w:sz w:val="32"/>
          <w:szCs w:val="32"/>
          <w:rtl/>
          <w:lang w:bidi="ar-LB"/>
        </w:rPr>
        <w:t>م</w:t>
      </w:r>
      <w:r w:rsidR="00AB11F0">
        <w:rPr>
          <w:rFonts w:cs="Traditional Arabic" w:hint="cs"/>
          <w:sz w:val="32"/>
          <w:szCs w:val="32"/>
          <w:rtl/>
          <w:lang w:bidi="ar-LB"/>
        </w:rPr>
        <w:t xml:space="preserve">مثلة بالمدير السيد هاني الأشقر، عنوانها: بعبدا، جسر الباشا، الطريق الرئيسي، مبنى </w:t>
      </w:r>
      <w:r w:rsidR="00AB11F0" w:rsidRPr="00AD364A">
        <w:rPr>
          <w:rFonts w:cs="Traditional Arabic"/>
          <w:lang w:bidi="ar-LB"/>
        </w:rPr>
        <w:t>Le Charcutier</w:t>
      </w:r>
      <w:r w:rsidR="00AB11F0">
        <w:rPr>
          <w:rFonts w:cs="Traditional Arabic" w:hint="cs"/>
          <w:sz w:val="32"/>
          <w:szCs w:val="32"/>
          <w:rtl/>
          <w:lang w:bidi="ar-LB"/>
        </w:rPr>
        <w:t xml:space="preserve"> </w:t>
      </w:r>
      <w:r w:rsidR="00AD364A">
        <w:rPr>
          <w:rFonts w:cs="Traditional Arabic" w:hint="cs"/>
          <w:sz w:val="32"/>
          <w:szCs w:val="32"/>
          <w:rtl/>
          <w:lang w:bidi="ar-LB"/>
        </w:rPr>
        <w:t xml:space="preserve">الطابق الرابع. </w:t>
      </w:r>
    </w:p>
    <w:p w:rsidR="008F656B" w:rsidRPr="00F857B9" w:rsidRDefault="008F656B" w:rsidP="00AD364A">
      <w:pPr>
        <w:pStyle w:val="ListParagraph"/>
        <w:ind w:right="284"/>
        <w:jc w:val="both"/>
        <w:rPr>
          <w:rFonts w:cs="Traditional Arabic"/>
          <w:sz w:val="32"/>
          <w:szCs w:val="32"/>
          <w:lang w:bidi="ar-LB"/>
        </w:rPr>
      </w:pPr>
      <w:r w:rsidRPr="00F857B9">
        <w:rPr>
          <w:rFonts w:cs="Traditional Arabic" w:hint="cs"/>
          <w:sz w:val="32"/>
          <w:szCs w:val="32"/>
          <w:rtl/>
          <w:lang w:bidi="ar-LB"/>
        </w:rPr>
        <w:t>هاتف : 467905/03</w:t>
      </w:r>
      <w:r w:rsidR="00C04A29">
        <w:rPr>
          <w:rFonts w:cs="Traditional Arabic" w:hint="cs"/>
          <w:sz w:val="32"/>
          <w:szCs w:val="32"/>
          <w:rtl/>
          <w:lang w:bidi="ar-LB"/>
        </w:rPr>
        <w:t xml:space="preserve"> (302813601) </w:t>
      </w:r>
      <w:r w:rsidR="00F542D0">
        <w:rPr>
          <w:rFonts w:cs="Traditional Arabic" w:hint="cs"/>
          <w:sz w:val="32"/>
          <w:szCs w:val="32"/>
          <w:rtl/>
          <w:lang w:bidi="ar-LB"/>
        </w:rPr>
        <w:t>الرقم المالي: 302813</w:t>
      </w:r>
    </w:p>
    <w:p w:rsidR="008F656B" w:rsidRDefault="008F656B" w:rsidP="00F857B9">
      <w:pPr>
        <w:ind w:right="284" w:hanging="28"/>
        <w:jc w:val="both"/>
        <w:rPr>
          <w:rFonts w:cs="Traditional Arabic"/>
          <w:b/>
          <w:bCs/>
          <w:sz w:val="32"/>
          <w:szCs w:val="32"/>
          <w:u w:val="single"/>
          <w:rtl/>
          <w:lang w:bidi="ar-LB"/>
        </w:rPr>
      </w:pPr>
      <w:r w:rsidRPr="007E1CDD">
        <w:rPr>
          <w:rFonts w:cs="Traditional Arabic" w:hint="cs"/>
          <w:sz w:val="32"/>
          <w:szCs w:val="32"/>
          <w:rtl/>
          <w:lang w:bidi="ar-LB"/>
        </w:rPr>
        <w:t xml:space="preserve">                                                                 </w:t>
      </w:r>
      <w:r>
        <w:rPr>
          <w:rFonts w:cs="Traditional Arabic" w:hint="cs"/>
          <w:sz w:val="32"/>
          <w:szCs w:val="32"/>
          <w:rtl/>
          <w:lang w:bidi="ar-LB"/>
        </w:rPr>
        <w:t xml:space="preserve">           </w:t>
      </w:r>
      <w:r w:rsidRPr="007E1CDD">
        <w:rPr>
          <w:rFonts w:cs="Traditional Arabic" w:hint="cs"/>
          <w:sz w:val="32"/>
          <w:szCs w:val="32"/>
          <w:rtl/>
          <w:lang w:bidi="ar-LB"/>
        </w:rPr>
        <w:t xml:space="preserve">     </w:t>
      </w:r>
      <w:r>
        <w:rPr>
          <w:rFonts w:cs="Traditional Arabic" w:hint="cs"/>
          <w:sz w:val="32"/>
          <w:szCs w:val="32"/>
          <w:rtl/>
          <w:lang w:bidi="ar-LB"/>
        </w:rPr>
        <w:t xml:space="preserve">    </w:t>
      </w:r>
      <w:r w:rsidRPr="007E1CDD"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    </w:t>
      </w:r>
      <w:r w:rsidRPr="007E1CDD">
        <w:rPr>
          <w:rFonts w:cs="Traditional Arabic" w:hint="cs"/>
          <w:b/>
          <w:bCs/>
          <w:sz w:val="32"/>
          <w:szCs w:val="32"/>
          <w:u w:val="single"/>
          <w:rtl/>
          <w:lang w:bidi="ar-LB"/>
        </w:rPr>
        <w:t>فريقاً ثانياً</w:t>
      </w:r>
    </w:p>
    <w:p w:rsidR="008F656B" w:rsidRPr="007E1CDD" w:rsidRDefault="008F656B" w:rsidP="008F656B">
      <w:pPr>
        <w:ind w:right="284"/>
        <w:jc w:val="both"/>
        <w:rPr>
          <w:rFonts w:cs="Traditional Arabic"/>
          <w:b/>
          <w:bCs/>
          <w:sz w:val="32"/>
          <w:szCs w:val="32"/>
          <w:u w:val="single"/>
          <w:rtl/>
          <w:lang w:bidi="ar-LB"/>
        </w:rPr>
      </w:pPr>
    </w:p>
    <w:p w:rsidR="004E2540" w:rsidRDefault="00C84D70" w:rsidP="004E2540">
      <w:pPr>
        <w:ind w:left="360" w:right="567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     </w:t>
      </w:r>
      <w:r w:rsidR="00F86733">
        <w:rPr>
          <w:rFonts w:cs="Traditional Arabic" w:hint="cs"/>
          <w:sz w:val="32"/>
          <w:szCs w:val="32"/>
          <w:rtl/>
          <w:lang w:bidi="ar-LB"/>
        </w:rPr>
        <w:t>حيث أ</w:t>
      </w:r>
      <w:r w:rsidR="00F86733" w:rsidRPr="00845BCD">
        <w:rPr>
          <w:rFonts w:cs="Traditional Arabic" w:hint="cs"/>
          <w:sz w:val="32"/>
          <w:szCs w:val="32"/>
          <w:rtl/>
          <w:lang w:bidi="ar-LB"/>
        </w:rPr>
        <w:t xml:space="preserve">ن </w:t>
      </w:r>
      <w:r w:rsidR="00F542D0">
        <w:rPr>
          <w:rFonts w:cs="Traditional Arabic" w:hint="cs"/>
          <w:sz w:val="32"/>
          <w:szCs w:val="32"/>
          <w:rtl/>
          <w:lang w:bidi="ar-LB"/>
        </w:rPr>
        <w:t>الفريق الأول</w:t>
      </w:r>
      <w:r w:rsidR="00F86733" w:rsidRPr="00845BCD">
        <w:rPr>
          <w:rFonts w:cs="Traditional Arabic" w:hint="cs"/>
          <w:sz w:val="32"/>
          <w:szCs w:val="32"/>
          <w:rtl/>
          <w:lang w:bidi="ar-LB"/>
        </w:rPr>
        <w:t xml:space="preserve"> </w:t>
      </w:r>
      <w:r w:rsidR="00F86733">
        <w:rPr>
          <w:rFonts w:cs="Traditional Arabic" w:hint="cs"/>
          <w:sz w:val="32"/>
          <w:szCs w:val="32"/>
          <w:rtl/>
          <w:lang w:bidi="ar-LB"/>
        </w:rPr>
        <w:t xml:space="preserve">يشغل </w:t>
      </w:r>
      <w:r w:rsidR="00C04A29">
        <w:rPr>
          <w:rFonts w:cs="Traditional Arabic" w:hint="cs"/>
          <w:sz w:val="32"/>
          <w:szCs w:val="32"/>
          <w:rtl/>
          <w:lang w:bidi="ar-LB"/>
        </w:rPr>
        <w:t>ابنية</w:t>
      </w:r>
      <w:r w:rsidR="00F86733">
        <w:rPr>
          <w:rFonts w:cs="Traditional Arabic" w:hint="cs"/>
          <w:sz w:val="32"/>
          <w:szCs w:val="32"/>
          <w:rtl/>
          <w:lang w:bidi="ar-LB"/>
        </w:rPr>
        <w:t xml:space="preserve"> مستأجرة</w:t>
      </w:r>
      <w:r w:rsidR="00F542D0">
        <w:rPr>
          <w:rFonts w:cs="Traditional Arabic" w:hint="cs"/>
          <w:sz w:val="32"/>
          <w:szCs w:val="32"/>
          <w:rtl/>
          <w:lang w:bidi="ar-LB"/>
        </w:rPr>
        <w:t xml:space="preserve"> لمكاتبه في بيروت </w:t>
      </w:r>
      <w:r w:rsidR="004E2540">
        <w:rPr>
          <w:rFonts w:cs="Traditional Arabic" w:hint="cs"/>
          <w:sz w:val="32"/>
          <w:szCs w:val="32"/>
          <w:rtl/>
          <w:lang w:bidi="ar-LB"/>
        </w:rPr>
        <w:t>: الرئيسي</w:t>
      </w:r>
      <w:r w:rsidR="004E2540" w:rsidRPr="00845BCD">
        <w:rPr>
          <w:rFonts w:cs="Traditional Arabic" w:hint="cs"/>
          <w:sz w:val="32"/>
          <w:szCs w:val="32"/>
          <w:rtl/>
          <w:lang w:bidi="ar-LB"/>
        </w:rPr>
        <w:t xml:space="preserve">، </w:t>
      </w:r>
      <w:r w:rsidR="004E2540">
        <w:rPr>
          <w:rFonts w:cs="Traditional Arabic" w:hint="cs"/>
          <w:sz w:val="32"/>
          <w:szCs w:val="32"/>
          <w:rtl/>
          <w:lang w:bidi="ar-LB"/>
        </w:rPr>
        <w:t xml:space="preserve">السعيدي، الأشرفية، بدارو، الدورة، برج حمود، بئر حسن، طريق المطار، الغبيري، والشويفات، وهي بحاجة الى صيانة دورية لجهة التمديدات والشبكات الكهربائية الرئيسية وتجهيزاتها في المكاتب المذكورة أعلاه. </w:t>
      </w:r>
    </w:p>
    <w:p w:rsidR="008F656B" w:rsidRPr="007E1CDD" w:rsidRDefault="00F542D0" w:rsidP="004E2540">
      <w:pPr>
        <w:ind w:left="360" w:right="567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تقدّم الفريق الثاني بعرض </w:t>
      </w:r>
      <w:r w:rsidR="00E0798F">
        <w:rPr>
          <w:rFonts w:cs="Traditional Arabic" w:hint="cs"/>
          <w:sz w:val="32"/>
          <w:szCs w:val="32"/>
          <w:rtl/>
          <w:lang w:bidi="ar-LB"/>
        </w:rPr>
        <w:t>أسعار مسجل في المديرية الإدارية تحت الرقم 5045 تاريخ 24/7/2025</w:t>
      </w:r>
      <w:r w:rsidR="00E0798F" w:rsidRPr="00845BCD">
        <w:rPr>
          <w:rFonts w:cs="Traditional Arabic" w:hint="cs"/>
          <w:sz w:val="32"/>
          <w:szCs w:val="32"/>
          <w:rtl/>
          <w:lang w:bidi="ar-LB"/>
        </w:rPr>
        <w:t xml:space="preserve"> لصيانة </w:t>
      </w:r>
      <w:r w:rsidR="00E0798F">
        <w:rPr>
          <w:rFonts w:cs="Traditional Arabic" w:hint="cs"/>
          <w:sz w:val="32"/>
          <w:szCs w:val="32"/>
          <w:rtl/>
          <w:lang w:bidi="ar-LB"/>
        </w:rPr>
        <w:t>التمديدات والشبكات الكهربائية</w:t>
      </w:r>
      <w:r w:rsidR="00E0798F" w:rsidRPr="00845BCD">
        <w:rPr>
          <w:rFonts w:cs="Traditional Arabic" w:hint="cs"/>
          <w:sz w:val="32"/>
          <w:szCs w:val="32"/>
          <w:rtl/>
          <w:lang w:bidi="ar-LB"/>
        </w:rPr>
        <w:t xml:space="preserve"> الموجودة في </w:t>
      </w:r>
      <w:r w:rsidR="00E0798F">
        <w:rPr>
          <w:rFonts w:cs="Traditional Arabic" w:hint="cs"/>
          <w:sz w:val="32"/>
          <w:szCs w:val="32"/>
          <w:rtl/>
          <w:lang w:bidi="ar-LB"/>
        </w:rPr>
        <w:t>مباني</w:t>
      </w:r>
      <w:r w:rsidR="00E0798F" w:rsidRPr="00845BCD">
        <w:rPr>
          <w:rFonts w:cs="Traditional Arabic" w:hint="cs"/>
          <w:sz w:val="32"/>
          <w:szCs w:val="32"/>
          <w:rtl/>
          <w:lang w:bidi="ar-LB"/>
        </w:rPr>
        <w:t xml:space="preserve"> مكاتب</w:t>
      </w:r>
      <w:r w:rsidR="00E0798F">
        <w:rPr>
          <w:rFonts w:cs="Traditional Arabic" w:hint="cs"/>
          <w:sz w:val="32"/>
          <w:szCs w:val="32"/>
          <w:rtl/>
          <w:lang w:bidi="ar-LB"/>
        </w:rPr>
        <w:t xml:space="preserve"> </w:t>
      </w:r>
      <w:r w:rsidR="00E0798F" w:rsidRPr="00845BCD">
        <w:rPr>
          <w:rFonts w:cs="Traditional Arabic" w:hint="cs"/>
          <w:sz w:val="32"/>
          <w:szCs w:val="32"/>
          <w:rtl/>
          <w:lang w:bidi="ar-LB"/>
        </w:rPr>
        <w:t>الصندوق</w:t>
      </w:r>
      <w:r w:rsidR="00E0798F">
        <w:rPr>
          <w:rFonts w:cs="Traditional Arabic" w:hint="cs"/>
          <w:sz w:val="32"/>
          <w:szCs w:val="32"/>
          <w:rtl/>
          <w:lang w:bidi="ar-LB"/>
        </w:rPr>
        <w:t xml:space="preserve"> التالية و </w:t>
      </w:r>
      <w:r w:rsidR="00E0798F" w:rsidRPr="00845BCD">
        <w:rPr>
          <w:rFonts w:cs="Traditional Arabic" w:hint="cs"/>
          <w:sz w:val="32"/>
          <w:szCs w:val="32"/>
          <w:rtl/>
          <w:lang w:bidi="ar-LB"/>
        </w:rPr>
        <w:t xml:space="preserve">لمدّة </w:t>
      </w:r>
      <w:r w:rsidR="00E0798F">
        <w:rPr>
          <w:rFonts w:cs="Traditional Arabic" w:hint="cs"/>
          <w:sz w:val="32"/>
          <w:szCs w:val="32"/>
          <w:rtl/>
          <w:lang w:bidi="ar-LB"/>
        </w:rPr>
        <w:t>شهرين</w:t>
      </w:r>
      <w:r w:rsidR="00F86733">
        <w:rPr>
          <w:rFonts w:cs="Traditional Arabic" w:hint="cs"/>
          <w:sz w:val="32"/>
          <w:szCs w:val="32"/>
          <w:rtl/>
          <w:lang w:bidi="ar-LB"/>
        </w:rPr>
        <w:t xml:space="preserve"> </w:t>
      </w:r>
    </w:p>
    <w:p w:rsidR="008F656B" w:rsidRDefault="00C84D70" w:rsidP="00D741A5">
      <w:pPr>
        <w:ind w:right="284" w:firstLine="84"/>
        <w:jc w:val="both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      </w:t>
      </w:r>
      <w:r w:rsidR="008F656B" w:rsidRPr="007E1CDD">
        <w:rPr>
          <w:rFonts w:cs="Traditional Arabic" w:hint="cs"/>
          <w:sz w:val="32"/>
          <w:szCs w:val="32"/>
          <w:rtl/>
          <w:lang w:bidi="ar-LB"/>
        </w:rPr>
        <w:t xml:space="preserve">وحيث ان الفريق الثاني ومنذ سنوات طويلة </w:t>
      </w:r>
      <w:r w:rsidR="00D741A5">
        <w:rPr>
          <w:rFonts w:cs="Traditional Arabic" w:hint="cs"/>
          <w:sz w:val="32"/>
          <w:szCs w:val="32"/>
          <w:rtl/>
          <w:lang w:bidi="ar-LB"/>
        </w:rPr>
        <w:t>يتولى</w:t>
      </w:r>
      <w:r w:rsidR="008F656B" w:rsidRPr="007E1CDD">
        <w:rPr>
          <w:rFonts w:cs="Traditional Arabic" w:hint="cs"/>
          <w:sz w:val="32"/>
          <w:szCs w:val="32"/>
          <w:rtl/>
          <w:lang w:bidi="ar-LB"/>
        </w:rPr>
        <w:t xml:space="preserve"> صيانة </w:t>
      </w:r>
      <w:r w:rsidR="00C04A29">
        <w:rPr>
          <w:rFonts w:cs="Traditional Arabic" w:hint="cs"/>
          <w:sz w:val="32"/>
          <w:szCs w:val="32"/>
          <w:rtl/>
          <w:lang w:bidi="ar-LB"/>
        </w:rPr>
        <w:t>التمديدات و</w:t>
      </w:r>
      <w:r w:rsidR="008F656B">
        <w:rPr>
          <w:rFonts w:cs="Traditional Arabic" w:hint="cs"/>
          <w:sz w:val="32"/>
          <w:szCs w:val="32"/>
          <w:rtl/>
          <w:lang w:bidi="ar-LB"/>
        </w:rPr>
        <w:t xml:space="preserve">الشبكات الكهربائية الرئيسية وتجهيزاتها، </w:t>
      </w:r>
      <w:r w:rsidR="0011545C">
        <w:rPr>
          <w:rFonts w:cs="Traditional Arabic" w:hint="cs"/>
          <w:sz w:val="32"/>
          <w:szCs w:val="32"/>
          <w:rtl/>
          <w:lang w:bidi="ar-LB"/>
        </w:rPr>
        <w:t>ولا</w:t>
      </w:r>
      <w:r w:rsidR="008F656B" w:rsidRPr="007E1CDD">
        <w:rPr>
          <w:rFonts w:cs="Traditional Arabic" w:hint="cs"/>
          <w:sz w:val="32"/>
          <w:szCs w:val="32"/>
          <w:rtl/>
          <w:lang w:bidi="ar-LB"/>
        </w:rPr>
        <w:t xml:space="preserve">سيما في مكاتب </w:t>
      </w:r>
      <w:r w:rsidR="00087186">
        <w:rPr>
          <w:rFonts w:cs="Traditional Arabic" w:hint="cs"/>
          <w:sz w:val="32"/>
          <w:szCs w:val="32"/>
          <w:rtl/>
          <w:lang w:bidi="ar-LB"/>
        </w:rPr>
        <w:t>الصندوق الوطني للضمان الاجتماعي،</w:t>
      </w:r>
    </w:p>
    <w:p w:rsidR="00087186" w:rsidRPr="007E1CDD" w:rsidRDefault="00087186" w:rsidP="00C84D70">
      <w:pPr>
        <w:ind w:right="284" w:firstLine="84"/>
        <w:jc w:val="both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      واستناداً إلى أحكام الفقرة 1 من المادة 46 من قانون الشراء العام،</w:t>
      </w:r>
    </w:p>
    <w:p w:rsidR="008F656B" w:rsidRDefault="00C84D70" w:rsidP="00C84D70">
      <w:pPr>
        <w:ind w:right="284" w:firstLine="84"/>
        <w:jc w:val="both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      </w:t>
      </w:r>
      <w:r w:rsidR="008F656B" w:rsidRPr="007E1CDD">
        <w:rPr>
          <w:rFonts w:cs="Traditional Arabic" w:hint="cs"/>
          <w:sz w:val="32"/>
          <w:szCs w:val="32"/>
          <w:rtl/>
          <w:lang w:bidi="ar-LB"/>
        </w:rPr>
        <w:t>واستناداً للنظام ا</w:t>
      </w:r>
      <w:r w:rsidR="00181813">
        <w:rPr>
          <w:rFonts w:cs="Traditional Arabic" w:hint="cs"/>
          <w:sz w:val="32"/>
          <w:szCs w:val="32"/>
          <w:rtl/>
          <w:lang w:bidi="ar-LB"/>
        </w:rPr>
        <w:t>لمالي لا سيما المادة 124 فقرة 3</w:t>
      </w:r>
      <w:r w:rsidR="00D741A5">
        <w:rPr>
          <w:rFonts w:cs="Traditional Arabic" w:hint="cs"/>
          <w:sz w:val="32"/>
          <w:szCs w:val="32"/>
          <w:rtl/>
          <w:lang w:bidi="ar-LB"/>
        </w:rPr>
        <w:t xml:space="preserve"> ولضرورات العمل،</w:t>
      </w:r>
    </w:p>
    <w:p w:rsidR="00713835" w:rsidRPr="00845BCD" w:rsidRDefault="00713835" w:rsidP="001618F7">
      <w:pPr>
        <w:ind w:left="512" w:right="567"/>
        <w:jc w:val="lowKashida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وافق الفريق </w:t>
      </w:r>
      <w:r w:rsidR="001618F7">
        <w:rPr>
          <w:rFonts w:cs="Traditional Arabic" w:hint="cs"/>
          <w:sz w:val="32"/>
          <w:szCs w:val="32"/>
          <w:rtl/>
          <w:lang w:bidi="ar-LB"/>
        </w:rPr>
        <w:t>الثاني</w:t>
      </w:r>
      <w:r>
        <w:rPr>
          <w:rFonts w:cs="Traditional Arabic" w:hint="cs"/>
          <w:sz w:val="32"/>
          <w:szCs w:val="32"/>
          <w:rtl/>
          <w:lang w:bidi="ar-LB"/>
        </w:rPr>
        <w:t xml:space="preserve"> على تقديم هذه الخدمات </w:t>
      </w:r>
      <w:r w:rsidR="0060484E">
        <w:rPr>
          <w:rFonts w:cs="Traditional Arabic" w:hint="cs"/>
          <w:sz w:val="32"/>
          <w:szCs w:val="32"/>
          <w:rtl/>
          <w:lang w:bidi="ar-LB"/>
        </w:rPr>
        <w:t xml:space="preserve">لمدة </w:t>
      </w:r>
      <w:r w:rsidR="00624282">
        <w:rPr>
          <w:rFonts w:cs="Traditional Arabic" w:hint="cs"/>
          <w:sz w:val="32"/>
          <w:szCs w:val="32"/>
          <w:rtl/>
          <w:lang w:bidi="ar-LB"/>
        </w:rPr>
        <w:t>شهرين</w:t>
      </w:r>
      <w:r>
        <w:rPr>
          <w:rFonts w:cs="Traditional Arabic" w:hint="cs"/>
          <w:sz w:val="32"/>
          <w:szCs w:val="32"/>
          <w:rtl/>
        </w:rPr>
        <w:t xml:space="preserve"> وفقاً لطلب الفريق </w:t>
      </w:r>
      <w:r w:rsidR="001618F7">
        <w:rPr>
          <w:rFonts w:cs="Traditional Arabic" w:hint="cs"/>
          <w:sz w:val="32"/>
          <w:szCs w:val="32"/>
          <w:rtl/>
        </w:rPr>
        <w:t>الأول</w:t>
      </w:r>
      <w:r>
        <w:rPr>
          <w:rFonts w:cs="Traditional Arabic" w:hint="cs"/>
          <w:sz w:val="32"/>
          <w:szCs w:val="32"/>
          <w:rtl/>
        </w:rPr>
        <w:t>،</w:t>
      </w:r>
    </w:p>
    <w:p w:rsidR="00AB75F3" w:rsidRPr="000A069D" w:rsidRDefault="00A6045E" w:rsidP="000A069D">
      <w:pPr>
        <w:ind w:left="360" w:right="567"/>
        <w:jc w:val="center"/>
        <w:rPr>
          <w:rFonts w:cs="Traditional Arabic"/>
          <w:b/>
          <w:bCs/>
          <w:sz w:val="32"/>
          <w:szCs w:val="32"/>
          <w:rtl/>
          <w:lang w:eastAsia="ar-SA" w:bidi="ar-LB"/>
        </w:rPr>
      </w:pPr>
      <w:r w:rsidRPr="00A6045E">
        <w:rPr>
          <w:rFonts w:cs="Traditional Arabic" w:hint="cs"/>
          <w:b/>
          <w:bCs/>
          <w:sz w:val="32"/>
          <w:szCs w:val="32"/>
          <w:rtl/>
          <w:lang w:eastAsia="ar-SA" w:bidi="ar-LB"/>
        </w:rPr>
        <w:t>تم الاتفاق وتقرر ما يلي :</w:t>
      </w:r>
    </w:p>
    <w:p w:rsidR="00A6045E" w:rsidRPr="00A6045E" w:rsidRDefault="00A6045E" w:rsidP="00A6045E">
      <w:pPr>
        <w:ind w:left="360" w:right="567"/>
        <w:jc w:val="center"/>
        <w:rPr>
          <w:rFonts w:cs="Traditional Arabic"/>
          <w:b/>
          <w:bCs/>
          <w:sz w:val="16"/>
          <w:szCs w:val="16"/>
          <w:rtl/>
          <w:lang w:eastAsia="ar-SA" w:bidi="ar-LB"/>
        </w:rPr>
      </w:pPr>
    </w:p>
    <w:p w:rsidR="008F656B" w:rsidRPr="007E1CDD" w:rsidRDefault="00A6045E" w:rsidP="001618F7">
      <w:pPr>
        <w:ind w:left="1142" w:right="284" w:hanging="1170"/>
        <w:jc w:val="both"/>
        <w:rPr>
          <w:rFonts w:cs="Traditional Arabic"/>
          <w:sz w:val="32"/>
          <w:szCs w:val="32"/>
          <w:rtl/>
        </w:rPr>
      </w:pPr>
      <w:r w:rsidRPr="00A6045E">
        <w:rPr>
          <w:rFonts w:cs="Traditional Arabic" w:hint="cs"/>
          <w:b/>
          <w:bCs/>
          <w:sz w:val="32"/>
          <w:szCs w:val="32"/>
          <w:u w:val="single"/>
          <w:rtl/>
          <w:lang w:eastAsia="ar-SA" w:bidi="ar-LB"/>
        </w:rPr>
        <w:t>المادة الاولى</w:t>
      </w:r>
      <w:r w:rsidRPr="00A6045E">
        <w:rPr>
          <w:rFonts w:cs="Traditional Arabic" w:hint="cs"/>
          <w:sz w:val="32"/>
          <w:szCs w:val="32"/>
          <w:rtl/>
          <w:lang w:eastAsia="ar-SA" w:bidi="ar-LB"/>
        </w:rPr>
        <w:t xml:space="preserve"> : </w:t>
      </w:r>
      <w:r w:rsidR="00713835">
        <w:rPr>
          <w:rFonts w:cs="Traditional Arabic" w:hint="cs"/>
          <w:sz w:val="32"/>
          <w:szCs w:val="32"/>
          <w:rtl/>
          <w:lang w:bidi="ar-LB"/>
        </w:rPr>
        <w:t>وافق الفريق الثاني على القيام بصيانة التمديدات</w:t>
      </w:r>
      <w:r w:rsidR="001618F7">
        <w:rPr>
          <w:rFonts w:cs="Traditional Arabic" w:hint="cs"/>
          <w:sz w:val="32"/>
          <w:szCs w:val="32"/>
          <w:rtl/>
          <w:lang w:bidi="ar-LB"/>
        </w:rPr>
        <w:t xml:space="preserve"> والشبكات</w:t>
      </w:r>
      <w:r w:rsidR="00713835">
        <w:rPr>
          <w:rFonts w:cs="Traditional Arabic" w:hint="cs"/>
          <w:sz w:val="32"/>
          <w:szCs w:val="32"/>
          <w:rtl/>
          <w:lang w:bidi="ar-LB"/>
        </w:rPr>
        <w:t xml:space="preserve"> الكهربائية وتجهيزاتها وما شابه على أن تشمل هذه الأعمال ما يلي</w:t>
      </w:r>
      <w:r w:rsidRPr="00A6045E">
        <w:rPr>
          <w:rFonts w:cs="Traditional Arabic" w:hint="cs"/>
          <w:sz w:val="32"/>
          <w:szCs w:val="32"/>
          <w:rtl/>
          <w:lang w:eastAsia="ar-SA" w:bidi="ar-LB"/>
        </w:rPr>
        <w:t>:</w:t>
      </w:r>
      <w:r w:rsidRPr="00A6045E">
        <w:rPr>
          <w:rFonts w:cs="Traditional Arabic" w:hint="cs"/>
          <w:sz w:val="32"/>
          <w:szCs w:val="32"/>
          <w:rtl/>
          <w:lang w:eastAsia="ar-SA"/>
        </w:rPr>
        <w:t xml:space="preserve">         </w:t>
      </w:r>
    </w:p>
    <w:p w:rsidR="008F656B" w:rsidRPr="007E1CDD" w:rsidRDefault="008F656B" w:rsidP="00CF0725">
      <w:pPr>
        <w:ind w:left="1142" w:right="284" w:hanging="90"/>
        <w:jc w:val="both"/>
        <w:rPr>
          <w:rFonts w:cs="Traditional Arabic"/>
          <w:sz w:val="32"/>
          <w:szCs w:val="32"/>
          <w:rtl/>
          <w:lang w:bidi="ar-LB"/>
        </w:rPr>
      </w:pPr>
      <w:r w:rsidRPr="007E1CDD">
        <w:rPr>
          <w:rFonts w:cs="Traditional Arabic" w:hint="cs"/>
          <w:sz w:val="32"/>
          <w:szCs w:val="32"/>
          <w:rtl/>
          <w:lang w:bidi="ar-LB"/>
        </w:rPr>
        <w:t xml:space="preserve">1 </w:t>
      </w:r>
      <w:r w:rsidRPr="007E1CDD">
        <w:rPr>
          <w:rFonts w:cs="Traditional Arabic"/>
          <w:sz w:val="32"/>
          <w:szCs w:val="32"/>
          <w:rtl/>
          <w:lang w:bidi="ar-LB"/>
        </w:rPr>
        <w:t>–</w:t>
      </w:r>
      <w:r>
        <w:rPr>
          <w:rFonts w:cs="Traditional Arabic" w:hint="cs"/>
          <w:sz w:val="32"/>
          <w:szCs w:val="32"/>
          <w:rtl/>
          <w:lang w:bidi="ar-LB"/>
        </w:rPr>
        <w:t xml:space="preserve"> التمديدات الكهربائية الرئيسية في المكاتب</w:t>
      </w:r>
      <w:r w:rsidR="00D741A5">
        <w:rPr>
          <w:rFonts w:cs="Traditional Arabic" w:hint="cs"/>
          <w:sz w:val="32"/>
          <w:szCs w:val="32"/>
          <w:rtl/>
          <w:lang w:bidi="ar-LB"/>
        </w:rPr>
        <w:t xml:space="preserve"> المذكورة أعلاه</w:t>
      </w:r>
    </w:p>
    <w:p w:rsidR="008F656B" w:rsidRPr="007E1CDD" w:rsidRDefault="008F656B" w:rsidP="00CF0725">
      <w:pPr>
        <w:ind w:left="1052" w:right="284"/>
        <w:jc w:val="both"/>
        <w:rPr>
          <w:rFonts w:cs="Traditional Arabic"/>
          <w:sz w:val="32"/>
          <w:szCs w:val="32"/>
          <w:rtl/>
          <w:lang w:bidi="ar-LB"/>
        </w:rPr>
      </w:pPr>
      <w:r w:rsidRPr="007E1CDD">
        <w:rPr>
          <w:rFonts w:cs="Traditional Arabic" w:hint="cs"/>
          <w:sz w:val="32"/>
          <w:szCs w:val="32"/>
          <w:rtl/>
          <w:lang w:bidi="ar-LB"/>
        </w:rPr>
        <w:t xml:space="preserve">2 </w:t>
      </w:r>
      <w:r w:rsidRPr="007E1CDD">
        <w:rPr>
          <w:rFonts w:cs="Traditional Arabic"/>
          <w:sz w:val="32"/>
          <w:szCs w:val="32"/>
          <w:rtl/>
          <w:lang w:bidi="ar-LB"/>
        </w:rPr>
        <w:t>–</w:t>
      </w:r>
      <w:r w:rsidRPr="007E1CDD">
        <w:rPr>
          <w:rFonts w:cs="Traditional Arabic" w:hint="cs"/>
          <w:sz w:val="32"/>
          <w:szCs w:val="32"/>
          <w:rtl/>
          <w:lang w:bidi="ar-LB"/>
        </w:rPr>
        <w:t xml:space="preserve"> </w:t>
      </w:r>
      <w:r>
        <w:rPr>
          <w:rFonts w:cs="Traditional Arabic" w:hint="cs"/>
          <w:sz w:val="32"/>
          <w:szCs w:val="32"/>
          <w:rtl/>
          <w:lang w:bidi="ar-LB"/>
        </w:rPr>
        <w:t>كافة التبلوهات الرئيسية والفرعية</w:t>
      </w:r>
      <w:r w:rsidRPr="007E1CDD">
        <w:rPr>
          <w:rFonts w:cs="Traditional Arabic" w:hint="cs"/>
          <w:sz w:val="32"/>
          <w:szCs w:val="32"/>
          <w:rtl/>
          <w:lang w:bidi="ar-LB"/>
        </w:rPr>
        <w:t>.</w:t>
      </w:r>
    </w:p>
    <w:p w:rsidR="008F656B" w:rsidRPr="007E1CDD" w:rsidRDefault="008F656B" w:rsidP="00CF0725">
      <w:pPr>
        <w:ind w:left="1142" w:right="284" w:hanging="90"/>
        <w:jc w:val="both"/>
        <w:rPr>
          <w:rFonts w:cs="Traditional Arabic"/>
          <w:sz w:val="32"/>
          <w:szCs w:val="32"/>
          <w:rtl/>
          <w:lang w:bidi="ar-LB"/>
        </w:rPr>
      </w:pPr>
      <w:r w:rsidRPr="007E1CDD">
        <w:rPr>
          <w:rFonts w:cs="Traditional Arabic" w:hint="cs"/>
          <w:sz w:val="32"/>
          <w:szCs w:val="32"/>
          <w:rtl/>
          <w:lang w:bidi="ar-LB"/>
        </w:rPr>
        <w:t xml:space="preserve">3 </w:t>
      </w:r>
      <w:r w:rsidRPr="007E1CDD">
        <w:rPr>
          <w:rFonts w:cs="Traditional Arabic"/>
          <w:sz w:val="32"/>
          <w:szCs w:val="32"/>
          <w:rtl/>
          <w:lang w:bidi="ar-LB"/>
        </w:rPr>
        <w:t>–</w:t>
      </w:r>
      <w:r w:rsidRPr="007E1CDD">
        <w:rPr>
          <w:rFonts w:cs="Traditional Arabic" w:hint="cs"/>
          <w:sz w:val="32"/>
          <w:szCs w:val="32"/>
          <w:rtl/>
          <w:lang w:bidi="ar-LB"/>
        </w:rPr>
        <w:t xml:space="preserve"> </w:t>
      </w:r>
      <w:r>
        <w:rPr>
          <w:rFonts w:cs="Traditional Arabic" w:hint="cs"/>
          <w:sz w:val="32"/>
          <w:szCs w:val="32"/>
          <w:rtl/>
          <w:lang w:bidi="ar-LB"/>
        </w:rPr>
        <w:t xml:space="preserve">تركيب كافة الشبكات الرئيسية بما في ذلك المحولات بين المولدات والشبكة الرئيسية وجميع القطع من ديجنترات وكونتكترات الخ... </w:t>
      </w:r>
    </w:p>
    <w:p w:rsidR="008F656B" w:rsidRDefault="008F656B" w:rsidP="00CF0725">
      <w:pPr>
        <w:ind w:left="1142" w:right="284" w:hanging="90"/>
        <w:jc w:val="both"/>
        <w:rPr>
          <w:rFonts w:cs="Traditional Arabic"/>
          <w:sz w:val="32"/>
          <w:szCs w:val="32"/>
          <w:rtl/>
          <w:lang w:bidi="ar-LB"/>
        </w:rPr>
      </w:pPr>
      <w:r w:rsidRPr="007E1CDD">
        <w:rPr>
          <w:rFonts w:cs="Traditional Arabic" w:hint="cs"/>
          <w:sz w:val="32"/>
          <w:szCs w:val="32"/>
          <w:rtl/>
          <w:lang w:bidi="ar-LB"/>
        </w:rPr>
        <w:lastRenderedPageBreak/>
        <w:t xml:space="preserve">4 </w:t>
      </w:r>
      <w:r w:rsidRPr="007E1CDD">
        <w:rPr>
          <w:rFonts w:cs="Traditional Arabic"/>
          <w:sz w:val="32"/>
          <w:szCs w:val="32"/>
          <w:rtl/>
          <w:lang w:bidi="ar-LB"/>
        </w:rPr>
        <w:t>–</w:t>
      </w:r>
      <w:r w:rsidRPr="007E1CDD">
        <w:rPr>
          <w:rFonts w:cs="Traditional Arabic" w:hint="cs"/>
          <w:sz w:val="32"/>
          <w:szCs w:val="32"/>
          <w:rtl/>
          <w:lang w:bidi="ar-LB"/>
        </w:rPr>
        <w:t xml:space="preserve"> </w:t>
      </w:r>
      <w:r>
        <w:rPr>
          <w:rFonts w:cs="Traditional Arabic" w:hint="cs"/>
          <w:sz w:val="32"/>
          <w:szCs w:val="32"/>
          <w:rtl/>
          <w:lang w:bidi="ar-LB"/>
        </w:rPr>
        <w:t>التمديدات الرئيسية المتعلقة بأجهزة التدفئة والتبريد ومنظمات الكهرباء الغير منتظمة (</w:t>
      </w:r>
      <w:r>
        <w:rPr>
          <w:rFonts w:cs="Traditional Arabic"/>
          <w:sz w:val="32"/>
          <w:szCs w:val="32"/>
          <w:lang w:bidi="ar-LB"/>
        </w:rPr>
        <w:t>ups</w:t>
      </w:r>
      <w:r>
        <w:rPr>
          <w:rFonts w:cs="Traditional Arabic" w:hint="cs"/>
          <w:sz w:val="32"/>
          <w:szCs w:val="32"/>
          <w:rtl/>
          <w:lang w:bidi="ar-LB"/>
        </w:rPr>
        <w:t xml:space="preserve">). </w:t>
      </w:r>
    </w:p>
    <w:p w:rsidR="008F656B" w:rsidRDefault="008F656B" w:rsidP="00CF0725">
      <w:pPr>
        <w:ind w:left="1142" w:right="284" w:hanging="90"/>
        <w:jc w:val="both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>5- لا تشمل أعمال الصيانة أجهزة الإنارة وتمديداتها الفرعية، ولا تشمل كذلك التمديدات الكهربائية الفرعية داخل الغرف.</w:t>
      </w:r>
    </w:p>
    <w:p w:rsidR="00AB75F3" w:rsidRPr="00AB75F3" w:rsidRDefault="00AB75F3" w:rsidP="00CF0725">
      <w:pPr>
        <w:ind w:left="1142" w:right="284" w:hanging="90"/>
        <w:jc w:val="both"/>
        <w:rPr>
          <w:rFonts w:cs="Traditional Arabic"/>
          <w:sz w:val="20"/>
          <w:szCs w:val="20"/>
          <w:rtl/>
          <w:lang w:bidi="ar-LB"/>
        </w:rPr>
      </w:pPr>
    </w:p>
    <w:p w:rsidR="00713835" w:rsidRDefault="00713835" w:rsidP="00FE49FE">
      <w:pPr>
        <w:ind w:left="1138" w:right="270" w:hanging="1134"/>
        <w:jc w:val="lowKashida"/>
        <w:rPr>
          <w:rFonts w:cs="Traditional Arabic"/>
          <w:sz w:val="32"/>
          <w:szCs w:val="32"/>
          <w:rtl/>
        </w:rPr>
      </w:pPr>
      <w:r w:rsidRPr="0027473B">
        <w:rPr>
          <w:rFonts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>
        <w:rPr>
          <w:rFonts w:cs="Traditional Arabic" w:hint="cs"/>
          <w:b/>
          <w:bCs/>
          <w:sz w:val="32"/>
          <w:szCs w:val="32"/>
          <w:u w:val="single"/>
          <w:rtl/>
        </w:rPr>
        <w:t>الثانية</w:t>
      </w:r>
      <w:r w:rsidRPr="0027473B">
        <w:rPr>
          <w:rFonts w:cs="Traditional Arabic" w:hint="cs"/>
          <w:sz w:val="32"/>
          <w:szCs w:val="32"/>
          <w:rtl/>
        </w:rPr>
        <w:t xml:space="preserve"> </w:t>
      </w:r>
      <w:r w:rsidRPr="003E3E3B">
        <w:rPr>
          <w:rFonts w:cs="Traditional Arabic" w:hint="cs"/>
          <w:sz w:val="32"/>
          <w:szCs w:val="32"/>
          <w:rtl/>
        </w:rPr>
        <w:t xml:space="preserve">: </w:t>
      </w:r>
      <w:r>
        <w:rPr>
          <w:rFonts w:cs="Traditional Arabic" w:hint="cs"/>
          <w:sz w:val="32"/>
          <w:szCs w:val="32"/>
          <w:rtl/>
        </w:rPr>
        <w:t>إن كا</w:t>
      </w:r>
      <w:r w:rsidR="00E82896">
        <w:rPr>
          <w:rFonts w:cs="Traditional Arabic" w:hint="cs"/>
          <w:sz w:val="32"/>
          <w:szCs w:val="32"/>
          <w:rtl/>
        </w:rPr>
        <w:t>فة قطع الغيار والمواد اللازمة يتم تأمينها وت</w:t>
      </w:r>
      <w:r>
        <w:rPr>
          <w:rFonts w:cs="Traditional Arabic" w:hint="cs"/>
          <w:sz w:val="32"/>
          <w:szCs w:val="32"/>
          <w:rtl/>
        </w:rPr>
        <w:t>ركيبها من قبل الفريق الثاني</w:t>
      </w:r>
      <w:r w:rsidR="00D741A5">
        <w:rPr>
          <w:rFonts w:cs="Traditional Arabic" w:hint="cs"/>
          <w:sz w:val="32"/>
          <w:szCs w:val="32"/>
          <w:rtl/>
        </w:rPr>
        <w:t xml:space="preserve"> </w:t>
      </w:r>
      <w:r w:rsidR="00FE49FE">
        <w:rPr>
          <w:rFonts w:cs="Traditional Arabic" w:hint="cs"/>
          <w:sz w:val="32"/>
          <w:szCs w:val="32"/>
          <w:rtl/>
        </w:rPr>
        <w:t>حيث</w:t>
      </w:r>
      <w:r w:rsidR="00D741A5">
        <w:rPr>
          <w:rFonts w:cs="Traditional Arabic" w:hint="cs"/>
          <w:sz w:val="32"/>
          <w:szCs w:val="32"/>
          <w:rtl/>
        </w:rPr>
        <w:t xml:space="preserve"> </w:t>
      </w:r>
      <w:r w:rsidR="00FE49FE">
        <w:rPr>
          <w:rFonts w:cs="Traditional Arabic" w:hint="cs"/>
          <w:sz w:val="32"/>
          <w:szCs w:val="32"/>
          <w:rtl/>
        </w:rPr>
        <w:t xml:space="preserve">تقع </w:t>
      </w:r>
      <w:r w:rsidR="00D741A5">
        <w:rPr>
          <w:rFonts w:cs="Traditional Arabic" w:hint="cs"/>
          <w:sz w:val="32"/>
          <w:szCs w:val="32"/>
          <w:rtl/>
        </w:rPr>
        <w:t>تكلفتها</w:t>
      </w:r>
      <w:r>
        <w:rPr>
          <w:rFonts w:cs="Traditional Arabic" w:hint="cs"/>
          <w:sz w:val="32"/>
          <w:szCs w:val="32"/>
          <w:rtl/>
        </w:rPr>
        <w:t xml:space="preserve"> على عاتق الفريق الأول، ويتم شراؤها بموجب موافقة مسبقة من قبل الإدارة.</w:t>
      </w:r>
    </w:p>
    <w:p w:rsidR="00AB75F3" w:rsidRPr="00AB75F3" w:rsidRDefault="00AB75F3" w:rsidP="00713835">
      <w:pPr>
        <w:ind w:left="1138" w:right="270" w:hanging="1134"/>
        <w:jc w:val="lowKashida"/>
        <w:rPr>
          <w:rFonts w:cs="Traditional Arabic"/>
          <w:sz w:val="20"/>
          <w:szCs w:val="20"/>
          <w:rtl/>
        </w:rPr>
      </w:pPr>
    </w:p>
    <w:p w:rsidR="00B762DD" w:rsidRDefault="00B762DD" w:rsidP="00053A6F">
      <w:pPr>
        <w:ind w:left="1138" w:right="270" w:hanging="1134"/>
        <w:jc w:val="lowKashida"/>
        <w:rPr>
          <w:rFonts w:cs="Traditional Arabic"/>
          <w:sz w:val="32"/>
          <w:szCs w:val="32"/>
          <w:rtl/>
        </w:rPr>
      </w:pPr>
      <w:r w:rsidRPr="0027473B">
        <w:rPr>
          <w:rFonts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 w:rsidR="00713835">
        <w:rPr>
          <w:rFonts w:cs="Traditional Arabic" w:hint="cs"/>
          <w:b/>
          <w:bCs/>
          <w:sz w:val="32"/>
          <w:szCs w:val="32"/>
          <w:u w:val="single"/>
          <w:rtl/>
        </w:rPr>
        <w:t>الثالثـة</w:t>
      </w:r>
      <w:r w:rsidRPr="003E3E3B">
        <w:rPr>
          <w:rFonts w:cs="Traditional Arabic" w:hint="cs"/>
          <w:sz w:val="32"/>
          <w:szCs w:val="32"/>
          <w:rtl/>
        </w:rPr>
        <w:t xml:space="preserve">: </w:t>
      </w:r>
      <w:r w:rsidRPr="008971FD">
        <w:rPr>
          <w:rFonts w:cs="Traditional Arabic" w:hint="cs"/>
          <w:sz w:val="32"/>
          <w:szCs w:val="32"/>
          <w:rtl/>
        </w:rPr>
        <w:t xml:space="preserve">يعمل بهذا العقد لمدة </w:t>
      </w:r>
      <w:r w:rsidR="00053A6F">
        <w:rPr>
          <w:rFonts w:cs="Traditional Arabic" w:hint="cs"/>
          <w:sz w:val="32"/>
          <w:szCs w:val="32"/>
          <w:rtl/>
        </w:rPr>
        <w:t>شهرين</w:t>
      </w:r>
      <w:r w:rsidRPr="008971FD">
        <w:rPr>
          <w:rFonts w:cs="Traditional Arabic" w:hint="cs"/>
          <w:sz w:val="32"/>
          <w:szCs w:val="32"/>
          <w:rtl/>
        </w:rPr>
        <w:t xml:space="preserve"> على سبيل التسوية تبدأ من </w:t>
      </w:r>
      <w:r w:rsidR="00053A6F">
        <w:rPr>
          <w:rFonts w:cs="Traditional Arabic" w:hint="cs"/>
          <w:sz w:val="32"/>
          <w:szCs w:val="32"/>
          <w:rtl/>
        </w:rPr>
        <w:t>1</w:t>
      </w:r>
      <w:r>
        <w:rPr>
          <w:rFonts w:cs="Traditional Arabic" w:hint="cs"/>
          <w:sz w:val="32"/>
          <w:szCs w:val="32"/>
          <w:rtl/>
        </w:rPr>
        <w:t>/</w:t>
      </w:r>
      <w:r w:rsidR="00316A5F">
        <w:rPr>
          <w:rFonts w:cs="Traditional Arabic" w:hint="cs"/>
          <w:sz w:val="32"/>
          <w:szCs w:val="32"/>
          <w:rtl/>
        </w:rPr>
        <w:t>8</w:t>
      </w:r>
      <w:r>
        <w:rPr>
          <w:rFonts w:cs="Traditional Arabic" w:hint="cs"/>
          <w:sz w:val="32"/>
          <w:szCs w:val="32"/>
          <w:rtl/>
        </w:rPr>
        <w:t>/</w:t>
      </w:r>
      <w:r w:rsidR="00AB75F3">
        <w:rPr>
          <w:rFonts w:cs="Traditional Arabic" w:hint="cs"/>
          <w:sz w:val="32"/>
          <w:szCs w:val="32"/>
          <w:rtl/>
        </w:rPr>
        <w:t>2025</w:t>
      </w:r>
      <w:r>
        <w:rPr>
          <w:rFonts w:cs="Traditional Arabic" w:hint="cs"/>
          <w:sz w:val="32"/>
          <w:szCs w:val="32"/>
          <w:rtl/>
        </w:rPr>
        <w:t xml:space="preserve"> وتنتهي في</w:t>
      </w:r>
      <w:r w:rsidR="00053A6F">
        <w:rPr>
          <w:rFonts w:cs="Traditional Arabic" w:hint="cs"/>
          <w:sz w:val="32"/>
          <w:szCs w:val="32"/>
          <w:rtl/>
        </w:rPr>
        <w:t>30</w:t>
      </w:r>
      <w:r w:rsidR="00624282">
        <w:rPr>
          <w:rFonts w:cs="Traditional Arabic" w:hint="cs"/>
          <w:sz w:val="32"/>
          <w:szCs w:val="32"/>
          <w:rtl/>
        </w:rPr>
        <w:t>/</w:t>
      </w:r>
      <w:r w:rsidR="00053A6F">
        <w:rPr>
          <w:rFonts w:cs="Traditional Arabic" w:hint="cs"/>
          <w:sz w:val="32"/>
          <w:szCs w:val="32"/>
          <w:rtl/>
        </w:rPr>
        <w:t>9</w:t>
      </w:r>
      <w:r w:rsidR="00624282">
        <w:rPr>
          <w:rFonts w:cs="Traditional Arabic" w:hint="cs"/>
          <w:sz w:val="32"/>
          <w:szCs w:val="32"/>
          <w:rtl/>
        </w:rPr>
        <w:t>/2025</w:t>
      </w:r>
    </w:p>
    <w:p w:rsidR="00AB75F3" w:rsidRPr="00AB75F3" w:rsidRDefault="00AB75F3" w:rsidP="00AB75F3">
      <w:pPr>
        <w:ind w:left="1138" w:right="270" w:hanging="1134"/>
        <w:jc w:val="lowKashida"/>
        <w:rPr>
          <w:rFonts w:cs="Traditional Arabic"/>
          <w:sz w:val="20"/>
          <w:szCs w:val="20"/>
          <w:rtl/>
        </w:rPr>
      </w:pPr>
    </w:p>
    <w:p w:rsidR="003451D7" w:rsidRDefault="00B762DD" w:rsidP="004E2540">
      <w:pPr>
        <w:ind w:left="1138" w:right="360" w:hanging="1134"/>
        <w:jc w:val="lowKashida"/>
        <w:rPr>
          <w:rFonts w:cs="Traditional Arabic"/>
          <w:sz w:val="32"/>
          <w:szCs w:val="32"/>
          <w:rtl/>
        </w:rPr>
      </w:pPr>
      <w:r w:rsidRPr="0027473B">
        <w:rPr>
          <w:rFonts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 w:rsidR="00713835">
        <w:rPr>
          <w:rFonts w:cs="Traditional Arabic" w:hint="cs"/>
          <w:b/>
          <w:bCs/>
          <w:sz w:val="32"/>
          <w:szCs w:val="32"/>
          <w:u w:val="single"/>
          <w:rtl/>
        </w:rPr>
        <w:t>الرابعـة</w:t>
      </w:r>
      <w:r w:rsidRPr="0027473B">
        <w:rPr>
          <w:rFonts w:cs="Traditional Arabic" w:hint="cs"/>
          <w:b/>
          <w:bCs/>
          <w:sz w:val="32"/>
          <w:szCs w:val="32"/>
          <w:rtl/>
        </w:rPr>
        <w:t xml:space="preserve">: </w:t>
      </w:r>
      <w:r w:rsidRPr="0027473B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يتقاضى الفريق</w:t>
      </w:r>
      <w:r w:rsidRPr="0027473B">
        <w:rPr>
          <w:rFonts w:cs="Traditional Arabic" w:hint="cs"/>
          <w:sz w:val="32"/>
          <w:szCs w:val="32"/>
          <w:rtl/>
        </w:rPr>
        <w:t xml:space="preserve"> الثاني لق</w:t>
      </w:r>
      <w:r>
        <w:rPr>
          <w:rFonts w:cs="Traditional Arabic" w:hint="cs"/>
          <w:sz w:val="32"/>
          <w:szCs w:val="32"/>
          <w:rtl/>
        </w:rPr>
        <w:t>ـ</w:t>
      </w:r>
      <w:r w:rsidRPr="0027473B">
        <w:rPr>
          <w:rFonts w:cs="Traditional Arabic" w:hint="cs"/>
          <w:sz w:val="32"/>
          <w:szCs w:val="32"/>
          <w:rtl/>
        </w:rPr>
        <w:t xml:space="preserve">اء </w:t>
      </w:r>
      <w:r>
        <w:rPr>
          <w:rFonts w:cs="Traditional Arabic" w:hint="cs"/>
          <w:sz w:val="32"/>
          <w:szCs w:val="32"/>
          <w:rtl/>
        </w:rPr>
        <w:t>قيامه بالمهام المذكورة في المادة الأولى مبلغــا</w:t>
      </w:r>
      <w:r w:rsidRPr="0027473B">
        <w:rPr>
          <w:rFonts w:cs="Traditional Arabic" w:hint="cs"/>
          <w:sz w:val="32"/>
          <w:szCs w:val="32"/>
          <w:rtl/>
        </w:rPr>
        <w:t xml:space="preserve">  مقطوعــا قـدره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27473B">
        <w:rPr>
          <w:rFonts w:cs="Traditional Arabic" w:hint="cs"/>
          <w:sz w:val="32"/>
          <w:szCs w:val="32"/>
          <w:rtl/>
        </w:rPr>
        <w:t xml:space="preserve"> </w:t>
      </w:r>
      <w:r w:rsidR="00624282" w:rsidRPr="0027473B">
        <w:rPr>
          <w:rFonts w:cs="Traditional Arabic" w:hint="cs"/>
          <w:sz w:val="32"/>
          <w:szCs w:val="32"/>
          <w:rtl/>
        </w:rPr>
        <w:t>/</w:t>
      </w:r>
      <w:r w:rsidR="004E2540">
        <w:rPr>
          <w:rFonts w:cs="Traditional Arabic" w:hint="cs"/>
          <w:sz w:val="32"/>
          <w:szCs w:val="32"/>
          <w:rtl/>
        </w:rPr>
        <w:t>175</w:t>
      </w:r>
      <w:r w:rsidR="00624282">
        <w:rPr>
          <w:rFonts w:cs="Traditional Arabic" w:hint="cs"/>
          <w:sz w:val="32"/>
          <w:szCs w:val="32"/>
          <w:rtl/>
        </w:rPr>
        <w:t>,</w:t>
      </w:r>
      <w:r w:rsidR="00D741A5">
        <w:rPr>
          <w:rFonts w:cs="Traditional Arabic" w:hint="cs"/>
          <w:sz w:val="32"/>
          <w:szCs w:val="32"/>
          <w:rtl/>
        </w:rPr>
        <w:t>000</w:t>
      </w:r>
      <w:r w:rsidR="00624282">
        <w:rPr>
          <w:rFonts w:cs="Traditional Arabic" w:hint="cs"/>
          <w:sz w:val="32"/>
          <w:szCs w:val="32"/>
          <w:rtl/>
        </w:rPr>
        <w:t>,000</w:t>
      </w:r>
      <w:r w:rsidR="00624282" w:rsidRPr="0027473B">
        <w:rPr>
          <w:rFonts w:cs="Traditional Arabic" w:hint="cs"/>
          <w:sz w:val="32"/>
          <w:szCs w:val="32"/>
          <w:rtl/>
        </w:rPr>
        <w:t xml:space="preserve">/ ل.ل فقـط </w:t>
      </w:r>
      <w:r w:rsidR="00D741A5">
        <w:rPr>
          <w:rFonts w:cs="Traditional Arabic" w:hint="cs"/>
          <w:sz w:val="32"/>
          <w:szCs w:val="32"/>
          <w:rtl/>
        </w:rPr>
        <w:t>مئة و</w:t>
      </w:r>
      <w:r w:rsidR="004E2540">
        <w:rPr>
          <w:rFonts w:cs="Traditional Arabic" w:hint="cs"/>
          <w:sz w:val="32"/>
          <w:szCs w:val="32"/>
          <w:rtl/>
        </w:rPr>
        <w:t>خمسة و</w:t>
      </w:r>
      <w:bookmarkStart w:id="0" w:name="_GoBack"/>
      <w:bookmarkEnd w:id="0"/>
      <w:r w:rsidR="00D741A5">
        <w:rPr>
          <w:rFonts w:cs="Traditional Arabic" w:hint="cs"/>
          <w:sz w:val="32"/>
          <w:szCs w:val="32"/>
          <w:rtl/>
        </w:rPr>
        <w:t xml:space="preserve">سبعون مليون </w:t>
      </w:r>
      <w:r w:rsidR="00624282" w:rsidRPr="0027473B">
        <w:rPr>
          <w:rFonts w:cs="Traditional Arabic" w:hint="cs"/>
          <w:sz w:val="32"/>
          <w:szCs w:val="32"/>
          <w:rtl/>
        </w:rPr>
        <w:t>ليـرة لبنـ</w:t>
      </w:r>
      <w:r w:rsidR="00624282">
        <w:rPr>
          <w:rFonts w:cs="Traditional Arabic" w:hint="cs"/>
          <w:sz w:val="32"/>
          <w:szCs w:val="32"/>
          <w:rtl/>
        </w:rPr>
        <w:t>انية</w:t>
      </w:r>
      <w:r>
        <w:rPr>
          <w:rFonts w:cs="Traditional Arabic" w:hint="cs"/>
          <w:sz w:val="32"/>
          <w:szCs w:val="32"/>
          <w:rtl/>
        </w:rPr>
        <w:t xml:space="preserve"> لاغير</w:t>
      </w:r>
      <w:r w:rsidR="007871CC"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3451D7">
        <w:rPr>
          <w:rFonts w:cs="Traditional Arabic"/>
          <w:sz w:val="32"/>
          <w:szCs w:val="32"/>
          <w:rtl/>
        </w:rPr>
        <w:t xml:space="preserve">تدفـع </w:t>
      </w:r>
      <w:r w:rsidR="00E0798F">
        <w:rPr>
          <w:rFonts w:cs="Traditional Arabic" w:hint="cs"/>
          <w:sz w:val="32"/>
          <w:szCs w:val="32"/>
          <w:rtl/>
        </w:rPr>
        <w:t>على</w:t>
      </w:r>
      <w:r w:rsidR="00D741A5">
        <w:rPr>
          <w:rFonts w:cs="Traditional Arabic" w:hint="cs"/>
          <w:sz w:val="32"/>
          <w:szCs w:val="32"/>
          <w:rtl/>
        </w:rPr>
        <w:t xml:space="preserve"> دفعتين متساويتين</w:t>
      </w:r>
      <w:r w:rsidR="003451D7">
        <w:rPr>
          <w:rFonts w:cs="Traditional Arabic"/>
          <w:sz w:val="32"/>
          <w:szCs w:val="32"/>
          <w:rtl/>
        </w:rPr>
        <w:t xml:space="preserve"> نهاية كل شهر </w:t>
      </w:r>
      <w:r w:rsidR="00D741A5">
        <w:rPr>
          <w:rFonts w:cs="Traditional Arabic" w:hint="cs"/>
          <w:sz w:val="32"/>
          <w:szCs w:val="32"/>
          <w:rtl/>
        </w:rPr>
        <w:t xml:space="preserve"> </w:t>
      </w:r>
      <w:r w:rsidR="00053A6F">
        <w:rPr>
          <w:rFonts w:cs="Traditional Arabic" w:hint="cs"/>
          <w:sz w:val="32"/>
          <w:szCs w:val="32"/>
          <w:rtl/>
        </w:rPr>
        <w:t xml:space="preserve">وعلى سبيل التسوية </w:t>
      </w:r>
      <w:r w:rsidR="00D741A5">
        <w:rPr>
          <w:rFonts w:cs="Traditional Arabic" w:hint="cs"/>
          <w:sz w:val="32"/>
          <w:szCs w:val="32"/>
          <w:rtl/>
        </w:rPr>
        <w:t>اعتباراً</w:t>
      </w:r>
      <w:r w:rsidR="003451D7">
        <w:rPr>
          <w:rFonts w:cs="Traditional Arabic"/>
          <w:sz w:val="32"/>
          <w:szCs w:val="32"/>
          <w:rtl/>
        </w:rPr>
        <w:t xml:space="preserve"> من </w:t>
      </w:r>
      <w:r w:rsidR="00053A6F">
        <w:rPr>
          <w:rFonts w:cs="Traditional Arabic" w:hint="cs"/>
          <w:sz w:val="32"/>
          <w:szCs w:val="32"/>
          <w:rtl/>
        </w:rPr>
        <w:t>1</w:t>
      </w:r>
      <w:r w:rsidR="003451D7">
        <w:rPr>
          <w:rFonts w:cs="Traditional Arabic"/>
          <w:sz w:val="32"/>
          <w:szCs w:val="32"/>
          <w:rtl/>
        </w:rPr>
        <w:t>/</w:t>
      </w:r>
      <w:r w:rsidR="00316A5F">
        <w:rPr>
          <w:rFonts w:cs="Traditional Arabic" w:hint="cs"/>
          <w:sz w:val="32"/>
          <w:szCs w:val="32"/>
          <w:rtl/>
        </w:rPr>
        <w:t>8</w:t>
      </w:r>
      <w:r w:rsidR="003451D7">
        <w:rPr>
          <w:rFonts w:cs="Traditional Arabic"/>
          <w:sz w:val="32"/>
          <w:szCs w:val="32"/>
          <w:rtl/>
        </w:rPr>
        <w:t>/</w:t>
      </w:r>
      <w:r w:rsidR="00AB75F3">
        <w:rPr>
          <w:rFonts w:cs="Traditional Arabic" w:hint="cs"/>
          <w:sz w:val="32"/>
          <w:szCs w:val="32"/>
          <w:rtl/>
        </w:rPr>
        <w:t>2025</w:t>
      </w:r>
      <w:r w:rsidR="003451D7">
        <w:rPr>
          <w:rFonts w:cs="Traditional Arabic"/>
          <w:sz w:val="32"/>
          <w:szCs w:val="32"/>
          <w:rtl/>
        </w:rPr>
        <w:t xml:space="preserve"> </w:t>
      </w:r>
      <w:r w:rsidR="003451D7">
        <w:rPr>
          <w:rFonts w:cs="Traditional Arabic" w:hint="cs"/>
          <w:sz w:val="32"/>
          <w:szCs w:val="32"/>
          <w:rtl/>
        </w:rPr>
        <w:t>و</w:t>
      </w:r>
      <w:r w:rsidR="003451D7">
        <w:rPr>
          <w:rFonts w:cs="Traditional Arabic"/>
          <w:sz w:val="32"/>
          <w:szCs w:val="32"/>
          <w:rtl/>
        </w:rPr>
        <w:t xml:space="preserve">لغاية </w:t>
      </w:r>
      <w:r w:rsidR="00053A6F">
        <w:rPr>
          <w:rFonts w:cs="Traditional Arabic" w:hint="cs"/>
          <w:sz w:val="32"/>
          <w:szCs w:val="32"/>
          <w:rtl/>
        </w:rPr>
        <w:t>30</w:t>
      </w:r>
      <w:r w:rsidR="00624282">
        <w:rPr>
          <w:rFonts w:cs="Traditional Arabic" w:hint="cs"/>
          <w:sz w:val="32"/>
          <w:szCs w:val="32"/>
          <w:rtl/>
        </w:rPr>
        <w:t>/</w:t>
      </w:r>
      <w:r w:rsidR="00053A6F">
        <w:rPr>
          <w:rFonts w:cs="Traditional Arabic" w:hint="cs"/>
          <w:sz w:val="32"/>
          <w:szCs w:val="32"/>
          <w:rtl/>
        </w:rPr>
        <w:t>9</w:t>
      </w:r>
      <w:r w:rsidR="00624282">
        <w:rPr>
          <w:rFonts w:cs="Traditional Arabic" w:hint="cs"/>
          <w:sz w:val="32"/>
          <w:szCs w:val="32"/>
          <w:rtl/>
        </w:rPr>
        <w:t>/2025</w:t>
      </w:r>
      <w:r w:rsidR="00D741A5">
        <w:rPr>
          <w:rFonts w:cs="Traditional Arabic"/>
          <w:sz w:val="32"/>
          <w:szCs w:val="32"/>
          <w:rtl/>
        </w:rPr>
        <w:t xml:space="preserve"> </w:t>
      </w:r>
      <w:r w:rsidR="00D741A5">
        <w:rPr>
          <w:rFonts w:cs="Traditional Arabic" w:hint="cs"/>
          <w:sz w:val="32"/>
          <w:szCs w:val="32"/>
          <w:rtl/>
        </w:rPr>
        <w:t>بناءً</w:t>
      </w:r>
      <w:r w:rsidR="00D741A5">
        <w:rPr>
          <w:rFonts w:cs="Traditional Arabic"/>
          <w:sz w:val="32"/>
          <w:szCs w:val="32"/>
          <w:rtl/>
        </w:rPr>
        <w:t xml:space="preserve"> </w:t>
      </w:r>
      <w:r w:rsidR="00D741A5">
        <w:rPr>
          <w:rFonts w:cs="Traditional Arabic" w:hint="cs"/>
          <w:sz w:val="32"/>
          <w:szCs w:val="32"/>
          <w:rtl/>
        </w:rPr>
        <w:t>ل</w:t>
      </w:r>
      <w:r w:rsidR="00FE49FE">
        <w:rPr>
          <w:rFonts w:cs="Traditional Arabic" w:hint="cs"/>
          <w:sz w:val="32"/>
          <w:szCs w:val="32"/>
          <w:rtl/>
        </w:rPr>
        <w:t>إ</w:t>
      </w:r>
      <w:r w:rsidR="003451D7">
        <w:rPr>
          <w:rFonts w:cs="Traditional Arabic"/>
          <w:sz w:val="32"/>
          <w:szCs w:val="32"/>
          <w:rtl/>
        </w:rPr>
        <w:t>فادة المدير الإداري.</w:t>
      </w:r>
    </w:p>
    <w:p w:rsidR="00AB75F3" w:rsidRPr="00AB75F3" w:rsidRDefault="00AB75F3" w:rsidP="00AB75F3">
      <w:pPr>
        <w:ind w:left="1138" w:right="360" w:hanging="1134"/>
        <w:jc w:val="lowKashida"/>
        <w:rPr>
          <w:rFonts w:cs="Traditional Arabic"/>
          <w:sz w:val="20"/>
          <w:szCs w:val="20"/>
        </w:rPr>
      </w:pPr>
    </w:p>
    <w:p w:rsidR="007871CC" w:rsidRDefault="003451D7" w:rsidP="003451D7">
      <w:pPr>
        <w:ind w:left="1138" w:right="360" w:hanging="1134"/>
        <w:jc w:val="lowKashida"/>
        <w:rPr>
          <w:rFonts w:cs="Traditional Arabic"/>
          <w:rtl/>
        </w:rPr>
      </w:pPr>
      <w:r>
        <w:rPr>
          <w:rFonts w:cs="Traditional Arabic"/>
          <w:b/>
          <w:bCs/>
          <w:sz w:val="32"/>
          <w:szCs w:val="32"/>
          <w:u w:val="single"/>
          <w:rtl/>
        </w:rPr>
        <w:t>المادة الخامسة</w:t>
      </w:r>
      <w:r>
        <w:rPr>
          <w:rFonts w:cs="Traditional Arabic"/>
          <w:sz w:val="32"/>
          <w:szCs w:val="32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اذا تأخر الفريق الثاني في تنفيذ موجباته التعاقدية يقدّر المدير الإداري الضرر الحاصل وتحسم غرامة تأخير نقدية لا تزيد عن 3% من الدفعة المستحقة</w:t>
      </w:r>
      <w:r>
        <w:rPr>
          <w:rFonts w:cs="Traditional Arabic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عن كل يوم تأخير</w:t>
      </w:r>
      <w:r>
        <w:rPr>
          <w:rFonts w:cs="Traditional Arabic"/>
          <w:rtl/>
        </w:rPr>
        <w:t>.</w:t>
      </w:r>
    </w:p>
    <w:p w:rsidR="00AB75F3" w:rsidRPr="00AB75F3" w:rsidRDefault="00AB75F3" w:rsidP="003451D7">
      <w:pPr>
        <w:ind w:left="1138" w:right="360" w:hanging="1134"/>
        <w:jc w:val="lowKashida"/>
        <w:rPr>
          <w:rFonts w:cs="Traditional Arabic"/>
          <w:sz w:val="20"/>
          <w:szCs w:val="20"/>
          <w:rtl/>
        </w:rPr>
      </w:pPr>
    </w:p>
    <w:p w:rsidR="00AB75F3" w:rsidRDefault="00B762DD" w:rsidP="00D741A5">
      <w:pPr>
        <w:ind w:left="1280" w:right="270" w:hanging="1276"/>
        <w:jc w:val="lowKashida"/>
        <w:rPr>
          <w:rFonts w:cs="Traditional Arabic"/>
          <w:sz w:val="32"/>
          <w:szCs w:val="32"/>
          <w:rtl/>
        </w:rPr>
      </w:pPr>
      <w:r w:rsidRPr="0027473B">
        <w:rPr>
          <w:rFonts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 w:rsidR="00713835">
        <w:rPr>
          <w:rFonts w:cs="Traditional Arabic" w:hint="cs"/>
          <w:b/>
          <w:bCs/>
          <w:sz w:val="32"/>
          <w:szCs w:val="32"/>
          <w:u w:val="single"/>
          <w:rtl/>
        </w:rPr>
        <w:t>السادسة</w:t>
      </w:r>
      <w:r w:rsidRPr="0027473B">
        <w:rPr>
          <w:rFonts w:cs="Traditional Arabic" w:hint="cs"/>
          <w:sz w:val="32"/>
          <w:szCs w:val="32"/>
          <w:rtl/>
        </w:rPr>
        <w:t xml:space="preserve">: </w:t>
      </w:r>
      <w:r w:rsidR="00AB75F3">
        <w:rPr>
          <w:rFonts w:cs="Traditional Arabic"/>
          <w:sz w:val="32"/>
          <w:szCs w:val="32"/>
          <w:rtl/>
        </w:rPr>
        <w:t xml:space="preserve">تؤخذ النفقة من الاعتماد </w:t>
      </w:r>
      <w:r w:rsidR="00AB75F3">
        <w:rPr>
          <w:rFonts w:cs="Traditional Arabic" w:hint="cs"/>
          <w:sz w:val="32"/>
          <w:szCs w:val="32"/>
          <w:rtl/>
        </w:rPr>
        <w:t>المرصد</w:t>
      </w:r>
      <w:r w:rsidR="00AB75F3">
        <w:rPr>
          <w:rFonts w:cs="Traditional Arabic"/>
          <w:sz w:val="32"/>
          <w:szCs w:val="32"/>
          <w:rtl/>
        </w:rPr>
        <w:t xml:space="preserve"> </w:t>
      </w:r>
      <w:r w:rsidR="00D741A5">
        <w:rPr>
          <w:rFonts w:cs="Traditional Arabic" w:hint="cs"/>
          <w:sz w:val="32"/>
          <w:szCs w:val="32"/>
          <w:rtl/>
        </w:rPr>
        <w:t>ال</w:t>
      </w:r>
      <w:r w:rsidR="00AB75F3">
        <w:rPr>
          <w:rFonts w:cs="Traditional Arabic" w:hint="cs"/>
          <w:sz w:val="32"/>
          <w:szCs w:val="32"/>
          <w:rtl/>
        </w:rPr>
        <w:t xml:space="preserve">موازنة </w:t>
      </w:r>
      <w:r w:rsidR="00D741A5">
        <w:rPr>
          <w:rFonts w:cs="Traditional Arabic" w:hint="cs"/>
          <w:sz w:val="32"/>
          <w:szCs w:val="32"/>
          <w:rtl/>
        </w:rPr>
        <w:t xml:space="preserve">الإدارية </w:t>
      </w:r>
      <w:r w:rsidR="00316A5F">
        <w:rPr>
          <w:rFonts w:cs="Traditional Arabic" w:hint="cs"/>
          <w:sz w:val="32"/>
          <w:szCs w:val="32"/>
          <w:rtl/>
        </w:rPr>
        <w:t>2025</w:t>
      </w:r>
      <w:r w:rsidR="00AB75F3">
        <w:rPr>
          <w:rFonts w:cs="Traditional Arabic" w:hint="cs"/>
          <w:sz w:val="32"/>
          <w:szCs w:val="32"/>
          <w:rtl/>
        </w:rPr>
        <w:t xml:space="preserve"> ،</w:t>
      </w:r>
      <w:r w:rsidR="00AB75F3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الفصل 2 البند 27 الفقرة </w:t>
      </w:r>
      <w:r w:rsidRPr="0027473B">
        <w:rPr>
          <w:rFonts w:cs="Traditional Arabic" w:hint="cs"/>
          <w:sz w:val="32"/>
          <w:szCs w:val="32"/>
          <w:rtl/>
        </w:rPr>
        <w:t>8</w:t>
      </w:r>
      <w:r w:rsidRPr="0027473B">
        <w:rPr>
          <w:rFonts w:cs="Traditional Arabic"/>
          <w:sz w:val="32"/>
          <w:szCs w:val="32"/>
          <w:rtl/>
        </w:rPr>
        <w:t xml:space="preserve"> (</w:t>
      </w:r>
      <w:r w:rsidRPr="0027473B">
        <w:rPr>
          <w:rFonts w:cs="Traditional Arabic" w:hint="cs"/>
          <w:sz w:val="32"/>
          <w:szCs w:val="32"/>
          <w:rtl/>
        </w:rPr>
        <w:t>خدمات التنظيفات وصيانة المباني المستأجرة).</w:t>
      </w:r>
    </w:p>
    <w:p w:rsidR="00B762DD" w:rsidRPr="0027473B" w:rsidRDefault="00B762DD" w:rsidP="00713835">
      <w:pPr>
        <w:ind w:left="1280" w:right="270" w:hanging="1276"/>
        <w:jc w:val="lowKashida"/>
        <w:rPr>
          <w:rFonts w:cs="Traditional Arabic"/>
          <w:sz w:val="32"/>
          <w:szCs w:val="32"/>
          <w:rtl/>
        </w:rPr>
      </w:pPr>
      <w:r w:rsidRPr="0027473B">
        <w:rPr>
          <w:rFonts w:cs="Traditional Arabic" w:hint="cs"/>
          <w:sz w:val="32"/>
          <w:szCs w:val="32"/>
          <w:rtl/>
        </w:rPr>
        <w:t xml:space="preserve">  </w:t>
      </w:r>
    </w:p>
    <w:p w:rsidR="008F656B" w:rsidRDefault="00B762DD" w:rsidP="00713835">
      <w:pPr>
        <w:ind w:left="1175" w:right="270" w:hanging="1134"/>
        <w:jc w:val="both"/>
        <w:rPr>
          <w:rFonts w:cs="Traditional Arabic"/>
          <w:sz w:val="32"/>
          <w:szCs w:val="32"/>
          <w:rtl/>
          <w:lang w:bidi="ar-LB"/>
        </w:rPr>
      </w:pPr>
      <w:r w:rsidRPr="0027473B">
        <w:rPr>
          <w:rFonts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 w:rsidR="00713835">
        <w:rPr>
          <w:rFonts w:cs="Traditional Arabic" w:hint="cs"/>
          <w:b/>
          <w:bCs/>
          <w:sz w:val="32"/>
          <w:szCs w:val="32"/>
          <w:u w:val="single"/>
          <w:rtl/>
        </w:rPr>
        <w:t>السابعة</w:t>
      </w:r>
      <w:r w:rsidRPr="0027473B">
        <w:rPr>
          <w:rFonts w:cs="Traditional Arabic" w:hint="cs"/>
          <w:sz w:val="32"/>
          <w:szCs w:val="32"/>
          <w:rtl/>
        </w:rPr>
        <w:t xml:space="preserve">: نظم هذا العقد على نسختين أصليتين بيد كل من الفريقين </w:t>
      </w:r>
      <w:r>
        <w:rPr>
          <w:rFonts w:cs="Traditional Arabic" w:hint="cs"/>
          <w:sz w:val="32"/>
          <w:szCs w:val="32"/>
          <w:rtl/>
        </w:rPr>
        <w:t>نسخة موقعّة حسب الأصول</w:t>
      </w:r>
      <w:r w:rsidRPr="0027473B">
        <w:rPr>
          <w:rFonts w:cs="Traditional Arabic" w:hint="cs"/>
          <w:sz w:val="32"/>
          <w:szCs w:val="32"/>
          <w:rtl/>
        </w:rPr>
        <w:t xml:space="preserve"> .</w:t>
      </w:r>
    </w:p>
    <w:p w:rsidR="008F656B" w:rsidRPr="007E1CDD" w:rsidRDefault="008F656B" w:rsidP="008F656B">
      <w:pPr>
        <w:ind w:right="284"/>
        <w:jc w:val="both"/>
        <w:rPr>
          <w:rFonts w:cs="Traditional Arabic"/>
          <w:sz w:val="32"/>
          <w:szCs w:val="32"/>
          <w:rtl/>
          <w:lang w:bidi="ar-LB"/>
        </w:rPr>
      </w:pPr>
    </w:p>
    <w:p w:rsidR="000A069D" w:rsidRPr="00B01BF7" w:rsidRDefault="000A069D" w:rsidP="000A069D">
      <w:pPr>
        <w:ind w:left="360" w:firstLine="360"/>
        <w:jc w:val="lowKashida"/>
        <w:rPr>
          <w:rFonts w:cs="Traditional Arabic"/>
          <w:sz w:val="36"/>
          <w:szCs w:val="36"/>
          <w:rtl/>
          <w:lang w:bidi="ar-LB"/>
        </w:rPr>
      </w:pPr>
      <w:r w:rsidRPr="00845BCD"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  </w:t>
      </w:r>
      <w:r w:rsidRPr="00B01BF7">
        <w:rPr>
          <w:rFonts w:cs="Traditional Arabic" w:hint="cs"/>
          <w:b/>
          <w:bCs/>
          <w:sz w:val="36"/>
          <w:szCs w:val="36"/>
          <w:u w:val="single"/>
          <w:rtl/>
          <w:lang w:bidi="ar-LB"/>
        </w:rPr>
        <w:t>الفريق الثاني</w:t>
      </w:r>
      <w:r w:rsidRPr="00B01BF7">
        <w:rPr>
          <w:rFonts w:cs="Traditional Arabic" w:hint="cs"/>
          <w:sz w:val="36"/>
          <w:szCs w:val="36"/>
          <w:rtl/>
          <w:lang w:bidi="ar-LB"/>
        </w:rPr>
        <w:t xml:space="preserve">                </w:t>
      </w:r>
      <w:r w:rsidR="00E0798F">
        <w:rPr>
          <w:rFonts w:cs="Traditional Arabic" w:hint="cs"/>
          <w:sz w:val="36"/>
          <w:szCs w:val="36"/>
          <w:rtl/>
          <w:lang w:bidi="ar-LB"/>
        </w:rPr>
        <w:t xml:space="preserve">                               </w:t>
      </w:r>
      <w:r w:rsidRPr="00B01BF7">
        <w:rPr>
          <w:rFonts w:cs="Traditional Arabic" w:hint="cs"/>
          <w:sz w:val="36"/>
          <w:szCs w:val="36"/>
          <w:rtl/>
          <w:lang w:bidi="ar-LB"/>
        </w:rPr>
        <w:t xml:space="preserve"> </w:t>
      </w:r>
      <w:r w:rsidRPr="00B01BF7">
        <w:rPr>
          <w:rFonts w:cs="Traditional Arabic" w:hint="cs"/>
          <w:b/>
          <w:bCs/>
          <w:sz w:val="36"/>
          <w:szCs w:val="36"/>
          <w:u w:val="single"/>
          <w:rtl/>
          <w:lang w:bidi="ar-LB"/>
        </w:rPr>
        <w:t>الفريق الاول</w:t>
      </w:r>
      <w:r w:rsidRPr="00B01BF7">
        <w:rPr>
          <w:rFonts w:cs="Traditional Arabic" w:hint="cs"/>
          <w:sz w:val="36"/>
          <w:szCs w:val="36"/>
          <w:rtl/>
          <w:lang w:bidi="ar-LB"/>
        </w:rPr>
        <w:t xml:space="preserve"> </w:t>
      </w:r>
    </w:p>
    <w:p w:rsidR="000A069D" w:rsidRPr="00B01BF7" w:rsidRDefault="000A069D" w:rsidP="000A069D">
      <w:pPr>
        <w:jc w:val="lowKashida"/>
        <w:rPr>
          <w:rFonts w:cs="Traditional Arabic"/>
          <w:sz w:val="36"/>
          <w:szCs w:val="36"/>
          <w:rtl/>
          <w:lang w:bidi="ar-LB"/>
        </w:rPr>
      </w:pPr>
      <w:r w:rsidRPr="00B01BF7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  </w:t>
      </w:r>
      <w:r w:rsidRPr="00B01BF7">
        <w:rPr>
          <w:rFonts w:cs="Traditional Arabic" w:hint="cs"/>
          <w:b/>
          <w:bCs/>
          <w:sz w:val="36"/>
          <w:szCs w:val="36"/>
          <w:rtl/>
          <w:lang w:bidi="ar-LB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</w:t>
      </w:r>
      <w:r w:rsidRPr="00B01BF7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شركة </w:t>
      </w:r>
      <w:r w:rsidRPr="00B01BF7">
        <w:rPr>
          <w:rFonts w:cs="Traditional Arabic"/>
          <w:b/>
          <w:bCs/>
          <w:sz w:val="36"/>
          <w:szCs w:val="36"/>
          <w:lang w:bidi="ar-LB"/>
        </w:rPr>
        <w:t>A&amp;S</w:t>
      </w:r>
      <w:r w:rsidRPr="00B01BF7">
        <w:rPr>
          <w:rFonts w:cs="Traditional Arabic" w:hint="cs"/>
          <w:sz w:val="36"/>
          <w:szCs w:val="36"/>
          <w:rtl/>
          <w:lang w:bidi="ar-LB"/>
        </w:rPr>
        <w:t xml:space="preserve"> </w:t>
      </w:r>
      <w:r w:rsidRPr="00B01BF7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  </w:t>
      </w:r>
      <w:r w:rsidRPr="00B01BF7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 الصندوق الوطني للضمان الاجتماعي </w:t>
      </w:r>
    </w:p>
    <w:p w:rsidR="000A069D" w:rsidRPr="00B01BF7" w:rsidRDefault="000A069D" w:rsidP="000A069D">
      <w:pPr>
        <w:ind w:left="360" w:right="-426" w:firstLine="360"/>
        <w:jc w:val="lowKashida"/>
        <w:rPr>
          <w:rFonts w:cs="Traditional Arabic"/>
          <w:b/>
          <w:bCs/>
          <w:sz w:val="36"/>
          <w:szCs w:val="36"/>
          <w:rtl/>
          <w:lang w:bidi="ar-LB"/>
        </w:rPr>
      </w:pPr>
      <w:r w:rsidRPr="00B01BF7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  ممثلة بالمدير             </w:t>
      </w:r>
      <w:r w:rsidR="00316A5F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                     </w:t>
      </w:r>
      <w:r w:rsidR="00E0798F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      </w:t>
      </w:r>
      <w:r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</w:t>
      </w:r>
      <w:r w:rsidRPr="00B01BF7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ممثلاً بالمدير العام </w:t>
      </w:r>
    </w:p>
    <w:p w:rsidR="000A069D" w:rsidRPr="00B01BF7" w:rsidRDefault="000A069D" w:rsidP="000A069D">
      <w:pPr>
        <w:ind w:left="360" w:right="-426" w:firstLine="360"/>
        <w:jc w:val="lowKashida"/>
        <w:rPr>
          <w:rFonts w:cs="Traditional Arabic"/>
          <w:b/>
          <w:bCs/>
          <w:sz w:val="36"/>
          <w:szCs w:val="36"/>
          <w:rtl/>
          <w:lang w:bidi="ar-LB"/>
        </w:rPr>
      </w:pPr>
    </w:p>
    <w:p w:rsidR="000A069D" w:rsidRPr="00B01BF7" w:rsidRDefault="000A069D" w:rsidP="000A069D">
      <w:pPr>
        <w:ind w:left="360" w:right="-426" w:firstLine="360"/>
        <w:jc w:val="lowKashida"/>
        <w:rPr>
          <w:rFonts w:cs="Traditional Arabic"/>
          <w:b/>
          <w:bCs/>
          <w:sz w:val="36"/>
          <w:szCs w:val="36"/>
          <w:rtl/>
          <w:lang w:bidi="ar-LB"/>
        </w:rPr>
      </w:pPr>
    </w:p>
    <w:p w:rsidR="00AB11F0" w:rsidRPr="00E0798F" w:rsidRDefault="000A069D" w:rsidP="00E0798F">
      <w:pPr>
        <w:jc w:val="lowKashida"/>
        <w:rPr>
          <w:rFonts w:cs="Traditional Arabic"/>
          <w:sz w:val="32"/>
          <w:szCs w:val="32"/>
          <w:lang w:bidi="ar-LB"/>
        </w:rPr>
      </w:pPr>
      <w:r>
        <w:rPr>
          <w:rFonts w:cs="Traditional Arabic" w:hint="cs"/>
          <w:sz w:val="36"/>
          <w:szCs w:val="36"/>
          <w:rtl/>
          <w:lang w:bidi="ar-LB"/>
        </w:rPr>
        <w:t xml:space="preserve">       </w:t>
      </w:r>
      <w:r w:rsidRPr="00B01BF7">
        <w:rPr>
          <w:rFonts w:cs="Traditional Arabic" w:hint="cs"/>
          <w:sz w:val="36"/>
          <w:szCs w:val="36"/>
          <w:rtl/>
          <w:lang w:bidi="ar-LB"/>
        </w:rPr>
        <w:t xml:space="preserve"> </w:t>
      </w:r>
      <w:r w:rsidRPr="00B01BF7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السيد هاني الأشقر     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  </w:t>
      </w:r>
      <w:r w:rsidRPr="00B01BF7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</w:t>
      </w:r>
      <w:r w:rsidR="00E0798F">
        <w:rPr>
          <w:rFonts w:cs="Traditional Arabic" w:hint="cs"/>
          <w:b/>
          <w:bCs/>
          <w:sz w:val="36"/>
          <w:szCs w:val="36"/>
          <w:rtl/>
          <w:lang w:bidi="ar-LB"/>
        </w:rPr>
        <w:t xml:space="preserve"> الدكتور محمد كركي</w:t>
      </w:r>
    </w:p>
    <w:sectPr w:rsidR="00AB11F0" w:rsidRPr="00E0798F" w:rsidSect="00F86733">
      <w:headerReference w:type="default" r:id="rId8"/>
      <w:footerReference w:type="default" r:id="rId9"/>
      <w:pgSz w:w="11906" w:h="16838"/>
      <w:pgMar w:top="993" w:right="1800" w:bottom="156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2D0" w:rsidRDefault="00F542D0" w:rsidP="0055100B">
      <w:r>
        <w:separator/>
      </w:r>
    </w:p>
  </w:endnote>
  <w:endnote w:type="continuationSeparator" w:id="0">
    <w:p w:rsidR="00F542D0" w:rsidRDefault="00F542D0" w:rsidP="0055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03361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42D0" w:rsidRDefault="00F54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54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542D0" w:rsidRDefault="00F54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2D0" w:rsidRDefault="00F542D0" w:rsidP="0055100B">
      <w:r>
        <w:separator/>
      </w:r>
    </w:p>
  </w:footnote>
  <w:footnote w:type="continuationSeparator" w:id="0">
    <w:p w:rsidR="00F542D0" w:rsidRDefault="00F542D0" w:rsidP="0055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D0" w:rsidRPr="003B04BA" w:rsidRDefault="00F542D0" w:rsidP="003B04BA">
    <w:pPr>
      <w:pStyle w:val="Header"/>
      <w:jc w:val="right"/>
      <w:rPr>
        <w:sz w:val="16"/>
        <w:szCs w:val="16"/>
      </w:rPr>
    </w:pPr>
    <w:r>
      <w:rPr>
        <w:rFonts w:hint="cs"/>
        <w:sz w:val="16"/>
        <w:szCs w:val="16"/>
        <w:rtl/>
      </w:rPr>
      <w:t>م.ش</w:t>
    </w:r>
  </w:p>
  <w:p w:rsidR="00F542D0" w:rsidRDefault="00F54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8B4"/>
    <w:multiLevelType w:val="hybridMultilevel"/>
    <w:tmpl w:val="D02CA488"/>
    <w:lvl w:ilvl="0" w:tplc="D3481520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E6812"/>
    <w:multiLevelType w:val="hybridMultilevel"/>
    <w:tmpl w:val="89F2A0B0"/>
    <w:lvl w:ilvl="0" w:tplc="EE6C5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D7403"/>
    <w:multiLevelType w:val="hybridMultilevel"/>
    <w:tmpl w:val="E35CD9C8"/>
    <w:lvl w:ilvl="0" w:tplc="9DE6187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6B"/>
    <w:rsid w:val="00053A6F"/>
    <w:rsid w:val="00087186"/>
    <w:rsid w:val="000A069D"/>
    <w:rsid w:val="000A183E"/>
    <w:rsid w:val="000F40AC"/>
    <w:rsid w:val="0011545C"/>
    <w:rsid w:val="001618F7"/>
    <w:rsid w:val="001757DC"/>
    <w:rsid w:val="00181813"/>
    <w:rsid w:val="001975C9"/>
    <w:rsid w:val="002B363B"/>
    <w:rsid w:val="00305718"/>
    <w:rsid w:val="00316A5F"/>
    <w:rsid w:val="003451D7"/>
    <w:rsid w:val="00396F40"/>
    <w:rsid w:val="003B04BA"/>
    <w:rsid w:val="003E7954"/>
    <w:rsid w:val="0047415B"/>
    <w:rsid w:val="004B6C74"/>
    <w:rsid w:val="004E2540"/>
    <w:rsid w:val="00526896"/>
    <w:rsid w:val="0055100B"/>
    <w:rsid w:val="0059644C"/>
    <w:rsid w:val="005D2589"/>
    <w:rsid w:val="005F7580"/>
    <w:rsid w:val="0060484E"/>
    <w:rsid w:val="00621BCD"/>
    <w:rsid w:val="00624282"/>
    <w:rsid w:val="0067753F"/>
    <w:rsid w:val="006C5E39"/>
    <w:rsid w:val="006F3C44"/>
    <w:rsid w:val="00713835"/>
    <w:rsid w:val="00786992"/>
    <w:rsid w:val="007871CC"/>
    <w:rsid w:val="00814CD1"/>
    <w:rsid w:val="00884F25"/>
    <w:rsid w:val="008E031E"/>
    <w:rsid w:val="008F656B"/>
    <w:rsid w:val="009369B3"/>
    <w:rsid w:val="00A6045E"/>
    <w:rsid w:val="00AB11F0"/>
    <w:rsid w:val="00AB6038"/>
    <w:rsid w:val="00AB75F3"/>
    <w:rsid w:val="00AD364A"/>
    <w:rsid w:val="00B247EB"/>
    <w:rsid w:val="00B27324"/>
    <w:rsid w:val="00B72950"/>
    <w:rsid w:val="00B762DD"/>
    <w:rsid w:val="00BE43B7"/>
    <w:rsid w:val="00C04A29"/>
    <w:rsid w:val="00C3733D"/>
    <w:rsid w:val="00C67CE2"/>
    <w:rsid w:val="00C84D70"/>
    <w:rsid w:val="00C92E75"/>
    <w:rsid w:val="00C92F60"/>
    <w:rsid w:val="00CB2D31"/>
    <w:rsid w:val="00CF0725"/>
    <w:rsid w:val="00CF70C6"/>
    <w:rsid w:val="00D2445B"/>
    <w:rsid w:val="00D741A5"/>
    <w:rsid w:val="00DC1E11"/>
    <w:rsid w:val="00E06E8E"/>
    <w:rsid w:val="00E0798F"/>
    <w:rsid w:val="00E82896"/>
    <w:rsid w:val="00E8607E"/>
    <w:rsid w:val="00F21CC0"/>
    <w:rsid w:val="00F47080"/>
    <w:rsid w:val="00F542D0"/>
    <w:rsid w:val="00F63279"/>
    <w:rsid w:val="00F857B9"/>
    <w:rsid w:val="00F86733"/>
    <w:rsid w:val="00FD157E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494F0"/>
  <w15:docId w15:val="{8990C02B-4FFA-4875-86BD-C2782ADE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5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5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5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5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5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4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B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4073-4EA2-4B5E-B48C-9D89B5A8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hajhussein</dc:creator>
  <cp:keywords/>
  <dc:description/>
  <cp:lastModifiedBy>Walid Berro</cp:lastModifiedBy>
  <cp:revision>16</cp:revision>
  <cp:lastPrinted>2025-07-29T08:25:00Z</cp:lastPrinted>
  <dcterms:created xsi:type="dcterms:W3CDTF">2025-01-27T09:09:00Z</dcterms:created>
  <dcterms:modified xsi:type="dcterms:W3CDTF">2025-08-06T06:03:00Z</dcterms:modified>
</cp:coreProperties>
</file>