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7AD9" w14:textId="53B5A1A2" w:rsidR="00D83DB4" w:rsidRDefault="00D83DB4" w:rsidP="0036182E">
      <w:pPr>
        <w:tabs>
          <w:tab w:val="center" w:pos="1422"/>
        </w:tabs>
        <w:bidi/>
        <w:spacing w:line="276" w:lineRule="auto"/>
        <w:ind w:left="900"/>
        <w:jc w:val="center"/>
        <w:rPr>
          <w:b/>
          <w:bCs/>
          <w:sz w:val="30"/>
          <w:szCs w:val="30"/>
          <w:lang w:bidi="ar-LB"/>
        </w:rPr>
      </w:pPr>
    </w:p>
    <w:p w14:paraId="7A06B690" w14:textId="66E0A973" w:rsidR="00CF7AF9" w:rsidRDefault="00CF7AF9" w:rsidP="00CF7AF9">
      <w:pPr>
        <w:tabs>
          <w:tab w:val="center" w:pos="1422"/>
        </w:tabs>
        <w:bidi/>
        <w:spacing w:line="276" w:lineRule="auto"/>
        <w:ind w:left="900"/>
        <w:jc w:val="center"/>
        <w:rPr>
          <w:b/>
          <w:bCs/>
          <w:sz w:val="30"/>
          <w:szCs w:val="30"/>
          <w:lang w:bidi="ar-LB"/>
        </w:rPr>
      </w:pPr>
    </w:p>
    <w:p w14:paraId="1B5FB1B5" w14:textId="19C64972" w:rsidR="00B80DE1" w:rsidRPr="0036182E" w:rsidRDefault="00B80DE1" w:rsidP="007A1B81">
      <w:pPr>
        <w:tabs>
          <w:tab w:val="center" w:pos="1422"/>
        </w:tabs>
        <w:bidi/>
        <w:spacing w:line="276" w:lineRule="auto"/>
        <w:rPr>
          <w:b/>
          <w:bCs/>
          <w:sz w:val="30"/>
          <w:szCs w:val="30"/>
          <w:rtl/>
          <w:lang w:bidi="ar-LB"/>
        </w:rPr>
      </w:pPr>
    </w:p>
    <w:p w14:paraId="182C40E3" w14:textId="258E697B" w:rsidR="00D83DB4" w:rsidRPr="0036182E" w:rsidRDefault="00142BEB" w:rsidP="0036182E">
      <w:pPr>
        <w:tabs>
          <w:tab w:val="center" w:pos="1422"/>
        </w:tabs>
        <w:bidi/>
        <w:spacing w:line="276" w:lineRule="auto"/>
        <w:ind w:left="900"/>
        <w:jc w:val="center"/>
        <w:rPr>
          <w:b/>
          <w:bCs/>
          <w:sz w:val="30"/>
          <w:szCs w:val="30"/>
          <w:rtl/>
          <w:lang w:bidi="ar-LB"/>
        </w:rPr>
      </w:pPr>
      <w:r>
        <w:rPr>
          <w:rFonts w:hint="cs"/>
          <w:b/>
          <w:bCs/>
          <w:sz w:val="30"/>
          <w:szCs w:val="30"/>
          <w:rtl/>
          <w:lang w:bidi="ar-LB"/>
        </w:rPr>
        <w:t>المستشفى التركي</w:t>
      </w:r>
    </w:p>
    <w:p w14:paraId="74C20E31" w14:textId="77777777" w:rsidR="00D83DB4" w:rsidRPr="0036182E" w:rsidRDefault="00D83DB4" w:rsidP="0036182E">
      <w:pPr>
        <w:tabs>
          <w:tab w:val="center" w:pos="1422"/>
        </w:tabs>
        <w:bidi/>
        <w:spacing w:line="276" w:lineRule="auto"/>
        <w:ind w:left="900"/>
        <w:jc w:val="center"/>
        <w:rPr>
          <w:b/>
          <w:bCs/>
          <w:sz w:val="30"/>
          <w:szCs w:val="30"/>
          <w:rtl/>
          <w:lang w:bidi="ar-LB"/>
        </w:rPr>
      </w:pPr>
    </w:p>
    <w:p w14:paraId="53A763D0" w14:textId="77777777" w:rsidR="00D83DB4" w:rsidRPr="0036182E" w:rsidRDefault="00D83DB4" w:rsidP="0036182E">
      <w:pPr>
        <w:tabs>
          <w:tab w:val="center" w:pos="1422"/>
        </w:tabs>
        <w:bidi/>
        <w:spacing w:line="276" w:lineRule="auto"/>
        <w:ind w:left="900"/>
        <w:jc w:val="center"/>
        <w:rPr>
          <w:b/>
          <w:bCs/>
          <w:sz w:val="30"/>
          <w:szCs w:val="30"/>
          <w:rtl/>
          <w:lang w:bidi="ar-LB"/>
        </w:rPr>
      </w:pPr>
    </w:p>
    <w:p w14:paraId="57ACFFB2" w14:textId="53D194B1" w:rsidR="00D83DB4" w:rsidRDefault="00D83DB4" w:rsidP="0036182E">
      <w:pPr>
        <w:tabs>
          <w:tab w:val="center" w:pos="1422"/>
        </w:tabs>
        <w:bidi/>
        <w:spacing w:line="276" w:lineRule="auto"/>
        <w:ind w:left="900"/>
        <w:jc w:val="center"/>
        <w:rPr>
          <w:b/>
          <w:bCs/>
          <w:sz w:val="30"/>
          <w:szCs w:val="30"/>
          <w:lang w:bidi="ar-LB"/>
        </w:rPr>
      </w:pPr>
    </w:p>
    <w:p w14:paraId="2A422411" w14:textId="77777777" w:rsidR="00C37F25" w:rsidRPr="0036182E" w:rsidRDefault="00C37F25" w:rsidP="00C37F25">
      <w:pPr>
        <w:tabs>
          <w:tab w:val="center" w:pos="1422"/>
        </w:tabs>
        <w:bidi/>
        <w:spacing w:line="276" w:lineRule="auto"/>
        <w:ind w:left="900"/>
        <w:jc w:val="center"/>
        <w:rPr>
          <w:b/>
          <w:bCs/>
          <w:sz w:val="30"/>
          <w:szCs w:val="30"/>
          <w:rtl/>
          <w:lang w:bidi="ar-LB"/>
        </w:rPr>
      </w:pPr>
    </w:p>
    <w:p w14:paraId="22DA4767" w14:textId="77777777" w:rsidR="00B80DE1" w:rsidRPr="0036182E" w:rsidRDefault="00B80DE1" w:rsidP="0036182E">
      <w:pPr>
        <w:tabs>
          <w:tab w:val="center" w:pos="1422"/>
        </w:tabs>
        <w:bidi/>
        <w:spacing w:line="276" w:lineRule="auto"/>
        <w:ind w:left="900"/>
        <w:jc w:val="center"/>
        <w:rPr>
          <w:b/>
          <w:bCs/>
          <w:sz w:val="30"/>
          <w:szCs w:val="30"/>
          <w:rtl/>
          <w:lang w:bidi="ar-LB"/>
        </w:rPr>
      </w:pPr>
      <w:r w:rsidRPr="0036182E">
        <w:rPr>
          <w:rFonts w:hint="cs"/>
          <w:b/>
          <w:bCs/>
          <w:sz w:val="30"/>
          <w:szCs w:val="30"/>
          <w:rtl/>
          <w:lang w:bidi="ar-LB"/>
        </w:rPr>
        <w:t>دفتر شروط خاص</w:t>
      </w:r>
    </w:p>
    <w:p w14:paraId="2AF1F7F0" w14:textId="77777777" w:rsidR="00D83DB4" w:rsidRPr="0036182E" w:rsidRDefault="00D83DB4" w:rsidP="0036182E">
      <w:pPr>
        <w:tabs>
          <w:tab w:val="center" w:pos="1422"/>
        </w:tabs>
        <w:bidi/>
        <w:spacing w:line="276" w:lineRule="auto"/>
        <w:ind w:left="900"/>
        <w:jc w:val="center"/>
        <w:rPr>
          <w:b/>
          <w:bCs/>
          <w:sz w:val="30"/>
          <w:szCs w:val="30"/>
          <w:rtl/>
          <w:lang w:bidi="ar-LB"/>
        </w:rPr>
      </w:pPr>
    </w:p>
    <w:p w14:paraId="1FC16A89" w14:textId="2850C53E" w:rsidR="00FE4E81" w:rsidRPr="0036182E" w:rsidRDefault="00D83DB4" w:rsidP="0036182E">
      <w:pPr>
        <w:tabs>
          <w:tab w:val="center" w:pos="1422"/>
        </w:tabs>
        <w:bidi/>
        <w:spacing w:line="276" w:lineRule="auto"/>
        <w:ind w:left="900"/>
        <w:jc w:val="center"/>
        <w:rPr>
          <w:b/>
          <w:bCs/>
          <w:sz w:val="30"/>
          <w:szCs w:val="30"/>
          <w:rtl/>
          <w:lang w:bidi="ar-LB"/>
        </w:rPr>
      </w:pPr>
      <w:r w:rsidRPr="0036182E">
        <w:rPr>
          <w:rFonts w:hint="cs"/>
          <w:b/>
          <w:bCs/>
          <w:sz w:val="30"/>
          <w:szCs w:val="30"/>
          <w:rtl/>
          <w:lang w:bidi="ar-LB"/>
        </w:rPr>
        <w:t xml:space="preserve">عائد لاستدراج عروض </w:t>
      </w:r>
      <w:r w:rsidR="00B80DE1" w:rsidRPr="0036182E">
        <w:rPr>
          <w:rFonts w:hint="cs"/>
          <w:b/>
          <w:bCs/>
          <w:sz w:val="30"/>
          <w:szCs w:val="30"/>
          <w:rtl/>
          <w:lang w:bidi="ar-LB"/>
        </w:rPr>
        <w:t xml:space="preserve">لتجهيز </w:t>
      </w:r>
      <w:r w:rsidR="007D4718">
        <w:rPr>
          <w:rFonts w:hint="cs"/>
          <w:b/>
          <w:bCs/>
          <w:sz w:val="30"/>
          <w:szCs w:val="30"/>
          <w:rtl/>
          <w:lang w:bidi="ar-LB"/>
        </w:rPr>
        <w:t>مركز غسيل الكلى</w:t>
      </w:r>
    </w:p>
    <w:p w14:paraId="5A20D406" w14:textId="594B9F73" w:rsidR="00B07BEF" w:rsidRPr="0036182E" w:rsidRDefault="007D4718" w:rsidP="0036182E">
      <w:pPr>
        <w:tabs>
          <w:tab w:val="center" w:pos="1422"/>
        </w:tabs>
        <w:bidi/>
        <w:spacing w:line="276" w:lineRule="auto"/>
        <w:ind w:left="900"/>
        <w:jc w:val="center"/>
        <w:rPr>
          <w:b/>
          <w:bCs/>
          <w:sz w:val="30"/>
          <w:szCs w:val="30"/>
          <w:rtl/>
          <w:lang w:bidi="ar-LB"/>
        </w:rPr>
      </w:pPr>
      <w:r>
        <w:rPr>
          <w:rFonts w:hint="cs"/>
          <w:b/>
          <w:bCs/>
          <w:sz w:val="30"/>
          <w:szCs w:val="30"/>
          <w:rtl/>
          <w:lang w:bidi="ar-LB"/>
        </w:rPr>
        <w:t xml:space="preserve">في المستشفى التركي </w:t>
      </w:r>
      <w:r w:rsidR="00B80DE1" w:rsidRPr="0036182E">
        <w:rPr>
          <w:rFonts w:hint="cs"/>
          <w:b/>
          <w:bCs/>
          <w:sz w:val="30"/>
          <w:szCs w:val="30"/>
          <w:rtl/>
          <w:lang w:bidi="ar-LB"/>
        </w:rPr>
        <w:t>في مدينة صيدا</w:t>
      </w:r>
    </w:p>
    <w:p w14:paraId="3872C43F" w14:textId="77777777" w:rsidR="003A45CA" w:rsidRPr="0036182E" w:rsidRDefault="003A45CA" w:rsidP="0036182E">
      <w:pPr>
        <w:tabs>
          <w:tab w:val="center" w:pos="1422"/>
        </w:tabs>
        <w:bidi/>
        <w:spacing w:line="276" w:lineRule="auto"/>
        <w:ind w:left="900"/>
        <w:jc w:val="center"/>
        <w:rPr>
          <w:b/>
          <w:bCs/>
          <w:sz w:val="30"/>
          <w:szCs w:val="30"/>
          <w:rtl/>
          <w:lang w:bidi="ar-LB"/>
        </w:rPr>
      </w:pPr>
    </w:p>
    <w:p w14:paraId="25DF651A" w14:textId="77777777" w:rsidR="00D83DB4" w:rsidRPr="0036182E" w:rsidRDefault="00D83DB4" w:rsidP="0036182E">
      <w:pPr>
        <w:tabs>
          <w:tab w:val="center" w:pos="1422"/>
        </w:tabs>
        <w:bidi/>
        <w:spacing w:line="276" w:lineRule="auto"/>
        <w:ind w:left="900"/>
        <w:rPr>
          <w:b/>
          <w:bCs/>
          <w:sz w:val="30"/>
          <w:szCs w:val="30"/>
          <w:rtl/>
          <w:lang w:bidi="ar-LB"/>
        </w:rPr>
      </w:pPr>
    </w:p>
    <w:p w14:paraId="0636637A" w14:textId="77777777" w:rsidR="00D83DB4" w:rsidRPr="0036182E" w:rsidRDefault="00D83DB4" w:rsidP="0036182E">
      <w:pPr>
        <w:tabs>
          <w:tab w:val="center" w:pos="1422"/>
        </w:tabs>
        <w:bidi/>
        <w:spacing w:line="276" w:lineRule="auto"/>
        <w:ind w:left="900"/>
        <w:rPr>
          <w:b/>
          <w:bCs/>
          <w:sz w:val="30"/>
          <w:szCs w:val="30"/>
          <w:rtl/>
          <w:lang w:bidi="ar-LB"/>
        </w:rPr>
      </w:pPr>
    </w:p>
    <w:p w14:paraId="7316873C" w14:textId="10845720" w:rsidR="00D83DB4" w:rsidRDefault="00D83DB4" w:rsidP="0036182E">
      <w:pPr>
        <w:tabs>
          <w:tab w:val="center" w:pos="1422"/>
        </w:tabs>
        <w:bidi/>
        <w:spacing w:line="276" w:lineRule="auto"/>
        <w:ind w:left="900"/>
        <w:rPr>
          <w:b/>
          <w:bCs/>
          <w:sz w:val="30"/>
          <w:szCs w:val="30"/>
          <w:rtl/>
          <w:lang w:bidi="ar-LB"/>
        </w:rPr>
      </w:pPr>
    </w:p>
    <w:p w14:paraId="78A6B11A" w14:textId="77777777" w:rsidR="007A1B81" w:rsidRDefault="007A1B81" w:rsidP="007A1B81">
      <w:pPr>
        <w:tabs>
          <w:tab w:val="center" w:pos="1422"/>
        </w:tabs>
        <w:bidi/>
        <w:spacing w:line="276" w:lineRule="auto"/>
        <w:ind w:left="900"/>
        <w:rPr>
          <w:b/>
          <w:bCs/>
          <w:sz w:val="30"/>
          <w:szCs w:val="30"/>
          <w:rtl/>
          <w:lang w:bidi="ar-LB"/>
        </w:rPr>
      </w:pPr>
    </w:p>
    <w:p w14:paraId="49038806" w14:textId="77777777" w:rsidR="007A1B81" w:rsidRDefault="007A1B81" w:rsidP="007A1B81">
      <w:pPr>
        <w:tabs>
          <w:tab w:val="center" w:pos="1422"/>
        </w:tabs>
        <w:bidi/>
        <w:spacing w:line="276" w:lineRule="auto"/>
        <w:ind w:left="900"/>
        <w:rPr>
          <w:b/>
          <w:bCs/>
          <w:sz w:val="30"/>
          <w:szCs w:val="30"/>
          <w:rtl/>
          <w:lang w:bidi="ar-LB"/>
        </w:rPr>
      </w:pPr>
    </w:p>
    <w:p w14:paraId="5EF6CDCA" w14:textId="77777777" w:rsidR="007A1B81" w:rsidRDefault="007A1B81" w:rsidP="007A1B81">
      <w:pPr>
        <w:tabs>
          <w:tab w:val="center" w:pos="1422"/>
        </w:tabs>
        <w:bidi/>
        <w:spacing w:line="276" w:lineRule="auto"/>
        <w:ind w:left="900"/>
        <w:rPr>
          <w:b/>
          <w:bCs/>
          <w:sz w:val="30"/>
          <w:szCs w:val="30"/>
          <w:rtl/>
          <w:lang w:bidi="ar-LB"/>
        </w:rPr>
      </w:pPr>
    </w:p>
    <w:p w14:paraId="1D61BBDE" w14:textId="77777777" w:rsidR="007A1B81" w:rsidRDefault="007A1B81" w:rsidP="007A1B81">
      <w:pPr>
        <w:tabs>
          <w:tab w:val="center" w:pos="1422"/>
        </w:tabs>
        <w:bidi/>
        <w:spacing w:line="276" w:lineRule="auto"/>
        <w:ind w:left="900"/>
        <w:rPr>
          <w:b/>
          <w:bCs/>
          <w:sz w:val="30"/>
          <w:szCs w:val="30"/>
          <w:rtl/>
          <w:lang w:bidi="ar-LB"/>
        </w:rPr>
      </w:pPr>
    </w:p>
    <w:p w14:paraId="0BA1A553" w14:textId="77777777" w:rsidR="007A1B81" w:rsidRDefault="007A1B81" w:rsidP="007A1B81">
      <w:pPr>
        <w:tabs>
          <w:tab w:val="center" w:pos="1422"/>
        </w:tabs>
        <w:bidi/>
        <w:spacing w:line="276" w:lineRule="auto"/>
        <w:ind w:left="900"/>
        <w:rPr>
          <w:b/>
          <w:bCs/>
          <w:sz w:val="30"/>
          <w:szCs w:val="30"/>
          <w:rtl/>
          <w:lang w:bidi="ar-LB"/>
        </w:rPr>
      </w:pPr>
    </w:p>
    <w:p w14:paraId="452DF3E4" w14:textId="77777777" w:rsidR="007A1B81" w:rsidRPr="0036182E" w:rsidRDefault="007A1B81" w:rsidP="007A1B81">
      <w:pPr>
        <w:tabs>
          <w:tab w:val="center" w:pos="1422"/>
        </w:tabs>
        <w:bidi/>
        <w:spacing w:line="276" w:lineRule="auto"/>
        <w:ind w:left="900"/>
        <w:rPr>
          <w:b/>
          <w:bCs/>
          <w:sz w:val="30"/>
          <w:szCs w:val="30"/>
          <w:rtl/>
          <w:lang w:bidi="ar-LB"/>
        </w:rPr>
      </w:pPr>
    </w:p>
    <w:p w14:paraId="400F2005" w14:textId="77777777" w:rsidR="0036182E" w:rsidRPr="0036182E" w:rsidRDefault="0036182E" w:rsidP="0036182E">
      <w:pPr>
        <w:tabs>
          <w:tab w:val="center" w:pos="1422"/>
        </w:tabs>
        <w:bidi/>
        <w:spacing w:line="276" w:lineRule="auto"/>
        <w:ind w:left="900"/>
        <w:rPr>
          <w:b/>
          <w:bCs/>
          <w:sz w:val="26"/>
          <w:szCs w:val="26"/>
          <w:rtl/>
          <w:lang w:bidi="ar-LB"/>
        </w:rPr>
      </w:pPr>
    </w:p>
    <w:p w14:paraId="424EFF42" w14:textId="77777777" w:rsidR="005C33E6" w:rsidRPr="0036182E" w:rsidRDefault="005C33E6" w:rsidP="0036182E">
      <w:pPr>
        <w:tabs>
          <w:tab w:val="center" w:pos="1422"/>
        </w:tabs>
        <w:bidi/>
        <w:spacing w:line="276" w:lineRule="auto"/>
        <w:ind w:left="900"/>
        <w:rPr>
          <w:b/>
          <w:bCs/>
          <w:sz w:val="26"/>
          <w:szCs w:val="26"/>
          <w:rtl/>
          <w:lang w:bidi="ar-LB"/>
        </w:rPr>
      </w:pPr>
    </w:p>
    <w:p w14:paraId="55189A01" w14:textId="2638AC36" w:rsidR="00B80DE1" w:rsidRPr="0008148F" w:rsidRDefault="00B80DE1" w:rsidP="0036182E">
      <w:pPr>
        <w:bidi/>
        <w:spacing w:line="276" w:lineRule="auto"/>
        <w:ind w:left="900" w:hanging="1559"/>
        <w:rPr>
          <w:rFonts w:asciiTheme="majorBidi" w:hAnsiTheme="majorBidi" w:cstheme="majorBidi"/>
          <w:sz w:val="26"/>
          <w:szCs w:val="26"/>
          <w:rtl/>
          <w:lang w:bidi="ar-LB"/>
        </w:rPr>
      </w:pPr>
      <w:r w:rsidRPr="0008148F">
        <w:rPr>
          <w:rFonts w:asciiTheme="majorBidi" w:hAnsiTheme="majorBidi" w:cstheme="majorBidi"/>
          <w:b/>
          <w:bCs/>
          <w:sz w:val="26"/>
          <w:szCs w:val="26"/>
          <w:u w:val="single"/>
          <w:rtl/>
          <w:lang w:bidi="ar-LB"/>
        </w:rPr>
        <w:lastRenderedPageBreak/>
        <w:t>المادة الأولى:</w:t>
      </w:r>
      <w:r w:rsidRPr="0008148F">
        <w:rPr>
          <w:rFonts w:asciiTheme="majorBidi" w:hAnsiTheme="majorBidi" w:cstheme="majorBidi"/>
          <w:sz w:val="26"/>
          <w:szCs w:val="26"/>
          <w:rtl/>
          <w:lang w:bidi="ar-LB"/>
        </w:rPr>
        <w:tab/>
        <w:t>تُجري</w:t>
      </w:r>
      <w:r w:rsidR="00CB33EF" w:rsidRPr="0008148F">
        <w:rPr>
          <w:rFonts w:asciiTheme="majorBidi" w:hAnsiTheme="majorBidi" w:cstheme="majorBidi"/>
          <w:sz w:val="26"/>
          <w:szCs w:val="26"/>
          <w:rtl/>
          <w:lang w:bidi="ar-LB"/>
        </w:rPr>
        <w:t xml:space="preserve"> </w:t>
      </w:r>
      <w:r w:rsidR="00142BEB">
        <w:rPr>
          <w:rFonts w:asciiTheme="majorBidi" w:hAnsiTheme="majorBidi" w:cstheme="majorBidi" w:hint="cs"/>
          <w:sz w:val="26"/>
          <w:szCs w:val="26"/>
          <w:rtl/>
          <w:lang w:bidi="ar-LB"/>
        </w:rPr>
        <w:t>مستشفى الطوارئ في صيدا الحكومي (التركي)</w:t>
      </w:r>
      <w:r w:rsidR="00CB33EF" w:rsidRPr="0008148F">
        <w:rPr>
          <w:rFonts w:asciiTheme="majorBidi" w:hAnsiTheme="majorBidi" w:cstheme="majorBidi"/>
          <w:sz w:val="26"/>
          <w:szCs w:val="26"/>
          <w:rtl/>
          <w:lang w:bidi="ar-LB"/>
        </w:rPr>
        <w:t xml:space="preserve"> مناقصة عامة لتلزيم تجهيز </w:t>
      </w:r>
      <w:r w:rsidR="00142BEB">
        <w:rPr>
          <w:rFonts w:asciiTheme="majorBidi" w:hAnsiTheme="majorBidi" w:cstheme="majorBidi" w:hint="cs"/>
          <w:sz w:val="26"/>
          <w:szCs w:val="26"/>
          <w:rtl/>
          <w:lang w:bidi="ar-LB"/>
        </w:rPr>
        <w:t>قسم غسيل الكلى</w:t>
      </w:r>
    </w:p>
    <w:p w14:paraId="3FFE01F7" w14:textId="02741998" w:rsidR="00CB33EF" w:rsidRPr="00C801FB" w:rsidRDefault="00CB33EF" w:rsidP="009E724F">
      <w:pPr>
        <w:pStyle w:val="ListParagraph"/>
        <w:numPr>
          <w:ilvl w:val="0"/>
          <w:numId w:val="1"/>
        </w:numPr>
        <w:bidi/>
        <w:spacing w:line="276" w:lineRule="auto"/>
        <w:ind w:left="900"/>
        <w:rPr>
          <w:rFonts w:asciiTheme="majorBidi" w:hAnsiTheme="majorBidi" w:cstheme="majorBidi"/>
          <w:sz w:val="26"/>
          <w:szCs w:val="26"/>
          <w:lang w:bidi="ar-LB"/>
        </w:rPr>
      </w:pPr>
      <w:r w:rsidRPr="00C801FB">
        <w:rPr>
          <w:rFonts w:asciiTheme="majorBidi" w:hAnsiTheme="majorBidi" w:cstheme="majorBidi"/>
          <w:sz w:val="26"/>
          <w:szCs w:val="26"/>
          <w:rtl/>
          <w:lang w:bidi="ar-LB"/>
        </w:rPr>
        <w:t xml:space="preserve">نطاق العمل: تتألف الأعمال في إطار هذا المشروع من توريد وتركيب </w:t>
      </w:r>
      <w:r w:rsidR="003A45CA" w:rsidRPr="00C801FB">
        <w:rPr>
          <w:rFonts w:asciiTheme="majorBidi" w:hAnsiTheme="majorBidi" w:cstheme="majorBidi"/>
          <w:sz w:val="26"/>
          <w:szCs w:val="26"/>
          <w:rtl/>
          <w:lang w:bidi="ar-LB"/>
        </w:rPr>
        <w:t>واختبار</w:t>
      </w:r>
      <w:r w:rsidRPr="00C801FB">
        <w:rPr>
          <w:rFonts w:asciiTheme="majorBidi" w:hAnsiTheme="majorBidi" w:cstheme="majorBidi"/>
          <w:sz w:val="26"/>
          <w:szCs w:val="26"/>
          <w:rtl/>
          <w:lang w:bidi="ar-LB"/>
        </w:rPr>
        <w:t xml:space="preserve"> وتسليم </w:t>
      </w:r>
      <w:r w:rsidR="003A45CA" w:rsidRPr="00C801FB">
        <w:rPr>
          <w:rFonts w:asciiTheme="majorBidi" w:hAnsiTheme="majorBidi" w:cstheme="majorBidi"/>
          <w:sz w:val="26"/>
          <w:szCs w:val="26"/>
          <w:rtl/>
          <w:lang w:bidi="ar-LB"/>
        </w:rPr>
        <w:t>جميع المكونات العائدة ل</w:t>
      </w:r>
      <w:r w:rsidR="00C801FB" w:rsidRPr="00C801FB">
        <w:rPr>
          <w:rFonts w:asciiTheme="majorBidi" w:hAnsiTheme="majorBidi" w:cstheme="majorBidi" w:hint="cs"/>
          <w:sz w:val="26"/>
          <w:szCs w:val="26"/>
          <w:rtl/>
          <w:lang w:bidi="ar-LB"/>
        </w:rPr>
        <w:t>ل</w:t>
      </w:r>
      <w:r w:rsidRPr="00C801FB">
        <w:rPr>
          <w:rFonts w:asciiTheme="majorBidi" w:hAnsiTheme="majorBidi" w:cstheme="majorBidi"/>
          <w:sz w:val="26"/>
          <w:szCs w:val="26"/>
          <w:rtl/>
          <w:lang w:bidi="ar-LB"/>
        </w:rPr>
        <w:t xml:space="preserve">أنظمة </w:t>
      </w:r>
      <w:r w:rsidR="00C801FB" w:rsidRPr="00C801FB">
        <w:rPr>
          <w:rFonts w:asciiTheme="majorBidi" w:hAnsiTheme="majorBidi" w:cstheme="majorBidi" w:hint="cs"/>
          <w:sz w:val="26"/>
          <w:szCs w:val="26"/>
          <w:rtl/>
          <w:lang w:bidi="ar-LB"/>
        </w:rPr>
        <w:t xml:space="preserve"> الكهربائية </w:t>
      </w:r>
      <w:r w:rsidRPr="00C801FB">
        <w:rPr>
          <w:rFonts w:asciiTheme="majorBidi" w:hAnsiTheme="majorBidi" w:cstheme="majorBidi"/>
          <w:sz w:val="26"/>
          <w:szCs w:val="26"/>
          <w:rtl/>
          <w:lang w:bidi="ar-LB"/>
        </w:rPr>
        <w:t xml:space="preserve">كاملة </w:t>
      </w:r>
      <w:r w:rsidR="00C801FB">
        <w:rPr>
          <w:rFonts w:asciiTheme="majorBidi" w:hAnsiTheme="majorBidi" w:cstheme="majorBidi" w:hint="cs"/>
          <w:sz w:val="26"/>
          <w:szCs w:val="26"/>
          <w:rtl/>
          <w:lang w:bidi="ar-LB"/>
        </w:rPr>
        <w:t xml:space="preserve"> بال</w:t>
      </w:r>
      <w:r w:rsidR="007517C6">
        <w:rPr>
          <w:rFonts w:asciiTheme="majorBidi" w:hAnsiTheme="majorBidi" w:cstheme="majorBidi" w:hint="cs"/>
          <w:sz w:val="26"/>
          <w:szCs w:val="26"/>
          <w:rtl/>
          <w:lang w:bidi="ar-LB"/>
        </w:rPr>
        <w:t>اضافة الى أعمال السبا كة والاعمال الانشائية</w:t>
      </w:r>
      <w:r w:rsidR="00E761EA" w:rsidRPr="00C801FB">
        <w:rPr>
          <w:rFonts w:asciiTheme="majorBidi" w:hAnsiTheme="majorBidi" w:cstheme="majorBidi"/>
          <w:sz w:val="26"/>
          <w:szCs w:val="26"/>
          <w:rtl/>
          <w:lang w:bidi="ar-LB"/>
        </w:rPr>
        <w:t>.</w:t>
      </w:r>
    </w:p>
    <w:p w14:paraId="0E9E2AC3" w14:textId="77777777" w:rsidR="00E761EA" w:rsidRPr="0036182E" w:rsidRDefault="00E761EA" w:rsidP="0036182E">
      <w:pPr>
        <w:pStyle w:val="ListParagraph"/>
        <w:numPr>
          <w:ilvl w:val="0"/>
          <w:numId w:val="1"/>
        </w:numPr>
        <w:bidi/>
        <w:spacing w:line="276" w:lineRule="auto"/>
        <w:ind w:left="900"/>
        <w:rPr>
          <w:rFonts w:asciiTheme="majorBidi" w:hAnsiTheme="majorBidi" w:cstheme="majorBidi"/>
          <w:sz w:val="26"/>
          <w:szCs w:val="26"/>
          <w:lang w:bidi="ar-LB"/>
        </w:rPr>
      </w:pPr>
      <w:r w:rsidRPr="0036182E">
        <w:rPr>
          <w:rFonts w:asciiTheme="majorBidi" w:hAnsiTheme="majorBidi" w:cstheme="majorBidi"/>
          <w:sz w:val="26"/>
          <w:szCs w:val="26"/>
          <w:rtl/>
          <w:lang w:bidi="ar-LB"/>
        </w:rPr>
        <w:t>يُرجى من مقدمي العروض قراءة المواصفات بعناية، حيث قد تكون متطلبات خاصة لا تقدّم عادة من قبل جميع الشركات المصنعة</w:t>
      </w:r>
      <w:r w:rsidR="003A45CA" w:rsidRPr="0036182E">
        <w:rPr>
          <w:rFonts w:asciiTheme="majorBidi" w:hAnsiTheme="majorBidi" w:cstheme="majorBidi"/>
          <w:sz w:val="26"/>
          <w:szCs w:val="26"/>
          <w:rtl/>
          <w:lang w:bidi="ar-LB"/>
        </w:rPr>
        <w:t>.</w:t>
      </w:r>
      <w:r w:rsidRPr="0036182E">
        <w:rPr>
          <w:rFonts w:asciiTheme="majorBidi" w:hAnsiTheme="majorBidi" w:cstheme="majorBidi"/>
          <w:sz w:val="26"/>
          <w:szCs w:val="26"/>
          <w:rtl/>
          <w:lang w:bidi="ar-LB"/>
        </w:rPr>
        <w:t xml:space="preserve"> أن المواصفات الفنية المعروضة هنا لا يجب أن تفسر على أنها تحدد بالضرورة منتج أو نموذج أو </w:t>
      </w:r>
      <w:r w:rsidR="002A2189" w:rsidRPr="0036182E">
        <w:rPr>
          <w:rFonts w:asciiTheme="majorBidi" w:hAnsiTheme="majorBidi" w:cstheme="majorBidi"/>
          <w:sz w:val="26"/>
          <w:szCs w:val="26"/>
          <w:rtl/>
          <w:lang w:bidi="ar-LB"/>
        </w:rPr>
        <w:t>سمات منتج معين.</w:t>
      </w:r>
    </w:p>
    <w:p w14:paraId="64DB3FFF" w14:textId="77777777" w:rsidR="002A2189" w:rsidRPr="0036182E" w:rsidRDefault="002A2189" w:rsidP="0036182E">
      <w:pPr>
        <w:pStyle w:val="ListParagraph"/>
        <w:numPr>
          <w:ilvl w:val="0"/>
          <w:numId w:val="1"/>
        </w:numPr>
        <w:bidi/>
        <w:spacing w:line="276" w:lineRule="auto"/>
        <w:ind w:left="900"/>
        <w:rPr>
          <w:rFonts w:asciiTheme="majorBidi" w:hAnsiTheme="majorBidi" w:cstheme="majorBidi"/>
          <w:sz w:val="26"/>
          <w:szCs w:val="26"/>
          <w:rtl/>
          <w:lang w:bidi="ar-LB"/>
        </w:rPr>
      </w:pPr>
      <w:r w:rsidRPr="0036182E">
        <w:rPr>
          <w:rFonts w:asciiTheme="majorBidi" w:hAnsiTheme="majorBidi" w:cstheme="majorBidi"/>
          <w:sz w:val="26"/>
          <w:szCs w:val="26"/>
          <w:rtl/>
          <w:lang w:bidi="ar-LB"/>
        </w:rPr>
        <w:t>يجب أن تكون المعدّات مطابقة في القدرة والقوة والجودة والإتقان للمعايير الصناعية المقبولة ومعايير الجودة الدولية ذات الصلة.</w:t>
      </w:r>
      <w:r w:rsidR="003A45CA" w:rsidRPr="0036182E">
        <w:rPr>
          <w:rFonts w:asciiTheme="majorBidi" w:hAnsiTheme="majorBidi" w:cstheme="majorBidi"/>
          <w:sz w:val="26"/>
          <w:szCs w:val="26"/>
          <w:rtl/>
          <w:lang w:bidi="ar-LB"/>
        </w:rPr>
        <w:t xml:space="preserve"> </w:t>
      </w:r>
    </w:p>
    <w:p w14:paraId="4A330C94" w14:textId="77777777" w:rsidR="005C33E6" w:rsidRPr="0036182E" w:rsidRDefault="005C33E6" w:rsidP="0036182E">
      <w:pPr>
        <w:bidi/>
        <w:spacing w:line="276" w:lineRule="auto"/>
        <w:ind w:left="900" w:hanging="1559"/>
        <w:rPr>
          <w:rFonts w:asciiTheme="majorBidi" w:hAnsiTheme="majorBidi" w:cstheme="majorBidi"/>
          <w:b/>
          <w:bCs/>
          <w:sz w:val="26"/>
          <w:szCs w:val="26"/>
          <w:u w:val="single"/>
          <w:rtl/>
          <w:lang w:bidi="ar-LB"/>
        </w:rPr>
      </w:pPr>
    </w:p>
    <w:p w14:paraId="237655AC" w14:textId="77777777" w:rsidR="00B80DE1" w:rsidRPr="0036182E" w:rsidRDefault="00B80DE1" w:rsidP="0036182E">
      <w:pPr>
        <w:bidi/>
        <w:spacing w:line="276" w:lineRule="auto"/>
        <w:ind w:left="900" w:hanging="1559"/>
        <w:rPr>
          <w:rFonts w:asciiTheme="majorBidi" w:hAnsiTheme="majorBidi" w:cstheme="majorBidi"/>
          <w:b/>
          <w:bCs/>
          <w:sz w:val="26"/>
          <w:szCs w:val="26"/>
          <w:u w:val="single"/>
          <w:rtl/>
          <w:lang w:bidi="ar-LB"/>
        </w:rPr>
      </w:pPr>
      <w:r w:rsidRPr="0036182E">
        <w:rPr>
          <w:rFonts w:asciiTheme="majorBidi" w:hAnsiTheme="majorBidi" w:cstheme="majorBidi"/>
          <w:b/>
          <w:bCs/>
          <w:sz w:val="26"/>
          <w:szCs w:val="26"/>
          <w:u w:val="single"/>
          <w:rtl/>
          <w:lang w:bidi="ar-LB"/>
        </w:rPr>
        <w:t>المادة الثانية:</w:t>
      </w:r>
      <w:r w:rsidRPr="0036182E">
        <w:rPr>
          <w:rFonts w:asciiTheme="majorBidi" w:hAnsiTheme="majorBidi" w:cstheme="majorBidi"/>
          <w:sz w:val="26"/>
          <w:szCs w:val="26"/>
          <w:rtl/>
          <w:lang w:bidi="ar-LB"/>
        </w:rPr>
        <w:tab/>
      </w:r>
      <w:r w:rsidRPr="0036182E">
        <w:rPr>
          <w:rFonts w:asciiTheme="majorBidi" w:hAnsiTheme="majorBidi" w:cstheme="majorBidi"/>
          <w:b/>
          <w:bCs/>
          <w:sz w:val="26"/>
          <w:szCs w:val="26"/>
          <w:u w:val="single"/>
          <w:rtl/>
          <w:lang w:bidi="ar-LB"/>
        </w:rPr>
        <w:t>كيفية تقديم طلب الإشتراك وعرض الأسعار:</w:t>
      </w:r>
    </w:p>
    <w:p w14:paraId="4DCE40E9" w14:textId="77777777" w:rsidR="00CB33EF" w:rsidRPr="0036182E" w:rsidRDefault="00033D9D" w:rsidP="0036182E">
      <w:pPr>
        <w:bidi/>
        <w:spacing w:line="276" w:lineRule="auto"/>
        <w:ind w:left="900" w:hanging="933"/>
        <w:rPr>
          <w:rFonts w:asciiTheme="majorBidi" w:hAnsiTheme="majorBidi" w:cstheme="majorBidi"/>
          <w:b/>
          <w:bCs/>
          <w:sz w:val="26"/>
          <w:szCs w:val="26"/>
          <w:u w:val="single"/>
          <w:rtl/>
          <w:lang w:bidi="ar-LB"/>
        </w:rPr>
      </w:pPr>
      <w:r w:rsidRPr="0036182E">
        <w:rPr>
          <w:rFonts w:asciiTheme="majorBidi" w:hAnsiTheme="majorBidi" w:cstheme="majorBidi"/>
          <w:b/>
          <w:bCs/>
          <w:sz w:val="26"/>
          <w:szCs w:val="26"/>
          <w:u w:val="single"/>
          <w:rtl/>
          <w:lang w:bidi="ar-LB"/>
        </w:rPr>
        <w:t>أولا:</w:t>
      </w:r>
      <w:r w:rsidRPr="0036182E">
        <w:rPr>
          <w:rFonts w:asciiTheme="majorBidi" w:hAnsiTheme="majorBidi" w:cstheme="majorBidi"/>
          <w:b/>
          <w:bCs/>
          <w:sz w:val="26"/>
          <w:szCs w:val="26"/>
          <w:rtl/>
          <w:lang w:bidi="ar-LB"/>
        </w:rPr>
        <w:t xml:space="preserve">   </w:t>
      </w:r>
      <w:r w:rsidRPr="0036182E">
        <w:rPr>
          <w:rFonts w:asciiTheme="majorBidi" w:hAnsiTheme="majorBidi" w:cstheme="majorBidi"/>
          <w:sz w:val="26"/>
          <w:szCs w:val="26"/>
          <w:rtl/>
          <w:lang w:bidi="ar-LB"/>
        </w:rPr>
        <w:t xml:space="preserve"> </w:t>
      </w:r>
      <w:r w:rsidR="00CB33EF" w:rsidRPr="0036182E">
        <w:rPr>
          <w:rFonts w:asciiTheme="majorBidi" w:hAnsiTheme="majorBidi" w:cstheme="majorBidi"/>
          <w:sz w:val="26"/>
          <w:szCs w:val="26"/>
          <w:rtl/>
          <w:lang w:bidi="ar-LB"/>
        </w:rPr>
        <w:t xml:space="preserve">يتوجب على من يرغب الإشتراك أن </w:t>
      </w:r>
      <w:r w:rsidR="009B4810" w:rsidRPr="0036182E">
        <w:rPr>
          <w:rFonts w:asciiTheme="majorBidi" w:hAnsiTheme="majorBidi" w:cstheme="majorBidi"/>
          <w:sz w:val="26"/>
          <w:szCs w:val="26"/>
          <w:rtl/>
          <w:lang w:bidi="ar-LB"/>
        </w:rPr>
        <w:t xml:space="preserve">يتضمن عرضه </w:t>
      </w:r>
      <w:r w:rsidRPr="0036182E">
        <w:rPr>
          <w:rFonts w:asciiTheme="majorBidi" w:hAnsiTheme="majorBidi" w:cstheme="majorBidi"/>
          <w:sz w:val="26"/>
          <w:szCs w:val="26"/>
          <w:rtl/>
          <w:lang w:bidi="ar-LB"/>
        </w:rPr>
        <w:t>غ</w:t>
      </w:r>
      <w:r w:rsidR="009B4810" w:rsidRPr="0036182E">
        <w:rPr>
          <w:rFonts w:asciiTheme="majorBidi" w:hAnsiTheme="majorBidi" w:cstheme="majorBidi"/>
          <w:sz w:val="26"/>
          <w:szCs w:val="26"/>
          <w:rtl/>
          <w:lang w:bidi="ar-LB"/>
        </w:rPr>
        <w:t>لافين</w:t>
      </w:r>
      <w:r w:rsidRPr="0036182E">
        <w:rPr>
          <w:rFonts w:asciiTheme="majorBidi" w:hAnsiTheme="majorBidi" w:cstheme="majorBidi"/>
          <w:sz w:val="26"/>
          <w:szCs w:val="26"/>
          <w:rtl/>
          <w:lang w:bidi="ar-LB"/>
        </w:rPr>
        <w:t xml:space="preserve"> مختومين</w:t>
      </w:r>
      <w:r w:rsidR="009B4810" w:rsidRPr="0036182E">
        <w:rPr>
          <w:rFonts w:asciiTheme="majorBidi" w:hAnsiTheme="majorBidi" w:cstheme="majorBidi"/>
          <w:sz w:val="26"/>
          <w:szCs w:val="26"/>
          <w:rtl/>
          <w:lang w:bidi="ar-LB"/>
        </w:rPr>
        <w:t>:</w:t>
      </w:r>
    </w:p>
    <w:p w14:paraId="7C9CFFE9" w14:textId="77777777" w:rsidR="000D47B1" w:rsidRPr="0036182E" w:rsidRDefault="009B4810" w:rsidP="0036182E">
      <w:pPr>
        <w:bidi/>
        <w:spacing w:line="276" w:lineRule="auto"/>
        <w:ind w:left="900" w:hanging="843"/>
        <w:rPr>
          <w:rFonts w:asciiTheme="majorBidi" w:hAnsiTheme="majorBidi" w:cstheme="majorBidi"/>
          <w:sz w:val="26"/>
          <w:szCs w:val="26"/>
          <w:rtl/>
          <w:lang w:bidi="ar-LB"/>
        </w:rPr>
      </w:pPr>
      <w:r w:rsidRPr="0036182E">
        <w:rPr>
          <w:rFonts w:asciiTheme="majorBidi" w:hAnsiTheme="majorBidi" w:cstheme="majorBidi"/>
          <w:sz w:val="26"/>
          <w:szCs w:val="26"/>
          <w:u w:val="single"/>
          <w:rtl/>
        </w:rPr>
        <w:t>الغلاف الأول يتضمن</w:t>
      </w:r>
      <w:r w:rsidRPr="0036182E">
        <w:rPr>
          <w:rFonts w:asciiTheme="majorBidi" w:hAnsiTheme="majorBidi" w:cstheme="majorBidi"/>
          <w:sz w:val="26"/>
          <w:szCs w:val="26"/>
          <w:rtl/>
        </w:rPr>
        <w:t>:</w:t>
      </w:r>
    </w:p>
    <w:p w14:paraId="2E12829C" w14:textId="77777777" w:rsidR="00F160D8" w:rsidRPr="0036182E" w:rsidRDefault="00F160D8" w:rsidP="0036182E">
      <w:pPr>
        <w:pStyle w:val="ListParagraph"/>
        <w:numPr>
          <w:ilvl w:val="0"/>
          <w:numId w:val="2"/>
        </w:numPr>
        <w:bidi/>
        <w:spacing w:line="276" w:lineRule="auto"/>
        <w:ind w:left="900" w:hanging="540"/>
        <w:rPr>
          <w:rFonts w:asciiTheme="majorBidi" w:hAnsiTheme="majorBidi" w:cstheme="majorBidi"/>
          <w:sz w:val="26"/>
          <w:szCs w:val="26"/>
          <w:lang w:bidi="ar-LB"/>
        </w:rPr>
      </w:pPr>
      <w:r w:rsidRPr="0036182E">
        <w:rPr>
          <w:rFonts w:asciiTheme="majorBidi" w:hAnsiTheme="majorBidi" w:cstheme="majorBidi"/>
          <w:sz w:val="26"/>
          <w:szCs w:val="26"/>
          <w:rtl/>
          <w:lang w:bidi="ar-LB"/>
        </w:rPr>
        <w:t>تعهد بالتقيد بجميع بنود دفتر الشروط هذا دون قيد أو شرط</w:t>
      </w:r>
      <w:r w:rsidR="000D47B1" w:rsidRPr="0036182E">
        <w:rPr>
          <w:rFonts w:asciiTheme="majorBidi" w:hAnsiTheme="majorBidi" w:cstheme="majorBidi"/>
          <w:sz w:val="26"/>
          <w:szCs w:val="26"/>
          <w:rtl/>
          <w:lang w:bidi="ar-LB"/>
        </w:rPr>
        <w:t xml:space="preserve"> </w:t>
      </w:r>
      <w:r w:rsidR="000D47B1" w:rsidRPr="0036182E">
        <w:rPr>
          <w:rFonts w:asciiTheme="majorBidi" w:hAnsiTheme="majorBidi" w:cstheme="majorBidi"/>
          <w:sz w:val="26"/>
          <w:szCs w:val="26"/>
          <w:rtl/>
        </w:rPr>
        <w:t xml:space="preserve">موقّعاً من الممثّل القانوني للعارض </w:t>
      </w:r>
      <w:r w:rsidR="000D47B1" w:rsidRPr="005A08B5">
        <w:rPr>
          <w:rFonts w:asciiTheme="majorBidi" w:hAnsiTheme="majorBidi" w:cstheme="majorBidi"/>
          <w:sz w:val="26"/>
          <w:szCs w:val="26"/>
          <w:rtl/>
        </w:rPr>
        <w:t>وِفق النموذج المرفَق</w:t>
      </w:r>
      <w:r w:rsidRPr="005A08B5">
        <w:rPr>
          <w:rFonts w:asciiTheme="majorBidi" w:hAnsiTheme="majorBidi" w:cstheme="majorBidi"/>
          <w:sz w:val="26"/>
          <w:szCs w:val="26"/>
          <w:rtl/>
          <w:lang w:bidi="ar-LB"/>
        </w:rPr>
        <w:t>.</w:t>
      </w:r>
    </w:p>
    <w:p w14:paraId="172962FB" w14:textId="77777777" w:rsidR="000D47B1" w:rsidRPr="0036182E" w:rsidRDefault="000D47B1" w:rsidP="0036182E">
      <w:pPr>
        <w:pStyle w:val="content"/>
        <w:numPr>
          <w:ilvl w:val="0"/>
          <w:numId w:val="2"/>
        </w:numPr>
        <w:ind w:left="900" w:hanging="540"/>
        <w:jc w:val="left"/>
        <w:rPr>
          <w:sz w:val="26"/>
          <w:szCs w:val="26"/>
        </w:rPr>
      </w:pPr>
      <w:r w:rsidRPr="0036182E">
        <w:rPr>
          <w:sz w:val="26"/>
          <w:szCs w:val="26"/>
          <w:rtl/>
        </w:rPr>
        <w:t>نسخة مصدقة وفق الأصول عن الإذاعة التجاريّة العائدة للعارض على أن لا يعود تاريخها لأكثر من سنة من تاريخ إنتهاء مهلة تسليم العروض.</w:t>
      </w:r>
    </w:p>
    <w:p w14:paraId="29C6F587" w14:textId="77777777" w:rsidR="000D47B1" w:rsidRPr="00332688" w:rsidRDefault="000D47B1" w:rsidP="0036182E">
      <w:pPr>
        <w:pStyle w:val="content"/>
        <w:numPr>
          <w:ilvl w:val="0"/>
          <w:numId w:val="2"/>
        </w:numPr>
        <w:ind w:left="900" w:hanging="540"/>
        <w:jc w:val="left"/>
        <w:rPr>
          <w:sz w:val="26"/>
          <w:szCs w:val="26"/>
        </w:rPr>
      </w:pPr>
      <w:r w:rsidRPr="00332688">
        <w:rPr>
          <w:sz w:val="26"/>
          <w:szCs w:val="26"/>
          <w:rtl/>
        </w:rPr>
        <w:t>نسخة عن شهادة تسجيل العارض لدى وزارة الماليّة.</w:t>
      </w:r>
    </w:p>
    <w:p w14:paraId="41E8464D" w14:textId="7B1D4901" w:rsidR="000064FD" w:rsidRPr="00332688" w:rsidRDefault="001A5661" w:rsidP="009F56C8">
      <w:pPr>
        <w:pStyle w:val="ListParagraph"/>
        <w:numPr>
          <w:ilvl w:val="0"/>
          <w:numId w:val="2"/>
        </w:numPr>
        <w:bidi/>
        <w:spacing w:line="276" w:lineRule="auto"/>
        <w:ind w:left="900" w:hanging="540"/>
        <w:rPr>
          <w:rFonts w:asciiTheme="majorBidi" w:hAnsiTheme="majorBidi" w:cstheme="majorBidi"/>
          <w:sz w:val="26"/>
          <w:szCs w:val="26"/>
          <w:lang w:bidi="ar-LB"/>
        </w:rPr>
      </w:pPr>
      <w:r w:rsidRPr="00332688">
        <w:rPr>
          <w:rFonts w:asciiTheme="majorBidi" w:hAnsiTheme="majorBidi" w:cstheme="majorBidi"/>
          <w:sz w:val="26"/>
          <w:szCs w:val="26"/>
          <w:rtl/>
          <w:lang w:bidi="ar-LB"/>
        </w:rPr>
        <w:t>إيداع التأمين المؤقت وقدره /</w:t>
      </w:r>
      <w:r w:rsidR="009C5D3C">
        <w:rPr>
          <w:rFonts w:asciiTheme="majorBidi" w:hAnsiTheme="majorBidi" w:cstheme="majorBidi" w:hint="cs"/>
          <w:sz w:val="26"/>
          <w:szCs w:val="26"/>
          <w:rtl/>
          <w:lang w:bidi="ar-LB"/>
        </w:rPr>
        <w:t>20</w:t>
      </w:r>
      <w:r w:rsidRPr="00332688">
        <w:rPr>
          <w:rFonts w:asciiTheme="majorBidi" w:hAnsiTheme="majorBidi" w:cstheme="majorBidi"/>
          <w:sz w:val="26"/>
          <w:szCs w:val="26"/>
          <w:rtl/>
          <w:lang w:bidi="ar-LB"/>
        </w:rPr>
        <w:t xml:space="preserve">.000.000/ل.ل. </w:t>
      </w:r>
      <w:r w:rsidR="009C5D3C">
        <w:rPr>
          <w:rFonts w:asciiTheme="majorBidi" w:hAnsiTheme="majorBidi" w:cstheme="majorBidi" w:hint="cs"/>
          <w:sz w:val="26"/>
          <w:szCs w:val="26"/>
          <w:rtl/>
          <w:lang w:bidi="ar-LB"/>
        </w:rPr>
        <w:t>عشرين مليون</w:t>
      </w:r>
      <w:r w:rsidRPr="00332688">
        <w:rPr>
          <w:rFonts w:asciiTheme="majorBidi" w:hAnsiTheme="majorBidi" w:cstheme="majorBidi"/>
          <w:sz w:val="26"/>
          <w:szCs w:val="26"/>
          <w:rtl/>
          <w:lang w:bidi="ar-LB"/>
        </w:rPr>
        <w:t xml:space="preserve"> ليرة لبنانية أو كفالة مصرفية بذات القيمة من أحد المصارف المعترف بها رسمياً من قبل الدولة تكون صالحة لمدة ثلاثة أشهر على الأقل من تاريخ المناقصة، ولا يجوز الإستعاضة عن الإيصال أو الكفالة بمبلغ يُدفع نقداً عند فض العروض أو إيصال يتعلق بمناقصة سابقة حتى ولو كان أجيز ردّه.</w:t>
      </w:r>
      <w:r w:rsidR="000064FD" w:rsidRPr="00332688">
        <w:rPr>
          <w:rFonts w:asciiTheme="majorBidi" w:hAnsiTheme="majorBidi" w:cstheme="majorBidi"/>
          <w:sz w:val="26"/>
          <w:szCs w:val="26"/>
          <w:rtl/>
          <w:lang w:bidi="ar-LB"/>
        </w:rPr>
        <w:t xml:space="preserve"> </w:t>
      </w:r>
    </w:p>
    <w:p w14:paraId="06DDDE2E" w14:textId="22738B38" w:rsidR="00E23228" w:rsidRPr="00332688" w:rsidRDefault="007A1B81" w:rsidP="0036182E">
      <w:pPr>
        <w:pStyle w:val="ListParagraph"/>
        <w:numPr>
          <w:ilvl w:val="0"/>
          <w:numId w:val="2"/>
        </w:numPr>
        <w:bidi/>
        <w:spacing w:line="276" w:lineRule="auto"/>
        <w:ind w:left="900" w:hanging="540"/>
        <w:rPr>
          <w:rFonts w:asciiTheme="majorBidi" w:hAnsiTheme="majorBidi" w:cstheme="majorBidi"/>
          <w:sz w:val="26"/>
          <w:szCs w:val="26"/>
          <w:lang w:bidi="ar-LB"/>
        </w:rPr>
      </w:pPr>
      <w:r>
        <w:rPr>
          <w:rFonts w:asciiTheme="majorBidi" w:hAnsiTheme="majorBidi" w:cstheme="majorBidi" w:hint="cs"/>
          <w:sz w:val="26"/>
          <w:szCs w:val="26"/>
          <w:rtl/>
          <w:lang w:bidi="ar-LB"/>
        </w:rPr>
        <w:t xml:space="preserve">دفع </w:t>
      </w:r>
      <w:r w:rsidR="00E23228" w:rsidRPr="00332688">
        <w:rPr>
          <w:rFonts w:asciiTheme="majorBidi" w:hAnsiTheme="majorBidi" w:cstheme="majorBidi"/>
          <w:sz w:val="26"/>
          <w:szCs w:val="26"/>
          <w:rtl/>
          <w:lang w:bidi="ar-LB"/>
        </w:rPr>
        <w:t>مبلغ /</w:t>
      </w:r>
      <w:r w:rsidR="009C5D3C">
        <w:rPr>
          <w:rFonts w:asciiTheme="majorBidi" w:hAnsiTheme="majorBidi" w:cstheme="majorBidi" w:hint="cs"/>
          <w:sz w:val="26"/>
          <w:szCs w:val="26"/>
          <w:rtl/>
          <w:lang w:bidi="ar-LB"/>
        </w:rPr>
        <w:t>5</w:t>
      </w:r>
      <w:r w:rsidR="00E23228" w:rsidRPr="00332688">
        <w:rPr>
          <w:rFonts w:asciiTheme="majorBidi" w:hAnsiTheme="majorBidi" w:cstheme="majorBidi"/>
          <w:sz w:val="26"/>
          <w:szCs w:val="26"/>
          <w:rtl/>
          <w:lang w:bidi="ar-LB"/>
        </w:rPr>
        <w:t>00.000/ل.ل. فقط مئتي ألف ليرة لبنانية ثمن دفتر الشروط.</w:t>
      </w:r>
    </w:p>
    <w:p w14:paraId="08A134E6" w14:textId="77777777" w:rsidR="00033D9D" w:rsidRPr="00332688" w:rsidRDefault="00033D9D" w:rsidP="0036182E">
      <w:pPr>
        <w:pStyle w:val="content"/>
        <w:numPr>
          <w:ilvl w:val="0"/>
          <w:numId w:val="2"/>
        </w:numPr>
        <w:ind w:left="900" w:hanging="540"/>
        <w:jc w:val="left"/>
        <w:rPr>
          <w:sz w:val="26"/>
          <w:szCs w:val="26"/>
        </w:rPr>
      </w:pPr>
      <w:r w:rsidRPr="00332688">
        <w:rPr>
          <w:sz w:val="26"/>
          <w:szCs w:val="26"/>
          <w:rtl/>
        </w:rPr>
        <w:t xml:space="preserve">دفتر الشروط الخاص بالمناقصة </w:t>
      </w:r>
    </w:p>
    <w:p w14:paraId="2B771926" w14:textId="77777777" w:rsidR="000D47B1" w:rsidRPr="00332688" w:rsidRDefault="000D47B1" w:rsidP="0036182E">
      <w:pPr>
        <w:pStyle w:val="content"/>
        <w:numPr>
          <w:ilvl w:val="0"/>
          <w:numId w:val="2"/>
        </w:numPr>
        <w:ind w:left="900" w:hanging="540"/>
        <w:jc w:val="left"/>
        <w:rPr>
          <w:sz w:val="26"/>
          <w:szCs w:val="26"/>
        </w:rPr>
      </w:pPr>
      <w:r w:rsidRPr="00332688">
        <w:rPr>
          <w:sz w:val="26"/>
          <w:szCs w:val="26"/>
          <w:rtl/>
        </w:rPr>
        <w:t>المستندات الّتي تبيّن خبرة العارض مع ثلاث إفادات لمشاريع مشابهة، على الأقل.</w:t>
      </w:r>
    </w:p>
    <w:p w14:paraId="130C861F" w14:textId="1D0931B7" w:rsidR="000D47B1" w:rsidRPr="00332688" w:rsidRDefault="000D47B1" w:rsidP="007016DE">
      <w:pPr>
        <w:pStyle w:val="content"/>
        <w:numPr>
          <w:ilvl w:val="0"/>
          <w:numId w:val="2"/>
        </w:numPr>
        <w:ind w:left="900" w:hanging="540"/>
        <w:jc w:val="left"/>
        <w:rPr>
          <w:sz w:val="26"/>
          <w:szCs w:val="26"/>
        </w:rPr>
      </w:pPr>
      <w:r w:rsidRPr="00332688">
        <w:rPr>
          <w:sz w:val="26"/>
          <w:szCs w:val="26"/>
          <w:rtl/>
        </w:rPr>
        <w:t>العرض الفنّي كما هو مطلوب في الشروط الفنية</w:t>
      </w:r>
      <w:r w:rsidR="00E626CC" w:rsidRPr="00332688">
        <w:rPr>
          <w:sz w:val="26"/>
          <w:szCs w:val="26"/>
          <w:rtl/>
        </w:rPr>
        <w:t xml:space="preserve"> (البضاعة الم</w:t>
      </w:r>
      <w:r w:rsidR="007016DE" w:rsidRPr="00332688">
        <w:rPr>
          <w:rFonts w:hint="cs"/>
          <w:sz w:val="26"/>
          <w:szCs w:val="26"/>
          <w:rtl/>
        </w:rPr>
        <w:t>راد إ</w:t>
      </w:r>
      <w:r w:rsidR="00E626CC" w:rsidRPr="00332688">
        <w:rPr>
          <w:sz w:val="26"/>
          <w:szCs w:val="26"/>
          <w:rtl/>
        </w:rPr>
        <w:t>ستعم</w:t>
      </w:r>
      <w:r w:rsidR="007016DE" w:rsidRPr="00332688">
        <w:rPr>
          <w:rFonts w:hint="cs"/>
          <w:sz w:val="26"/>
          <w:szCs w:val="26"/>
          <w:rtl/>
        </w:rPr>
        <w:t>الها</w:t>
      </w:r>
      <w:r w:rsidR="00E626CC" w:rsidRPr="00332688">
        <w:rPr>
          <w:sz w:val="26"/>
          <w:szCs w:val="26"/>
          <w:rtl/>
        </w:rPr>
        <w:t>، مصادرها، شهادات الجودة المطلوبة،...)</w:t>
      </w:r>
      <w:r w:rsidRPr="00332688">
        <w:rPr>
          <w:sz w:val="26"/>
          <w:szCs w:val="26"/>
          <w:rtl/>
        </w:rPr>
        <w:t>.</w:t>
      </w:r>
    </w:p>
    <w:p w14:paraId="62821965" w14:textId="77777777" w:rsidR="000D47B1" w:rsidRPr="00332688" w:rsidRDefault="000D47B1" w:rsidP="0036182E">
      <w:pPr>
        <w:pStyle w:val="content"/>
        <w:numPr>
          <w:ilvl w:val="0"/>
          <w:numId w:val="2"/>
        </w:numPr>
        <w:ind w:left="900" w:hanging="540"/>
        <w:jc w:val="left"/>
        <w:rPr>
          <w:sz w:val="26"/>
          <w:szCs w:val="26"/>
        </w:rPr>
      </w:pPr>
      <w:r w:rsidRPr="00332688">
        <w:rPr>
          <w:sz w:val="26"/>
          <w:szCs w:val="26"/>
          <w:rtl/>
        </w:rPr>
        <w:t xml:space="preserve">برنامج العمل </w:t>
      </w:r>
      <w:r w:rsidR="00F80AD7" w:rsidRPr="00332688">
        <w:rPr>
          <w:sz w:val="26"/>
          <w:szCs w:val="26"/>
        </w:rPr>
        <w:t>(Time Schedule)</w:t>
      </w:r>
      <w:r w:rsidR="00F80AD7" w:rsidRPr="00332688">
        <w:rPr>
          <w:sz w:val="26"/>
          <w:szCs w:val="26"/>
          <w:rtl/>
        </w:rPr>
        <w:t xml:space="preserve"> </w:t>
      </w:r>
      <w:r w:rsidRPr="00332688">
        <w:rPr>
          <w:sz w:val="26"/>
          <w:szCs w:val="26"/>
          <w:rtl/>
        </w:rPr>
        <w:t>المقترح من قبل العارض.</w:t>
      </w:r>
    </w:p>
    <w:p w14:paraId="34151222" w14:textId="77777777" w:rsidR="000D47B1" w:rsidRPr="00332688" w:rsidRDefault="00F80AD7" w:rsidP="0036182E">
      <w:pPr>
        <w:pStyle w:val="content"/>
        <w:numPr>
          <w:ilvl w:val="0"/>
          <w:numId w:val="2"/>
        </w:numPr>
        <w:ind w:left="900" w:hanging="540"/>
        <w:jc w:val="left"/>
        <w:rPr>
          <w:sz w:val="26"/>
          <w:szCs w:val="26"/>
        </w:rPr>
      </w:pPr>
      <w:r w:rsidRPr="00332688">
        <w:rPr>
          <w:sz w:val="26"/>
          <w:szCs w:val="26"/>
          <w:rtl/>
        </w:rPr>
        <w:t xml:space="preserve">شرح يبين كيفية </w:t>
      </w:r>
      <w:r w:rsidR="001A3FF4" w:rsidRPr="00332688">
        <w:rPr>
          <w:sz w:val="26"/>
          <w:szCs w:val="26"/>
          <w:rtl/>
        </w:rPr>
        <w:t xml:space="preserve">تنفيذ العارض للأشغال </w:t>
      </w:r>
      <w:r w:rsidR="001A3FF4" w:rsidRPr="00332688">
        <w:rPr>
          <w:sz w:val="26"/>
          <w:szCs w:val="26"/>
        </w:rPr>
        <w:t>(Method Statement)</w:t>
      </w:r>
      <w:r w:rsidR="009B4810" w:rsidRPr="00332688">
        <w:rPr>
          <w:sz w:val="26"/>
          <w:szCs w:val="26"/>
          <w:rtl/>
        </w:rPr>
        <w:t>.</w:t>
      </w:r>
    </w:p>
    <w:p w14:paraId="27655F0C" w14:textId="77777777" w:rsidR="0069433E" w:rsidRPr="00332688" w:rsidRDefault="0069433E" w:rsidP="0036182E">
      <w:pPr>
        <w:pStyle w:val="content"/>
        <w:numPr>
          <w:ilvl w:val="0"/>
          <w:numId w:val="2"/>
        </w:numPr>
        <w:ind w:left="900" w:hanging="540"/>
        <w:jc w:val="left"/>
        <w:rPr>
          <w:sz w:val="26"/>
          <w:szCs w:val="26"/>
        </w:rPr>
      </w:pPr>
      <w:r w:rsidRPr="00332688">
        <w:rPr>
          <w:sz w:val="26"/>
          <w:szCs w:val="26"/>
          <w:rtl/>
        </w:rPr>
        <w:t>لائحة بالمعدات التي تمتلكها الشركة العارضة</w:t>
      </w:r>
      <w:r w:rsidR="009B4810" w:rsidRPr="00332688">
        <w:rPr>
          <w:sz w:val="26"/>
          <w:szCs w:val="26"/>
          <w:rtl/>
        </w:rPr>
        <w:t>.</w:t>
      </w:r>
    </w:p>
    <w:p w14:paraId="1A2CBA28" w14:textId="77777777" w:rsidR="000E2632" w:rsidRPr="00332688" w:rsidRDefault="000E2632" w:rsidP="0036182E">
      <w:pPr>
        <w:bidi/>
        <w:spacing w:line="276" w:lineRule="auto"/>
        <w:ind w:left="900"/>
        <w:rPr>
          <w:rFonts w:asciiTheme="majorBidi" w:hAnsiTheme="majorBidi" w:cstheme="majorBidi"/>
          <w:sz w:val="26"/>
          <w:szCs w:val="26"/>
          <w:u w:val="single"/>
          <w:rtl/>
          <w:lang w:bidi="ar-LB"/>
        </w:rPr>
      </w:pPr>
    </w:p>
    <w:p w14:paraId="435F272A" w14:textId="4DDC5EC6" w:rsidR="009B4810" w:rsidRPr="00332688" w:rsidRDefault="009B4810" w:rsidP="0036182E">
      <w:pPr>
        <w:bidi/>
        <w:spacing w:line="276" w:lineRule="auto"/>
        <w:ind w:left="900"/>
        <w:rPr>
          <w:rFonts w:asciiTheme="majorBidi" w:hAnsiTheme="majorBidi" w:cstheme="majorBidi"/>
          <w:sz w:val="26"/>
          <w:szCs w:val="26"/>
          <w:rtl/>
          <w:lang w:bidi="ar-LB"/>
        </w:rPr>
      </w:pPr>
      <w:r w:rsidRPr="00332688">
        <w:rPr>
          <w:rFonts w:asciiTheme="majorBidi" w:hAnsiTheme="majorBidi" w:cstheme="majorBidi"/>
          <w:sz w:val="26"/>
          <w:szCs w:val="26"/>
          <w:u w:val="single"/>
          <w:rtl/>
          <w:lang w:bidi="ar-LB"/>
        </w:rPr>
        <w:lastRenderedPageBreak/>
        <w:t>الغلاف الثاني يتضمن</w:t>
      </w:r>
      <w:r w:rsidRPr="00332688">
        <w:rPr>
          <w:rFonts w:asciiTheme="majorBidi" w:hAnsiTheme="majorBidi" w:cstheme="majorBidi"/>
          <w:sz w:val="26"/>
          <w:szCs w:val="26"/>
          <w:rtl/>
          <w:lang w:bidi="ar-LB"/>
        </w:rPr>
        <w:t>:</w:t>
      </w:r>
    </w:p>
    <w:p w14:paraId="346E3FC3" w14:textId="77777777" w:rsidR="009B4810" w:rsidRPr="00332688" w:rsidRDefault="009B4810" w:rsidP="0036182E">
      <w:pPr>
        <w:bidi/>
        <w:spacing w:line="276" w:lineRule="auto"/>
        <w:ind w:left="900"/>
        <w:rPr>
          <w:rFonts w:asciiTheme="majorBidi" w:hAnsiTheme="majorBidi" w:cstheme="majorBidi"/>
          <w:sz w:val="26"/>
          <w:szCs w:val="26"/>
          <w:lang w:bidi="ar-LB"/>
        </w:rPr>
      </w:pPr>
      <w:r w:rsidRPr="00332688">
        <w:rPr>
          <w:rFonts w:asciiTheme="majorBidi" w:hAnsiTheme="majorBidi" w:cstheme="majorBidi"/>
          <w:sz w:val="26"/>
          <w:szCs w:val="26"/>
          <w:rtl/>
          <w:lang w:bidi="ar-LB"/>
        </w:rPr>
        <w:t>بيان مفصل بالأسعار المعروضة مع السعر الافرادي لكل بند من بنود الصفقة قبل احتساب الضريبة على القيمة المضافة، على أن تضاف هذه الضريبة على اجمالي قيمة المشروع.</w:t>
      </w:r>
    </w:p>
    <w:p w14:paraId="0490FCF3" w14:textId="77777777" w:rsidR="009B4810" w:rsidRPr="00332688" w:rsidRDefault="009B4810" w:rsidP="0036182E">
      <w:pPr>
        <w:bidi/>
        <w:spacing w:line="276" w:lineRule="auto"/>
        <w:ind w:left="900"/>
        <w:rPr>
          <w:rFonts w:asciiTheme="majorBidi" w:hAnsiTheme="majorBidi" w:cstheme="majorBidi"/>
          <w:sz w:val="26"/>
          <w:szCs w:val="26"/>
          <w:rtl/>
          <w:lang w:bidi="ar-LB"/>
        </w:rPr>
      </w:pPr>
    </w:p>
    <w:p w14:paraId="4944B957" w14:textId="73113AA2" w:rsidR="00CB33EF" w:rsidRPr="00332688" w:rsidRDefault="00CB33EF" w:rsidP="005D6479">
      <w:pPr>
        <w:bidi/>
        <w:spacing w:line="276" w:lineRule="auto"/>
        <w:ind w:left="900" w:hanging="992"/>
        <w:rPr>
          <w:rFonts w:asciiTheme="majorBidi" w:hAnsiTheme="majorBidi" w:cstheme="majorBidi"/>
          <w:sz w:val="26"/>
          <w:szCs w:val="26"/>
          <w:rtl/>
          <w:lang w:bidi="ar-LB"/>
        </w:rPr>
      </w:pPr>
      <w:r w:rsidRPr="00332688">
        <w:rPr>
          <w:rFonts w:asciiTheme="majorBidi" w:hAnsiTheme="majorBidi" w:cstheme="majorBidi"/>
          <w:b/>
          <w:bCs/>
          <w:sz w:val="26"/>
          <w:szCs w:val="26"/>
          <w:u w:val="single"/>
          <w:rtl/>
          <w:lang w:bidi="ar-LB"/>
        </w:rPr>
        <w:t>ثانياً:</w:t>
      </w:r>
      <w:r w:rsidR="00617CAC" w:rsidRPr="00332688">
        <w:rPr>
          <w:rFonts w:asciiTheme="majorBidi" w:hAnsiTheme="majorBidi" w:cstheme="majorBidi"/>
          <w:sz w:val="26"/>
          <w:szCs w:val="26"/>
          <w:rtl/>
          <w:lang w:bidi="ar-LB"/>
        </w:rPr>
        <w:tab/>
        <w:t>يجب على العارض أو من يمثله توقيع</w:t>
      </w:r>
      <w:r w:rsidR="003A45CA" w:rsidRPr="00332688">
        <w:rPr>
          <w:rFonts w:asciiTheme="majorBidi" w:hAnsiTheme="majorBidi" w:cstheme="majorBidi"/>
          <w:sz w:val="26"/>
          <w:szCs w:val="26"/>
          <w:rtl/>
          <w:lang w:bidi="ar-LB"/>
        </w:rPr>
        <w:t xml:space="preserve"> دفتر الشروط الخاص بالمناقصة وك</w:t>
      </w:r>
      <w:r w:rsidR="00040759" w:rsidRPr="00332688">
        <w:rPr>
          <w:rFonts w:asciiTheme="majorBidi" w:hAnsiTheme="majorBidi" w:cstheme="majorBidi"/>
          <w:sz w:val="26"/>
          <w:szCs w:val="26"/>
          <w:rtl/>
          <w:lang w:bidi="ar-LB"/>
        </w:rPr>
        <w:t>ذلك</w:t>
      </w:r>
      <w:r w:rsidR="00617CAC" w:rsidRPr="00332688">
        <w:rPr>
          <w:rFonts w:asciiTheme="majorBidi" w:hAnsiTheme="majorBidi" w:cstheme="majorBidi"/>
          <w:sz w:val="26"/>
          <w:szCs w:val="26"/>
          <w:rtl/>
          <w:lang w:bidi="ar-LB"/>
        </w:rPr>
        <w:t xml:space="preserve"> جميع الوثائق المرفقة ولصق الطوابع القانونية اللازمة حسب الأصول.</w:t>
      </w:r>
    </w:p>
    <w:p w14:paraId="13465BAC" w14:textId="77777777" w:rsidR="00033D9D" w:rsidRPr="00332688" w:rsidRDefault="00033D9D" w:rsidP="0036182E">
      <w:pPr>
        <w:bidi/>
        <w:spacing w:line="276" w:lineRule="auto"/>
        <w:ind w:left="900" w:hanging="992"/>
        <w:rPr>
          <w:rFonts w:asciiTheme="majorBidi" w:hAnsiTheme="majorBidi" w:cstheme="majorBidi"/>
          <w:sz w:val="26"/>
          <w:szCs w:val="26"/>
          <w:rtl/>
          <w:lang w:bidi="ar-LB"/>
        </w:rPr>
      </w:pPr>
    </w:p>
    <w:p w14:paraId="0D377EA0" w14:textId="77777777" w:rsidR="00B80DE1" w:rsidRPr="00332688" w:rsidRDefault="00B80DE1" w:rsidP="0036182E">
      <w:pPr>
        <w:bidi/>
        <w:spacing w:line="276" w:lineRule="auto"/>
        <w:ind w:left="900" w:hanging="1559"/>
        <w:rPr>
          <w:rFonts w:asciiTheme="majorBidi" w:hAnsiTheme="majorBidi" w:cstheme="majorBidi"/>
          <w:b/>
          <w:bCs/>
          <w:sz w:val="26"/>
          <w:szCs w:val="26"/>
          <w:u w:val="single"/>
          <w:rtl/>
          <w:lang w:bidi="ar-LB"/>
        </w:rPr>
      </w:pPr>
      <w:r w:rsidRPr="00332688">
        <w:rPr>
          <w:rFonts w:asciiTheme="majorBidi" w:hAnsiTheme="majorBidi" w:cstheme="majorBidi"/>
          <w:b/>
          <w:bCs/>
          <w:sz w:val="26"/>
          <w:szCs w:val="26"/>
          <w:u w:val="single"/>
          <w:rtl/>
          <w:lang w:bidi="ar-LB"/>
        </w:rPr>
        <w:t>المادة الثالثة:</w:t>
      </w:r>
      <w:r w:rsidRPr="00332688">
        <w:rPr>
          <w:rFonts w:asciiTheme="majorBidi" w:hAnsiTheme="majorBidi" w:cstheme="majorBidi"/>
          <w:sz w:val="26"/>
          <w:szCs w:val="26"/>
          <w:rtl/>
          <w:lang w:bidi="ar-LB"/>
        </w:rPr>
        <w:tab/>
      </w:r>
      <w:r w:rsidRPr="00332688">
        <w:rPr>
          <w:rFonts w:asciiTheme="majorBidi" w:hAnsiTheme="majorBidi" w:cstheme="majorBidi"/>
          <w:b/>
          <w:bCs/>
          <w:sz w:val="26"/>
          <w:szCs w:val="26"/>
          <w:u w:val="single"/>
          <w:rtl/>
          <w:lang w:bidi="ar-LB"/>
        </w:rPr>
        <w:t>شروط تقديم العرض:</w:t>
      </w:r>
    </w:p>
    <w:p w14:paraId="250168E3" w14:textId="06FBD4B4" w:rsidR="00CB33EF" w:rsidRPr="00332688" w:rsidRDefault="00CB33EF" w:rsidP="0036182E">
      <w:pPr>
        <w:bidi/>
        <w:spacing w:line="276" w:lineRule="auto"/>
        <w:ind w:left="900" w:hanging="992"/>
        <w:rPr>
          <w:rFonts w:asciiTheme="majorBidi" w:hAnsiTheme="majorBidi" w:cstheme="majorBidi"/>
          <w:sz w:val="26"/>
          <w:szCs w:val="26"/>
          <w:rtl/>
          <w:lang w:bidi="ar-LB"/>
        </w:rPr>
      </w:pPr>
      <w:r w:rsidRPr="00332688">
        <w:rPr>
          <w:rFonts w:asciiTheme="majorBidi" w:hAnsiTheme="majorBidi" w:cstheme="majorBidi"/>
          <w:b/>
          <w:bCs/>
          <w:sz w:val="26"/>
          <w:szCs w:val="26"/>
          <w:u w:val="single"/>
          <w:rtl/>
          <w:lang w:bidi="ar-LB"/>
        </w:rPr>
        <w:t>أولاً:</w:t>
      </w:r>
      <w:r w:rsidR="00A26696" w:rsidRPr="00332688">
        <w:rPr>
          <w:rFonts w:asciiTheme="majorBidi" w:hAnsiTheme="majorBidi" w:cstheme="majorBidi"/>
          <w:sz w:val="26"/>
          <w:szCs w:val="26"/>
          <w:rtl/>
          <w:lang w:bidi="ar-LB"/>
        </w:rPr>
        <w:tab/>
        <w:t>تقدّم العروض إلى ا</w:t>
      </w:r>
      <w:r w:rsidR="003459F8">
        <w:rPr>
          <w:rFonts w:asciiTheme="majorBidi" w:hAnsiTheme="majorBidi" w:cstheme="majorBidi" w:hint="cs"/>
          <w:sz w:val="26"/>
          <w:szCs w:val="26"/>
          <w:rtl/>
          <w:lang w:bidi="ar-LB"/>
        </w:rPr>
        <w:t xml:space="preserve">المستشفى </w:t>
      </w:r>
      <w:r w:rsidR="00A26696" w:rsidRPr="00332688">
        <w:rPr>
          <w:rFonts w:asciiTheme="majorBidi" w:hAnsiTheme="majorBidi" w:cstheme="majorBidi"/>
          <w:sz w:val="26"/>
          <w:szCs w:val="26"/>
          <w:rtl/>
          <w:lang w:bidi="ar-LB"/>
        </w:rPr>
        <w:t xml:space="preserve">ضمن غلافين مختومين يوضع في الغلاف الأول جميع المستندات والوثائق المطلوبة </w:t>
      </w:r>
      <w:r w:rsidR="009F7874" w:rsidRPr="00332688">
        <w:rPr>
          <w:rFonts w:asciiTheme="majorBidi" w:hAnsiTheme="majorBidi" w:cstheme="majorBidi"/>
          <w:sz w:val="26"/>
          <w:szCs w:val="26"/>
          <w:rtl/>
          <w:lang w:bidi="ar-LB"/>
        </w:rPr>
        <w:t>أعلاه ويوضع في</w:t>
      </w:r>
      <w:r w:rsidR="00A26696" w:rsidRPr="00332688">
        <w:rPr>
          <w:rFonts w:asciiTheme="majorBidi" w:hAnsiTheme="majorBidi" w:cstheme="majorBidi"/>
          <w:sz w:val="26"/>
          <w:szCs w:val="26"/>
          <w:rtl/>
          <w:lang w:bidi="ar-LB"/>
        </w:rPr>
        <w:t xml:space="preserve"> الغلاف الثاني بيان الأسعار وبالأرقام والأحرف الكاملة دون حك أو شطب.</w:t>
      </w:r>
    </w:p>
    <w:p w14:paraId="42219F1C" w14:textId="77777777" w:rsidR="008D4094" w:rsidRPr="00332688" w:rsidRDefault="008D4094" w:rsidP="0036182E">
      <w:pPr>
        <w:bidi/>
        <w:spacing w:line="276" w:lineRule="auto"/>
        <w:ind w:left="900" w:hanging="992"/>
        <w:rPr>
          <w:rFonts w:asciiTheme="majorBidi" w:hAnsiTheme="majorBidi" w:cstheme="majorBidi"/>
          <w:sz w:val="26"/>
          <w:szCs w:val="26"/>
          <w:rtl/>
          <w:lang w:bidi="ar-LB"/>
        </w:rPr>
      </w:pPr>
      <w:r w:rsidRPr="00332688">
        <w:rPr>
          <w:rFonts w:asciiTheme="majorBidi" w:hAnsiTheme="majorBidi" w:cstheme="majorBidi"/>
          <w:sz w:val="26"/>
          <w:szCs w:val="26"/>
          <w:rtl/>
          <w:lang w:bidi="ar-LB"/>
        </w:rPr>
        <w:tab/>
        <w:t>يُذكر على كل غلاف موضوعه ومحتوياته وتاريخ التلزيم وإسم العارض.</w:t>
      </w:r>
    </w:p>
    <w:p w14:paraId="1EE1DC6D" w14:textId="77777777" w:rsidR="00CB33EF" w:rsidRPr="00332688" w:rsidRDefault="00CB33EF" w:rsidP="0036182E">
      <w:pPr>
        <w:bidi/>
        <w:spacing w:line="276" w:lineRule="auto"/>
        <w:ind w:left="900" w:hanging="992"/>
        <w:rPr>
          <w:rFonts w:asciiTheme="majorBidi" w:hAnsiTheme="majorBidi" w:cstheme="majorBidi"/>
          <w:sz w:val="26"/>
          <w:szCs w:val="26"/>
          <w:rtl/>
          <w:lang w:bidi="ar-LB"/>
        </w:rPr>
      </w:pPr>
      <w:r w:rsidRPr="00332688">
        <w:rPr>
          <w:rFonts w:asciiTheme="majorBidi" w:hAnsiTheme="majorBidi" w:cstheme="majorBidi"/>
          <w:b/>
          <w:bCs/>
          <w:sz w:val="26"/>
          <w:szCs w:val="26"/>
          <w:u w:val="single"/>
          <w:rtl/>
          <w:lang w:bidi="ar-LB"/>
        </w:rPr>
        <w:t>ثانياً:</w:t>
      </w:r>
      <w:r w:rsidR="0077055A" w:rsidRPr="00332688">
        <w:rPr>
          <w:rFonts w:asciiTheme="majorBidi" w:hAnsiTheme="majorBidi" w:cstheme="majorBidi"/>
          <w:sz w:val="26"/>
          <w:szCs w:val="26"/>
          <w:rtl/>
          <w:lang w:bidi="ar-LB"/>
        </w:rPr>
        <w:tab/>
        <w:t>يُوضع الغلافان في غلاف موحد ويُذكر عليه تاريخ التلزيم وموضوعه وبأحرف عادية.</w:t>
      </w:r>
    </w:p>
    <w:p w14:paraId="59D2009C" w14:textId="18B4986C" w:rsidR="00CB33EF" w:rsidRPr="00332688" w:rsidRDefault="00CB33EF" w:rsidP="0036182E">
      <w:pPr>
        <w:bidi/>
        <w:spacing w:line="276" w:lineRule="auto"/>
        <w:ind w:left="900" w:hanging="992"/>
        <w:rPr>
          <w:rFonts w:asciiTheme="majorBidi" w:hAnsiTheme="majorBidi" w:cstheme="majorBidi"/>
          <w:sz w:val="26"/>
          <w:szCs w:val="26"/>
          <w:rtl/>
          <w:lang w:bidi="ar-LB"/>
        </w:rPr>
      </w:pPr>
      <w:r w:rsidRPr="00332688">
        <w:rPr>
          <w:rFonts w:asciiTheme="majorBidi" w:hAnsiTheme="majorBidi" w:cstheme="majorBidi"/>
          <w:b/>
          <w:bCs/>
          <w:sz w:val="26"/>
          <w:szCs w:val="26"/>
          <w:u w:val="single"/>
          <w:rtl/>
          <w:lang w:bidi="ar-LB"/>
        </w:rPr>
        <w:t>ثالثاً:</w:t>
      </w:r>
      <w:r w:rsidR="0077055A" w:rsidRPr="00332688">
        <w:rPr>
          <w:rFonts w:asciiTheme="majorBidi" w:hAnsiTheme="majorBidi" w:cstheme="majorBidi"/>
          <w:sz w:val="26"/>
          <w:szCs w:val="26"/>
          <w:rtl/>
          <w:lang w:bidi="ar-LB"/>
        </w:rPr>
        <w:tab/>
        <w:t xml:space="preserve">تُرسل العروض بالبريد المضمون أو تسلم باليد إلى قلم دائرة الشؤون الإدارية، ويجب أن تسلم العروض </w:t>
      </w:r>
      <w:r w:rsidR="003459F8">
        <w:rPr>
          <w:rFonts w:asciiTheme="majorBidi" w:hAnsiTheme="majorBidi" w:cstheme="majorBidi" w:hint="cs"/>
          <w:sz w:val="26"/>
          <w:szCs w:val="26"/>
          <w:rtl/>
          <w:lang w:bidi="ar-LB"/>
        </w:rPr>
        <w:t>للمستشفى</w:t>
      </w:r>
      <w:r w:rsidR="0077055A" w:rsidRPr="00332688">
        <w:rPr>
          <w:rFonts w:asciiTheme="majorBidi" w:hAnsiTheme="majorBidi" w:cstheme="majorBidi"/>
          <w:sz w:val="26"/>
          <w:szCs w:val="26"/>
          <w:rtl/>
          <w:lang w:bidi="ar-LB"/>
        </w:rPr>
        <w:t xml:space="preserve"> قبل الساعة الثانية عشر من آخر يوم عمل يسبق تاريخ اليوم الم</w:t>
      </w:r>
      <w:r w:rsidR="005D6479" w:rsidRPr="00332688">
        <w:rPr>
          <w:rFonts w:asciiTheme="majorBidi" w:hAnsiTheme="majorBidi" w:cstheme="majorBidi"/>
          <w:sz w:val="26"/>
          <w:szCs w:val="26"/>
          <w:rtl/>
          <w:lang w:bidi="ar-LB"/>
        </w:rPr>
        <w:t>حدد لإجراء التلزيم وكل طلب يرد</w:t>
      </w:r>
      <w:r w:rsidR="0077055A" w:rsidRPr="00332688">
        <w:rPr>
          <w:rFonts w:asciiTheme="majorBidi" w:hAnsiTheme="majorBidi" w:cstheme="majorBidi"/>
          <w:sz w:val="26"/>
          <w:szCs w:val="26"/>
          <w:rtl/>
          <w:lang w:bidi="ar-LB"/>
        </w:rPr>
        <w:t xml:space="preserve"> بعد هذا التاريخ يُرفض، لذلك يُستحسن وضع العروض في البريد قبل أسبوع من موعد التلزيم.</w:t>
      </w:r>
    </w:p>
    <w:p w14:paraId="41BB2691" w14:textId="77777777" w:rsidR="00046435" w:rsidRPr="00332688" w:rsidRDefault="00046435" w:rsidP="0036182E">
      <w:pPr>
        <w:bidi/>
        <w:spacing w:line="276" w:lineRule="auto"/>
        <w:ind w:left="900" w:hanging="1559"/>
        <w:rPr>
          <w:rFonts w:asciiTheme="majorBidi" w:hAnsiTheme="majorBidi" w:cstheme="majorBidi"/>
          <w:b/>
          <w:bCs/>
          <w:sz w:val="26"/>
          <w:szCs w:val="26"/>
          <w:u w:val="single"/>
          <w:lang w:bidi="ar-LB"/>
        </w:rPr>
      </w:pPr>
    </w:p>
    <w:p w14:paraId="0F54CDDF" w14:textId="77777777" w:rsidR="00046435" w:rsidRPr="00332688" w:rsidRDefault="00046435" w:rsidP="00046435">
      <w:pPr>
        <w:bidi/>
        <w:spacing w:line="276" w:lineRule="auto"/>
        <w:ind w:left="900" w:hanging="1559"/>
        <w:rPr>
          <w:rFonts w:asciiTheme="majorBidi" w:hAnsiTheme="majorBidi" w:cstheme="majorBidi"/>
          <w:b/>
          <w:bCs/>
          <w:sz w:val="26"/>
          <w:szCs w:val="26"/>
          <w:u w:val="single"/>
          <w:lang w:bidi="ar-LB"/>
        </w:rPr>
      </w:pPr>
    </w:p>
    <w:p w14:paraId="686E57A8" w14:textId="6FCC653D" w:rsidR="00B80DE1" w:rsidRPr="00332688" w:rsidRDefault="00B80DE1" w:rsidP="00046435">
      <w:pPr>
        <w:bidi/>
        <w:spacing w:line="276" w:lineRule="auto"/>
        <w:ind w:left="900" w:hanging="1559"/>
        <w:rPr>
          <w:rFonts w:asciiTheme="majorBidi" w:hAnsiTheme="majorBidi" w:cstheme="majorBidi"/>
          <w:sz w:val="26"/>
          <w:szCs w:val="26"/>
          <w:lang w:bidi="ar-LB"/>
        </w:rPr>
      </w:pPr>
      <w:r w:rsidRPr="00332688">
        <w:rPr>
          <w:rFonts w:asciiTheme="majorBidi" w:hAnsiTheme="majorBidi" w:cstheme="majorBidi"/>
          <w:b/>
          <w:bCs/>
          <w:sz w:val="26"/>
          <w:szCs w:val="26"/>
          <w:u w:val="single"/>
          <w:rtl/>
          <w:lang w:bidi="ar-LB"/>
        </w:rPr>
        <w:t>المادة الرابعة:</w:t>
      </w:r>
      <w:r w:rsidRPr="00332688">
        <w:rPr>
          <w:rFonts w:asciiTheme="majorBidi" w:hAnsiTheme="majorBidi" w:cstheme="majorBidi"/>
          <w:sz w:val="26"/>
          <w:szCs w:val="26"/>
          <w:rtl/>
          <w:lang w:bidi="ar-LB"/>
        </w:rPr>
        <w:tab/>
      </w:r>
      <w:r w:rsidR="00CB33EF" w:rsidRPr="00332688">
        <w:rPr>
          <w:rFonts w:asciiTheme="majorBidi" w:hAnsiTheme="majorBidi" w:cstheme="majorBidi"/>
          <w:b/>
          <w:bCs/>
          <w:sz w:val="26"/>
          <w:szCs w:val="26"/>
          <w:u w:val="single"/>
          <w:rtl/>
          <w:lang w:bidi="ar-LB"/>
        </w:rPr>
        <w:t>شروط التلزيم:</w:t>
      </w:r>
    </w:p>
    <w:p w14:paraId="6C25B2F4" w14:textId="77777777" w:rsidR="00E626CC" w:rsidRPr="00332688" w:rsidRDefault="00E626CC" w:rsidP="0036182E">
      <w:pPr>
        <w:bidi/>
        <w:spacing w:line="276" w:lineRule="auto"/>
        <w:ind w:left="900" w:hanging="1559"/>
        <w:rPr>
          <w:rFonts w:asciiTheme="majorBidi" w:hAnsiTheme="majorBidi" w:cstheme="majorBidi"/>
          <w:b/>
          <w:bCs/>
          <w:sz w:val="26"/>
          <w:szCs w:val="26"/>
          <w:rtl/>
          <w:lang w:bidi="ar-LB"/>
        </w:rPr>
      </w:pPr>
      <w:r w:rsidRPr="00332688">
        <w:rPr>
          <w:rFonts w:asciiTheme="majorBidi" w:hAnsiTheme="majorBidi" w:cstheme="majorBidi"/>
          <w:b/>
          <w:bCs/>
          <w:sz w:val="26"/>
          <w:szCs w:val="26"/>
          <w:rtl/>
          <w:lang w:bidi="ar-LB"/>
        </w:rPr>
        <w:t>معايير تقييم المقترحات</w:t>
      </w:r>
    </w:p>
    <w:p w14:paraId="7D4F1C32" w14:textId="239F3C94" w:rsidR="00E626CC" w:rsidRPr="00332688" w:rsidRDefault="00E626CC" w:rsidP="0036182E">
      <w:pPr>
        <w:bidi/>
        <w:spacing w:line="276" w:lineRule="auto"/>
        <w:ind w:left="900" w:hanging="1559"/>
        <w:rPr>
          <w:rFonts w:asciiTheme="majorBidi" w:hAnsiTheme="majorBidi" w:cstheme="majorBidi"/>
          <w:sz w:val="26"/>
          <w:szCs w:val="26"/>
          <w:rtl/>
          <w:lang w:bidi="ar-LB"/>
        </w:rPr>
      </w:pPr>
      <w:r w:rsidRPr="00332688">
        <w:rPr>
          <w:rFonts w:asciiTheme="majorBidi" w:hAnsiTheme="majorBidi" w:cstheme="majorBidi"/>
          <w:sz w:val="26"/>
          <w:szCs w:val="26"/>
          <w:rtl/>
          <w:lang w:bidi="ar-LB"/>
        </w:rPr>
        <w:t xml:space="preserve">سيتم تقييم المقترحات تقنياً ومالياً، وسيتم منح العقد </w:t>
      </w:r>
      <w:r w:rsidR="001E34B3" w:rsidRPr="00332688">
        <w:rPr>
          <w:rFonts w:asciiTheme="majorBidi" w:hAnsiTheme="majorBidi" w:cstheme="majorBidi"/>
          <w:sz w:val="26"/>
          <w:szCs w:val="26"/>
          <w:rtl/>
          <w:lang w:bidi="ar-LB"/>
        </w:rPr>
        <w:t>إلى</w:t>
      </w:r>
      <w:r w:rsidRPr="00332688">
        <w:rPr>
          <w:rFonts w:asciiTheme="majorBidi" w:hAnsiTheme="majorBidi" w:cstheme="majorBidi"/>
          <w:sz w:val="26"/>
          <w:szCs w:val="26"/>
          <w:rtl/>
          <w:lang w:bidi="ar-LB"/>
        </w:rPr>
        <w:t xml:space="preserve"> صاحب أعلى درجة مجمعة. سيتم تخصيص </w:t>
      </w:r>
      <w:r w:rsidR="00C56569">
        <w:rPr>
          <w:rFonts w:asciiTheme="majorBidi" w:hAnsiTheme="majorBidi" w:cstheme="majorBidi" w:hint="cs"/>
          <w:sz w:val="26"/>
          <w:szCs w:val="26"/>
          <w:rtl/>
          <w:lang w:bidi="ar-LB"/>
        </w:rPr>
        <w:t>6</w:t>
      </w:r>
      <w:r w:rsidRPr="00332688">
        <w:rPr>
          <w:rFonts w:asciiTheme="majorBidi" w:hAnsiTheme="majorBidi" w:cstheme="majorBidi"/>
          <w:sz w:val="26"/>
          <w:szCs w:val="26"/>
          <w:rtl/>
          <w:lang w:bidi="ar-LB"/>
        </w:rPr>
        <w:t xml:space="preserve">0٪ للاقتراح الفني بينما سيتم تخصيص </w:t>
      </w:r>
      <w:r w:rsidR="00C56569">
        <w:rPr>
          <w:rFonts w:asciiTheme="majorBidi" w:hAnsiTheme="majorBidi" w:cstheme="majorBidi" w:hint="cs"/>
          <w:sz w:val="26"/>
          <w:szCs w:val="26"/>
          <w:rtl/>
          <w:lang w:bidi="ar-LB"/>
        </w:rPr>
        <w:t>4</w:t>
      </w:r>
      <w:r w:rsidRPr="00332688">
        <w:rPr>
          <w:rFonts w:asciiTheme="majorBidi" w:hAnsiTheme="majorBidi" w:cstheme="majorBidi"/>
          <w:sz w:val="26"/>
          <w:szCs w:val="26"/>
          <w:rtl/>
          <w:lang w:bidi="ar-LB"/>
        </w:rPr>
        <w:t xml:space="preserve">0٪ </w:t>
      </w:r>
      <w:r w:rsidR="001E34B3" w:rsidRPr="00332688">
        <w:rPr>
          <w:rFonts w:asciiTheme="majorBidi" w:hAnsiTheme="majorBidi" w:cstheme="majorBidi"/>
          <w:sz w:val="26"/>
          <w:szCs w:val="26"/>
          <w:rtl/>
          <w:lang w:bidi="ar-LB"/>
        </w:rPr>
        <w:t>للاقتراح</w:t>
      </w:r>
      <w:r w:rsidRPr="00332688">
        <w:rPr>
          <w:rFonts w:asciiTheme="majorBidi" w:hAnsiTheme="majorBidi" w:cstheme="majorBidi"/>
          <w:sz w:val="26"/>
          <w:szCs w:val="26"/>
          <w:rtl/>
          <w:lang w:bidi="ar-LB"/>
        </w:rPr>
        <w:t xml:space="preserve"> المالي</w:t>
      </w:r>
    </w:p>
    <w:p w14:paraId="5EF9972F" w14:textId="77777777" w:rsidR="00E626CC" w:rsidRPr="00332688" w:rsidRDefault="00E626CC" w:rsidP="00807A35">
      <w:pPr>
        <w:bidi/>
        <w:spacing w:line="276" w:lineRule="auto"/>
        <w:ind w:left="900" w:hanging="810"/>
        <w:rPr>
          <w:rFonts w:asciiTheme="majorBidi" w:hAnsiTheme="majorBidi" w:cstheme="majorBidi"/>
          <w:b/>
          <w:bCs/>
          <w:sz w:val="26"/>
          <w:szCs w:val="26"/>
          <w:rtl/>
          <w:lang w:bidi="ar-LB"/>
        </w:rPr>
      </w:pPr>
      <w:r w:rsidRPr="00332688">
        <w:rPr>
          <w:rFonts w:asciiTheme="majorBidi" w:hAnsiTheme="majorBidi" w:cstheme="majorBidi"/>
          <w:b/>
          <w:bCs/>
          <w:sz w:val="26"/>
          <w:szCs w:val="26"/>
          <w:rtl/>
          <w:lang w:bidi="ar-LB"/>
        </w:rPr>
        <w:t>سيتم تقييم المقترحات الفنية وفقًا للمعايير التالي</w:t>
      </w:r>
      <w:r w:rsidR="001B04F9" w:rsidRPr="00332688">
        <w:rPr>
          <w:rFonts w:asciiTheme="majorBidi" w:hAnsiTheme="majorBidi" w:cstheme="majorBidi"/>
          <w:b/>
          <w:bCs/>
          <w:sz w:val="26"/>
          <w:szCs w:val="26"/>
          <w:rtl/>
          <w:lang w:bidi="ar-LB"/>
        </w:rPr>
        <w:t>ة</w:t>
      </w:r>
      <w:r w:rsidRPr="00332688">
        <w:rPr>
          <w:rFonts w:asciiTheme="majorBidi" w:hAnsiTheme="majorBidi" w:cstheme="majorBidi"/>
          <w:b/>
          <w:bCs/>
          <w:sz w:val="26"/>
          <w:szCs w:val="26"/>
          <w:rtl/>
          <w:lang w:bidi="ar-LB"/>
        </w:rPr>
        <w:t>:</w:t>
      </w:r>
    </w:p>
    <w:p w14:paraId="665DB28A" w14:textId="4475309B" w:rsidR="00E626CC" w:rsidRPr="00332688" w:rsidRDefault="00E626CC" w:rsidP="00C30EF0">
      <w:pPr>
        <w:pStyle w:val="content"/>
        <w:numPr>
          <w:ilvl w:val="0"/>
          <w:numId w:val="17"/>
        </w:numPr>
        <w:ind w:left="900" w:right="360" w:hanging="450"/>
        <w:jc w:val="left"/>
        <w:rPr>
          <w:sz w:val="26"/>
          <w:szCs w:val="26"/>
        </w:rPr>
      </w:pPr>
      <w:r w:rsidRPr="00332688">
        <w:rPr>
          <w:sz w:val="26"/>
          <w:szCs w:val="26"/>
          <w:rtl/>
        </w:rPr>
        <w:t>المستندات الّتي تبيّن خبرة العارض مع ثلاث إفادات لمشاريع مشابهة على الأقل.</w:t>
      </w:r>
      <w:r w:rsidR="001E34B3" w:rsidRPr="00332688">
        <w:rPr>
          <w:sz w:val="26"/>
          <w:szCs w:val="26"/>
          <w:rtl/>
        </w:rPr>
        <w:t xml:space="preserve"> </w:t>
      </w:r>
      <w:r w:rsidRPr="00332688">
        <w:rPr>
          <w:sz w:val="26"/>
          <w:szCs w:val="26"/>
          <w:rtl/>
        </w:rPr>
        <w:t>(</w:t>
      </w:r>
      <w:r w:rsidR="00D96AF7">
        <w:rPr>
          <w:rFonts w:hint="cs"/>
          <w:sz w:val="26"/>
          <w:szCs w:val="26"/>
          <w:rtl/>
        </w:rPr>
        <w:t>1</w:t>
      </w:r>
      <w:r w:rsidR="00C30EF0" w:rsidRPr="00332688">
        <w:rPr>
          <w:rFonts w:hint="cs"/>
          <w:sz w:val="26"/>
          <w:szCs w:val="26"/>
          <w:rtl/>
        </w:rPr>
        <w:t>0</w:t>
      </w:r>
      <w:r w:rsidRPr="00332688">
        <w:rPr>
          <w:sz w:val="26"/>
          <w:szCs w:val="26"/>
          <w:rtl/>
        </w:rPr>
        <w:t xml:space="preserve"> نقطة)</w:t>
      </w:r>
    </w:p>
    <w:p w14:paraId="3397356B" w14:textId="2AF05FBE" w:rsidR="00E626CC" w:rsidRPr="00332688" w:rsidRDefault="00E626CC" w:rsidP="00C30EF0">
      <w:pPr>
        <w:pStyle w:val="content"/>
        <w:numPr>
          <w:ilvl w:val="0"/>
          <w:numId w:val="17"/>
        </w:numPr>
        <w:ind w:left="900" w:right="360" w:hanging="450"/>
        <w:jc w:val="left"/>
        <w:rPr>
          <w:sz w:val="26"/>
          <w:szCs w:val="26"/>
        </w:rPr>
      </w:pPr>
      <w:r w:rsidRPr="00332688">
        <w:rPr>
          <w:sz w:val="26"/>
          <w:szCs w:val="26"/>
          <w:rtl/>
        </w:rPr>
        <w:t>العرض الفنّي كما هو مطلوب في الشروط الفنية (البضاعة المستعملة، مصادرها، شهادات الجودة المطلوبة،</w:t>
      </w:r>
      <w:r w:rsidR="001E34B3" w:rsidRPr="00332688">
        <w:rPr>
          <w:sz w:val="26"/>
          <w:szCs w:val="26"/>
          <w:rtl/>
        </w:rPr>
        <w:t xml:space="preserve"> </w:t>
      </w:r>
      <w:r w:rsidR="00795185" w:rsidRPr="00332688">
        <w:rPr>
          <w:rFonts w:cs="Times New Roman"/>
          <w:sz w:val="26"/>
          <w:szCs w:val="26"/>
          <w:rtl/>
        </w:rPr>
        <w:t xml:space="preserve">يتعين على الشركة المصنعة تقديم تقارير اختبار لإجراء لكافة مطالبات الموثوقية والأداء. </w:t>
      </w:r>
      <w:r w:rsidR="001E34B3" w:rsidRPr="00332688">
        <w:rPr>
          <w:sz w:val="26"/>
          <w:szCs w:val="26"/>
          <w:rtl/>
        </w:rPr>
        <w:t>الخ</w:t>
      </w:r>
      <w:r w:rsidRPr="00332688">
        <w:rPr>
          <w:sz w:val="26"/>
          <w:szCs w:val="26"/>
          <w:rtl/>
        </w:rPr>
        <w:t>...).</w:t>
      </w:r>
      <w:r w:rsidR="001E34B3" w:rsidRPr="00332688">
        <w:rPr>
          <w:sz w:val="26"/>
          <w:szCs w:val="26"/>
          <w:rtl/>
        </w:rPr>
        <w:t xml:space="preserve"> </w:t>
      </w:r>
      <w:r w:rsidRPr="00332688">
        <w:rPr>
          <w:sz w:val="26"/>
          <w:szCs w:val="26"/>
          <w:rtl/>
        </w:rPr>
        <w:t>(</w:t>
      </w:r>
      <w:r w:rsidR="00C56569">
        <w:rPr>
          <w:rFonts w:hint="cs"/>
          <w:sz w:val="26"/>
          <w:szCs w:val="26"/>
          <w:rtl/>
        </w:rPr>
        <w:t>35</w:t>
      </w:r>
      <w:r w:rsidRPr="00332688">
        <w:rPr>
          <w:sz w:val="26"/>
          <w:szCs w:val="26"/>
          <w:rtl/>
        </w:rPr>
        <w:t xml:space="preserve"> نقطة)</w:t>
      </w:r>
    </w:p>
    <w:p w14:paraId="4AE9292E" w14:textId="77777777" w:rsidR="00E626CC" w:rsidRPr="00332688" w:rsidRDefault="00E626CC" w:rsidP="0036182E">
      <w:pPr>
        <w:pStyle w:val="content"/>
        <w:numPr>
          <w:ilvl w:val="0"/>
          <w:numId w:val="17"/>
        </w:numPr>
        <w:ind w:left="900" w:right="360" w:hanging="450"/>
        <w:jc w:val="left"/>
        <w:rPr>
          <w:sz w:val="26"/>
          <w:szCs w:val="26"/>
        </w:rPr>
      </w:pPr>
      <w:r w:rsidRPr="00332688">
        <w:rPr>
          <w:sz w:val="26"/>
          <w:szCs w:val="26"/>
          <w:rtl/>
        </w:rPr>
        <w:t xml:space="preserve">برنامج العمل </w:t>
      </w:r>
      <w:r w:rsidRPr="00332688">
        <w:rPr>
          <w:sz w:val="26"/>
          <w:szCs w:val="26"/>
        </w:rPr>
        <w:t>(Time Schedule)</w:t>
      </w:r>
      <w:r w:rsidR="00E73AF6" w:rsidRPr="00332688">
        <w:rPr>
          <w:sz w:val="26"/>
          <w:szCs w:val="26"/>
          <w:rtl/>
        </w:rPr>
        <w:t xml:space="preserve"> المقترح من قبل العارض. (5</w:t>
      </w:r>
      <w:r w:rsidRPr="00332688">
        <w:rPr>
          <w:sz w:val="26"/>
          <w:szCs w:val="26"/>
          <w:rtl/>
        </w:rPr>
        <w:t xml:space="preserve"> نقاط)</w:t>
      </w:r>
    </w:p>
    <w:p w14:paraId="6AD87451" w14:textId="77777777" w:rsidR="001B04F9" w:rsidRPr="00332688" w:rsidRDefault="001B04F9" w:rsidP="00807A35">
      <w:pPr>
        <w:bidi/>
        <w:spacing w:line="276" w:lineRule="auto"/>
        <w:ind w:left="900" w:hanging="810"/>
        <w:rPr>
          <w:rFonts w:asciiTheme="majorBidi" w:hAnsiTheme="majorBidi" w:cstheme="majorBidi"/>
          <w:b/>
          <w:bCs/>
          <w:sz w:val="26"/>
          <w:szCs w:val="26"/>
          <w:rtl/>
          <w:lang w:bidi="ar-LB"/>
        </w:rPr>
      </w:pPr>
      <w:r w:rsidRPr="00332688">
        <w:rPr>
          <w:rFonts w:asciiTheme="majorBidi" w:hAnsiTheme="majorBidi" w:cstheme="majorBidi"/>
          <w:b/>
          <w:bCs/>
          <w:sz w:val="26"/>
          <w:szCs w:val="26"/>
          <w:rtl/>
          <w:lang w:bidi="ar-LB"/>
        </w:rPr>
        <w:t>سيتم تقييم المقترحات المالية وفقًا للمعايير التالية:</w:t>
      </w:r>
    </w:p>
    <w:p w14:paraId="0CF33A98" w14:textId="3A723538" w:rsidR="00E626CC" w:rsidRPr="00332688" w:rsidRDefault="00C56569" w:rsidP="00C56569">
      <w:pPr>
        <w:bidi/>
        <w:spacing w:line="276" w:lineRule="auto"/>
        <w:ind w:left="900" w:hanging="1559"/>
        <w:rPr>
          <w:rFonts w:asciiTheme="majorBidi" w:hAnsiTheme="majorBidi" w:cstheme="majorBidi"/>
          <w:sz w:val="26"/>
          <w:szCs w:val="26"/>
          <w:rtl/>
          <w:lang w:bidi="ar-LB"/>
        </w:rPr>
      </w:pPr>
      <w:r>
        <w:rPr>
          <w:rFonts w:asciiTheme="majorBidi" w:hAnsiTheme="majorBidi" w:cstheme="majorBidi" w:hint="cs"/>
          <w:sz w:val="26"/>
          <w:szCs w:val="26"/>
          <w:rtl/>
          <w:lang w:bidi="ar-LB"/>
        </w:rPr>
        <w:t xml:space="preserve">        </w:t>
      </w:r>
      <w:r w:rsidR="001B04F9" w:rsidRPr="00332688">
        <w:rPr>
          <w:rFonts w:asciiTheme="majorBidi" w:hAnsiTheme="majorBidi" w:cstheme="majorBidi"/>
          <w:sz w:val="26"/>
          <w:szCs w:val="26"/>
          <w:rtl/>
          <w:lang w:bidi="ar-LB"/>
        </w:rPr>
        <w:t xml:space="preserve">أدنى سعر يحصل على </w:t>
      </w:r>
      <w:r>
        <w:rPr>
          <w:rFonts w:asciiTheme="majorBidi" w:hAnsiTheme="majorBidi" w:cstheme="majorBidi" w:hint="cs"/>
          <w:sz w:val="26"/>
          <w:szCs w:val="26"/>
          <w:rtl/>
          <w:lang w:bidi="ar-LB"/>
        </w:rPr>
        <w:t>5</w:t>
      </w:r>
      <w:r w:rsidR="001B04F9" w:rsidRPr="00332688">
        <w:rPr>
          <w:rFonts w:asciiTheme="majorBidi" w:hAnsiTheme="majorBidi" w:cstheme="majorBidi"/>
          <w:sz w:val="26"/>
          <w:szCs w:val="26"/>
          <w:rtl/>
          <w:lang w:bidi="ar-LB"/>
        </w:rPr>
        <w:t xml:space="preserve">0 علامة (أي اعلى </w:t>
      </w:r>
      <w:r w:rsidR="00424216" w:rsidRPr="00332688">
        <w:rPr>
          <w:rFonts w:asciiTheme="majorBidi" w:hAnsiTheme="majorBidi" w:cstheme="majorBidi"/>
          <w:sz w:val="26"/>
          <w:szCs w:val="26"/>
          <w:rtl/>
          <w:lang w:bidi="ar-LB"/>
        </w:rPr>
        <w:t>علامة</w:t>
      </w:r>
      <w:r w:rsidR="001B04F9" w:rsidRPr="00332688">
        <w:rPr>
          <w:rFonts w:asciiTheme="majorBidi" w:hAnsiTheme="majorBidi" w:cstheme="majorBidi"/>
          <w:sz w:val="26"/>
          <w:szCs w:val="26"/>
          <w:rtl/>
          <w:lang w:bidi="ar-LB"/>
        </w:rPr>
        <w:t xml:space="preserve">). </w:t>
      </w:r>
    </w:p>
    <w:p w14:paraId="3CBE3ED1" w14:textId="77777777" w:rsidR="00E73AF6" w:rsidRPr="00332688" w:rsidRDefault="00E73AF6" w:rsidP="0036182E">
      <w:pPr>
        <w:bidi/>
        <w:spacing w:line="276" w:lineRule="auto"/>
        <w:ind w:left="900" w:hanging="1559"/>
        <w:rPr>
          <w:rFonts w:asciiTheme="majorBidi" w:hAnsiTheme="majorBidi" w:cstheme="majorBidi"/>
          <w:b/>
          <w:bCs/>
          <w:sz w:val="26"/>
          <w:szCs w:val="26"/>
          <w:u w:val="single"/>
          <w:rtl/>
          <w:lang w:bidi="ar-LB"/>
        </w:rPr>
      </w:pPr>
    </w:p>
    <w:p w14:paraId="697CA7CC" w14:textId="5A756C9B" w:rsidR="00E626CC" w:rsidRPr="00332688" w:rsidRDefault="00E626CC" w:rsidP="00807A35">
      <w:pPr>
        <w:bidi/>
        <w:spacing w:line="276" w:lineRule="auto"/>
        <w:ind w:left="900" w:hanging="1559"/>
        <w:rPr>
          <w:rFonts w:asciiTheme="majorBidi" w:hAnsiTheme="majorBidi" w:cstheme="majorBidi"/>
          <w:b/>
          <w:bCs/>
          <w:sz w:val="26"/>
          <w:szCs w:val="26"/>
          <w:u w:val="single"/>
          <w:lang w:bidi="ar-LB"/>
        </w:rPr>
      </w:pPr>
      <w:r w:rsidRPr="00332688">
        <w:rPr>
          <w:rFonts w:asciiTheme="majorBidi" w:hAnsiTheme="majorBidi" w:cstheme="majorBidi"/>
          <w:b/>
          <w:bCs/>
          <w:sz w:val="26"/>
          <w:szCs w:val="26"/>
          <w:u w:val="single"/>
          <w:rtl/>
          <w:lang w:bidi="ar-LB"/>
        </w:rPr>
        <w:t xml:space="preserve">سيتم منح المناقصة </w:t>
      </w:r>
      <w:r w:rsidR="00807A35" w:rsidRPr="00332688">
        <w:rPr>
          <w:rFonts w:asciiTheme="majorBidi" w:hAnsiTheme="majorBidi" w:cstheme="majorBidi" w:hint="cs"/>
          <w:b/>
          <w:bCs/>
          <w:sz w:val="26"/>
          <w:szCs w:val="26"/>
          <w:u w:val="single"/>
          <w:rtl/>
          <w:lang w:bidi="ar-LB"/>
        </w:rPr>
        <w:t>ل</w:t>
      </w:r>
      <w:r w:rsidR="00E73AF6" w:rsidRPr="00332688">
        <w:rPr>
          <w:rFonts w:asciiTheme="majorBidi" w:hAnsiTheme="majorBidi" w:cstheme="majorBidi"/>
          <w:b/>
          <w:bCs/>
          <w:sz w:val="26"/>
          <w:szCs w:val="26"/>
          <w:u w:val="single"/>
          <w:rtl/>
          <w:lang w:bidi="ar-LB"/>
        </w:rPr>
        <w:t>من</w:t>
      </w:r>
      <w:r w:rsidRPr="00332688">
        <w:rPr>
          <w:rFonts w:asciiTheme="majorBidi" w:hAnsiTheme="majorBidi" w:cstheme="majorBidi"/>
          <w:b/>
          <w:bCs/>
          <w:sz w:val="26"/>
          <w:szCs w:val="26"/>
          <w:u w:val="single"/>
          <w:rtl/>
          <w:lang w:bidi="ar-LB"/>
        </w:rPr>
        <w:t xml:space="preserve"> حص</w:t>
      </w:r>
      <w:r w:rsidR="00E73AF6" w:rsidRPr="00332688">
        <w:rPr>
          <w:rFonts w:asciiTheme="majorBidi" w:hAnsiTheme="majorBidi" w:cstheme="majorBidi"/>
          <w:b/>
          <w:bCs/>
          <w:sz w:val="26"/>
          <w:szCs w:val="26"/>
          <w:u w:val="single"/>
          <w:rtl/>
          <w:lang w:bidi="ar-LB"/>
        </w:rPr>
        <w:t>ل</w:t>
      </w:r>
      <w:r w:rsidRPr="00332688">
        <w:rPr>
          <w:rFonts w:asciiTheme="majorBidi" w:hAnsiTheme="majorBidi" w:cstheme="majorBidi"/>
          <w:b/>
          <w:bCs/>
          <w:sz w:val="26"/>
          <w:szCs w:val="26"/>
          <w:u w:val="single"/>
          <w:rtl/>
          <w:lang w:bidi="ar-LB"/>
        </w:rPr>
        <w:t xml:space="preserve"> على أعلى مجموع نقاط مجمعة. سيتم إبلاغ العارض الفائز كتابيًا بأن اقتراحه قد تم قبوله. </w:t>
      </w:r>
      <w:r w:rsidR="00C56569">
        <w:rPr>
          <w:rFonts w:asciiTheme="majorBidi" w:hAnsiTheme="majorBidi" w:cstheme="majorBidi" w:hint="cs"/>
          <w:b/>
          <w:bCs/>
          <w:sz w:val="26"/>
          <w:szCs w:val="26"/>
          <w:u w:val="single"/>
          <w:rtl/>
          <w:lang w:bidi="ar-LB"/>
        </w:rPr>
        <w:t xml:space="preserve"> </w:t>
      </w:r>
    </w:p>
    <w:p w14:paraId="6E3E2F13" w14:textId="77777777" w:rsidR="001A5404" w:rsidRPr="00332688" w:rsidRDefault="00645D09" w:rsidP="0036182E">
      <w:pPr>
        <w:pStyle w:val="ListParagraph"/>
        <w:numPr>
          <w:ilvl w:val="0"/>
          <w:numId w:val="3"/>
        </w:numPr>
        <w:bidi/>
        <w:spacing w:line="276" w:lineRule="auto"/>
        <w:ind w:left="900" w:hanging="283"/>
        <w:rPr>
          <w:rFonts w:asciiTheme="majorBidi" w:hAnsiTheme="majorBidi" w:cstheme="majorBidi"/>
          <w:sz w:val="26"/>
          <w:szCs w:val="26"/>
          <w:lang w:bidi="ar-LB"/>
        </w:rPr>
      </w:pPr>
      <w:r w:rsidRPr="00332688">
        <w:rPr>
          <w:rFonts w:asciiTheme="majorBidi" w:hAnsiTheme="majorBidi" w:cstheme="majorBidi"/>
          <w:sz w:val="26"/>
          <w:szCs w:val="26"/>
          <w:rtl/>
          <w:lang w:bidi="ar-LB"/>
        </w:rPr>
        <w:t>ترسو</w:t>
      </w:r>
      <w:r w:rsidR="004D6300" w:rsidRPr="00332688">
        <w:rPr>
          <w:rFonts w:asciiTheme="majorBidi" w:hAnsiTheme="majorBidi" w:cstheme="majorBidi"/>
          <w:sz w:val="26"/>
          <w:szCs w:val="26"/>
          <w:rtl/>
          <w:lang w:bidi="ar-LB"/>
        </w:rPr>
        <w:t xml:space="preserve"> الصفقة على من قدّم أفضل سعر وفقا للشروط المرفقة</w:t>
      </w:r>
      <w:r w:rsidRPr="00332688">
        <w:rPr>
          <w:rFonts w:asciiTheme="majorBidi" w:hAnsiTheme="majorBidi" w:cstheme="majorBidi"/>
          <w:sz w:val="26"/>
          <w:szCs w:val="26"/>
          <w:rtl/>
          <w:lang w:bidi="ar-LB"/>
        </w:rPr>
        <w:t>.</w:t>
      </w:r>
    </w:p>
    <w:p w14:paraId="4E642976" w14:textId="52386A32" w:rsidR="00645D09" w:rsidRPr="00C56569" w:rsidRDefault="00C56569" w:rsidP="00561D61">
      <w:pPr>
        <w:pStyle w:val="ListParagraph"/>
        <w:numPr>
          <w:ilvl w:val="0"/>
          <w:numId w:val="3"/>
        </w:numPr>
        <w:bidi/>
        <w:spacing w:line="276" w:lineRule="auto"/>
        <w:ind w:left="900" w:hanging="283"/>
        <w:rPr>
          <w:rFonts w:asciiTheme="majorBidi" w:hAnsiTheme="majorBidi" w:cstheme="majorBidi"/>
          <w:sz w:val="26"/>
          <w:szCs w:val="26"/>
          <w:lang w:bidi="ar-LB"/>
        </w:rPr>
      </w:pPr>
      <w:r w:rsidRPr="00C56569">
        <w:rPr>
          <w:rFonts w:asciiTheme="majorBidi" w:hAnsiTheme="majorBidi" w:cstheme="majorBidi" w:hint="cs"/>
          <w:sz w:val="26"/>
          <w:szCs w:val="26"/>
          <w:rtl/>
          <w:lang w:bidi="ar-LB"/>
        </w:rPr>
        <w:t xml:space="preserve">  </w:t>
      </w:r>
      <w:r w:rsidR="00645D09" w:rsidRPr="00C56569">
        <w:rPr>
          <w:rFonts w:asciiTheme="majorBidi" w:hAnsiTheme="majorBidi" w:cstheme="majorBidi"/>
          <w:sz w:val="26"/>
          <w:szCs w:val="26"/>
          <w:rtl/>
          <w:lang w:bidi="ar-LB"/>
        </w:rPr>
        <w:t>تُ</w:t>
      </w:r>
      <w:r w:rsidR="00807A35" w:rsidRPr="00C56569">
        <w:rPr>
          <w:rFonts w:asciiTheme="majorBidi" w:hAnsiTheme="majorBidi" w:cstheme="majorBidi"/>
          <w:sz w:val="26"/>
          <w:szCs w:val="26"/>
          <w:rtl/>
          <w:lang w:bidi="ar-LB"/>
        </w:rPr>
        <w:t>عاد الكفالة للعارض الذين لم يرس</w:t>
      </w:r>
      <w:r w:rsidR="00807A35" w:rsidRPr="00C56569">
        <w:rPr>
          <w:rFonts w:asciiTheme="majorBidi" w:hAnsiTheme="majorBidi" w:cstheme="majorBidi" w:hint="cs"/>
          <w:sz w:val="26"/>
          <w:szCs w:val="26"/>
          <w:rtl/>
          <w:lang w:bidi="ar-LB"/>
        </w:rPr>
        <w:t xml:space="preserve"> </w:t>
      </w:r>
      <w:r w:rsidR="00645D09" w:rsidRPr="00C56569">
        <w:rPr>
          <w:rFonts w:asciiTheme="majorBidi" w:hAnsiTheme="majorBidi" w:cstheme="majorBidi"/>
          <w:sz w:val="26"/>
          <w:szCs w:val="26"/>
          <w:rtl/>
          <w:lang w:bidi="ar-LB"/>
        </w:rPr>
        <w:t>عليه الإلتزام وذلك بعد إنتهاء جلسة التلزيم.</w:t>
      </w:r>
    </w:p>
    <w:p w14:paraId="4A20491F" w14:textId="77777777" w:rsidR="00046435" w:rsidRPr="00332688" w:rsidRDefault="00046435" w:rsidP="0036182E">
      <w:pPr>
        <w:bidi/>
        <w:spacing w:line="276" w:lineRule="auto"/>
        <w:ind w:left="900" w:hanging="1559"/>
        <w:rPr>
          <w:rFonts w:asciiTheme="majorBidi" w:hAnsiTheme="majorBidi" w:cstheme="majorBidi"/>
          <w:b/>
          <w:bCs/>
          <w:sz w:val="26"/>
          <w:szCs w:val="26"/>
          <w:u w:val="single"/>
          <w:lang w:bidi="ar-LB"/>
        </w:rPr>
      </w:pPr>
    </w:p>
    <w:p w14:paraId="126FB4E7" w14:textId="074EA6DD" w:rsidR="00B80DE1" w:rsidRPr="00332688" w:rsidRDefault="00B80DE1" w:rsidP="00046435">
      <w:pPr>
        <w:bidi/>
        <w:spacing w:line="276" w:lineRule="auto"/>
        <w:ind w:left="900" w:hanging="1559"/>
        <w:rPr>
          <w:rFonts w:asciiTheme="majorBidi" w:hAnsiTheme="majorBidi" w:cstheme="majorBidi"/>
          <w:b/>
          <w:bCs/>
          <w:sz w:val="26"/>
          <w:szCs w:val="26"/>
          <w:u w:val="single"/>
          <w:rtl/>
          <w:lang w:bidi="ar-LB"/>
        </w:rPr>
      </w:pPr>
      <w:r w:rsidRPr="00332688">
        <w:rPr>
          <w:rFonts w:asciiTheme="majorBidi" w:hAnsiTheme="majorBidi" w:cstheme="majorBidi"/>
          <w:b/>
          <w:bCs/>
          <w:sz w:val="26"/>
          <w:szCs w:val="26"/>
          <w:u w:val="single"/>
          <w:rtl/>
          <w:lang w:bidi="ar-LB"/>
        </w:rPr>
        <w:t>المادة الخامسة:</w:t>
      </w:r>
      <w:r w:rsidR="00CB33EF" w:rsidRPr="00332688">
        <w:rPr>
          <w:rFonts w:asciiTheme="majorBidi" w:hAnsiTheme="majorBidi" w:cstheme="majorBidi"/>
          <w:sz w:val="26"/>
          <w:szCs w:val="26"/>
          <w:rtl/>
          <w:lang w:bidi="ar-LB"/>
        </w:rPr>
        <w:tab/>
      </w:r>
      <w:r w:rsidR="00CB33EF" w:rsidRPr="00332688">
        <w:rPr>
          <w:rFonts w:asciiTheme="majorBidi" w:hAnsiTheme="majorBidi" w:cstheme="majorBidi"/>
          <w:b/>
          <w:bCs/>
          <w:sz w:val="26"/>
          <w:szCs w:val="26"/>
          <w:u w:val="single"/>
          <w:rtl/>
          <w:lang w:bidi="ar-LB"/>
        </w:rPr>
        <w:t>موجبات الملتزم:</w:t>
      </w:r>
      <w:r w:rsidR="00B20D9A">
        <w:rPr>
          <w:rFonts w:asciiTheme="majorBidi" w:hAnsiTheme="majorBidi" w:cstheme="majorBidi" w:hint="cs"/>
          <w:b/>
          <w:bCs/>
          <w:sz w:val="26"/>
          <w:szCs w:val="26"/>
          <w:u w:val="single"/>
          <w:rtl/>
          <w:lang w:bidi="ar-LB"/>
        </w:rPr>
        <w:t xml:space="preserve"> </w:t>
      </w:r>
    </w:p>
    <w:p w14:paraId="627BCFEB" w14:textId="77777777" w:rsidR="00CB33EF" w:rsidRPr="00332688" w:rsidRDefault="00CB33EF" w:rsidP="0036182E">
      <w:pPr>
        <w:bidi/>
        <w:spacing w:line="276" w:lineRule="auto"/>
        <w:ind w:left="900" w:hanging="992"/>
        <w:rPr>
          <w:rFonts w:asciiTheme="majorBidi" w:hAnsiTheme="majorBidi" w:cstheme="majorBidi"/>
          <w:sz w:val="26"/>
          <w:szCs w:val="26"/>
          <w:rtl/>
          <w:lang w:bidi="ar-LB"/>
        </w:rPr>
      </w:pPr>
      <w:r w:rsidRPr="00332688">
        <w:rPr>
          <w:rFonts w:asciiTheme="majorBidi" w:hAnsiTheme="majorBidi" w:cstheme="majorBidi"/>
          <w:b/>
          <w:bCs/>
          <w:sz w:val="26"/>
          <w:szCs w:val="26"/>
          <w:u w:val="single"/>
          <w:rtl/>
          <w:lang w:bidi="ar-LB"/>
        </w:rPr>
        <w:t>أولاً:</w:t>
      </w:r>
      <w:r w:rsidR="00575917" w:rsidRPr="00332688">
        <w:rPr>
          <w:rFonts w:asciiTheme="majorBidi" w:hAnsiTheme="majorBidi" w:cstheme="majorBidi"/>
          <w:sz w:val="26"/>
          <w:szCs w:val="26"/>
          <w:rtl/>
          <w:lang w:bidi="ar-LB"/>
        </w:rPr>
        <w:tab/>
        <w:t>يُعتبر تقديم العرض إقراراً من موقّعه بتنفيذه لجميع بنود دفتر الشروط هذا وإذا أعلن صاحبه ملتزماً أصبح مقيداً بمضمون عرضه لمدة ستين يوماً من تاريخ إنتهاء جلسة التلزيم، وإذا لم تبلغه الإدارة خلال هذه المدة تصديق الإلتزام حق له أن يقدّم خلال الأربعة أيام التالية بطلب خطي يلتمس فيه إعتباره بحل من تعهده، وإذا لم يقدم هذا الطلب خلال المدة المذكورة اعتبر مقيداً تجاه الإدارة بمدة مماثلة ولا يحق له رفض التبليغ أو الرجوع عن تعهده حتى ولو جاء التبليغ بعد نهاية المدة والأيام الأربعة المذكورة.</w:t>
      </w:r>
    </w:p>
    <w:p w14:paraId="42E44795" w14:textId="466AE715" w:rsidR="00CB33EF" w:rsidRPr="00332688" w:rsidRDefault="00CB33EF" w:rsidP="006A5F3E">
      <w:pPr>
        <w:bidi/>
        <w:spacing w:line="276" w:lineRule="auto"/>
        <w:ind w:left="900" w:hanging="992"/>
        <w:rPr>
          <w:rFonts w:asciiTheme="majorBidi" w:hAnsiTheme="majorBidi" w:cstheme="majorBidi"/>
          <w:sz w:val="26"/>
          <w:szCs w:val="26"/>
          <w:rtl/>
          <w:lang w:bidi="ar-LB"/>
        </w:rPr>
      </w:pPr>
      <w:r w:rsidRPr="00332688">
        <w:rPr>
          <w:rFonts w:asciiTheme="majorBidi" w:hAnsiTheme="majorBidi" w:cstheme="majorBidi"/>
          <w:b/>
          <w:bCs/>
          <w:sz w:val="26"/>
          <w:szCs w:val="26"/>
          <w:u w:val="single"/>
          <w:rtl/>
          <w:lang w:bidi="ar-LB"/>
        </w:rPr>
        <w:t>ثانياً:</w:t>
      </w:r>
      <w:r w:rsidR="00700AB8" w:rsidRPr="00332688">
        <w:rPr>
          <w:rFonts w:asciiTheme="majorBidi" w:hAnsiTheme="majorBidi" w:cstheme="majorBidi"/>
          <w:sz w:val="26"/>
          <w:szCs w:val="26"/>
          <w:rtl/>
          <w:lang w:bidi="ar-LB"/>
        </w:rPr>
        <w:tab/>
        <w:t>يُ</w:t>
      </w:r>
      <w:r w:rsidR="00B04F0A" w:rsidRPr="00332688">
        <w:rPr>
          <w:rFonts w:asciiTheme="majorBidi" w:hAnsiTheme="majorBidi" w:cstheme="majorBidi"/>
          <w:sz w:val="26"/>
          <w:szCs w:val="26"/>
          <w:rtl/>
          <w:lang w:bidi="ar-LB"/>
        </w:rPr>
        <w:t>ف</w:t>
      </w:r>
      <w:r w:rsidR="00700AB8" w:rsidRPr="00332688">
        <w:rPr>
          <w:rFonts w:asciiTheme="majorBidi" w:hAnsiTheme="majorBidi" w:cstheme="majorBidi"/>
          <w:sz w:val="26"/>
          <w:szCs w:val="26"/>
          <w:rtl/>
          <w:lang w:bidi="ar-LB"/>
        </w:rPr>
        <w:t xml:space="preserve">رض على المتعهد تأمين نهائي قيمته 10% من قيمة الصفقة، ويجب أن يُدفع هذا التأمين خلال </w:t>
      </w:r>
      <w:r w:rsidR="006A5F3E" w:rsidRPr="00332688">
        <w:rPr>
          <w:rFonts w:asciiTheme="majorBidi" w:hAnsiTheme="majorBidi" w:cstheme="majorBidi" w:hint="cs"/>
          <w:sz w:val="26"/>
          <w:szCs w:val="26"/>
          <w:rtl/>
          <w:lang w:bidi="ar-LB"/>
        </w:rPr>
        <w:t>عشر</w:t>
      </w:r>
      <w:r w:rsidR="00700AB8" w:rsidRPr="00332688">
        <w:rPr>
          <w:rFonts w:asciiTheme="majorBidi" w:hAnsiTheme="majorBidi" w:cstheme="majorBidi"/>
          <w:sz w:val="26"/>
          <w:szCs w:val="26"/>
          <w:rtl/>
          <w:lang w:bidi="ar-LB"/>
        </w:rPr>
        <w:t xml:space="preserve">ة أيام من تاريخ تبلغه تصديق الصفقة، وإذا لم يقدم التأمين خلال المدة المذكورة اعتبر ناكلاً وتقوم الإدارة بمصادرة التأمين المؤقت وإعادة التلزيم على نفقته ومسؤوليته، ويمكن من رسا </w:t>
      </w:r>
      <w:r w:rsidR="006A5F3E" w:rsidRPr="00332688">
        <w:rPr>
          <w:rFonts w:asciiTheme="majorBidi" w:hAnsiTheme="majorBidi" w:cstheme="majorBidi" w:hint="cs"/>
          <w:sz w:val="26"/>
          <w:szCs w:val="26"/>
          <w:rtl/>
          <w:lang w:bidi="ar-LB"/>
        </w:rPr>
        <w:t>ع</w:t>
      </w:r>
      <w:r w:rsidR="00700AB8" w:rsidRPr="00332688">
        <w:rPr>
          <w:rFonts w:asciiTheme="majorBidi" w:hAnsiTheme="majorBidi" w:cstheme="majorBidi"/>
          <w:sz w:val="26"/>
          <w:szCs w:val="26"/>
          <w:rtl/>
          <w:lang w:bidi="ar-LB"/>
        </w:rPr>
        <w:t xml:space="preserve">ليه الإلتزام </w:t>
      </w:r>
      <w:r w:rsidR="00025C07" w:rsidRPr="00332688">
        <w:rPr>
          <w:rFonts w:asciiTheme="majorBidi" w:hAnsiTheme="majorBidi" w:cstheme="majorBidi"/>
          <w:sz w:val="26"/>
          <w:szCs w:val="26"/>
          <w:rtl/>
          <w:lang w:bidi="ar-LB"/>
        </w:rPr>
        <w:t>إعتبار التأمين المؤقت من أصل التأمين النهائي.</w:t>
      </w:r>
    </w:p>
    <w:p w14:paraId="4A9AF778" w14:textId="71A50141" w:rsidR="00060619" w:rsidRPr="00332688" w:rsidRDefault="00CB33EF" w:rsidP="00D96AF7">
      <w:pPr>
        <w:bidi/>
        <w:spacing w:line="276" w:lineRule="auto"/>
        <w:ind w:left="900" w:hanging="992"/>
        <w:rPr>
          <w:rFonts w:asciiTheme="majorBidi" w:hAnsiTheme="majorBidi" w:cstheme="majorBidi"/>
          <w:sz w:val="26"/>
          <w:szCs w:val="26"/>
          <w:rtl/>
          <w:lang w:bidi="ar-LB"/>
        </w:rPr>
      </w:pPr>
      <w:r w:rsidRPr="00332688">
        <w:rPr>
          <w:rFonts w:asciiTheme="majorBidi" w:hAnsiTheme="majorBidi" w:cstheme="majorBidi"/>
          <w:b/>
          <w:bCs/>
          <w:sz w:val="26"/>
          <w:szCs w:val="26"/>
          <w:u w:val="single"/>
          <w:rtl/>
          <w:lang w:bidi="ar-LB"/>
        </w:rPr>
        <w:t>ثالثاً:</w:t>
      </w:r>
      <w:r w:rsidR="00025C07" w:rsidRPr="00332688">
        <w:rPr>
          <w:rFonts w:asciiTheme="majorBidi" w:hAnsiTheme="majorBidi" w:cstheme="majorBidi"/>
          <w:sz w:val="26"/>
          <w:szCs w:val="26"/>
          <w:rtl/>
          <w:lang w:bidi="ar-LB"/>
        </w:rPr>
        <w:tab/>
      </w:r>
      <w:r w:rsidR="00DD2677" w:rsidRPr="00332688">
        <w:rPr>
          <w:rFonts w:asciiTheme="majorBidi" w:hAnsiTheme="majorBidi" w:cstheme="majorBidi"/>
          <w:sz w:val="26"/>
          <w:szCs w:val="26"/>
          <w:rtl/>
          <w:lang w:bidi="ar-LB"/>
        </w:rPr>
        <w:t>على الملتزم الذي يرسو عليه الإلتزام أن يسلم</w:t>
      </w:r>
      <w:r w:rsidR="00060619" w:rsidRPr="00332688">
        <w:rPr>
          <w:rFonts w:asciiTheme="majorBidi" w:hAnsiTheme="majorBidi" w:cstheme="majorBidi"/>
          <w:sz w:val="26"/>
          <w:szCs w:val="26"/>
          <w:rtl/>
          <w:lang w:bidi="ar-LB"/>
        </w:rPr>
        <w:t xml:space="preserve"> المشروع</w:t>
      </w:r>
      <w:r w:rsidR="00D60CE2" w:rsidRPr="00332688">
        <w:rPr>
          <w:rFonts w:asciiTheme="majorBidi" w:hAnsiTheme="majorBidi" w:cstheme="majorBidi"/>
          <w:sz w:val="26"/>
          <w:szCs w:val="26"/>
          <w:rtl/>
          <w:lang w:bidi="ar-LB"/>
        </w:rPr>
        <w:t xml:space="preserve"> منفذا وكاملا</w:t>
      </w:r>
      <w:r w:rsidR="00DD2677" w:rsidRPr="00332688">
        <w:rPr>
          <w:rFonts w:asciiTheme="majorBidi" w:hAnsiTheme="majorBidi" w:cstheme="majorBidi"/>
          <w:sz w:val="26"/>
          <w:szCs w:val="26"/>
          <w:rtl/>
          <w:lang w:bidi="ar-LB"/>
        </w:rPr>
        <w:t xml:space="preserve"> </w:t>
      </w:r>
      <w:r w:rsidR="00D96AF7">
        <w:rPr>
          <w:rFonts w:asciiTheme="majorBidi" w:hAnsiTheme="majorBidi" w:cstheme="majorBidi" w:hint="cs"/>
          <w:sz w:val="26"/>
          <w:szCs w:val="26"/>
          <w:rtl/>
          <w:lang w:bidi="ar-LB"/>
        </w:rPr>
        <w:t>للمستشفى</w:t>
      </w:r>
      <w:r w:rsidR="00DD2677" w:rsidRPr="00332688">
        <w:rPr>
          <w:rFonts w:asciiTheme="majorBidi" w:hAnsiTheme="majorBidi" w:cstheme="majorBidi"/>
          <w:sz w:val="26"/>
          <w:szCs w:val="26"/>
          <w:rtl/>
          <w:lang w:bidi="ar-LB"/>
        </w:rPr>
        <w:t xml:space="preserve"> </w:t>
      </w:r>
      <w:r w:rsidR="00060619" w:rsidRPr="00332688">
        <w:rPr>
          <w:rFonts w:asciiTheme="majorBidi" w:hAnsiTheme="majorBidi" w:cstheme="majorBidi"/>
          <w:sz w:val="26"/>
          <w:szCs w:val="26"/>
          <w:rtl/>
          <w:lang w:bidi="ar-LB"/>
        </w:rPr>
        <w:t>و</w:t>
      </w:r>
      <w:r w:rsidR="00DD2677" w:rsidRPr="00332688">
        <w:rPr>
          <w:rFonts w:asciiTheme="majorBidi" w:hAnsiTheme="majorBidi" w:cstheme="majorBidi"/>
          <w:sz w:val="26"/>
          <w:szCs w:val="26"/>
          <w:rtl/>
          <w:lang w:bidi="ar-LB"/>
        </w:rPr>
        <w:t>خلال مهلة</w:t>
      </w:r>
      <w:r w:rsidR="00B04F0A" w:rsidRPr="00332688">
        <w:rPr>
          <w:rFonts w:asciiTheme="majorBidi" w:hAnsiTheme="majorBidi" w:cstheme="majorBidi"/>
          <w:sz w:val="26"/>
          <w:szCs w:val="26"/>
          <w:rtl/>
          <w:lang w:bidi="ar-LB"/>
        </w:rPr>
        <w:t xml:space="preserve"> أقصاها</w:t>
      </w:r>
      <w:r w:rsidR="00DD2677" w:rsidRPr="00332688">
        <w:rPr>
          <w:rFonts w:asciiTheme="majorBidi" w:hAnsiTheme="majorBidi" w:cstheme="majorBidi"/>
          <w:sz w:val="26"/>
          <w:szCs w:val="26"/>
          <w:rtl/>
          <w:lang w:bidi="ar-LB"/>
        </w:rPr>
        <w:t xml:space="preserve"> </w:t>
      </w:r>
      <w:r w:rsidR="00D96AF7">
        <w:rPr>
          <w:rFonts w:asciiTheme="majorBidi" w:hAnsiTheme="majorBidi" w:cstheme="majorBidi" w:hint="cs"/>
          <w:sz w:val="26"/>
          <w:szCs w:val="26"/>
          <w:rtl/>
          <w:lang w:bidi="ar-LB"/>
        </w:rPr>
        <w:t>شهرين</w:t>
      </w:r>
      <w:r w:rsidR="00DD2677" w:rsidRPr="00332688">
        <w:rPr>
          <w:rFonts w:asciiTheme="majorBidi" w:hAnsiTheme="majorBidi" w:cstheme="majorBidi"/>
          <w:sz w:val="26"/>
          <w:szCs w:val="26"/>
          <w:rtl/>
          <w:lang w:bidi="ar-LB"/>
        </w:rPr>
        <w:t xml:space="preserve"> من تاريخ تبليغه تصديق الإلتزام</w:t>
      </w:r>
      <w:r w:rsidR="00D96AF7">
        <w:rPr>
          <w:rFonts w:asciiTheme="majorBidi" w:hAnsiTheme="majorBidi" w:cstheme="majorBidi" w:hint="cs"/>
          <w:sz w:val="26"/>
          <w:szCs w:val="26"/>
          <w:rtl/>
          <w:lang w:bidi="ar-LB"/>
        </w:rPr>
        <w:t>.</w:t>
      </w:r>
    </w:p>
    <w:p w14:paraId="4ED8D9C7" w14:textId="77777777" w:rsidR="00DD2677" w:rsidRPr="00332688" w:rsidRDefault="00DD2677" w:rsidP="0036182E">
      <w:pPr>
        <w:bidi/>
        <w:spacing w:line="276" w:lineRule="auto"/>
        <w:ind w:left="900" w:hanging="992"/>
        <w:rPr>
          <w:rFonts w:asciiTheme="majorBidi" w:hAnsiTheme="majorBidi" w:cstheme="majorBidi"/>
          <w:sz w:val="26"/>
          <w:szCs w:val="26"/>
          <w:rtl/>
          <w:lang w:bidi="ar-LB"/>
        </w:rPr>
      </w:pPr>
      <w:r w:rsidRPr="00332688">
        <w:rPr>
          <w:rFonts w:asciiTheme="majorBidi" w:hAnsiTheme="majorBidi" w:cstheme="majorBidi"/>
          <w:sz w:val="26"/>
          <w:szCs w:val="26"/>
          <w:rtl/>
          <w:lang w:bidi="ar-LB"/>
        </w:rPr>
        <w:tab/>
      </w:r>
      <w:r w:rsidR="00713F44" w:rsidRPr="00332688">
        <w:rPr>
          <w:rFonts w:asciiTheme="majorBidi" w:hAnsiTheme="majorBidi" w:cstheme="majorBidi"/>
          <w:sz w:val="26"/>
          <w:szCs w:val="26"/>
          <w:rtl/>
          <w:lang w:bidi="ar-LB"/>
        </w:rPr>
        <w:t>تف</w:t>
      </w:r>
      <w:r w:rsidRPr="00332688">
        <w:rPr>
          <w:rFonts w:asciiTheme="majorBidi" w:hAnsiTheme="majorBidi" w:cstheme="majorBidi"/>
          <w:sz w:val="26"/>
          <w:szCs w:val="26"/>
          <w:rtl/>
          <w:lang w:bidi="ar-LB"/>
        </w:rPr>
        <w:t xml:space="preserve">رض غرامة تأخير على الملتزم قدرها /500.000/ل.ل. خمسمائة ألف ليرة لبنانية جزاءاً عن كل يوم </w:t>
      </w:r>
      <w:r w:rsidR="00B04F0A" w:rsidRPr="00332688">
        <w:rPr>
          <w:rFonts w:asciiTheme="majorBidi" w:hAnsiTheme="majorBidi" w:cstheme="majorBidi"/>
          <w:sz w:val="26"/>
          <w:szCs w:val="26"/>
          <w:rtl/>
          <w:lang w:bidi="ar-LB"/>
        </w:rPr>
        <w:t>تأخير على أن لا يتجاوز مجموع الغرامات 10% من قيمة العقد</w:t>
      </w:r>
      <w:r w:rsidRPr="00332688">
        <w:rPr>
          <w:rFonts w:asciiTheme="majorBidi" w:hAnsiTheme="majorBidi" w:cstheme="majorBidi"/>
          <w:sz w:val="26"/>
          <w:szCs w:val="26"/>
          <w:rtl/>
          <w:lang w:bidi="ar-LB"/>
        </w:rPr>
        <w:t>.</w:t>
      </w:r>
    </w:p>
    <w:p w14:paraId="70279463" w14:textId="3EA38A93" w:rsidR="00CB33EF" w:rsidRPr="00332688" w:rsidRDefault="00CB33EF" w:rsidP="0036182E">
      <w:pPr>
        <w:bidi/>
        <w:spacing w:line="276" w:lineRule="auto"/>
        <w:ind w:left="900" w:hanging="992"/>
        <w:rPr>
          <w:rFonts w:asciiTheme="majorBidi" w:hAnsiTheme="majorBidi" w:cstheme="majorBidi"/>
          <w:sz w:val="26"/>
          <w:szCs w:val="26"/>
          <w:rtl/>
          <w:lang w:bidi="ar-LB"/>
        </w:rPr>
      </w:pPr>
      <w:r w:rsidRPr="00332688">
        <w:rPr>
          <w:rFonts w:asciiTheme="majorBidi" w:hAnsiTheme="majorBidi" w:cstheme="majorBidi"/>
          <w:b/>
          <w:bCs/>
          <w:sz w:val="26"/>
          <w:szCs w:val="26"/>
          <w:u w:val="single"/>
          <w:rtl/>
          <w:lang w:bidi="ar-LB"/>
        </w:rPr>
        <w:t>رابعاً:</w:t>
      </w:r>
      <w:r w:rsidR="00A04FC2" w:rsidRPr="00332688">
        <w:rPr>
          <w:rFonts w:asciiTheme="majorBidi" w:hAnsiTheme="majorBidi" w:cstheme="majorBidi"/>
          <w:sz w:val="26"/>
          <w:szCs w:val="26"/>
          <w:rtl/>
          <w:lang w:bidi="ar-LB"/>
        </w:rPr>
        <w:tab/>
        <w:t xml:space="preserve">إذا أثبت الملتزم أن سبب التأخير يعود لظروف قاهرة أو عذر مشروع فإن أمر تقدير ذلك يعود </w:t>
      </w:r>
      <w:r w:rsidR="00D96AF7">
        <w:rPr>
          <w:rFonts w:asciiTheme="majorBidi" w:hAnsiTheme="majorBidi" w:cstheme="majorBidi" w:hint="cs"/>
          <w:sz w:val="26"/>
          <w:szCs w:val="26"/>
          <w:rtl/>
          <w:lang w:bidi="ar-LB"/>
        </w:rPr>
        <w:t>للمستشفى</w:t>
      </w:r>
      <w:r w:rsidR="00A04FC2" w:rsidRPr="00332688">
        <w:rPr>
          <w:rFonts w:asciiTheme="majorBidi" w:hAnsiTheme="majorBidi" w:cstheme="majorBidi"/>
          <w:sz w:val="26"/>
          <w:szCs w:val="26"/>
          <w:rtl/>
          <w:lang w:bidi="ar-LB"/>
        </w:rPr>
        <w:t>.</w:t>
      </w:r>
    </w:p>
    <w:p w14:paraId="397485CA" w14:textId="77777777" w:rsidR="006B7B04" w:rsidRPr="00332688" w:rsidRDefault="00CB33EF" w:rsidP="0036182E">
      <w:pPr>
        <w:bidi/>
        <w:spacing w:line="276" w:lineRule="auto"/>
        <w:ind w:left="900" w:hanging="992"/>
        <w:rPr>
          <w:rFonts w:asciiTheme="majorBidi" w:hAnsiTheme="majorBidi" w:cstheme="majorBidi"/>
          <w:sz w:val="26"/>
          <w:szCs w:val="26"/>
          <w:lang w:bidi="ar-LB"/>
        </w:rPr>
      </w:pPr>
      <w:r w:rsidRPr="00332688">
        <w:rPr>
          <w:rFonts w:asciiTheme="majorBidi" w:hAnsiTheme="majorBidi" w:cstheme="majorBidi"/>
          <w:b/>
          <w:bCs/>
          <w:sz w:val="26"/>
          <w:szCs w:val="26"/>
          <w:u w:val="single"/>
          <w:rtl/>
          <w:lang w:bidi="ar-LB"/>
        </w:rPr>
        <w:t>خامساً:</w:t>
      </w:r>
      <w:r w:rsidR="002D7642" w:rsidRPr="00332688">
        <w:rPr>
          <w:rFonts w:asciiTheme="majorBidi" w:hAnsiTheme="majorBidi" w:cstheme="majorBidi"/>
          <w:sz w:val="26"/>
          <w:szCs w:val="26"/>
          <w:rtl/>
          <w:lang w:bidi="ar-LB"/>
        </w:rPr>
        <w:tab/>
      </w:r>
      <w:r w:rsidR="006B7B04" w:rsidRPr="00332688">
        <w:rPr>
          <w:rFonts w:asciiTheme="majorBidi" w:hAnsiTheme="majorBidi" w:cstheme="majorBidi"/>
          <w:sz w:val="26"/>
          <w:szCs w:val="26"/>
          <w:rtl/>
          <w:lang w:bidi="ar-LB"/>
        </w:rPr>
        <w:t>يصادر الضمان المؤقت في احدى الحالات التالية:</w:t>
      </w:r>
    </w:p>
    <w:p w14:paraId="463D588B" w14:textId="77777777" w:rsidR="006B7B04" w:rsidRPr="00332688" w:rsidRDefault="006B7B04" w:rsidP="0036182E">
      <w:pPr>
        <w:pStyle w:val="content"/>
        <w:numPr>
          <w:ilvl w:val="0"/>
          <w:numId w:val="22"/>
        </w:numPr>
        <w:ind w:left="900"/>
        <w:jc w:val="left"/>
        <w:rPr>
          <w:sz w:val="26"/>
          <w:szCs w:val="26"/>
        </w:rPr>
      </w:pPr>
      <w:r w:rsidRPr="00332688">
        <w:rPr>
          <w:sz w:val="26"/>
          <w:szCs w:val="26"/>
          <w:rtl/>
        </w:rPr>
        <w:t>إذا تراجع العارض عن عرضه أو تمنع عن الالتزام به.</w:t>
      </w:r>
    </w:p>
    <w:p w14:paraId="3A7AB53F" w14:textId="77777777" w:rsidR="006B7B04" w:rsidRPr="00332688" w:rsidRDefault="006B7B04" w:rsidP="0036182E">
      <w:pPr>
        <w:pStyle w:val="content"/>
        <w:numPr>
          <w:ilvl w:val="0"/>
          <w:numId w:val="22"/>
        </w:numPr>
        <w:ind w:left="900"/>
        <w:jc w:val="left"/>
        <w:rPr>
          <w:sz w:val="26"/>
          <w:szCs w:val="26"/>
        </w:rPr>
      </w:pPr>
      <w:r w:rsidRPr="00332688">
        <w:rPr>
          <w:sz w:val="26"/>
          <w:szCs w:val="26"/>
          <w:rtl/>
        </w:rPr>
        <w:t>إذا لم يقبل العارض تصحيح قيمة عرضه نتيجة خطأ حسابي</w:t>
      </w:r>
    </w:p>
    <w:p w14:paraId="1088092E" w14:textId="77777777" w:rsidR="006B7B04" w:rsidRPr="00332688" w:rsidRDefault="006B7B04" w:rsidP="0036182E">
      <w:pPr>
        <w:pStyle w:val="content"/>
        <w:numPr>
          <w:ilvl w:val="0"/>
          <w:numId w:val="22"/>
        </w:numPr>
        <w:ind w:left="900"/>
        <w:jc w:val="left"/>
        <w:rPr>
          <w:sz w:val="26"/>
          <w:szCs w:val="26"/>
        </w:rPr>
      </w:pPr>
      <w:r w:rsidRPr="00332688">
        <w:rPr>
          <w:sz w:val="26"/>
          <w:szCs w:val="26"/>
          <w:rtl/>
        </w:rPr>
        <w:t>إذا إمتنع العارض الفائز (المسمّى ملتزم مؤقت) عن التوقيع على العقد و/أو تقديم الضمان النهائي ضمن المهلة المحددة في هذه الشروط</w:t>
      </w:r>
      <w:r w:rsidRPr="00332688">
        <w:rPr>
          <w:sz w:val="26"/>
          <w:szCs w:val="26"/>
        </w:rPr>
        <w:t>.</w:t>
      </w:r>
    </w:p>
    <w:p w14:paraId="28C84520" w14:textId="28CD728C" w:rsidR="00B80DE1" w:rsidRPr="00D96AF7" w:rsidRDefault="00D96AF7" w:rsidP="0036182E">
      <w:pPr>
        <w:bidi/>
        <w:spacing w:line="276" w:lineRule="auto"/>
        <w:ind w:left="900" w:hanging="1559"/>
        <w:rPr>
          <w:rFonts w:asciiTheme="majorBidi" w:hAnsiTheme="majorBidi" w:cstheme="majorBidi"/>
          <w:b/>
          <w:bCs/>
          <w:sz w:val="26"/>
          <w:szCs w:val="26"/>
          <w:rtl/>
          <w:lang w:bidi="ar-LB"/>
        </w:rPr>
      </w:pPr>
      <w:r w:rsidRPr="00D96AF7">
        <w:rPr>
          <w:rFonts w:asciiTheme="majorBidi" w:hAnsiTheme="majorBidi" w:cstheme="majorBidi" w:hint="cs"/>
          <w:b/>
          <w:bCs/>
          <w:sz w:val="26"/>
          <w:szCs w:val="26"/>
          <w:rtl/>
          <w:lang w:bidi="ar-LB"/>
        </w:rPr>
        <w:t xml:space="preserve">        </w:t>
      </w:r>
    </w:p>
    <w:p w14:paraId="75595639" w14:textId="77777777" w:rsidR="008A15DD" w:rsidRPr="00332688" w:rsidRDefault="008A15DD" w:rsidP="0036182E">
      <w:pPr>
        <w:bidi/>
        <w:spacing w:line="276" w:lineRule="auto"/>
        <w:ind w:left="900" w:hanging="992"/>
        <w:rPr>
          <w:rFonts w:asciiTheme="majorBidi" w:hAnsiTheme="majorBidi" w:cstheme="majorBidi"/>
          <w:sz w:val="26"/>
          <w:szCs w:val="26"/>
          <w:rtl/>
          <w:lang w:bidi="ar-LB"/>
        </w:rPr>
      </w:pPr>
    </w:p>
    <w:p w14:paraId="5DEDB14B" w14:textId="77777777" w:rsidR="00B07BEF" w:rsidRPr="00332688" w:rsidRDefault="00B07BEF" w:rsidP="0036182E">
      <w:pPr>
        <w:bidi/>
        <w:spacing w:line="276" w:lineRule="auto"/>
        <w:ind w:left="900" w:hanging="992"/>
        <w:rPr>
          <w:rFonts w:asciiTheme="majorBidi" w:hAnsiTheme="majorBidi" w:cstheme="majorBidi"/>
          <w:sz w:val="26"/>
          <w:szCs w:val="26"/>
          <w:rtl/>
          <w:lang w:bidi="ar-LB"/>
        </w:rPr>
      </w:pPr>
    </w:p>
    <w:p w14:paraId="1A74F37C" w14:textId="25AEDCD0" w:rsidR="0036182E" w:rsidRPr="00332688" w:rsidRDefault="00B07909" w:rsidP="00D96AF7">
      <w:pPr>
        <w:tabs>
          <w:tab w:val="center" w:pos="7375"/>
        </w:tabs>
        <w:bidi/>
        <w:spacing w:line="276" w:lineRule="auto"/>
        <w:ind w:left="900"/>
        <w:rPr>
          <w:rFonts w:asciiTheme="majorBidi" w:hAnsiTheme="majorBidi" w:cstheme="majorBidi"/>
          <w:sz w:val="26"/>
          <w:szCs w:val="26"/>
          <w:rtl/>
          <w:lang w:bidi="ar-LB"/>
        </w:rPr>
      </w:pPr>
      <w:r w:rsidRPr="00332688">
        <w:rPr>
          <w:rFonts w:asciiTheme="majorBidi" w:hAnsiTheme="majorBidi" w:cstheme="majorBidi"/>
          <w:sz w:val="26"/>
          <w:szCs w:val="26"/>
          <w:rtl/>
          <w:lang w:bidi="ar-LB"/>
        </w:rPr>
        <w:tab/>
      </w:r>
    </w:p>
    <w:p w14:paraId="1581E832" w14:textId="15BB2700" w:rsidR="0036182E" w:rsidRPr="00332688" w:rsidRDefault="0036182E" w:rsidP="0036182E">
      <w:pPr>
        <w:tabs>
          <w:tab w:val="center" w:pos="7375"/>
        </w:tabs>
        <w:bidi/>
        <w:spacing w:line="276" w:lineRule="auto"/>
        <w:ind w:left="900"/>
        <w:rPr>
          <w:rFonts w:asciiTheme="majorBidi" w:hAnsiTheme="majorBidi" w:cstheme="majorBidi"/>
          <w:sz w:val="26"/>
          <w:szCs w:val="26"/>
          <w:rtl/>
          <w:lang w:bidi="ar-LB"/>
        </w:rPr>
      </w:pPr>
    </w:p>
    <w:p w14:paraId="47D3D556" w14:textId="3E088CE2" w:rsidR="0036182E" w:rsidRPr="00332688" w:rsidRDefault="0036182E" w:rsidP="0036182E">
      <w:pPr>
        <w:tabs>
          <w:tab w:val="center" w:pos="7375"/>
        </w:tabs>
        <w:bidi/>
        <w:spacing w:line="276" w:lineRule="auto"/>
        <w:ind w:left="900"/>
        <w:rPr>
          <w:rFonts w:asciiTheme="majorBidi" w:hAnsiTheme="majorBidi" w:cstheme="majorBidi"/>
          <w:sz w:val="26"/>
          <w:szCs w:val="26"/>
          <w:rtl/>
          <w:lang w:bidi="ar-LB"/>
        </w:rPr>
      </w:pPr>
    </w:p>
    <w:p w14:paraId="69118361" w14:textId="2C424E52" w:rsidR="0036182E" w:rsidRPr="00332688" w:rsidRDefault="0036182E" w:rsidP="0036182E">
      <w:pPr>
        <w:tabs>
          <w:tab w:val="center" w:pos="7375"/>
        </w:tabs>
        <w:bidi/>
        <w:spacing w:line="276" w:lineRule="auto"/>
        <w:ind w:left="900"/>
        <w:rPr>
          <w:rFonts w:asciiTheme="majorBidi" w:hAnsiTheme="majorBidi" w:cstheme="majorBidi"/>
          <w:sz w:val="26"/>
          <w:szCs w:val="26"/>
          <w:rtl/>
          <w:lang w:bidi="ar-LB"/>
        </w:rPr>
      </w:pPr>
    </w:p>
    <w:p w14:paraId="06C35AB0" w14:textId="54F21A7A" w:rsidR="0036182E" w:rsidRPr="00332688" w:rsidRDefault="0036182E" w:rsidP="0036182E">
      <w:pPr>
        <w:tabs>
          <w:tab w:val="center" w:pos="7375"/>
        </w:tabs>
        <w:bidi/>
        <w:spacing w:line="276" w:lineRule="auto"/>
        <w:ind w:left="900"/>
        <w:rPr>
          <w:rFonts w:asciiTheme="majorBidi" w:hAnsiTheme="majorBidi" w:cstheme="majorBidi"/>
          <w:sz w:val="26"/>
          <w:szCs w:val="26"/>
          <w:rtl/>
          <w:lang w:bidi="ar-LB"/>
        </w:rPr>
      </w:pPr>
    </w:p>
    <w:p w14:paraId="66EE9090" w14:textId="2071AD59" w:rsidR="0036182E" w:rsidRPr="00332688" w:rsidRDefault="0036182E" w:rsidP="0036182E">
      <w:pPr>
        <w:tabs>
          <w:tab w:val="center" w:pos="7375"/>
        </w:tabs>
        <w:bidi/>
        <w:spacing w:line="276" w:lineRule="auto"/>
        <w:ind w:left="900"/>
        <w:rPr>
          <w:rFonts w:asciiTheme="majorBidi" w:hAnsiTheme="majorBidi" w:cstheme="majorBidi"/>
          <w:sz w:val="26"/>
          <w:szCs w:val="26"/>
          <w:rtl/>
          <w:lang w:bidi="ar-LB"/>
        </w:rPr>
      </w:pPr>
    </w:p>
    <w:p w14:paraId="4413F863" w14:textId="0157E2D4" w:rsidR="0036182E" w:rsidRPr="00332688" w:rsidRDefault="0036182E" w:rsidP="0036182E">
      <w:pPr>
        <w:tabs>
          <w:tab w:val="center" w:pos="7375"/>
        </w:tabs>
        <w:bidi/>
        <w:spacing w:line="276" w:lineRule="auto"/>
        <w:ind w:left="900"/>
        <w:rPr>
          <w:rFonts w:asciiTheme="majorBidi" w:hAnsiTheme="majorBidi" w:cstheme="majorBidi"/>
          <w:sz w:val="26"/>
          <w:szCs w:val="26"/>
          <w:rtl/>
          <w:lang w:bidi="ar-LB"/>
        </w:rPr>
      </w:pPr>
    </w:p>
    <w:p w14:paraId="23A5921E" w14:textId="77777777" w:rsidR="0036182E" w:rsidRPr="00332688" w:rsidRDefault="0036182E" w:rsidP="0036182E">
      <w:pPr>
        <w:tabs>
          <w:tab w:val="center" w:pos="7375"/>
        </w:tabs>
        <w:bidi/>
        <w:spacing w:line="276" w:lineRule="auto"/>
        <w:ind w:left="900"/>
        <w:rPr>
          <w:rFonts w:asciiTheme="majorBidi" w:hAnsiTheme="majorBidi" w:cstheme="majorBidi"/>
          <w:sz w:val="26"/>
          <w:szCs w:val="26"/>
          <w:lang w:bidi="ar-LB"/>
        </w:rPr>
      </w:pPr>
    </w:p>
    <w:p w14:paraId="0D0575A3" w14:textId="77777777" w:rsidR="0036182E" w:rsidRPr="00332688" w:rsidRDefault="0036182E" w:rsidP="0036182E">
      <w:pPr>
        <w:tabs>
          <w:tab w:val="center" w:pos="7375"/>
        </w:tabs>
        <w:bidi/>
        <w:spacing w:line="276" w:lineRule="auto"/>
        <w:ind w:left="900"/>
        <w:rPr>
          <w:rFonts w:asciiTheme="majorBidi" w:hAnsiTheme="majorBidi" w:cstheme="majorBidi"/>
          <w:sz w:val="26"/>
          <w:szCs w:val="26"/>
          <w:lang w:bidi="ar-LB"/>
        </w:rPr>
      </w:pPr>
    </w:p>
    <w:p w14:paraId="4C3CAC7B" w14:textId="581BDFD1" w:rsidR="0059308F" w:rsidRPr="00332688" w:rsidRDefault="0059308F" w:rsidP="0036182E">
      <w:pPr>
        <w:tabs>
          <w:tab w:val="center" w:pos="7375"/>
        </w:tabs>
        <w:bidi/>
        <w:spacing w:line="276" w:lineRule="auto"/>
        <w:ind w:left="900"/>
        <w:rPr>
          <w:rFonts w:asciiTheme="majorBidi" w:hAnsiTheme="majorBidi" w:cstheme="majorBidi"/>
          <w:sz w:val="26"/>
          <w:szCs w:val="26"/>
          <w:lang w:bidi="ar-LB"/>
        </w:rPr>
      </w:pPr>
    </w:p>
    <w:p w14:paraId="2D32C14A" w14:textId="77777777" w:rsidR="0036182E" w:rsidRPr="00332688" w:rsidRDefault="0036182E" w:rsidP="0036182E">
      <w:pPr>
        <w:pStyle w:val="content"/>
        <w:ind w:left="90"/>
        <w:jc w:val="center"/>
        <w:rPr>
          <w:b/>
          <w:bCs/>
          <w:sz w:val="26"/>
          <w:szCs w:val="26"/>
          <w:rtl/>
        </w:rPr>
      </w:pPr>
    </w:p>
    <w:p w14:paraId="0FF314B8" w14:textId="51C27C98" w:rsidR="0059308F" w:rsidRPr="00332688" w:rsidRDefault="0059308F" w:rsidP="0036182E">
      <w:pPr>
        <w:pStyle w:val="content"/>
        <w:ind w:left="90"/>
        <w:jc w:val="center"/>
        <w:rPr>
          <w:b/>
          <w:bCs/>
          <w:sz w:val="26"/>
          <w:szCs w:val="26"/>
          <w:rtl/>
        </w:rPr>
      </w:pPr>
      <w:r w:rsidRPr="00332688">
        <w:rPr>
          <w:rFonts w:hint="cs"/>
          <w:b/>
          <w:bCs/>
          <w:sz w:val="26"/>
          <w:szCs w:val="26"/>
          <w:rtl/>
        </w:rPr>
        <w:t>أنموذج كتاب تعهد للاشتراك في إستقصاء أسعار للاشتراك</w:t>
      </w:r>
    </w:p>
    <w:p w14:paraId="0A4E93B8" w14:textId="77777777" w:rsidR="00702D98" w:rsidRPr="00702D98" w:rsidRDefault="0059308F" w:rsidP="00702D98">
      <w:pPr>
        <w:tabs>
          <w:tab w:val="center" w:pos="1422"/>
        </w:tabs>
        <w:bidi/>
        <w:spacing w:line="276" w:lineRule="auto"/>
        <w:ind w:left="900"/>
        <w:jc w:val="center"/>
        <w:rPr>
          <w:rFonts w:asciiTheme="majorBidi" w:hAnsiTheme="majorBidi" w:cstheme="majorBidi"/>
          <w:b/>
          <w:bCs/>
          <w:sz w:val="26"/>
          <w:szCs w:val="26"/>
          <w:rtl/>
          <w:lang w:bidi="ar-LB"/>
        </w:rPr>
      </w:pPr>
      <w:r w:rsidRPr="00332688">
        <w:rPr>
          <w:rFonts w:asciiTheme="majorBidi" w:hAnsiTheme="majorBidi" w:cstheme="majorBidi" w:hint="cs"/>
          <w:b/>
          <w:bCs/>
          <w:sz w:val="26"/>
          <w:szCs w:val="26"/>
          <w:rtl/>
          <w:lang w:bidi="ar-LB"/>
        </w:rPr>
        <w:t>في المناقصة العائدة</w:t>
      </w:r>
      <w:r w:rsidRPr="00332688">
        <w:rPr>
          <w:rFonts w:hint="cs"/>
          <w:b/>
          <w:bCs/>
          <w:sz w:val="26"/>
          <w:szCs w:val="26"/>
          <w:rtl/>
        </w:rPr>
        <w:t xml:space="preserve"> </w:t>
      </w:r>
      <w:r w:rsidRPr="00702D98">
        <w:rPr>
          <w:rFonts w:asciiTheme="majorBidi" w:hAnsiTheme="majorBidi" w:cstheme="majorBidi" w:hint="cs"/>
          <w:b/>
          <w:bCs/>
          <w:sz w:val="26"/>
          <w:szCs w:val="26"/>
          <w:rtl/>
          <w:lang w:bidi="ar-LB"/>
        </w:rPr>
        <w:t xml:space="preserve">لاستدراج </w:t>
      </w:r>
      <w:r w:rsidR="00702D98" w:rsidRPr="00702D98">
        <w:rPr>
          <w:rFonts w:asciiTheme="majorBidi" w:hAnsiTheme="majorBidi" w:cstheme="majorBidi" w:hint="cs"/>
          <w:b/>
          <w:bCs/>
          <w:sz w:val="26"/>
          <w:szCs w:val="26"/>
          <w:rtl/>
          <w:lang w:bidi="ar-LB"/>
        </w:rPr>
        <w:t>عائد لاستدراج عروض لتجهيز مركز غسيل الكلى</w:t>
      </w:r>
    </w:p>
    <w:p w14:paraId="0385A994" w14:textId="77777777" w:rsidR="00702D98" w:rsidRPr="00702D98" w:rsidRDefault="00702D98" w:rsidP="00702D98">
      <w:pPr>
        <w:tabs>
          <w:tab w:val="center" w:pos="1422"/>
        </w:tabs>
        <w:bidi/>
        <w:spacing w:line="276" w:lineRule="auto"/>
        <w:ind w:left="900"/>
        <w:jc w:val="center"/>
        <w:rPr>
          <w:rFonts w:asciiTheme="majorBidi" w:hAnsiTheme="majorBidi" w:cstheme="majorBidi"/>
          <w:b/>
          <w:bCs/>
          <w:sz w:val="26"/>
          <w:szCs w:val="26"/>
          <w:rtl/>
          <w:lang w:bidi="ar-LB"/>
        </w:rPr>
      </w:pPr>
      <w:r w:rsidRPr="00702D98">
        <w:rPr>
          <w:rFonts w:asciiTheme="majorBidi" w:hAnsiTheme="majorBidi" w:cstheme="majorBidi" w:hint="cs"/>
          <w:b/>
          <w:bCs/>
          <w:sz w:val="26"/>
          <w:szCs w:val="26"/>
          <w:rtl/>
          <w:lang w:bidi="ar-LB"/>
        </w:rPr>
        <w:t>في المستشفى التركي في مدينة صيدا</w:t>
      </w:r>
    </w:p>
    <w:p w14:paraId="598F6B0A" w14:textId="39C73AEE" w:rsidR="0059308F" w:rsidRPr="00332688" w:rsidRDefault="0059308F" w:rsidP="00702D98">
      <w:pPr>
        <w:pStyle w:val="ListParagraph"/>
        <w:bidi/>
        <w:spacing w:line="276" w:lineRule="auto"/>
        <w:ind w:left="90" w:right="-90"/>
        <w:jc w:val="center"/>
        <w:rPr>
          <w:b/>
          <w:bCs/>
          <w:sz w:val="26"/>
          <w:szCs w:val="26"/>
          <w:u w:val="single"/>
          <w:rtl/>
          <w:lang w:bidi="ar-LB"/>
        </w:rPr>
      </w:pPr>
    </w:p>
    <w:p w14:paraId="6E0A42CF" w14:textId="77777777" w:rsidR="0059308F" w:rsidRPr="00332688" w:rsidRDefault="0059308F" w:rsidP="0036182E">
      <w:pPr>
        <w:pStyle w:val="content"/>
        <w:ind w:left="90"/>
        <w:jc w:val="left"/>
        <w:rPr>
          <w:b/>
          <w:bCs/>
          <w:sz w:val="26"/>
          <w:szCs w:val="26"/>
          <w:u w:val="single"/>
          <w:rtl/>
        </w:rPr>
      </w:pPr>
    </w:p>
    <w:p w14:paraId="1AB1F9C9" w14:textId="344C743E" w:rsidR="0059308F" w:rsidRPr="00332688" w:rsidRDefault="0059308F" w:rsidP="0036182E">
      <w:pPr>
        <w:pStyle w:val="content"/>
        <w:ind w:left="90" w:firstLine="13"/>
        <w:jc w:val="left"/>
        <w:rPr>
          <w:sz w:val="26"/>
          <w:szCs w:val="26"/>
          <w:rtl/>
        </w:rPr>
      </w:pPr>
      <w:r w:rsidRPr="00332688">
        <w:rPr>
          <w:rFonts w:hint="cs"/>
          <w:sz w:val="26"/>
          <w:szCs w:val="26"/>
          <w:rtl/>
        </w:rPr>
        <w:t xml:space="preserve">أنا                          </w:t>
      </w:r>
      <w:r w:rsidR="00CD3DE7" w:rsidRPr="00332688">
        <w:rPr>
          <w:sz w:val="26"/>
          <w:szCs w:val="26"/>
        </w:rPr>
        <w:t xml:space="preserve">         </w:t>
      </w:r>
      <w:r w:rsidRPr="00332688">
        <w:rPr>
          <w:rFonts w:hint="cs"/>
          <w:sz w:val="26"/>
          <w:szCs w:val="26"/>
          <w:rtl/>
        </w:rPr>
        <w:t xml:space="preserve">    وكيل/مالك/مفوض بالتوقيع عن شركة/مؤسسة .............</w:t>
      </w:r>
      <w:r w:rsidR="00CD3DE7" w:rsidRPr="00332688">
        <w:rPr>
          <w:sz w:val="26"/>
          <w:szCs w:val="26"/>
        </w:rPr>
        <w:t>..........</w:t>
      </w:r>
      <w:r w:rsidRPr="00332688">
        <w:rPr>
          <w:rFonts w:hint="cs"/>
          <w:sz w:val="26"/>
          <w:szCs w:val="26"/>
          <w:rtl/>
        </w:rPr>
        <w:t>....</w:t>
      </w:r>
      <w:r w:rsidRPr="00332688">
        <w:rPr>
          <w:sz w:val="26"/>
          <w:szCs w:val="26"/>
        </w:rPr>
        <w:t xml:space="preserve"> </w:t>
      </w:r>
      <w:r w:rsidRPr="00332688">
        <w:rPr>
          <w:rFonts w:hint="cs"/>
          <w:sz w:val="26"/>
          <w:szCs w:val="26"/>
          <w:rtl/>
        </w:rPr>
        <w:t>أصرّح أنني اطّلعت على دفتر الشروط الإداري والشروط الفنية العائدة</w:t>
      </w:r>
      <w:r w:rsidRPr="00332688">
        <w:rPr>
          <w:sz w:val="26"/>
          <w:szCs w:val="26"/>
          <w:rtl/>
        </w:rPr>
        <w:t xml:space="preserve"> </w:t>
      </w:r>
      <w:r w:rsidRPr="00332688">
        <w:rPr>
          <w:rFonts w:hint="cs"/>
          <w:sz w:val="26"/>
          <w:szCs w:val="26"/>
          <w:rtl/>
        </w:rPr>
        <w:t xml:space="preserve">لمناقصة </w:t>
      </w:r>
      <w:r w:rsidRPr="00332688">
        <w:rPr>
          <w:rFonts w:cs="Times New Roman" w:hint="cs"/>
          <w:sz w:val="26"/>
          <w:szCs w:val="26"/>
          <w:rtl/>
        </w:rPr>
        <w:t>إ</w:t>
      </w:r>
      <w:r w:rsidRPr="00332688">
        <w:rPr>
          <w:rFonts w:cs="Times New Roman"/>
          <w:sz w:val="26"/>
          <w:szCs w:val="26"/>
          <w:rtl/>
        </w:rPr>
        <w:t xml:space="preserve">ستدراج عروض لتجهيز </w:t>
      </w:r>
      <w:r w:rsidR="00702D98" w:rsidRPr="00702D98">
        <w:rPr>
          <w:rFonts w:hint="cs"/>
          <w:b/>
          <w:bCs/>
          <w:sz w:val="26"/>
          <w:szCs w:val="26"/>
          <w:rtl/>
        </w:rPr>
        <w:t>مركز غسيل الكلى في المستشفى التركي</w:t>
      </w:r>
      <w:r w:rsidR="00702D98">
        <w:rPr>
          <w:rFonts w:hint="cs"/>
          <w:b/>
          <w:bCs/>
          <w:sz w:val="26"/>
          <w:szCs w:val="26"/>
          <w:rtl/>
        </w:rPr>
        <w:t xml:space="preserve"> </w:t>
      </w:r>
      <w:r w:rsidR="00702D98" w:rsidRPr="00332688">
        <w:rPr>
          <w:rFonts w:hint="cs"/>
          <w:sz w:val="26"/>
          <w:szCs w:val="26"/>
          <w:rtl/>
        </w:rPr>
        <w:t xml:space="preserve"> </w:t>
      </w:r>
      <w:r w:rsidRPr="00332688">
        <w:rPr>
          <w:rFonts w:hint="cs"/>
          <w:sz w:val="26"/>
          <w:szCs w:val="26"/>
          <w:rtl/>
        </w:rPr>
        <w:t>، وتسلمت نسخة عنهما، وأقبل بجميع الشروط المبينة فيهما والتقيد بها جميعاً وتنفيذها دون أي نوع من أنواع التحفظ، وأتعهد في حال إرساء الصفقة عليّ أن أقدم جميع التوريدات المطلوبة لها والخدمات ذات الصلة وفقاً للشروط الفنية المطلوبة.</w:t>
      </w:r>
    </w:p>
    <w:p w14:paraId="38C84DCA" w14:textId="77777777" w:rsidR="0059308F" w:rsidRPr="00332688" w:rsidRDefault="0059308F" w:rsidP="0036182E">
      <w:pPr>
        <w:pStyle w:val="content"/>
        <w:ind w:left="90" w:firstLine="13"/>
        <w:jc w:val="left"/>
        <w:rPr>
          <w:sz w:val="26"/>
          <w:szCs w:val="26"/>
          <w:rtl/>
        </w:rPr>
      </w:pPr>
      <w:r w:rsidRPr="00332688">
        <w:rPr>
          <w:rFonts w:hint="cs"/>
          <w:sz w:val="26"/>
          <w:szCs w:val="26"/>
          <w:rtl/>
        </w:rPr>
        <w:t>كما أتعهد بالالتزام بالسعر المعروض لمدة تسعين يوماً من تاريخه.</w:t>
      </w:r>
    </w:p>
    <w:p w14:paraId="775D19F1" w14:textId="77777777" w:rsidR="0059308F" w:rsidRPr="00332688" w:rsidRDefault="0059308F" w:rsidP="0036182E">
      <w:pPr>
        <w:pStyle w:val="content"/>
        <w:ind w:left="90"/>
        <w:jc w:val="left"/>
        <w:rPr>
          <w:sz w:val="26"/>
          <w:szCs w:val="26"/>
          <w:rtl/>
        </w:rPr>
      </w:pPr>
    </w:p>
    <w:p w14:paraId="49B93167" w14:textId="26387CEE" w:rsidR="0059308F" w:rsidRPr="00332688" w:rsidRDefault="0059308F" w:rsidP="00EA6960">
      <w:pPr>
        <w:pStyle w:val="content"/>
        <w:ind w:left="90"/>
        <w:jc w:val="left"/>
        <w:rPr>
          <w:sz w:val="26"/>
          <w:szCs w:val="26"/>
          <w:rtl/>
        </w:rPr>
      </w:pPr>
      <w:r w:rsidRPr="00332688">
        <w:rPr>
          <w:rFonts w:hint="cs"/>
          <w:sz w:val="26"/>
          <w:szCs w:val="26"/>
          <w:rtl/>
        </w:rPr>
        <w:tab/>
      </w:r>
      <w:r w:rsidRPr="00332688">
        <w:rPr>
          <w:rFonts w:hint="cs"/>
          <w:sz w:val="26"/>
          <w:szCs w:val="26"/>
          <w:rtl/>
        </w:rPr>
        <w:tab/>
      </w:r>
      <w:r w:rsidRPr="00332688">
        <w:rPr>
          <w:rFonts w:hint="cs"/>
          <w:sz w:val="26"/>
          <w:szCs w:val="26"/>
          <w:rtl/>
        </w:rPr>
        <w:tab/>
      </w:r>
      <w:r w:rsidRPr="00332688">
        <w:rPr>
          <w:rFonts w:hint="cs"/>
          <w:sz w:val="26"/>
          <w:szCs w:val="26"/>
          <w:rtl/>
        </w:rPr>
        <w:tab/>
      </w:r>
      <w:r w:rsidRPr="00332688">
        <w:rPr>
          <w:rFonts w:hint="cs"/>
          <w:sz w:val="26"/>
          <w:szCs w:val="26"/>
          <w:rtl/>
        </w:rPr>
        <w:tab/>
      </w:r>
      <w:r w:rsidRPr="00332688">
        <w:rPr>
          <w:rFonts w:hint="cs"/>
          <w:sz w:val="26"/>
          <w:szCs w:val="26"/>
          <w:rtl/>
        </w:rPr>
        <w:tab/>
      </w:r>
      <w:r w:rsidRPr="00332688">
        <w:rPr>
          <w:rFonts w:hint="cs"/>
          <w:sz w:val="26"/>
          <w:szCs w:val="26"/>
          <w:rtl/>
        </w:rPr>
        <w:tab/>
      </w:r>
      <w:r w:rsidRPr="00332688">
        <w:rPr>
          <w:rFonts w:hint="cs"/>
          <w:sz w:val="26"/>
          <w:szCs w:val="26"/>
          <w:rtl/>
        </w:rPr>
        <w:tab/>
        <w:t>في     /    / 20</w:t>
      </w:r>
      <w:r w:rsidR="00EA6960" w:rsidRPr="00332688">
        <w:rPr>
          <w:sz w:val="26"/>
          <w:szCs w:val="26"/>
        </w:rPr>
        <w:t>20</w:t>
      </w:r>
    </w:p>
    <w:p w14:paraId="60A92A30" w14:textId="77777777" w:rsidR="0059308F" w:rsidRPr="00332688" w:rsidRDefault="0059308F" w:rsidP="0036182E">
      <w:pPr>
        <w:pStyle w:val="content"/>
        <w:ind w:left="90"/>
        <w:jc w:val="left"/>
        <w:rPr>
          <w:sz w:val="26"/>
          <w:szCs w:val="26"/>
          <w:rtl/>
        </w:rPr>
      </w:pPr>
    </w:p>
    <w:p w14:paraId="54C4513F" w14:textId="77777777" w:rsidR="0059308F" w:rsidRPr="00332688" w:rsidRDefault="0059308F" w:rsidP="0036182E">
      <w:pPr>
        <w:pStyle w:val="content"/>
        <w:ind w:left="90"/>
        <w:jc w:val="left"/>
        <w:rPr>
          <w:sz w:val="26"/>
          <w:szCs w:val="26"/>
          <w:rtl/>
        </w:rPr>
      </w:pPr>
      <w:r w:rsidRPr="00332688">
        <w:rPr>
          <w:rFonts w:hint="cs"/>
          <w:sz w:val="26"/>
          <w:szCs w:val="26"/>
          <w:rtl/>
        </w:rPr>
        <w:t>التوقيع + طابع مالي 50000ل.ل</w:t>
      </w:r>
    </w:p>
    <w:p w14:paraId="0A6DC79D" w14:textId="77777777" w:rsidR="0059308F" w:rsidRPr="00332688" w:rsidRDefault="0059308F" w:rsidP="0036182E">
      <w:pPr>
        <w:pStyle w:val="content"/>
        <w:ind w:left="90"/>
        <w:rPr>
          <w:b/>
          <w:bCs/>
          <w:sz w:val="26"/>
          <w:szCs w:val="26"/>
          <w:rtl/>
        </w:rPr>
      </w:pPr>
    </w:p>
    <w:p w14:paraId="40664A6A" w14:textId="77777777" w:rsidR="0059308F" w:rsidRPr="00332688" w:rsidRDefault="0059308F" w:rsidP="0059308F">
      <w:pPr>
        <w:tabs>
          <w:tab w:val="center" w:pos="7375"/>
        </w:tabs>
        <w:bidi/>
        <w:spacing w:line="360" w:lineRule="auto"/>
        <w:rPr>
          <w:rFonts w:asciiTheme="majorBidi" w:hAnsiTheme="majorBidi" w:cstheme="majorBidi"/>
          <w:sz w:val="28"/>
          <w:szCs w:val="28"/>
          <w:rtl/>
          <w:lang w:bidi="ar-LB"/>
        </w:rPr>
      </w:pPr>
    </w:p>
    <w:sectPr w:rsidR="0059308F" w:rsidRPr="00332688" w:rsidSect="00CF7AF9">
      <w:footerReference w:type="default" r:id="rId8"/>
      <w:pgSz w:w="12240" w:h="15840"/>
      <w:pgMar w:top="810" w:right="1800" w:bottom="1080" w:left="180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6392" w14:textId="77777777" w:rsidR="00CD7310" w:rsidRDefault="00CD7310" w:rsidP="00652A2A">
      <w:pPr>
        <w:spacing w:after="0" w:line="240" w:lineRule="auto"/>
      </w:pPr>
      <w:r>
        <w:separator/>
      </w:r>
    </w:p>
  </w:endnote>
  <w:endnote w:type="continuationSeparator" w:id="0">
    <w:p w14:paraId="4E474D81" w14:textId="77777777" w:rsidR="00CD7310" w:rsidRDefault="00CD7310" w:rsidP="0065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702111"/>
      <w:docPartObj>
        <w:docPartGallery w:val="Page Numbers (Bottom of Page)"/>
        <w:docPartUnique/>
      </w:docPartObj>
    </w:sdtPr>
    <w:sdtEndPr>
      <w:rPr>
        <w:noProof/>
      </w:rPr>
    </w:sdtEndPr>
    <w:sdtContent>
      <w:p w14:paraId="24FF29AF" w14:textId="39FB338C" w:rsidR="00652A2A" w:rsidRDefault="00652A2A">
        <w:pPr>
          <w:pStyle w:val="Footer"/>
          <w:jc w:val="center"/>
        </w:pPr>
        <w:r>
          <w:fldChar w:fldCharType="begin"/>
        </w:r>
        <w:r>
          <w:instrText xml:space="preserve"> PAGE   \* MERGEFORMAT </w:instrText>
        </w:r>
        <w:r>
          <w:fldChar w:fldCharType="separate"/>
        </w:r>
        <w:r w:rsidR="00332688">
          <w:rPr>
            <w:noProof/>
          </w:rPr>
          <w:t>7</w:t>
        </w:r>
        <w:r>
          <w:rPr>
            <w:noProof/>
          </w:rPr>
          <w:fldChar w:fldCharType="end"/>
        </w:r>
      </w:p>
    </w:sdtContent>
  </w:sdt>
  <w:p w14:paraId="6BEEE06F" w14:textId="77777777" w:rsidR="00652A2A" w:rsidRDefault="00652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FF91" w14:textId="77777777" w:rsidR="00CD7310" w:rsidRDefault="00CD7310" w:rsidP="00652A2A">
      <w:pPr>
        <w:spacing w:after="0" w:line="240" w:lineRule="auto"/>
      </w:pPr>
      <w:r>
        <w:separator/>
      </w:r>
    </w:p>
  </w:footnote>
  <w:footnote w:type="continuationSeparator" w:id="0">
    <w:p w14:paraId="2128D1F8" w14:textId="77777777" w:rsidR="00CD7310" w:rsidRDefault="00CD7310" w:rsidP="00652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12E"/>
    <w:multiLevelType w:val="hybridMultilevel"/>
    <w:tmpl w:val="CFD84106"/>
    <w:lvl w:ilvl="0" w:tplc="77F2E20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1EFD"/>
    <w:multiLevelType w:val="hybridMultilevel"/>
    <w:tmpl w:val="E9C4838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343B"/>
    <w:multiLevelType w:val="hybridMultilevel"/>
    <w:tmpl w:val="D9D08D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D315E"/>
    <w:multiLevelType w:val="hybridMultilevel"/>
    <w:tmpl w:val="C9D0E21A"/>
    <w:lvl w:ilvl="0" w:tplc="02A613DA">
      <w:start w:val="1"/>
      <w:numFmt w:val="arabicAbjad"/>
      <w:lvlText w:val="%1 -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472BF"/>
    <w:multiLevelType w:val="hybridMultilevel"/>
    <w:tmpl w:val="D37CC87A"/>
    <w:lvl w:ilvl="0" w:tplc="67BE631E">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5" w15:restartNumberingAfterBreak="0">
    <w:nsid w:val="1469455B"/>
    <w:multiLevelType w:val="hybridMultilevel"/>
    <w:tmpl w:val="012AFFAE"/>
    <w:lvl w:ilvl="0" w:tplc="0409000B">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6" w15:restartNumberingAfterBreak="0">
    <w:nsid w:val="24C01B72"/>
    <w:multiLevelType w:val="hybridMultilevel"/>
    <w:tmpl w:val="176A9378"/>
    <w:lvl w:ilvl="0" w:tplc="0409000F">
      <w:start w:val="1"/>
      <w:numFmt w:val="decimal"/>
      <w:lvlText w:val="%1."/>
      <w:lvlJc w:val="left"/>
      <w:pPr>
        <w:ind w:left="1716" w:hanging="360"/>
      </w:p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7" w15:restartNumberingAfterBreak="0">
    <w:nsid w:val="2CA336C0"/>
    <w:multiLevelType w:val="hybridMultilevel"/>
    <w:tmpl w:val="176A9378"/>
    <w:lvl w:ilvl="0" w:tplc="0409000F">
      <w:start w:val="1"/>
      <w:numFmt w:val="decimal"/>
      <w:lvlText w:val="%1."/>
      <w:lvlJc w:val="left"/>
      <w:pPr>
        <w:ind w:left="1716" w:hanging="360"/>
      </w:p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8" w15:restartNumberingAfterBreak="0">
    <w:nsid w:val="32952EC4"/>
    <w:multiLevelType w:val="hybridMultilevel"/>
    <w:tmpl w:val="D37CC87A"/>
    <w:lvl w:ilvl="0" w:tplc="67BE631E">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9" w15:restartNumberingAfterBreak="0">
    <w:nsid w:val="35B77AEA"/>
    <w:multiLevelType w:val="hybridMultilevel"/>
    <w:tmpl w:val="6C9CF4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6D0DFA"/>
    <w:multiLevelType w:val="hybridMultilevel"/>
    <w:tmpl w:val="A02087F0"/>
    <w:lvl w:ilvl="0" w:tplc="04090005">
      <w:start w:val="1"/>
      <w:numFmt w:val="bullet"/>
      <w:lvlText w:val=""/>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1" w15:restartNumberingAfterBreak="0">
    <w:nsid w:val="38E27803"/>
    <w:multiLevelType w:val="hybridMultilevel"/>
    <w:tmpl w:val="E8B4C1B2"/>
    <w:lvl w:ilvl="0" w:tplc="A45258AA">
      <w:numFmt w:val="bullet"/>
      <w:lvlText w:val="-"/>
      <w:lvlJc w:val="left"/>
      <w:pPr>
        <w:ind w:left="1924" w:hanging="360"/>
      </w:pPr>
      <w:rPr>
        <w:rFonts w:ascii="Arial" w:eastAsiaTheme="minorHAnsi" w:hAnsi="Arial" w:cs="Arial" w:hint="default"/>
      </w:rPr>
    </w:lvl>
    <w:lvl w:ilvl="1" w:tplc="04090003" w:tentative="1">
      <w:start w:val="1"/>
      <w:numFmt w:val="bullet"/>
      <w:lvlText w:val="o"/>
      <w:lvlJc w:val="left"/>
      <w:pPr>
        <w:ind w:left="2644" w:hanging="360"/>
      </w:pPr>
      <w:rPr>
        <w:rFonts w:ascii="Courier New" w:hAnsi="Courier New" w:cs="Courier New" w:hint="default"/>
      </w:rPr>
    </w:lvl>
    <w:lvl w:ilvl="2" w:tplc="04090005" w:tentative="1">
      <w:start w:val="1"/>
      <w:numFmt w:val="bullet"/>
      <w:lvlText w:val=""/>
      <w:lvlJc w:val="left"/>
      <w:pPr>
        <w:ind w:left="3364" w:hanging="360"/>
      </w:pPr>
      <w:rPr>
        <w:rFonts w:ascii="Wingdings" w:hAnsi="Wingdings" w:hint="default"/>
      </w:rPr>
    </w:lvl>
    <w:lvl w:ilvl="3" w:tplc="04090001" w:tentative="1">
      <w:start w:val="1"/>
      <w:numFmt w:val="bullet"/>
      <w:lvlText w:val=""/>
      <w:lvlJc w:val="left"/>
      <w:pPr>
        <w:ind w:left="4084" w:hanging="360"/>
      </w:pPr>
      <w:rPr>
        <w:rFonts w:ascii="Symbol" w:hAnsi="Symbol" w:hint="default"/>
      </w:rPr>
    </w:lvl>
    <w:lvl w:ilvl="4" w:tplc="04090003" w:tentative="1">
      <w:start w:val="1"/>
      <w:numFmt w:val="bullet"/>
      <w:lvlText w:val="o"/>
      <w:lvlJc w:val="left"/>
      <w:pPr>
        <w:ind w:left="4804" w:hanging="360"/>
      </w:pPr>
      <w:rPr>
        <w:rFonts w:ascii="Courier New" w:hAnsi="Courier New" w:cs="Courier New" w:hint="default"/>
      </w:rPr>
    </w:lvl>
    <w:lvl w:ilvl="5" w:tplc="04090005" w:tentative="1">
      <w:start w:val="1"/>
      <w:numFmt w:val="bullet"/>
      <w:lvlText w:val=""/>
      <w:lvlJc w:val="left"/>
      <w:pPr>
        <w:ind w:left="5524" w:hanging="360"/>
      </w:pPr>
      <w:rPr>
        <w:rFonts w:ascii="Wingdings" w:hAnsi="Wingdings" w:hint="default"/>
      </w:rPr>
    </w:lvl>
    <w:lvl w:ilvl="6" w:tplc="04090001" w:tentative="1">
      <w:start w:val="1"/>
      <w:numFmt w:val="bullet"/>
      <w:lvlText w:val=""/>
      <w:lvlJc w:val="left"/>
      <w:pPr>
        <w:ind w:left="6244" w:hanging="360"/>
      </w:pPr>
      <w:rPr>
        <w:rFonts w:ascii="Symbol" w:hAnsi="Symbol" w:hint="default"/>
      </w:rPr>
    </w:lvl>
    <w:lvl w:ilvl="7" w:tplc="04090003" w:tentative="1">
      <w:start w:val="1"/>
      <w:numFmt w:val="bullet"/>
      <w:lvlText w:val="o"/>
      <w:lvlJc w:val="left"/>
      <w:pPr>
        <w:ind w:left="6964" w:hanging="360"/>
      </w:pPr>
      <w:rPr>
        <w:rFonts w:ascii="Courier New" w:hAnsi="Courier New" w:cs="Courier New" w:hint="default"/>
      </w:rPr>
    </w:lvl>
    <w:lvl w:ilvl="8" w:tplc="04090005" w:tentative="1">
      <w:start w:val="1"/>
      <w:numFmt w:val="bullet"/>
      <w:lvlText w:val=""/>
      <w:lvlJc w:val="left"/>
      <w:pPr>
        <w:ind w:left="7684" w:hanging="360"/>
      </w:pPr>
      <w:rPr>
        <w:rFonts w:ascii="Wingdings" w:hAnsi="Wingdings" w:hint="default"/>
      </w:rPr>
    </w:lvl>
  </w:abstractNum>
  <w:abstractNum w:abstractNumId="12" w15:restartNumberingAfterBreak="0">
    <w:nsid w:val="44913652"/>
    <w:multiLevelType w:val="hybridMultilevel"/>
    <w:tmpl w:val="605628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057005"/>
    <w:multiLevelType w:val="hybridMultilevel"/>
    <w:tmpl w:val="69F4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A494C"/>
    <w:multiLevelType w:val="hybridMultilevel"/>
    <w:tmpl w:val="9BAECC98"/>
    <w:lvl w:ilvl="0" w:tplc="67BE631E">
      <w:start w:val="1"/>
      <w:numFmt w:val="decimal"/>
      <w:lvlText w:val="%1-"/>
      <w:lvlJc w:val="left"/>
      <w:pPr>
        <w:ind w:left="931" w:hanging="360"/>
      </w:pPr>
      <w:rPr>
        <w:rFonts w:hint="default"/>
      </w:rPr>
    </w:lvl>
    <w:lvl w:ilvl="1" w:tplc="04090019">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15" w15:restartNumberingAfterBreak="0">
    <w:nsid w:val="56083B58"/>
    <w:multiLevelType w:val="hybridMultilevel"/>
    <w:tmpl w:val="D1229900"/>
    <w:lvl w:ilvl="0" w:tplc="04090005">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6" w15:restartNumberingAfterBreak="0">
    <w:nsid w:val="5D462322"/>
    <w:multiLevelType w:val="hybridMultilevel"/>
    <w:tmpl w:val="FDAE9CF2"/>
    <w:lvl w:ilvl="0" w:tplc="0D48E750">
      <w:start w:val="1"/>
      <w:numFmt w:val="arabicAbjad"/>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403766"/>
    <w:multiLevelType w:val="hybridMultilevel"/>
    <w:tmpl w:val="EDFEC9A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8" w15:restartNumberingAfterBreak="0">
    <w:nsid w:val="779C756B"/>
    <w:multiLevelType w:val="hybridMultilevel"/>
    <w:tmpl w:val="D37CC87A"/>
    <w:lvl w:ilvl="0" w:tplc="67BE631E">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19" w15:restartNumberingAfterBreak="0">
    <w:nsid w:val="77A5597C"/>
    <w:multiLevelType w:val="hybridMultilevel"/>
    <w:tmpl w:val="5F1E644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2944272">
    <w:abstractNumId w:val="11"/>
  </w:num>
  <w:num w:numId="2" w16cid:durableId="1070083891">
    <w:abstractNumId w:val="14"/>
  </w:num>
  <w:num w:numId="3" w16cid:durableId="1064598826">
    <w:abstractNumId w:val="18"/>
  </w:num>
  <w:num w:numId="4" w16cid:durableId="355154078">
    <w:abstractNumId w:val="17"/>
  </w:num>
  <w:num w:numId="5" w16cid:durableId="1613824562">
    <w:abstractNumId w:val="5"/>
  </w:num>
  <w:num w:numId="6" w16cid:durableId="121853977">
    <w:abstractNumId w:val="17"/>
  </w:num>
  <w:num w:numId="7" w16cid:durableId="1325091699">
    <w:abstractNumId w:val="5"/>
  </w:num>
  <w:num w:numId="8" w16cid:durableId="1604797383">
    <w:abstractNumId w:val="15"/>
  </w:num>
  <w:num w:numId="9" w16cid:durableId="366684870">
    <w:abstractNumId w:val="10"/>
  </w:num>
  <w:num w:numId="10" w16cid:durableId="1787653174">
    <w:abstractNumId w:val="6"/>
  </w:num>
  <w:num w:numId="11" w16cid:durableId="545333327">
    <w:abstractNumId w:val="7"/>
  </w:num>
  <w:num w:numId="12" w16cid:durableId="1264918483">
    <w:abstractNumId w:val="0"/>
  </w:num>
  <w:num w:numId="13" w16cid:durableId="1106510390">
    <w:abstractNumId w:val="4"/>
  </w:num>
  <w:num w:numId="14" w16cid:durableId="1602758631">
    <w:abstractNumId w:val="8"/>
  </w:num>
  <w:num w:numId="15" w16cid:durableId="1180047162">
    <w:abstractNumId w:val="13"/>
  </w:num>
  <w:num w:numId="16" w16cid:durableId="731007011">
    <w:abstractNumId w:val="19"/>
  </w:num>
  <w:num w:numId="17" w16cid:durableId="229464223">
    <w:abstractNumId w:val="12"/>
  </w:num>
  <w:num w:numId="18" w16cid:durableId="2123067971">
    <w:abstractNumId w:val="3"/>
  </w:num>
  <w:num w:numId="19" w16cid:durableId="1451969791">
    <w:abstractNumId w:val="1"/>
  </w:num>
  <w:num w:numId="20" w16cid:durableId="1542279105">
    <w:abstractNumId w:val="9"/>
  </w:num>
  <w:num w:numId="21" w16cid:durableId="1484463957">
    <w:abstractNumId w:val="2"/>
  </w:num>
  <w:num w:numId="22" w16cid:durableId="1026294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5A"/>
    <w:rsid w:val="000064FD"/>
    <w:rsid w:val="00025420"/>
    <w:rsid w:val="00025C07"/>
    <w:rsid w:val="0002601B"/>
    <w:rsid w:val="00033D9D"/>
    <w:rsid w:val="00040759"/>
    <w:rsid w:val="0004086C"/>
    <w:rsid w:val="00046435"/>
    <w:rsid w:val="000525AC"/>
    <w:rsid w:val="00060619"/>
    <w:rsid w:val="000726A4"/>
    <w:rsid w:val="0008148F"/>
    <w:rsid w:val="00084B6E"/>
    <w:rsid w:val="000D47B1"/>
    <w:rsid w:val="000D5FA5"/>
    <w:rsid w:val="000E2632"/>
    <w:rsid w:val="00102299"/>
    <w:rsid w:val="00137CCA"/>
    <w:rsid w:val="00142BEB"/>
    <w:rsid w:val="00166698"/>
    <w:rsid w:val="00171A75"/>
    <w:rsid w:val="0019750F"/>
    <w:rsid w:val="001A3FF4"/>
    <w:rsid w:val="001A5404"/>
    <w:rsid w:val="001A5661"/>
    <w:rsid w:val="001B04F9"/>
    <w:rsid w:val="001D3126"/>
    <w:rsid w:val="001E34B3"/>
    <w:rsid w:val="001E5944"/>
    <w:rsid w:val="0026321D"/>
    <w:rsid w:val="002850C0"/>
    <w:rsid w:val="0028655A"/>
    <w:rsid w:val="00296D7C"/>
    <w:rsid w:val="002A2189"/>
    <w:rsid w:val="002A5CE6"/>
    <w:rsid w:val="002C564C"/>
    <w:rsid w:val="002D7642"/>
    <w:rsid w:val="002F5751"/>
    <w:rsid w:val="00332688"/>
    <w:rsid w:val="003459F8"/>
    <w:rsid w:val="00346328"/>
    <w:rsid w:val="0036182E"/>
    <w:rsid w:val="003762C7"/>
    <w:rsid w:val="003A45CA"/>
    <w:rsid w:val="003B48EB"/>
    <w:rsid w:val="003D300D"/>
    <w:rsid w:val="00400D11"/>
    <w:rsid w:val="00424216"/>
    <w:rsid w:val="004261FE"/>
    <w:rsid w:val="00433E09"/>
    <w:rsid w:val="004D6300"/>
    <w:rsid w:val="004E1712"/>
    <w:rsid w:val="005200D1"/>
    <w:rsid w:val="00571F5F"/>
    <w:rsid w:val="00575917"/>
    <w:rsid w:val="0059308F"/>
    <w:rsid w:val="0059731B"/>
    <w:rsid w:val="005A07AB"/>
    <w:rsid w:val="005A08B5"/>
    <w:rsid w:val="005C33E6"/>
    <w:rsid w:val="005C74A1"/>
    <w:rsid w:val="005C7BCD"/>
    <w:rsid w:val="005D6479"/>
    <w:rsid w:val="005F74BD"/>
    <w:rsid w:val="00613438"/>
    <w:rsid w:val="006154FF"/>
    <w:rsid w:val="00617CAC"/>
    <w:rsid w:val="006358EC"/>
    <w:rsid w:val="0063685A"/>
    <w:rsid w:val="00645D09"/>
    <w:rsid w:val="00652A2A"/>
    <w:rsid w:val="0068769D"/>
    <w:rsid w:val="0069433E"/>
    <w:rsid w:val="006A5F3E"/>
    <w:rsid w:val="006B2873"/>
    <w:rsid w:val="006B7B04"/>
    <w:rsid w:val="006C6404"/>
    <w:rsid w:val="006E2403"/>
    <w:rsid w:val="00700AB8"/>
    <w:rsid w:val="007016DE"/>
    <w:rsid w:val="00702D98"/>
    <w:rsid w:val="00713F44"/>
    <w:rsid w:val="00715D12"/>
    <w:rsid w:val="0074092E"/>
    <w:rsid w:val="00742448"/>
    <w:rsid w:val="00743BB7"/>
    <w:rsid w:val="007517C6"/>
    <w:rsid w:val="00764841"/>
    <w:rsid w:val="0077055A"/>
    <w:rsid w:val="007710D3"/>
    <w:rsid w:val="00772577"/>
    <w:rsid w:val="00795185"/>
    <w:rsid w:val="0079563D"/>
    <w:rsid w:val="007A1907"/>
    <w:rsid w:val="007A1B81"/>
    <w:rsid w:val="007D4718"/>
    <w:rsid w:val="007E07CD"/>
    <w:rsid w:val="007F2C15"/>
    <w:rsid w:val="00800934"/>
    <w:rsid w:val="00807A35"/>
    <w:rsid w:val="00812F61"/>
    <w:rsid w:val="0083779F"/>
    <w:rsid w:val="00847955"/>
    <w:rsid w:val="008966B9"/>
    <w:rsid w:val="008A15DD"/>
    <w:rsid w:val="008B3068"/>
    <w:rsid w:val="008D4094"/>
    <w:rsid w:val="008F265B"/>
    <w:rsid w:val="009120FE"/>
    <w:rsid w:val="00922C60"/>
    <w:rsid w:val="009404CC"/>
    <w:rsid w:val="00943DAA"/>
    <w:rsid w:val="00982AEF"/>
    <w:rsid w:val="009B4810"/>
    <w:rsid w:val="009C1346"/>
    <w:rsid w:val="009C5D3C"/>
    <w:rsid w:val="009F56C8"/>
    <w:rsid w:val="009F7874"/>
    <w:rsid w:val="00A04FC2"/>
    <w:rsid w:val="00A26696"/>
    <w:rsid w:val="00A751CA"/>
    <w:rsid w:val="00A926CC"/>
    <w:rsid w:val="00AB14DD"/>
    <w:rsid w:val="00AC653E"/>
    <w:rsid w:val="00AD1E03"/>
    <w:rsid w:val="00AF50D7"/>
    <w:rsid w:val="00B04F0A"/>
    <w:rsid w:val="00B07909"/>
    <w:rsid w:val="00B07BEF"/>
    <w:rsid w:val="00B20D9A"/>
    <w:rsid w:val="00B25A90"/>
    <w:rsid w:val="00B2789B"/>
    <w:rsid w:val="00B369F9"/>
    <w:rsid w:val="00B44A87"/>
    <w:rsid w:val="00B52D6D"/>
    <w:rsid w:val="00B5430C"/>
    <w:rsid w:val="00B550D1"/>
    <w:rsid w:val="00B80DE1"/>
    <w:rsid w:val="00B95D94"/>
    <w:rsid w:val="00BA6CED"/>
    <w:rsid w:val="00BC0B8E"/>
    <w:rsid w:val="00BC512F"/>
    <w:rsid w:val="00C140C8"/>
    <w:rsid w:val="00C2106F"/>
    <w:rsid w:val="00C213A6"/>
    <w:rsid w:val="00C30EF0"/>
    <w:rsid w:val="00C33BA5"/>
    <w:rsid w:val="00C37F25"/>
    <w:rsid w:val="00C55032"/>
    <w:rsid w:val="00C56569"/>
    <w:rsid w:val="00C801FB"/>
    <w:rsid w:val="00CA6D68"/>
    <w:rsid w:val="00CB33EF"/>
    <w:rsid w:val="00CD3DE7"/>
    <w:rsid w:val="00CD7310"/>
    <w:rsid w:val="00CF7AF9"/>
    <w:rsid w:val="00D0282D"/>
    <w:rsid w:val="00D1702C"/>
    <w:rsid w:val="00D60CE2"/>
    <w:rsid w:val="00D70142"/>
    <w:rsid w:val="00D83DB4"/>
    <w:rsid w:val="00D96AF7"/>
    <w:rsid w:val="00DD105D"/>
    <w:rsid w:val="00DD2677"/>
    <w:rsid w:val="00E12885"/>
    <w:rsid w:val="00E23228"/>
    <w:rsid w:val="00E2395B"/>
    <w:rsid w:val="00E27167"/>
    <w:rsid w:val="00E31F08"/>
    <w:rsid w:val="00E626CC"/>
    <w:rsid w:val="00E73AF6"/>
    <w:rsid w:val="00E761EA"/>
    <w:rsid w:val="00E95CB7"/>
    <w:rsid w:val="00E96D6C"/>
    <w:rsid w:val="00EA6960"/>
    <w:rsid w:val="00EA6FDF"/>
    <w:rsid w:val="00EB1FBF"/>
    <w:rsid w:val="00EE2574"/>
    <w:rsid w:val="00F160D8"/>
    <w:rsid w:val="00F60F85"/>
    <w:rsid w:val="00F647EB"/>
    <w:rsid w:val="00F80AD7"/>
    <w:rsid w:val="00F92AC3"/>
    <w:rsid w:val="00FB3493"/>
    <w:rsid w:val="00FC03A5"/>
    <w:rsid w:val="00FC5EC6"/>
    <w:rsid w:val="00FC621C"/>
    <w:rsid w:val="00FE4E81"/>
    <w:rsid w:val="00FF4C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F60F1"/>
  <w15:chartTrackingRefBased/>
  <w15:docId w15:val="{CC36FB23-EAE5-43AC-A7E7-67D800C5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33EF"/>
    <w:pPr>
      <w:ind w:left="720"/>
      <w:contextualSpacing/>
    </w:pPr>
  </w:style>
  <w:style w:type="paragraph" w:styleId="Header">
    <w:name w:val="header"/>
    <w:basedOn w:val="Normal"/>
    <w:link w:val="HeaderChar"/>
    <w:uiPriority w:val="99"/>
    <w:unhideWhenUsed/>
    <w:rsid w:val="00652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A2A"/>
  </w:style>
  <w:style w:type="paragraph" w:styleId="Footer">
    <w:name w:val="footer"/>
    <w:basedOn w:val="Normal"/>
    <w:link w:val="FooterChar"/>
    <w:uiPriority w:val="99"/>
    <w:unhideWhenUsed/>
    <w:rsid w:val="00652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A2A"/>
  </w:style>
  <w:style w:type="paragraph" w:styleId="BalloonText">
    <w:name w:val="Balloon Text"/>
    <w:basedOn w:val="Normal"/>
    <w:link w:val="BalloonTextChar"/>
    <w:uiPriority w:val="99"/>
    <w:semiHidden/>
    <w:unhideWhenUsed/>
    <w:rsid w:val="000D5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FA5"/>
    <w:rPr>
      <w:rFonts w:ascii="Segoe UI" w:hAnsi="Segoe UI" w:cs="Segoe UI"/>
      <w:sz w:val="18"/>
      <w:szCs w:val="18"/>
    </w:rPr>
  </w:style>
  <w:style w:type="paragraph" w:customStyle="1" w:styleId="content">
    <w:name w:val="content"/>
    <w:basedOn w:val="ListParagraph"/>
    <w:link w:val="contentChar"/>
    <w:qFormat/>
    <w:rsid w:val="000D47B1"/>
    <w:pPr>
      <w:bidi/>
      <w:spacing w:after="200" w:line="276" w:lineRule="auto"/>
      <w:ind w:left="14" w:firstLine="706"/>
      <w:contextualSpacing w:val="0"/>
      <w:jc w:val="both"/>
    </w:pPr>
    <w:rPr>
      <w:rFonts w:asciiTheme="majorBidi" w:hAnsiTheme="majorBidi" w:cstheme="majorBidi"/>
      <w:sz w:val="32"/>
      <w:szCs w:val="32"/>
      <w:lang w:bidi="ar-LB"/>
    </w:rPr>
  </w:style>
  <w:style w:type="character" w:customStyle="1" w:styleId="contentChar">
    <w:name w:val="content Char"/>
    <w:basedOn w:val="DefaultParagraphFont"/>
    <w:link w:val="content"/>
    <w:rsid w:val="000D47B1"/>
    <w:rPr>
      <w:rFonts w:asciiTheme="majorBidi" w:hAnsiTheme="majorBidi" w:cstheme="majorBidi"/>
      <w:sz w:val="32"/>
      <w:szCs w:val="32"/>
      <w:lang w:bidi="ar-LB"/>
    </w:rPr>
  </w:style>
  <w:style w:type="character" w:styleId="CommentReference">
    <w:name w:val="annotation reference"/>
    <w:basedOn w:val="DefaultParagraphFont"/>
    <w:uiPriority w:val="99"/>
    <w:semiHidden/>
    <w:unhideWhenUsed/>
    <w:rsid w:val="006B7B04"/>
    <w:rPr>
      <w:sz w:val="16"/>
      <w:szCs w:val="16"/>
    </w:rPr>
  </w:style>
  <w:style w:type="paragraph" w:styleId="CommentText">
    <w:name w:val="annotation text"/>
    <w:basedOn w:val="Normal"/>
    <w:link w:val="CommentTextChar"/>
    <w:uiPriority w:val="99"/>
    <w:semiHidden/>
    <w:unhideWhenUsed/>
    <w:rsid w:val="006B7B04"/>
    <w:pPr>
      <w:spacing w:line="240" w:lineRule="auto"/>
    </w:pPr>
    <w:rPr>
      <w:sz w:val="20"/>
      <w:szCs w:val="20"/>
    </w:rPr>
  </w:style>
  <w:style w:type="character" w:customStyle="1" w:styleId="CommentTextChar">
    <w:name w:val="Comment Text Char"/>
    <w:basedOn w:val="DefaultParagraphFont"/>
    <w:link w:val="CommentText"/>
    <w:uiPriority w:val="99"/>
    <w:semiHidden/>
    <w:rsid w:val="006B7B04"/>
    <w:rPr>
      <w:sz w:val="20"/>
      <w:szCs w:val="20"/>
    </w:rPr>
  </w:style>
  <w:style w:type="paragraph" w:styleId="CommentSubject">
    <w:name w:val="annotation subject"/>
    <w:basedOn w:val="CommentText"/>
    <w:next w:val="CommentText"/>
    <w:link w:val="CommentSubjectChar"/>
    <w:uiPriority w:val="99"/>
    <w:semiHidden/>
    <w:unhideWhenUsed/>
    <w:rsid w:val="006B7B04"/>
    <w:rPr>
      <w:b/>
      <w:bCs/>
    </w:rPr>
  </w:style>
  <w:style w:type="character" w:customStyle="1" w:styleId="CommentSubjectChar">
    <w:name w:val="Comment Subject Char"/>
    <w:basedOn w:val="CommentTextChar"/>
    <w:link w:val="CommentSubject"/>
    <w:uiPriority w:val="99"/>
    <w:semiHidden/>
    <w:rsid w:val="006B7B04"/>
    <w:rPr>
      <w:b/>
      <w:bCs/>
      <w:sz w:val="20"/>
      <w:szCs w:val="20"/>
    </w:rPr>
  </w:style>
  <w:style w:type="character" w:customStyle="1" w:styleId="ListParagraphChar">
    <w:name w:val="List Paragraph Char"/>
    <w:basedOn w:val="DefaultParagraphFont"/>
    <w:link w:val="ListParagraph"/>
    <w:uiPriority w:val="34"/>
    <w:rsid w:val="00593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55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6196F-51B2-4C53-A0E5-9397D4B5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1602</TotalTime>
  <Pages>5</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ayman el hariri</cp:lastModifiedBy>
  <cp:revision>10</cp:revision>
  <cp:lastPrinted>2025-10-22T10:19:00Z</cp:lastPrinted>
  <dcterms:created xsi:type="dcterms:W3CDTF">2025-10-07T09:37:00Z</dcterms:created>
  <dcterms:modified xsi:type="dcterms:W3CDTF">2025-10-23T10:15:00Z</dcterms:modified>
</cp:coreProperties>
</file>