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11420" w:type="dxa"/>
        <w:tblInd w:w="93" w:type="dxa"/>
        <w:tblLook w:val="04A0" w:firstRow="1" w:lastRow="0" w:firstColumn="1" w:lastColumn="0" w:noHBand="0" w:noVBand="1"/>
      </w:tblPr>
      <w:tblGrid>
        <w:gridCol w:w="11420"/>
      </w:tblGrid>
      <w:tr w:rsidR="00C74BDC" w:rsidRPr="00C74BDC" w14:paraId="4AF4553C" w14:textId="77777777" w:rsidTr="00C74BDC">
        <w:trPr>
          <w:trHeight w:val="585"/>
        </w:trPr>
        <w:tc>
          <w:tcPr>
            <w:tcW w:w="1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26688" w14:textId="77777777" w:rsidR="00C74BDC" w:rsidRPr="00AF51A0" w:rsidRDefault="00C74BDC" w:rsidP="00522C21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6"/>
                <w:szCs w:val="36"/>
              </w:rPr>
            </w:pPr>
            <w:r w:rsidRPr="00AF51A0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6"/>
                <w:szCs w:val="36"/>
                <w:rtl/>
              </w:rPr>
              <w:t>الجمهورية اللبنانية</w:t>
            </w:r>
          </w:p>
        </w:tc>
      </w:tr>
      <w:tr w:rsidR="00C74BDC" w:rsidRPr="00C74BDC" w14:paraId="56B8C0D8" w14:textId="77777777" w:rsidTr="00C74BDC">
        <w:trPr>
          <w:trHeight w:val="585"/>
        </w:trPr>
        <w:tc>
          <w:tcPr>
            <w:tcW w:w="1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6B2DE" w14:textId="64D192EA" w:rsidR="00C74BDC" w:rsidRPr="00AF51A0" w:rsidRDefault="00C74BDC" w:rsidP="00522C21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6"/>
                <w:szCs w:val="36"/>
              </w:rPr>
            </w:pPr>
            <w:r w:rsidRPr="00AF51A0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6"/>
                <w:szCs w:val="36"/>
                <w:rtl/>
              </w:rPr>
              <w:t>وزارة</w:t>
            </w:r>
            <w:r w:rsidR="00FA3566" w:rsidRPr="00AF51A0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  <w:r w:rsidRPr="00AF51A0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6"/>
                <w:szCs w:val="36"/>
                <w:rtl/>
              </w:rPr>
              <w:t>ال</w:t>
            </w:r>
            <w:r w:rsidR="00B340F1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36"/>
                <w:szCs w:val="36"/>
                <w:rtl/>
              </w:rPr>
              <w:t>أ</w:t>
            </w:r>
            <w:r w:rsidRPr="00AF51A0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6"/>
                <w:szCs w:val="36"/>
                <w:rtl/>
              </w:rPr>
              <w:t>شغال العامة والنقل</w:t>
            </w:r>
          </w:p>
        </w:tc>
      </w:tr>
      <w:tr w:rsidR="00C74BDC" w:rsidRPr="00C74BDC" w14:paraId="6F230F2B" w14:textId="77777777" w:rsidTr="00C74BDC">
        <w:trPr>
          <w:trHeight w:val="585"/>
        </w:trPr>
        <w:tc>
          <w:tcPr>
            <w:tcW w:w="1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B0247" w14:textId="10EA454D" w:rsidR="00C74BDC" w:rsidRPr="00AF51A0" w:rsidRDefault="00C74BDC" w:rsidP="00522C21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6"/>
                <w:szCs w:val="36"/>
              </w:rPr>
            </w:pPr>
            <w:r w:rsidRPr="00AF51A0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6"/>
                <w:szCs w:val="36"/>
                <w:rtl/>
              </w:rPr>
              <w:t xml:space="preserve">مصلحة </w:t>
            </w:r>
            <w:r w:rsidR="00AF51A0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36"/>
                <w:szCs w:val="36"/>
                <w:rtl/>
              </w:rPr>
              <w:t>إ</w:t>
            </w:r>
            <w:r w:rsidRPr="00AF51A0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6"/>
                <w:szCs w:val="36"/>
                <w:rtl/>
              </w:rPr>
              <w:t>ستثمار مرفأ طرابلس</w:t>
            </w:r>
          </w:p>
        </w:tc>
      </w:tr>
    </w:tbl>
    <w:p w14:paraId="1D9CF412" w14:textId="77777777" w:rsidR="00C74BDC" w:rsidRDefault="00C74BDC" w:rsidP="00C74BDC">
      <w:pPr>
        <w:bidi/>
        <w:jc w:val="center"/>
        <w:rPr>
          <w:rFonts w:asciiTheme="majorBidi" w:hAnsiTheme="majorBidi" w:cs="Times New Roman"/>
          <w:b/>
          <w:bCs/>
          <w:sz w:val="32"/>
          <w:szCs w:val="32"/>
          <w:rtl/>
          <w:lang w:bidi="ar-LB"/>
        </w:rPr>
      </w:pPr>
    </w:p>
    <w:p w14:paraId="46BB4257" w14:textId="77777777" w:rsidR="00AF51A0" w:rsidRDefault="00AF51A0" w:rsidP="00C74BDC">
      <w:pPr>
        <w:bidi/>
        <w:jc w:val="center"/>
        <w:rPr>
          <w:rFonts w:asciiTheme="majorBidi" w:hAnsiTheme="majorBidi" w:cs="Times New Roman"/>
          <w:b/>
          <w:bCs/>
          <w:sz w:val="32"/>
          <w:szCs w:val="32"/>
          <w:rtl/>
          <w:lang w:bidi="ar-LB"/>
        </w:rPr>
      </w:pPr>
    </w:p>
    <w:p w14:paraId="54C6CFC1" w14:textId="09E518F0" w:rsidR="00AF51A0" w:rsidRPr="00B340F1" w:rsidRDefault="00000172" w:rsidP="00AF51A0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highlight w:val="cyan"/>
          <w:rtl/>
          <w:lang w:bidi="ar-LB"/>
        </w:rPr>
      </w:pPr>
      <w:r w:rsidRPr="00B340F1">
        <w:rPr>
          <w:rFonts w:ascii="Simplified Arabic" w:hAnsi="Simplified Arabic" w:cs="Simplified Arabic"/>
          <w:b/>
          <w:bCs/>
          <w:sz w:val="32"/>
          <w:szCs w:val="32"/>
          <w:rtl/>
          <w:lang w:bidi="ar-LB"/>
        </w:rPr>
        <w:t>دفتر الشروط الفني</w:t>
      </w:r>
      <w:r w:rsidR="00C74BDC" w:rsidRPr="00B340F1">
        <w:rPr>
          <w:rFonts w:ascii="Simplified Arabic" w:hAnsi="Simplified Arabic" w:cs="Simplified Arabic"/>
          <w:b/>
          <w:bCs/>
          <w:sz w:val="32"/>
          <w:szCs w:val="32"/>
          <w:rtl/>
          <w:lang w:bidi="ar-LB"/>
        </w:rPr>
        <w:t xml:space="preserve"> </w:t>
      </w:r>
      <w:r w:rsidR="00AF51A0" w:rsidRPr="00B340F1">
        <w:rPr>
          <w:rFonts w:ascii="Simplified Arabic" w:hAnsi="Simplified Arabic" w:cs="Simplified Arabic"/>
          <w:b/>
          <w:bCs/>
          <w:sz w:val="32"/>
          <w:szCs w:val="32"/>
          <w:rtl/>
          <w:lang w:bidi="ar-LB"/>
        </w:rPr>
        <w:t xml:space="preserve">لأعمال المراقبة والإشراف </w:t>
      </w:r>
      <w:r w:rsidR="00B340F1" w:rsidRPr="00B340F1">
        <w:rPr>
          <w:rFonts w:ascii="Simplified Arabic" w:hAnsi="Simplified Arabic" w:cs="Simplified Arabic"/>
          <w:b/>
          <w:bCs/>
          <w:sz w:val="32"/>
          <w:szCs w:val="32"/>
          <w:rtl/>
          <w:lang w:bidi="ar-LB"/>
        </w:rPr>
        <w:t xml:space="preserve">على الأنظمة المعلوماتية </w:t>
      </w:r>
      <w:r w:rsidR="00AF51A0" w:rsidRPr="00B340F1">
        <w:rPr>
          <w:rFonts w:ascii="Simplified Arabic" w:hAnsi="Simplified Arabic" w:cs="Simplified Arabic"/>
          <w:b/>
          <w:bCs/>
          <w:sz w:val="32"/>
          <w:szCs w:val="32"/>
          <w:rtl/>
          <w:lang w:bidi="ar-LB"/>
        </w:rPr>
        <w:t xml:space="preserve">والبرامج الإلكترونية </w:t>
      </w:r>
      <w:r w:rsidR="00B340F1" w:rsidRPr="00B340F1">
        <w:rPr>
          <w:rFonts w:ascii="Simplified Arabic" w:hAnsi="Simplified Arabic" w:cs="Simplified Arabic"/>
          <w:b/>
          <w:bCs/>
          <w:sz w:val="32"/>
          <w:szCs w:val="32"/>
          <w:rtl/>
          <w:lang w:bidi="ar-LB"/>
        </w:rPr>
        <w:t xml:space="preserve">في حرم </w:t>
      </w:r>
      <w:r w:rsidR="00AF51A0" w:rsidRPr="00B340F1">
        <w:rPr>
          <w:rFonts w:ascii="Simplified Arabic" w:hAnsi="Simplified Arabic" w:cs="Simplified Arabic"/>
          <w:b/>
          <w:bCs/>
          <w:sz w:val="32"/>
          <w:szCs w:val="32"/>
          <w:rtl/>
          <w:lang w:bidi="ar-LB"/>
        </w:rPr>
        <w:t>مرفأ طرابلس</w:t>
      </w:r>
    </w:p>
    <w:p w14:paraId="5E90DEBD" w14:textId="54CB7E0A" w:rsidR="00566004" w:rsidRDefault="00566004" w:rsidP="00566004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LB"/>
        </w:rPr>
      </w:pPr>
    </w:p>
    <w:p w14:paraId="1DAF3727" w14:textId="77777777" w:rsidR="00000172" w:rsidRDefault="00000172" w:rsidP="00000172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lang w:bidi="ar-LB"/>
        </w:rPr>
      </w:pPr>
    </w:p>
    <w:p w14:paraId="76BDF124" w14:textId="32BC4758" w:rsidR="00EB048C" w:rsidRDefault="00566004" w:rsidP="00566004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</w:pPr>
      <w:r w:rsidRPr="001C1BA1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>الخبرات الفنية لفريق الإشراف</w:t>
      </w:r>
      <w:r w:rsidR="000A02F5">
        <w:rPr>
          <w:rFonts w:asciiTheme="majorBidi" w:hAnsiTheme="majorBidi" w:cstheme="majorBidi" w:hint="cs"/>
          <w:b/>
          <w:bCs/>
          <w:sz w:val="24"/>
          <w:szCs w:val="24"/>
          <w:rtl/>
          <w:lang w:bidi="ar-LB"/>
        </w:rPr>
        <w:t>:</w:t>
      </w:r>
    </w:p>
    <w:p w14:paraId="7C09CB97" w14:textId="77777777" w:rsidR="007F1922" w:rsidRDefault="007F1922" w:rsidP="007F1922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</w:pPr>
    </w:p>
    <w:p w14:paraId="6FD8F546" w14:textId="1B881821" w:rsidR="00EB048C" w:rsidRPr="00D30C4C" w:rsidRDefault="00EB048C" w:rsidP="007E3B30">
      <w:pPr>
        <w:bidi/>
        <w:rPr>
          <w:rFonts w:asciiTheme="majorBidi" w:hAnsiTheme="majorBidi" w:cstheme="majorBidi"/>
          <w:sz w:val="26"/>
          <w:szCs w:val="26"/>
          <w:rtl/>
          <w:lang w:bidi="ar-LB"/>
        </w:rPr>
      </w:pPr>
      <w:r w:rsidRPr="00D30C4C">
        <w:rPr>
          <w:rFonts w:asciiTheme="majorBidi" w:hAnsiTheme="majorBidi" w:cstheme="majorBidi"/>
          <w:sz w:val="26"/>
          <w:szCs w:val="26"/>
          <w:rtl/>
          <w:lang w:bidi="ar-LB"/>
        </w:rPr>
        <w:t>1</w:t>
      </w:r>
      <w:r w:rsidR="00522C21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- </w:t>
      </w:r>
      <w:r w:rsidR="00566004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مهندس </w:t>
      </w:r>
      <w:r w:rsidR="00B340F1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>معلوماتية:</w:t>
      </w:r>
      <w:r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</w:t>
      </w:r>
      <w:r w:rsidRPr="00D30C4C">
        <w:rPr>
          <w:rFonts w:asciiTheme="majorBidi" w:hAnsiTheme="majorBidi" w:cstheme="majorBidi"/>
          <w:sz w:val="26"/>
          <w:szCs w:val="26"/>
          <w:rtl/>
          <w:lang w:bidi="ar-LB"/>
        </w:rPr>
        <w:t>ان يكون حائز</w:t>
      </w:r>
      <w:r w:rsidR="00566004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>اً</w:t>
      </w:r>
      <w:r w:rsidRPr="00D30C4C">
        <w:rPr>
          <w:rFonts w:asciiTheme="majorBidi" w:hAnsiTheme="majorBidi" w:cstheme="majorBidi"/>
          <w:sz w:val="26"/>
          <w:szCs w:val="26"/>
          <w:rtl/>
          <w:lang w:bidi="ar-LB"/>
        </w:rPr>
        <w:t xml:space="preserve"> على شهادة </w:t>
      </w:r>
      <w:r w:rsidR="00566004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>ال</w:t>
      </w:r>
      <w:r w:rsidRPr="00D30C4C">
        <w:rPr>
          <w:rFonts w:asciiTheme="majorBidi" w:hAnsiTheme="majorBidi" w:cstheme="majorBidi"/>
          <w:sz w:val="26"/>
          <w:szCs w:val="26"/>
          <w:rtl/>
          <w:lang w:bidi="ar-LB"/>
        </w:rPr>
        <w:t>هندسة في المعلوم</w:t>
      </w:r>
      <w:r w:rsidR="00566004" w:rsidRPr="00D30C4C">
        <w:rPr>
          <w:rFonts w:asciiTheme="majorBidi" w:hAnsiTheme="majorBidi" w:cstheme="majorBidi"/>
          <w:sz w:val="26"/>
          <w:szCs w:val="26"/>
          <w:rtl/>
          <w:lang w:bidi="ar-LB"/>
        </w:rPr>
        <w:t xml:space="preserve">اتية أو المعلوماتية الإدارية، </w:t>
      </w:r>
      <w:r w:rsidR="00566004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>أ</w:t>
      </w:r>
      <w:r w:rsidRPr="00D30C4C">
        <w:rPr>
          <w:rFonts w:asciiTheme="majorBidi" w:hAnsiTheme="majorBidi" w:cstheme="majorBidi"/>
          <w:sz w:val="26"/>
          <w:szCs w:val="26"/>
          <w:rtl/>
          <w:lang w:bidi="ar-LB"/>
        </w:rPr>
        <w:t xml:space="preserve">و هندسة الحاسوب </w:t>
      </w:r>
      <w:r w:rsidR="0050173F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>أ</w:t>
      </w:r>
      <w:r w:rsidR="00566004" w:rsidRPr="00D30C4C">
        <w:rPr>
          <w:rFonts w:asciiTheme="majorBidi" w:hAnsiTheme="majorBidi" w:cstheme="majorBidi"/>
          <w:sz w:val="26"/>
          <w:szCs w:val="26"/>
          <w:rtl/>
          <w:lang w:bidi="ar-LB"/>
        </w:rPr>
        <w:t xml:space="preserve">و </w:t>
      </w:r>
      <w:proofErr w:type="spellStart"/>
      <w:r w:rsidR="00566004" w:rsidRPr="00D30C4C">
        <w:rPr>
          <w:rFonts w:asciiTheme="majorBidi" w:hAnsiTheme="majorBidi" w:cstheme="majorBidi"/>
          <w:sz w:val="26"/>
          <w:szCs w:val="26"/>
          <w:rtl/>
          <w:lang w:bidi="ar-LB"/>
        </w:rPr>
        <w:t>الإتصالات</w:t>
      </w:r>
      <w:proofErr w:type="spellEnd"/>
      <w:r w:rsidR="00566004" w:rsidRPr="00D30C4C">
        <w:rPr>
          <w:rFonts w:asciiTheme="majorBidi" w:hAnsiTheme="majorBidi" w:cstheme="majorBidi"/>
          <w:sz w:val="26"/>
          <w:szCs w:val="26"/>
          <w:rtl/>
          <w:lang w:bidi="ar-LB"/>
        </w:rPr>
        <w:t xml:space="preserve"> أو ما </w:t>
      </w:r>
      <w:r w:rsidR="00B340F1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>يعادلها،</w:t>
      </w:r>
      <w:r w:rsidRPr="00D30C4C">
        <w:rPr>
          <w:rFonts w:asciiTheme="majorBidi" w:hAnsiTheme="majorBidi" w:cstheme="majorBidi"/>
          <w:sz w:val="26"/>
          <w:szCs w:val="26"/>
          <w:rtl/>
          <w:lang w:bidi="ar-LB"/>
        </w:rPr>
        <w:t xml:space="preserve"> مع خبرة لا تقل عن </w:t>
      </w:r>
      <w:r w:rsidR="00756B58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5 </w:t>
      </w:r>
      <w:r w:rsidRPr="00D30C4C">
        <w:rPr>
          <w:rFonts w:asciiTheme="majorBidi" w:hAnsiTheme="majorBidi" w:cstheme="majorBidi"/>
          <w:sz w:val="26"/>
          <w:szCs w:val="26"/>
          <w:rtl/>
          <w:lang w:bidi="ar-LB"/>
        </w:rPr>
        <w:t>سن</w:t>
      </w:r>
      <w:r w:rsidR="00756B58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>وات</w:t>
      </w:r>
      <w:r w:rsidR="00B340F1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في أحد المرافئ</w:t>
      </w:r>
      <w:r w:rsidRPr="00D30C4C">
        <w:rPr>
          <w:rFonts w:asciiTheme="majorBidi" w:hAnsiTheme="majorBidi" w:cstheme="majorBidi"/>
          <w:sz w:val="26"/>
          <w:szCs w:val="26"/>
          <w:rtl/>
          <w:lang w:bidi="ar-LB"/>
        </w:rPr>
        <w:t>.</w:t>
      </w:r>
    </w:p>
    <w:p w14:paraId="514595EC" w14:textId="77777777" w:rsidR="007F1922" w:rsidRPr="00D30C4C" w:rsidRDefault="007F1922" w:rsidP="007F1922">
      <w:pPr>
        <w:bidi/>
        <w:rPr>
          <w:rFonts w:asciiTheme="majorBidi" w:hAnsiTheme="majorBidi" w:cstheme="majorBidi"/>
          <w:rtl/>
          <w:lang w:bidi="ar-LB"/>
        </w:rPr>
      </w:pPr>
    </w:p>
    <w:p w14:paraId="4689DFEA" w14:textId="3F8F9BCB" w:rsidR="00B340F1" w:rsidRPr="00D30C4C" w:rsidRDefault="00EB048C" w:rsidP="00B340F1">
      <w:pPr>
        <w:bidi/>
        <w:rPr>
          <w:rFonts w:asciiTheme="majorBidi" w:hAnsiTheme="majorBidi" w:cstheme="majorBidi"/>
          <w:sz w:val="26"/>
          <w:szCs w:val="26"/>
          <w:rtl/>
          <w:lang w:bidi="ar-LB"/>
        </w:rPr>
      </w:pPr>
      <w:r w:rsidRPr="00D30C4C">
        <w:rPr>
          <w:rFonts w:asciiTheme="majorBidi" w:hAnsiTheme="majorBidi" w:cstheme="majorBidi"/>
          <w:sz w:val="26"/>
          <w:szCs w:val="26"/>
          <w:rtl/>
          <w:lang w:bidi="ar-LB"/>
        </w:rPr>
        <w:t xml:space="preserve">2- </w:t>
      </w:r>
      <w:r w:rsidR="00566004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فني </w:t>
      </w:r>
      <w:r w:rsidR="00B340F1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>معلوماتية:</w:t>
      </w:r>
      <w:r w:rsidR="00566004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</w:t>
      </w:r>
      <w:r w:rsidRPr="00D30C4C">
        <w:rPr>
          <w:rFonts w:asciiTheme="majorBidi" w:hAnsiTheme="majorBidi" w:cstheme="majorBidi"/>
          <w:sz w:val="26"/>
          <w:szCs w:val="26"/>
          <w:rtl/>
          <w:lang w:bidi="ar-LB"/>
        </w:rPr>
        <w:t>أن يكون</w:t>
      </w:r>
      <w:r w:rsidR="004A3DA3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</w:t>
      </w:r>
      <w:r w:rsidRPr="00D30C4C">
        <w:rPr>
          <w:rFonts w:asciiTheme="majorBidi" w:hAnsiTheme="majorBidi" w:cstheme="majorBidi"/>
          <w:sz w:val="26"/>
          <w:szCs w:val="26"/>
          <w:rtl/>
          <w:lang w:bidi="ar-LB"/>
        </w:rPr>
        <w:t>حائز</w:t>
      </w:r>
      <w:r w:rsidR="00566004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>اً</w:t>
      </w:r>
      <w:r w:rsidRPr="00D30C4C">
        <w:rPr>
          <w:rFonts w:asciiTheme="majorBidi" w:hAnsiTheme="majorBidi" w:cstheme="majorBidi"/>
          <w:sz w:val="26"/>
          <w:szCs w:val="26"/>
          <w:rtl/>
          <w:lang w:bidi="ar-LB"/>
        </w:rPr>
        <w:t xml:space="preserve"> على شهادة البكالوريا الفنية </w:t>
      </w:r>
      <w:r w:rsidRPr="00D30C4C">
        <w:rPr>
          <w:rFonts w:asciiTheme="majorBidi" w:hAnsiTheme="majorBidi" w:cstheme="majorBidi"/>
          <w:sz w:val="26"/>
          <w:szCs w:val="26"/>
          <w:lang w:bidi="ar-LB"/>
        </w:rPr>
        <w:t>BT</w:t>
      </w:r>
      <w:r w:rsidRPr="00D30C4C">
        <w:rPr>
          <w:rFonts w:asciiTheme="majorBidi" w:hAnsiTheme="majorBidi" w:cstheme="majorBidi"/>
          <w:sz w:val="26"/>
          <w:szCs w:val="26"/>
          <w:rtl/>
          <w:lang w:bidi="ar-LB"/>
        </w:rPr>
        <w:t xml:space="preserve"> في المعلوماتية الإدارية أو المعلوماتية أو الحاسوب أو ما يعادلها مع خبرة لا تقل</w:t>
      </w:r>
      <w:r w:rsidR="00344CBE" w:rsidRPr="00D30C4C">
        <w:rPr>
          <w:rFonts w:asciiTheme="majorBidi" w:hAnsiTheme="majorBidi" w:cstheme="majorBidi"/>
          <w:sz w:val="26"/>
          <w:szCs w:val="26"/>
          <w:rtl/>
          <w:lang w:bidi="ar-LB"/>
        </w:rPr>
        <w:t xml:space="preserve"> عن سن</w:t>
      </w:r>
      <w:r w:rsidR="00756B58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>تين</w:t>
      </w:r>
      <w:r w:rsidR="0050173F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، </w:t>
      </w:r>
      <w:r w:rsidR="004A3DA3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>أو أن يكون حائز</w:t>
      </w:r>
      <w:r w:rsidR="00566004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>اً</w:t>
      </w:r>
      <w:r w:rsidR="004A3DA3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على شهادة ال</w:t>
      </w:r>
      <w:r w:rsidR="007F1922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>ق</w:t>
      </w:r>
      <w:r w:rsidR="004A3DA3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سم الثاني أو ما يعادلها مع خبرة لا تقل عن 5 </w:t>
      </w:r>
      <w:r w:rsidR="00B340F1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>سنوات في أحد المرافئ</w:t>
      </w:r>
      <w:r w:rsidR="00B340F1" w:rsidRPr="00D30C4C">
        <w:rPr>
          <w:rFonts w:asciiTheme="majorBidi" w:hAnsiTheme="majorBidi" w:cstheme="majorBidi"/>
          <w:sz w:val="26"/>
          <w:szCs w:val="26"/>
          <w:rtl/>
          <w:lang w:bidi="ar-LB"/>
        </w:rPr>
        <w:t>.</w:t>
      </w:r>
    </w:p>
    <w:p w14:paraId="01594434" w14:textId="77777777" w:rsidR="007F1922" w:rsidRPr="00D30C4C" w:rsidRDefault="007F1922" w:rsidP="007F1922">
      <w:pPr>
        <w:bidi/>
        <w:rPr>
          <w:rFonts w:asciiTheme="majorBidi" w:hAnsiTheme="majorBidi" w:cstheme="majorBidi"/>
          <w:rtl/>
          <w:lang w:bidi="ar-LB"/>
        </w:rPr>
      </w:pPr>
    </w:p>
    <w:p w14:paraId="26A19079" w14:textId="170A2804" w:rsidR="00B340F1" w:rsidRPr="00D30C4C" w:rsidRDefault="004A3DA3" w:rsidP="00B340F1">
      <w:pPr>
        <w:bidi/>
        <w:rPr>
          <w:rFonts w:asciiTheme="majorBidi" w:hAnsiTheme="majorBidi" w:cstheme="majorBidi"/>
          <w:sz w:val="26"/>
          <w:szCs w:val="26"/>
          <w:rtl/>
          <w:lang w:bidi="ar-LB"/>
        </w:rPr>
      </w:pPr>
      <w:r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3- </w:t>
      </w:r>
      <w:r w:rsidR="00D966FA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فني معلوماتية إدارية: </w:t>
      </w:r>
      <w:r w:rsidRPr="00D30C4C">
        <w:rPr>
          <w:rFonts w:asciiTheme="majorBidi" w:hAnsiTheme="majorBidi" w:cstheme="majorBidi"/>
          <w:sz w:val="26"/>
          <w:szCs w:val="26"/>
          <w:rtl/>
          <w:lang w:bidi="ar-LB"/>
        </w:rPr>
        <w:t xml:space="preserve">أن </w:t>
      </w:r>
      <w:r w:rsidR="007F1922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يكون </w:t>
      </w:r>
      <w:r w:rsidRPr="00D30C4C">
        <w:rPr>
          <w:rFonts w:asciiTheme="majorBidi" w:hAnsiTheme="majorBidi" w:cstheme="majorBidi"/>
          <w:sz w:val="26"/>
          <w:szCs w:val="26"/>
          <w:rtl/>
          <w:lang w:bidi="ar-LB"/>
        </w:rPr>
        <w:t>حائز</w:t>
      </w:r>
      <w:r w:rsidR="007E3B30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>اً</w:t>
      </w:r>
      <w:r w:rsidRPr="00D30C4C">
        <w:rPr>
          <w:rFonts w:asciiTheme="majorBidi" w:hAnsiTheme="majorBidi" w:cstheme="majorBidi"/>
          <w:sz w:val="26"/>
          <w:szCs w:val="26"/>
          <w:rtl/>
          <w:lang w:bidi="ar-LB"/>
        </w:rPr>
        <w:t xml:space="preserve"> على شهادة البكالوريا الفنية </w:t>
      </w:r>
      <w:r w:rsidRPr="00D30C4C">
        <w:rPr>
          <w:rFonts w:asciiTheme="majorBidi" w:hAnsiTheme="majorBidi" w:cstheme="majorBidi"/>
          <w:sz w:val="26"/>
          <w:szCs w:val="26"/>
          <w:lang w:bidi="ar-LB"/>
        </w:rPr>
        <w:t>BT</w:t>
      </w:r>
      <w:r w:rsidRPr="00D30C4C">
        <w:rPr>
          <w:rFonts w:asciiTheme="majorBidi" w:hAnsiTheme="majorBidi" w:cstheme="majorBidi"/>
          <w:sz w:val="26"/>
          <w:szCs w:val="26"/>
          <w:rtl/>
          <w:lang w:bidi="ar-LB"/>
        </w:rPr>
        <w:t xml:space="preserve"> في </w:t>
      </w:r>
      <w:r w:rsidR="0050173F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المحاسبة أو المحاسبة </w:t>
      </w:r>
      <w:r w:rsidR="007F1922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>ال</w:t>
      </w:r>
      <w:r w:rsidR="0050173F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>معلوماتية</w:t>
      </w:r>
      <w:r w:rsidRPr="00D30C4C">
        <w:rPr>
          <w:rFonts w:asciiTheme="majorBidi" w:hAnsiTheme="majorBidi" w:cstheme="majorBidi"/>
          <w:sz w:val="26"/>
          <w:szCs w:val="26"/>
          <w:rtl/>
          <w:lang w:bidi="ar-LB"/>
        </w:rPr>
        <w:t xml:space="preserve"> مع خبرة لا تقل عن </w:t>
      </w:r>
      <w:r w:rsidR="0050173F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>سن</w:t>
      </w:r>
      <w:r w:rsidR="00756B58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>تين</w:t>
      </w:r>
      <w:r w:rsidR="0050173F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، </w:t>
      </w:r>
      <w:r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>أو أن يكون حائز</w:t>
      </w:r>
      <w:r w:rsidR="007F1922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>اً</w:t>
      </w:r>
      <w:r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على شهادة ال</w:t>
      </w:r>
      <w:r w:rsidR="007F1922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>ق</w:t>
      </w:r>
      <w:r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>سم الثاني أو ما يعادلها مع خبرة</w:t>
      </w:r>
      <w:r w:rsidR="00756B58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</w:t>
      </w:r>
      <w:r w:rsidR="00B340F1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>لا تقل عن 5 سنوات في أحد المرافئ</w:t>
      </w:r>
      <w:r w:rsidR="00B340F1" w:rsidRPr="00D30C4C">
        <w:rPr>
          <w:rFonts w:asciiTheme="majorBidi" w:hAnsiTheme="majorBidi" w:cstheme="majorBidi"/>
          <w:sz w:val="26"/>
          <w:szCs w:val="26"/>
          <w:rtl/>
          <w:lang w:bidi="ar-LB"/>
        </w:rPr>
        <w:t>.</w:t>
      </w:r>
    </w:p>
    <w:p w14:paraId="2CE764B4" w14:textId="1F303B50" w:rsidR="007F1922" w:rsidRPr="00D30C4C" w:rsidRDefault="007F1922" w:rsidP="00B340F1">
      <w:pPr>
        <w:bidi/>
        <w:rPr>
          <w:rFonts w:asciiTheme="majorBidi" w:hAnsiTheme="majorBidi" w:cstheme="majorBidi"/>
          <w:rtl/>
          <w:lang w:bidi="ar-LB"/>
        </w:rPr>
      </w:pPr>
    </w:p>
    <w:p w14:paraId="064008F5" w14:textId="7BADD766" w:rsidR="0050173F" w:rsidRPr="00D30C4C" w:rsidRDefault="004A3DA3" w:rsidP="007E3B30">
      <w:pPr>
        <w:bidi/>
        <w:rPr>
          <w:rFonts w:asciiTheme="majorBidi" w:hAnsiTheme="majorBidi" w:cstheme="majorBidi"/>
          <w:sz w:val="26"/>
          <w:szCs w:val="26"/>
          <w:rtl/>
          <w:lang w:bidi="ar-LB"/>
        </w:rPr>
      </w:pPr>
      <w:r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>4</w:t>
      </w:r>
      <w:r w:rsidR="00EB048C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- </w:t>
      </w:r>
      <w:r w:rsidR="007E3B30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>فني محاسبة معلوماتية:</w:t>
      </w:r>
      <w:r w:rsidR="007F1922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</w:t>
      </w:r>
      <w:r w:rsidR="00EB048C" w:rsidRPr="00D30C4C">
        <w:rPr>
          <w:rFonts w:asciiTheme="majorBidi" w:hAnsiTheme="majorBidi" w:cstheme="majorBidi"/>
          <w:sz w:val="26"/>
          <w:szCs w:val="26"/>
          <w:rtl/>
          <w:lang w:bidi="ar-LB"/>
        </w:rPr>
        <w:t>أن يكون حائز</w:t>
      </w:r>
      <w:r w:rsidR="007E3B30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>اً</w:t>
      </w:r>
      <w:r w:rsidR="00EB048C" w:rsidRPr="00D30C4C">
        <w:rPr>
          <w:rFonts w:asciiTheme="majorBidi" w:hAnsiTheme="majorBidi" w:cstheme="majorBidi"/>
          <w:sz w:val="26"/>
          <w:szCs w:val="26"/>
          <w:rtl/>
          <w:lang w:bidi="ar-LB"/>
        </w:rPr>
        <w:t xml:space="preserve"> على شهادة القسم الثاني</w:t>
      </w:r>
      <w:r w:rsidR="0050173F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في </w:t>
      </w:r>
      <w:r w:rsidR="007F1922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>ا</w:t>
      </w:r>
      <w:r w:rsidR="0050173F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لمحاسبة أو المحاسبة </w:t>
      </w:r>
      <w:r w:rsidR="007F1922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>ال</w:t>
      </w:r>
      <w:r w:rsidR="0050173F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>معلوماتية</w:t>
      </w:r>
      <w:r w:rsidR="0050173F" w:rsidRPr="00D30C4C">
        <w:rPr>
          <w:rFonts w:asciiTheme="majorBidi" w:hAnsiTheme="majorBidi" w:cstheme="majorBidi"/>
          <w:sz w:val="26"/>
          <w:szCs w:val="26"/>
          <w:rtl/>
          <w:lang w:bidi="ar-LB"/>
        </w:rPr>
        <w:t xml:space="preserve"> مع خبرة لا تقل عن </w:t>
      </w:r>
      <w:r w:rsidR="0050173F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>سن</w:t>
      </w:r>
      <w:r w:rsidR="00756B58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>تين</w:t>
      </w:r>
      <w:r w:rsidR="0050173F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، </w:t>
      </w:r>
      <w:r w:rsidR="00EB048C" w:rsidRPr="00D30C4C">
        <w:rPr>
          <w:rFonts w:asciiTheme="majorBidi" w:hAnsiTheme="majorBidi" w:cstheme="majorBidi"/>
          <w:sz w:val="26"/>
          <w:szCs w:val="26"/>
          <w:rtl/>
          <w:lang w:bidi="ar-LB"/>
        </w:rPr>
        <w:t xml:space="preserve">أو </w:t>
      </w:r>
      <w:r w:rsidR="0050173F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>أن يكون حائز</w:t>
      </w:r>
      <w:r w:rsidR="007F1922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>اً</w:t>
      </w:r>
      <w:r w:rsidR="0050173F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على شهادة ال</w:t>
      </w:r>
      <w:r w:rsidR="007F1922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>ق</w:t>
      </w:r>
      <w:r w:rsidR="0050173F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سم الثاني أو </w:t>
      </w:r>
      <w:r w:rsidR="00EB048C" w:rsidRPr="00D30C4C">
        <w:rPr>
          <w:rFonts w:asciiTheme="majorBidi" w:hAnsiTheme="majorBidi" w:cstheme="majorBidi"/>
          <w:sz w:val="26"/>
          <w:szCs w:val="26"/>
          <w:rtl/>
          <w:lang w:bidi="ar-LB"/>
        </w:rPr>
        <w:t>ما يعادلها مع خبرة لا تقل عن 5 سنوات</w:t>
      </w:r>
      <w:r w:rsidR="00756B58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في نفس المجال</w:t>
      </w:r>
      <w:r w:rsidR="00EB048C" w:rsidRPr="00D30C4C">
        <w:rPr>
          <w:rFonts w:asciiTheme="majorBidi" w:hAnsiTheme="majorBidi" w:cstheme="majorBidi"/>
          <w:sz w:val="26"/>
          <w:szCs w:val="26"/>
          <w:rtl/>
          <w:lang w:bidi="ar-LB"/>
        </w:rPr>
        <w:t>.</w:t>
      </w:r>
    </w:p>
    <w:p w14:paraId="1435B60C" w14:textId="77777777" w:rsidR="007F1922" w:rsidRPr="00D30C4C" w:rsidRDefault="007F1922" w:rsidP="007F1922">
      <w:pPr>
        <w:bidi/>
        <w:rPr>
          <w:rFonts w:asciiTheme="majorBidi" w:hAnsiTheme="majorBidi" w:cstheme="majorBidi"/>
          <w:rtl/>
          <w:lang w:bidi="ar-LB"/>
        </w:rPr>
      </w:pPr>
    </w:p>
    <w:p w14:paraId="6F9C01AB" w14:textId="572D5BDD" w:rsidR="00451985" w:rsidRDefault="004A3DA3" w:rsidP="007F1922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LB"/>
        </w:rPr>
      </w:pPr>
      <w:r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>5</w:t>
      </w:r>
      <w:r w:rsidR="00EB048C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- </w:t>
      </w:r>
      <w:r w:rsidR="0050173F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>فني</w:t>
      </w:r>
      <w:r w:rsidR="00EC52FA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أرشفة: أن يكون حائزاً</w:t>
      </w:r>
      <w:r w:rsidR="0050173F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على شهادة ال</w:t>
      </w:r>
      <w:r w:rsidR="007F1922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>ق</w:t>
      </w:r>
      <w:r w:rsidR="0050173F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سم الثاني أو </w:t>
      </w:r>
      <w:r w:rsidR="0050173F" w:rsidRPr="00D30C4C">
        <w:rPr>
          <w:rFonts w:asciiTheme="majorBidi" w:hAnsiTheme="majorBidi" w:cstheme="majorBidi"/>
          <w:sz w:val="26"/>
          <w:szCs w:val="26"/>
          <w:rtl/>
          <w:lang w:bidi="ar-LB"/>
        </w:rPr>
        <w:t>ما يعادلها مع خبرة لا تقل عن 5 سنوات</w:t>
      </w:r>
      <w:r w:rsidR="00756B58" w:rsidRPr="00D30C4C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في نفس المجال</w:t>
      </w:r>
      <w:r w:rsidR="0050173F" w:rsidRPr="00D30C4C">
        <w:rPr>
          <w:rFonts w:asciiTheme="majorBidi" w:hAnsiTheme="majorBidi" w:cstheme="majorBidi"/>
          <w:sz w:val="26"/>
          <w:szCs w:val="26"/>
          <w:rtl/>
          <w:lang w:bidi="ar-LB"/>
        </w:rPr>
        <w:t>.</w:t>
      </w:r>
    </w:p>
    <w:p w14:paraId="4EF8DF6D" w14:textId="77777777" w:rsidR="00451985" w:rsidRDefault="00451985" w:rsidP="00451985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LB"/>
        </w:rPr>
      </w:pPr>
    </w:p>
    <w:sectPr w:rsidR="00451985" w:rsidSect="00EB048C">
      <w:pgSz w:w="12240" w:h="15840"/>
      <w:pgMar w:top="993" w:right="146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1AF4"/>
    <w:multiLevelType w:val="hybridMultilevel"/>
    <w:tmpl w:val="EB6899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250110"/>
    <w:multiLevelType w:val="hybridMultilevel"/>
    <w:tmpl w:val="DBAC0F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1C7810"/>
    <w:multiLevelType w:val="hybridMultilevel"/>
    <w:tmpl w:val="4A808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C1E16B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8188C"/>
    <w:multiLevelType w:val="hybridMultilevel"/>
    <w:tmpl w:val="D688B274"/>
    <w:lvl w:ilvl="0" w:tplc="32D0B50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C7A1D24"/>
    <w:multiLevelType w:val="hybridMultilevel"/>
    <w:tmpl w:val="2736B44A"/>
    <w:lvl w:ilvl="0" w:tplc="3F864450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58967686">
    <w:abstractNumId w:val="0"/>
  </w:num>
  <w:num w:numId="2" w16cid:durableId="578321477">
    <w:abstractNumId w:val="1"/>
  </w:num>
  <w:num w:numId="3" w16cid:durableId="706376777">
    <w:abstractNumId w:val="3"/>
  </w:num>
  <w:num w:numId="4" w16cid:durableId="1319575253">
    <w:abstractNumId w:val="4"/>
  </w:num>
  <w:num w:numId="5" w16cid:durableId="868419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AD"/>
    <w:rsid w:val="00000172"/>
    <w:rsid w:val="00094906"/>
    <w:rsid w:val="000A02F5"/>
    <w:rsid w:val="000D164A"/>
    <w:rsid w:val="001511AD"/>
    <w:rsid w:val="001C1BA1"/>
    <w:rsid w:val="0028637E"/>
    <w:rsid w:val="002F42BA"/>
    <w:rsid w:val="00342D42"/>
    <w:rsid w:val="00344CBE"/>
    <w:rsid w:val="00374840"/>
    <w:rsid w:val="003D2FC5"/>
    <w:rsid w:val="00411F8F"/>
    <w:rsid w:val="00413D77"/>
    <w:rsid w:val="00451985"/>
    <w:rsid w:val="004A3DA3"/>
    <w:rsid w:val="004C6DB4"/>
    <w:rsid w:val="0050173F"/>
    <w:rsid w:val="00522C21"/>
    <w:rsid w:val="005317A6"/>
    <w:rsid w:val="00566004"/>
    <w:rsid w:val="005939BF"/>
    <w:rsid w:val="005A65A9"/>
    <w:rsid w:val="005B4289"/>
    <w:rsid w:val="006424E4"/>
    <w:rsid w:val="00691EE6"/>
    <w:rsid w:val="006D08DC"/>
    <w:rsid w:val="007021DB"/>
    <w:rsid w:val="00756B58"/>
    <w:rsid w:val="007E3B30"/>
    <w:rsid w:val="007F1922"/>
    <w:rsid w:val="009554CD"/>
    <w:rsid w:val="00A02E94"/>
    <w:rsid w:val="00AD6D8E"/>
    <w:rsid w:val="00AF51A0"/>
    <w:rsid w:val="00B340F1"/>
    <w:rsid w:val="00C01572"/>
    <w:rsid w:val="00C74BDC"/>
    <w:rsid w:val="00D30C4C"/>
    <w:rsid w:val="00D941A0"/>
    <w:rsid w:val="00D966FA"/>
    <w:rsid w:val="00DF27A8"/>
    <w:rsid w:val="00E035B1"/>
    <w:rsid w:val="00E27F11"/>
    <w:rsid w:val="00E93392"/>
    <w:rsid w:val="00EB048C"/>
    <w:rsid w:val="00EC52FA"/>
    <w:rsid w:val="00F12AD6"/>
    <w:rsid w:val="00FA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F7B5C"/>
  <w15:docId w15:val="{5587549F-E3D9-4A70-AE7B-B5BFD322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6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317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17A6"/>
    <w:rPr>
      <w:rFonts w:ascii="Arial" w:eastAsia="Arial" w:hAnsi="Arial" w:cs="Arial"/>
      <w:sz w:val="28"/>
      <w:szCs w:val="28"/>
    </w:rPr>
  </w:style>
  <w:style w:type="paragraph" w:styleId="ListParagraph">
    <w:name w:val="List Paragraph"/>
    <w:basedOn w:val="Normal"/>
    <w:uiPriority w:val="34"/>
    <w:qFormat/>
    <w:rsid w:val="00531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Samer Zakaria</cp:lastModifiedBy>
  <cp:revision>7</cp:revision>
  <dcterms:created xsi:type="dcterms:W3CDTF">2023-11-02T11:33:00Z</dcterms:created>
  <dcterms:modified xsi:type="dcterms:W3CDTF">2025-10-14T06:52:00Z</dcterms:modified>
</cp:coreProperties>
</file>