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E08" w:rsidRDefault="00220E08" w:rsidP="00220E08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دعوة للإعلان عن مناقصة عمومية</w:t>
      </w:r>
    </w:p>
    <w:p w:rsidR="00220E08" w:rsidRDefault="00220E08" w:rsidP="00220E08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 w:hint="cs"/>
          <w:b/>
          <w:sz w:val="22"/>
          <w:szCs w:val="22"/>
          <w:rtl/>
        </w:rPr>
        <w:t>ه</w:t>
      </w:r>
      <w:r>
        <w:rPr>
          <w:rFonts w:hint="cs"/>
          <w:b/>
          <w:sz w:val="22"/>
          <w:szCs w:val="22"/>
          <w:rtl/>
        </w:rPr>
        <w:t>.ش.ع/2022</w:t>
      </w:r>
    </w:p>
    <w:p w:rsidR="00220E08" w:rsidRDefault="00220E08" w:rsidP="00220E0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rFonts w:hint="cs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bidiVisual/>
        <w:tblW w:w="11969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8999"/>
      </w:tblGrid>
      <w:tr w:rsidR="00220E08" w:rsidTr="00220E08">
        <w:trPr>
          <w:trHeight w:val="3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220E08" w:rsidTr="00220E08">
        <w:trPr>
          <w:trHeight w:val="35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 رياض الصلح</w:t>
            </w:r>
          </w:p>
        </w:tc>
      </w:tr>
    </w:tbl>
    <w:p w:rsidR="00220E08" w:rsidRDefault="00220E08" w:rsidP="00220E0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9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8911"/>
      </w:tblGrid>
      <w:tr w:rsidR="00220E08" w:rsidTr="00220E08">
        <w:trPr>
          <w:trHeight w:val="332"/>
        </w:trPr>
        <w:tc>
          <w:tcPr>
            <w:tcW w:w="1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رقم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/2025 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آلات تصوير مستندات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لزوم ادارة الجمارك </w:t>
            </w:r>
          </w:p>
        </w:tc>
      </w:tr>
      <w:tr w:rsidR="00220E08" w:rsidTr="00220E08"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rFonts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شراء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آلات تصوير مستندات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 xml:space="preserve"> لزوم ادارة الجمارك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بموجب مناقصة عمومية 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تجهيزات 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السعر الادنى للصفقة 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للصفقة 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غير مُعلنة  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220E08" w:rsidTr="00220E08">
        <w:trPr>
          <w:trHeight w:val="70"/>
        </w:trPr>
        <w:tc>
          <w:tcPr>
            <w:tcW w:w="30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:rsidR="00220E08" w:rsidRDefault="00220E08" w:rsidP="00220E08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962" w:type="dxa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4"/>
        <w:gridCol w:w="7768"/>
      </w:tblGrid>
      <w:tr w:rsidR="00220E08" w:rsidTr="00220E08">
        <w:trPr>
          <w:trHeight w:val="422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20E08" w:rsidTr="00220E08">
        <w:trPr>
          <w:trHeight w:val="350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9195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/12/2025 الساعة 09:30 صباحاً </w:t>
            </w:r>
          </w:p>
        </w:tc>
      </w:tr>
      <w:tr w:rsidR="00220E08" w:rsidTr="00220E08">
        <w:trPr>
          <w:trHeight w:val="35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9195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/12/2025 الساعة 08:30 صباحاً </w:t>
            </w:r>
          </w:p>
        </w:tc>
      </w:tr>
      <w:tr w:rsidR="00220E08" w:rsidTr="00220E08">
        <w:trPr>
          <w:trHeight w:val="35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220E08" w:rsidTr="00220E08">
        <w:trPr>
          <w:trHeight w:val="35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لتقديم طلبات الاستيضاح 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220E08" w:rsidP="00220E08">
            <w:pPr>
              <w:spacing w:line="240" w:lineRule="auto"/>
              <w:ind w:firstLine="0"/>
              <w:jc w:val="left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9195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/11/2025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لغاية الساعة العاشرة صباحاً</w:t>
            </w:r>
          </w:p>
        </w:tc>
      </w:tr>
      <w:tr w:rsidR="00220E08" w:rsidTr="00220E08">
        <w:trPr>
          <w:trHeight w:val="35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الموعد النهائي للرد على طلبات الاستيضاح 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79195D">
            <w:pPr>
              <w:spacing w:line="240" w:lineRule="auto"/>
              <w:ind w:firstLine="0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220E08">
              <w:rPr>
                <w:rFonts w:hint="cs"/>
                <w:color w:val="000000"/>
                <w:sz w:val="24"/>
                <w:szCs w:val="24"/>
                <w:rtl/>
              </w:rPr>
              <w:t xml:space="preserve">/11/2025 لغاية الساعة العاشرة صباحاً  </w:t>
            </w:r>
          </w:p>
        </w:tc>
      </w:tr>
      <w:tr w:rsidR="00220E08" w:rsidTr="00220E08">
        <w:trPr>
          <w:trHeight w:val="70"/>
        </w:trPr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0E08" w:rsidRDefault="0079195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60</w:t>
            </w:r>
            <w:r w:rsidR="00220E08">
              <w:rPr>
                <w:rFonts w:hint="cs"/>
                <w:color w:val="000000"/>
                <w:sz w:val="24"/>
                <w:szCs w:val="24"/>
                <w:rtl/>
              </w:rPr>
              <w:t xml:space="preserve"> يوم  </w:t>
            </w:r>
            <w:r w:rsidR="00220E08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220E08" w:rsidTr="00220E08">
        <w:trPr>
          <w:trHeight w:val="70"/>
        </w:trPr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</w:p>
        </w:tc>
      </w:tr>
      <w:tr w:rsidR="00220E08" w:rsidTr="00220E08">
        <w:trPr>
          <w:trHeight w:val="7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مديرية الجمارك العامة – دائرة الشؤون المالية</w:t>
            </w:r>
            <w:r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220E08" w:rsidTr="00220E08">
        <w:trPr>
          <w:trHeight w:val="70"/>
        </w:trPr>
        <w:tc>
          <w:tcPr>
            <w:tcW w:w="419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– دائرة الشؤون المالية  </w:t>
            </w:r>
          </w:p>
        </w:tc>
      </w:tr>
    </w:tbl>
    <w:p w:rsidR="00220E08" w:rsidRDefault="00220E08" w:rsidP="00220E08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8836"/>
      </w:tblGrid>
      <w:tr w:rsidR="00220E08" w:rsidTr="00220E08">
        <w:trPr>
          <w:trHeight w:val="350"/>
        </w:trPr>
        <w:tc>
          <w:tcPr>
            <w:tcW w:w="1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20E08" w:rsidTr="00220E08">
        <w:trPr>
          <w:trHeight w:val="35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79195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11.000.000</w:t>
            </w:r>
            <w:r w:rsidR="00220E08">
              <w:rPr>
                <w:rFonts w:hint="cs"/>
                <w:color w:val="000000"/>
                <w:sz w:val="24"/>
                <w:szCs w:val="24"/>
                <w:rtl/>
              </w:rPr>
              <w:t xml:space="preserve"> ل.ل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أحد عشر </w:t>
            </w:r>
            <w:r w:rsidR="00220E08">
              <w:rPr>
                <w:rFonts w:hint="cs"/>
                <w:color w:val="000000"/>
                <w:sz w:val="24"/>
                <w:szCs w:val="24"/>
                <w:rtl/>
              </w:rPr>
              <w:t xml:space="preserve">مليون ليرة لبنانية لا غير </w:t>
            </w:r>
          </w:p>
        </w:tc>
      </w:tr>
      <w:tr w:rsidR="00220E08" w:rsidTr="00220E08">
        <w:trPr>
          <w:trHeight w:val="413"/>
        </w:trPr>
        <w:tc>
          <w:tcPr>
            <w:tcW w:w="3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220E0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E08" w:rsidRDefault="0079195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مئة و ثمانية عشر (118) يوم</w:t>
            </w:r>
            <w:r w:rsidR="00220E08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 من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 تاريخ جلسة التلزيم </w:t>
            </w:r>
            <w:bookmarkStart w:id="0" w:name="_GoBack"/>
            <w:bookmarkEnd w:id="0"/>
          </w:p>
        </w:tc>
      </w:tr>
    </w:tbl>
    <w:p w:rsidR="00220E08" w:rsidRDefault="00220E08" w:rsidP="00220E08">
      <w:pPr>
        <w:spacing w:line="240" w:lineRule="auto"/>
        <w:ind w:hanging="2"/>
        <w:jc w:val="both"/>
        <w:rPr>
          <w:rFonts w:hint="cs"/>
          <w:sz w:val="24"/>
          <w:szCs w:val="24"/>
        </w:rPr>
      </w:pPr>
    </w:p>
    <w:tbl>
      <w:tblPr>
        <w:bidiVisual/>
        <w:tblW w:w="11962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2"/>
      </w:tblGrid>
      <w:tr w:rsidR="00220E08" w:rsidTr="00220E08">
        <w:trPr>
          <w:trHeight w:val="70"/>
        </w:trPr>
        <w:tc>
          <w:tcPr>
            <w:tcW w:w="1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0E08" w:rsidRDefault="00220E0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220E08" w:rsidRDefault="00220E08">
            <w:pPr>
              <w:spacing w:line="360" w:lineRule="auto"/>
              <w:ind w:hanging="2"/>
              <w:jc w:val="both"/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4" w:history="1">
              <w:r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</w:t>
            </w:r>
          </w:p>
          <w:p w:rsidR="00220E08" w:rsidRDefault="00220E0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:rsidR="00220E08" w:rsidRDefault="00220E08" w:rsidP="00220E08">
      <w:pPr>
        <w:spacing w:line="240" w:lineRule="auto"/>
        <w:ind w:firstLine="0"/>
        <w:jc w:val="both"/>
      </w:pPr>
    </w:p>
    <w:p w:rsidR="00220E08" w:rsidRPr="00220E08" w:rsidRDefault="00220E08" w:rsidP="00220E08">
      <w:pPr>
        <w:jc w:val="left"/>
      </w:pPr>
    </w:p>
    <w:sectPr w:rsidR="00220E08" w:rsidRPr="0022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08"/>
    <w:rsid w:val="00005924"/>
    <w:rsid w:val="00220E08"/>
    <w:rsid w:val="0079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67D6"/>
  <w15:chartTrackingRefBased/>
  <w15:docId w15:val="{92FAD8EA-708F-411B-8087-3697E3A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E08"/>
    <w:pPr>
      <w:bidi/>
      <w:spacing w:after="0" w:line="256" w:lineRule="auto"/>
      <w:ind w:hang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E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stoms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Ghanem</dc:creator>
  <cp:keywords/>
  <dc:description/>
  <cp:lastModifiedBy>Layal Ghanem</cp:lastModifiedBy>
  <cp:revision>1</cp:revision>
  <cp:lastPrinted>2025-11-10T12:17:00Z</cp:lastPrinted>
  <dcterms:created xsi:type="dcterms:W3CDTF">2025-11-10T11:53:00Z</dcterms:created>
  <dcterms:modified xsi:type="dcterms:W3CDTF">2025-11-10T12:22:00Z</dcterms:modified>
</cp:coreProperties>
</file>