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2B" w:rsidRDefault="0013327E">
      <w:pPr>
        <w:jc w:val="center"/>
        <w:rPr>
          <w:b/>
          <w:sz w:val="48"/>
          <w:szCs w:val="48"/>
        </w:rPr>
      </w:pPr>
      <w:r>
        <w:rPr>
          <w:b/>
          <w:sz w:val="48"/>
          <w:szCs w:val="48"/>
        </w:rPr>
        <w:t>REQUEST FOR PROPOSAL (RFP</w:t>
      </w:r>
      <w:r w:rsidR="00607AE8">
        <w:rPr>
          <w:b/>
          <w:sz w:val="48"/>
          <w:szCs w:val="48"/>
        </w:rPr>
        <w:t>):</w:t>
      </w: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FA237F">
      <w:pPr>
        <w:jc w:val="center"/>
        <w:rPr>
          <w:b/>
          <w:sz w:val="48"/>
          <w:szCs w:val="48"/>
        </w:rPr>
      </w:pPr>
      <w:r>
        <w:rPr>
          <w:b/>
          <w:sz w:val="48"/>
          <w:szCs w:val="48"/>
        </w:rPr>
        <w:t>MIC2</w:t>
      </w:r>
      <w:r w:rsidR="00607AE8">
        <w:rPr>
          <w:b/>
          <w:sz w:val="48"/>
          <w:szCs w:val="48"/>
        </w:rPr>
        <w:t xml:space="preserve"> HEAD QUARTER</w:t>
      </w:r>
    </w:p>
    <w:p w:rsidR="0085052B" w:rsidRDefault="00607AE8">
      <w:pPr>
        <w:jc w:val="center"/>
        <w:rPr>
          <w:b/>
          <w:sz w:val="48"/>
          <w:szCs w:val="48"/>
        </w:rPr>
      </w:pPr>
      <w:r>
        <w:rPr>
          <w:b/>
          <w:sz w:val="48"/>
          <w:szCs w:val="48"/>
        </w:rPr>
        <w:t>IP CCTV SOLUTION</w:t>
      </w: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607AE8">
      <w:pPr>
        <w:keepNext/>
        <w:keepLines/>
        <w:pBdr>
          <w:top w:val="nil"/>
          <w:left w:val="nil"/>
          <w:bottom w:val="nil"/>
          <w:right w:val="nil"/>
          <w:between w:val="nil"/>
        </w:pBdr>
        <w:spacing w:before="240" w:after="0"/>
        <w:rPr>
          <w:color w:val="2E75B5"/>
          <w:sz w:val="32"/>
          <w:szCs w:val="32"/>
        </w:rPr>
      </w:pPr>
      <w:r>
        <w:rPr>
          <w:color w:val="2E75B5"/>
          <w:sz w:val="32"/>
          <w:szCs w:val="32"/>
        </w:rPr>
        <w:lastRenderedPageBreak/>
        <w:t>Contents</w:t>
      </w:r>
    </w:p>
    <w:sdt>
      <w:sdtPr>
        <w:id w:val="-1613355239"/>
        <w:docPartObj>
          <w:docPartGallery w:val="Table of Contents"/>
          <w:docPartUnique/>
        </w:docPartObj>
      </w:sdtPr>
      <w:sdtContent>
        <w:p w:rsidR="001C320F" w:rsidRDefault="00607AE8">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\h \u \z \t "Heading 1,1,Heading 2,2,Heading 3,3,"</w:instrText>
          </w:r>
          <w:r>
            <w:fldChar w:fldCharType="separate"/>
          </w:r>
          <w:hyperlink w:anchor="_Toc201310255" w:history="1">
            <w:r w:rsidR="001C320F" w:rsidRPr="00EE4B88">
              <w:rPr>
                <w:rStyle w:val="Hyperlink"/>
                <w:b/>
                <w:noProof/>
              </w:rPr>
              <w:t>1.</w:t>
            </w:r>
            <w:r w:rsidR="001C320F">
              <w:rPr>
                <w:rFonts w:asciiTheme="minorHAnsi" w:eastAsiaTheme="minorEastAsia" w:hAnsiTheme="minorHAnsi" w:cstheme="minorBidi"/>
                <w:noProof/>
              </w:rPr>
              <w:tab/>
            </w:r>
            <w:r w:rsidR="001C320F" w:rsidRPr="00EE4B88">
              <w:rPr>
                <w:rStyle w:val="Hyperlink"/>
                <w:b/>
                <w:noProof/>
              </w:rPr>
              <w:t>Introduction</w:t>
            </w:r>
            <w:r w:rsidR="001C320F">
              <w:rPr>
                <w:noProof/>
                <w:webHidden/>
              </w:rPr>
              <w:tab/>
            </w:r>
            <w:r w:rsidR="001C320F">
              <w:rPr>
                <w:noProof/>
                <w:webHidden/>
              </w:rPr>
              <w:fldChar w:fldCharType="begin"/>
            </w:r>
            <w:r w:rsidR="001C320F">
              <w:rPr>
                <w:noProof/>
                <w:webHidden/>
              </w:rPr>
              <w:instrText xml:space="preserve"> PAGEREF _Toc201310255 \h </w:instrText>
            </w:r>
            <w:r w:rsidR="001C320F">
              <w:rPr>
                <w:noProof/>
                <w:webHidden/>
              </w:rPr>
            </w:r>
            <w:r w:rsidR="001C320F">
              <w:rPr>
                <w:noProof/>
                <w:webHidden/>
              </w:rPr>
              <w:fldChar w:fldCharType="separate"/>
            </w:r>
            <w:r w:rsidR="001C320F">
              <w:rPr>
                <w:noProof/>
                <w:webHidden/>
              </w:rPr>
              <w:t>3</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56" w:history="1">
            <w:r w:rsidR="001C320F" w:rsidRPr="00EE4B88">
              <w:rPr>
                <w:rStyle w:val="Hyperlink"/>
                <w:b/>
                <w:noProof/>
              </w:rPr>
              <w:t>2.</w:t>
            </w:r>
            <w:r w:rsidR="001C320F">
              <w:rPr>
                <w:rFonts w:asciiTheme="minorHAnsi" w:eastAsiaTheme="minorEastAsia" w:hAnsiTheme="minorHAnsi" w:cstheme="minorBidi"/>
                <w:noProof/>
              </w:rPr>
              <w:tab/>
            </w:r>
            <w:r w:rsidR="001C320F" w:rsidRPr="00EE4B88">
              <w:rPr>
                <w:rStyle w:val="Hyperlink"/>
                <w:b/>
                <w:noProof/>
              </w:rPr>
              <w:t>Network Video Recorder</w:t>
            </w:r>
            <w:r w:rsidR="001C320F">
              <w:rPr>
                <w:noProof/>
                <w:webHidden/>
              </w:rPr>
              <w:tab/>
            </w:r>
            <w:r w:rsidR="001C320F">
              <w:rPr>
                <w:noProof/>
                <w:webHidden/>
              </w:rPr>
              <w:fldChar w:fldCharType="begin"/>
            </w:r>
            <w:r w:rsidR="001C320F">
              <w:rPr>
                <w:noProof/>
                <w:webHidden/>
              </w:rPr>
              <w:instrText xml:space="preserve"> PAGEREF _Toc201310256 \h </w:instrText>
            </w:r>
            <w:r w:rsidR="001C320F">
              <w:rPr>
                <w:noProof/>
                <w:webHidden/>
              </w:rPr>
            </w:r>
            <w:r w:rsidR="001C320F">
              <w:rPr>
                <w:noProof/>
                <w:webHidden/>
              </w:rPr>
              <w:fldChar w:fldCharType="separate"/>
            </w:r>
            <w:r w:rsidR="001C320F">
              <w:rPr>
                <w:noProof/>
                <w:webHidden/>
              </w:rPr>
              <w:t>3</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57" w:history="1">
            <w:r w:rsidR="001C320F" w:rsidRPr="00EE4B88">
              <w:rPr>
                <w:rStyle w:val="Hyperlink"/>
                <w:b/>
                <w:noProof/>
              </w:rPr>
              <w:t>3.</w:t>
            </w:r>
            <w:r w:rsidR="001C320F">
              <w:rPr>
                <w:rFonts w:asciiTheme="minorHAnsi" w:eastAsiaTheme="minorEastAsia" w:hAnsiTheme="minorHAnsi" w:cstheme="minorBidi"/>
                <w:noProof/>
              </w:rPr>
              <w:tab/>
            </w:r>
            <w:r w:rsidR="001C320F" w:rsidRPr="00EE4B88">
              <w:rPr>
                <w:rStyle w:val="Hyperlink"/>
                <w:b/>
                <w:noProof/>
              </w:rPr>
              <w:t>General View dome Camera</w:t>
            </w:r>
            <w:r w:rsidR="001C320F">
              <w:rPr>
                <w:noProof/>
                <w:webHidden/>
              </w:rPr>
              <w:tab/>
            </w:r>
            <w:r w:rsidR="001C320F">
              <w:rPr>
                <w:noProof/>
                <w:webHidden/>
              </w:rPr>
              <w:fldChar w:fldCharType="begin"/>
            </w:r>
            <w:r w:rsidR="001C320F">
              <w:rPr>
                <w:noProof/>
                <w:webHidden/>
              </w:rPr>
              <w:instrText xml:space="preserve"> PAGEREF _Toc201310257 \h </w:instrText>
            </w:r>
            <w:r w:rsidR="001C320F">
              <w:rPr>
                <w:noProof/>
                <w:webHidden/>
              </w:rPr>
            </w:r>
            <w:r w:rsidR="001C320F">
              <w:rPr>
                <w:noProof/>
                <w:webHidden/>
              </w:rPr>
              <w:fldChar w:fldCharType="separate"/>
            </w:r>
            <w:r w:rsidR="001C320F">
              <w:rPr>
                <w:noProof/>
                <w:webHidden/>
              </w:rPr>
              <w:t>4</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58" w:history="1">
            <w:r w:rsidR="001C320F" w:rsidRPr="00EE4B88">
              <w:rPr>
                <w:rStyle w:val="Hyperlink"/>
                <w:b/>
                <w:noProof/>
              </w:rPr>
              <w:t>4.</w:t>
            </w:r>
            <w:r w:rsidR="001C320F">
              <w:rPr>
                <w:rFonts w:asciiTheme="minorHAnsi" w:eastAsiaTheme="minorEastAsia" w:hAnsiTheme="minorHAnsi" w:cstheme="minorBidi"/>
                <w:noProof/>
              </w:rPr>
              <w:tab/>
            </w:r>
            <w:r w:rsidR="001C320F" w:rsidRPr="00EE4B88">
              <w:rPr>
                <w:rStyle w:val="Hyperlink"/>
                <w:b/>
                <w:noProof/>
              </w:rPr>
              <w:t>General View Bullet Camera</w:t>
            </w:r>
            <w:r w:rsidR="001C320F">
              <w:rPr>
                <w:noProof/>
                <w:webHidden/>
              </w:rPr>
              <w:tab/>
            </w:r>
            <w:r w:rsidR="001C320F">
              <w:rPr>
                <w:noProof/>
                <w:webHidden/>
              </w:rPr>
              <w:fldChar w:fldCharType="begin"/>
            </w:r>
            <w:r w:rsidR="001C320F">
              <w:rPr>
                <w:noProof/>
                <w:webHidden/>
              </w:rPr>
              <w:instrText xml:space="preserve"> PAGEREF _Toc201310258 \h </w:instrText>
            </w:r>
            <w:r w:rsidR="001C320F">
              <w:rPr>
                <w:noProof/>
                <w:webHidden/>
              </w:rPr>
            </w:r>
            <w:r w:rsidR="001C320F">
              <w:rPr>
                <w:noProof/>
                <w:webHidden/>
              </w:rPr>
              <w:fldChar w:fldCharType="separate"/>
            </w:r>
            <w:r w:rsidR="001C320F">
              <w:rPr>
                <w:noProof/>
                <w:webHidden/>
              </w:rPr>
              <w:t>5</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59" w:history="1">
            <w:r w:rsidR="001C320F" w:rsidRPr="00EE4B88">
              <w:rPr>
                <w:rStyle w:val="Hyperlink"/>
                <w:b/>
                <w:noProof/>
              </w:rPr>
              <w:t>5.</w:t>
            </w:r>
            <w:r w:rsidR="001C320F">
              <w:rPr>
                <w:rFonts w:asciiTheme="minorHAnsi" w:eastAsiaTheme="minorEastAsia" w:hAnsiTheme="minorHAnsi" w:cstheme="minorBidi"/>
                <w:noProof/>
              </w:rPr>
              <w:tab/>
            </w:r>
            <w:r w:rsidR="001C320F" w:rsidRPr="00EE4B88">
              <w:rPr>
                <w:rStyle w:val="Hyperlink"/>
                <w:b/>
                <w:noProof/>
              </w:rPr>
              <w:t>Integrated Security System Software</w:t>
            </w:r>
            <w:r w:rsidR="001C320F">
              <w:rPr>
                <w:noProof/>
                <w:webHidden/>
              </w:rPr>
              <w:tab/>
            </w:r>
            <w:r w:rsidR="001C320F">
              <w:rPr>
                <w:noProof/>
                <w:webHidden/>
              </w:rPr>
              <w:fldChar w:fldCharType="begin"/>
            </w:r>
            <w:r w:rsidR="001C320F">
              <w:rPr>
                <w:noProof/>
                <w:webHidden/>
              </w:rPr>
              <w:instrText xml:space="preserve"> PAGEREF _Toc201310259 \h </w:instrText>
            </w:r>
            <w:r w:rsidR="001C320F">
              <w:rPr>
                <w:noProof/>
                <w:webHidden/>
              </w:rPr>
            </w:r>
            <w:r w:rsidR="001C320F">
              <w:rPr>
                <w:noProof/>
                <w:webHidden/>
              </w:rPr>
              <w:fldChar w:fldCharType="separate"/>
            </w:r>
            <w:r w:rsidR="001C320F">
              <w:rPr>
                <w:noProof/>
                <w:webHidden/>
              </w:rPr>
              <w:t>5</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60" w:history="1">
            <w:r w:rsidR="001C320F" w:rsidRPr="00EE4B88">
              <w:rPr>
                <w:rStyle w:val="Hyperlink"/>
                <w:b/>
                <w:noProof/>
              </w:rPr>
              <w:t>6.</w:t>
            </w:r>
            <w:r w:rsidR="001C320F">
              <w:rPr>
                <w:rFonts w:asciiTheme="minorHAnsi" w:eastAsiaTheme="minorEastAsia" w:hAnsiTheme="minorHAnsi" w:cstheme="minorBidi"/>
                <w:noProof/>
              </w:rPr>
              <w:tab/>
            </w:r>
            <w:r w:rsidR="001C320F" w:rsidRPr="00EE4B88">
              <w:rPr>
                <w:rStyle w:val="Hyperlink"/>
                <w:b/>
                <w:noProof/>
              </w:rPr>
              <w:t>Storage</w:t>
            </w:r>
            <w:r w:rsidR="001C320F">
              <w:rPr>
                <w:noProof/>
                <w:webHidden/>
              </w:rPr>
              <w:tab/>
            </w:r>
            <w:r w:rsidR="001C320F">
              <w:rPr>
                <w:noProof/>
                <w:webHidden/>
              </w:rPr>
              <w:fldChar w:fldCharType="begin"/>
            </w:r>
            <w:r w:rsidR="001C320F">
              <w:rPr>
                <w:noProof/>
                <w:webHidden/>
              </w:rPr>
              <w:instrText xml:space="preserve"> PAGEREF _Toc201310260 \h </w:instrText>
            </w:r>
            <w:r w:rsidR="001C320F">
              <w:rPr>
                <w:noProof/>
                <w:webHidden/>
              </w:rPr>
            </w:r>
            <w:r w:rsidR="001C320F">
              <w:rPr>
                <w:noProof/>
                <w:webHidden/>
              </w:rPr>
              <w:fldChar w:fldCharType="separate"/>
            </w:r>
            <w:r w:rsidR="001C320F">
              <w:rPr>
                <w:noProof/>
                <w:webHidden/>
              </w:rPr>
              <w:t>7</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61" w:history="1">
            <w:r w:rsidR="001C320F" w:rsidRPr="00EE4B88">
              <w:rPr>
                <w:rStyle w:val="Hyperlink"/>
                <w:b/>
                <w:noProof/>
              </w:rPr>
              <w:t>7.</w:t>
            </w:r>
            <w:r w:rsidR="001C320F">
              <w:rPr>
                <w:rFonts w:asciiTheme="minorHAnsi" w:eastAsiaTheme="minorEastAsia" w:hAnsiTheme="minorHAnsi" w:cstheme="minorBidi"/>
                <w:noProof/>
              </w:rPr>
              <w:tab/>
            </w:r>
            <w:r w:rsidR="001C320F" w:rsidRPr="00EE4B88">
              <w:rPr>
                <w:rStyle w:val="Hyperlink"/>
                <w:b/>
                <w:noProof/>
              </w:rPr>
              <w:t>Videowall Screens – Standalone</w:t>
            </w:r>
            <w:r w:rsidR="001C320F">
              <w:rPr>
                <w:noProof/>
                <w:webHidden/>
              </w:rPr>
              <w:tab/>
            </w:r>
            <w:r w:rsidR="001C320F">
              <w:rPr>
                <w:noProof/>
                <w:webHidden/>
              </w:rPr>
              <w:fldChar w:fldCharType="begin"/>
            </w:r>
            <w:r w:rsidR="001C320F">
              <w:rPr>
                <w:noProof/>
                <w:webHidden/>
              </w:rPr>
              <w:instrText xml:space="preserve"> PAGEREF _Toc201310261 \h </w:instrText>
            </w:r>
            <w:r w:rsidR="001C320F">
              <w:rPr>
                <w:noProof/>
                <w:webHidden/>
              </w:rPr>
            </w:r>
            <w:r w:rsidR="001C320F">
              <w:rPr>
                <w:noProof/>
                <w:webHidden/>
              </w:rPr>
              <w:fldChar w:fldCharType="separate"/>
            </w:r>
            <w:r w:rsidR="001C320F">
              <w:rPr>
                <w:noProof/>
                <w:webHidden/>
              </w:rPr>
              <w:t>7</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62" w:history="1">
            <w:r w:rsidR="001C320F" w:rsidRPr="00EE4B88">
              <w:rPr>
                <w:rStyle w:val="Hyperlink"/>
                <w:b/>
                <w:noProof/>
              </w:rPr>
              <w:t>8.</w:t>
            </w:r>
            <w:r w:rsidR="001C320F">
              <w:rPr>
                <w:rFonts w:asciiTheme="minorHAnsi" w:eastAsiaTheme="minorEastAsia" w:hAnsiTheme="minorHAnsi" w:cstheme="minorBidi"/>
                <w:noProof/>
              </w:rPr>
              <w:tab/>
            </w:r>
            <w:r w:rsidR="001C320F" w:rsidRPr="00EE4B88">
              <w:rPr>
                <w:rStyle w:val="Hyperlink"/>
                <w:b/>
                <w:noProof/>
              </w:rPr>
              <w:t>Videowall VMS Controller</w:t>
            </w:r>
            <w:r w:rsidR="001C320F">
              <w:rPr>
                <w:noProof/>
                <w:webHidden/>
              </w:rPr>
              <w:tab/>
            </w:r>
            <w:r w:rsidR="001C320F">
              <w:rPr>
                <w:noProof/>
                <w:webHidden/>
              </w:rPr>
              <w:fldChar w:fldCharType="begin"/>
            </w:r>
            <w:r w:rsidR="001C320F">
              <w:rPr>
                <w:noProof/>
                <w:webHidden/>
              </w:rPr>
              <w:instrText xml:space="preserve"> PAGEREF _Toc201310262 \h </w:instrText>
            </w:r>
            <w:r w:rsidR="001C320F">
              <w:rPr>
                <w:noProof/>
                <w:webHidden/>
              </w:rPr>
            </w:r>
            <w:r w:rsidR="001C320F">
              <w:rPr>
                <w:noProof/>
                <w:webHidden/>
              </w:rPr>
              <w:fldChar w:fldCharType="separate"/>
            </w:r>
            <w:r w:rsidR="001C320F">
              <w:rPr>
                <w:noProof/>
                <w:webHidden/>
              </w:rPr>
              <w:t>8</w:t>
            </w:r>
            <w:r w:rsidR="001C320F">
              <w:rPr>
                <w:noProof/>
                <w:webHidden/>
              </w:rPr>
              <w:fldChar w:fldCharType="end"/>
            </w:r>
          </w:hyperlink>
        </w:p>
        <w:p w:rsidR="001C320F" w:rsidRDefault="00713E7D">
          <w:pPr>
            <w:pStyle w:val="TOC1"/>
            <w:tabs>
              <w:tab w:val="left" w:pos="440"/>
              <w:tab w:val="right" w:leader="dot" w:pos="9350"/>
            </w:tabs>
            <w:rPr>
              <w:rFonts w:asciiTheme="minorHAnsi" w:eastAsiaTheme="minorEastAsia" w:hAnsiTheme="minorHAnsi" w:cstheme="minorBidi"/>
              <w:noProof/>
            </w:rPr>
          </w:pPr>
          <w:hyperlink w:anchor="_Toc201310263" w:history="1">
            <w:r w:rsidR="001C320F" w:rsidRPr="00EE4B88">
              <w:rPr>
                <w:rStyle w:val="Hyperlink"/>
                <w:b/>
                <w:noProof/>
              </w:rPr>
              <w:t>9.</w:t>
            </w:r>
            <w:r w:rsidR="001C320F">
              <w:rPr>
                <w:rFonts w:asciiTheme="minorHAnsi" w:eastAsiaTheme="minorEastAsia" w:hAnsiTheme="minorHAnsi" w:cstheme="minorBidi"/>
                <w:noProof/>
              </w:rPr>
              <w:tab/>
            </w:r>
            <w:r w:rsidR="001C320F" w:rsidRPr="00EE4B88">
              <w:rPr>
                <w:rStyle w:val="Hyperlink"/>
                <w:b/>
                <w:noProof/>
              </w:rPr>
              <w:t>Videowall Application Controller</w:t>
            </w:r>
            <w:r w:rsidR="001C320F">
              <w:rPr>
                <w:noProof/>
                <w:webHidden/>
              </w:rPr>
              <w:tab/>
            </w:r>
            <w:r w:rsidR="001C320F">
              <w:rPr>
                <w:noProof/>
                <w:webHidden/>
              </w:rPr>
              <w:fldChar w:fldCharType="begin"/>
            </w:r>
            <w:r w:rsidR="001C320F">
              <w:rPr>
                <w:noProof/>
                <w:webHidden/>
              </w:rPr>
              <w:instrText xml:space="preserve"> PAGEREF _Toc201310263 \h </w:instrText>
            </w:r>
            <w:r w:rsidR="001C320F">
              <w:rPr>
                <w:noProof/>
                <w:webHidden/>
              </w:rPr>
            </w:r>
            <w:r w:rsidR="001C320F">
              <w:rPr>
                <w:noProof/>
                <w:webHidden/>
              </w:rPr>
              <w:fldChar w:fldCharType="separate"/>
            </w:r>
            <w:r w:rsidR="001C320F">
              <w:rPr>
                <w:noProof/>
                <w:webHidden/>
              </w:rPr>
              <w:t>10</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4" w:history="1">
            <w:r w:rsidR="001C320F" w:rsidRPr="00EE4B88">
              <w:rPr>
                <w:rStyle w:val="Hyperlink"/>
                <w:b/>
                <w:noProof/>
              </w:rPr>
              <w:t>10.</w:t>
            </w:r>
            <w:r w:rsidR="001C320F">
              <w:rPr>
                <w:rFonts w:asciiTheme="minorHAnsi" w:eastAsiaTheme="minorEastAsia" w:hAnsiTheme="minorHAnsi" w:cstheme="minorBidi"/>
                <w:noProof/>
              </w:rPr>
              <w:tab/>
            </w:r>
            <w:r w:rsidR="001C320F" w:rsidRPr="00EE4B88">
              <w:rPr>
                <w:rStyle w:val="Hyperlink"/>
                <w:b/>
                <w:noProof/>
              </w:rPr>
              <w:t>Workstation for Operator</w:t>
            </w:r>
            <w:r w:rsidR="001C320F">
              <w:rPr>
                <w:noProof/>
                <w:webHidden/>
              </w:rPr>
              <w:tab/>
            </w:r>
            <w:r w:rsidR="001C320F">
              <w:rPr>
                <w:noProof/>
                <w:webHidden/>
              </w:rPr>
              <w:fldChar w:fldCharType="begin"/>
            </w:r>
            <w:r w:rsidR="001C320F">
              <w:rPr>
                <w:noProof/>
                <w:webHidden/>
              </w:rPr>
              <w:instrText xml:space="preserve"> PAGEREF _Toc201310264 \h </w:instrText>
            </w:r>
            <w:r w:rsidR="001C320F">
              <w:rPr>
                <w:noProof/>
                <w:webHidden/>
              </w:rPr>
            </w:r>
            <w:r w:rsidR="001C320F">
              <w:rPr>
                <w:noProof/>
                <w:webHidden/>
              </w:rPr>
              <w:fldChar w:fldCharType="separate"/>
            </w:r>
            <w:r w:rsidR="001C320F">
              <w:rPr>
                <w:noProof/>
                <w:webHidden/>
              </w:rPr>
              <w:t>11</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5" w:history="1">
            <w:r w:rsidR="001C320F" w:rsidRPr="00EE4B88">
              <w:rPr>
                <w:rStyle w:val="Hyperlink"/>
                <w:b/>
                <w:noProof/>
              </w:rPr>
              <w:t>11.</w:t>
            </w:r>
            <w:r w:rsidR="001C320F">
              <w:rPr>
                <w:rFonts w:asciiTheme="minorHAnsi" w:eastAsiaTheme="minorEastAsia" w:hAnsiTheme="minorHAnsi" w:cstheme="minorBidi"/>
                <w:noProof/>
              </w:rPr>
              <w:tab/>
            </w:r>
            <w:r w:rsidR="001C320F" w:rsidRPr="00EE4B88">
              <w:rPr>
                <w:rStyle w:val="Hyperlink"/>
                <w:b/>
                <w:noProof/>
              </w:rPr>
              <w:t>Monitor for Operator</w:t>
            </w:r>
            <w:r w:rsidR="001C320F">
              <w:rPr>
                <w:noProof/>
                <w:webHidden/>
              </w:rPr>
              <w:tab/>
            </w:r>
            <w:r w:rsidR="001C320F">
              <w:rPr>
                <w:noProof/>
                <w:webHidden/>
              </w:rPr>
              <w:fldChar w:fldCharType="begin"/>
            </w:r>
            <w:r w:rsidR="001C320F">
              <w:rPr>
                <w:noProof/>
                <w:webHidden/>
              </w:rPr>
              <w:instrText xml:space="preserve"> PAGEREF _Toc201310265 \h </w:instrText>
            </w:r>
            <w:r w:rsidR="001C320F">
              <w:rPr>
                <w:noProof/>
                <w:webHidden/>
              </w:rPr>
            </w:r>
            <w:r w:rsidR="001C320F">
              <w:rPr>
                <w:noProof/>
                <w:webHidden/>
              </w:rPr>
              <w:fldChar w:fldCharType="separate"/>
            </w:r>
            <w:r w:rsidR="001C320F">
              <w:rPr>
                <w:noProof/>
                <w:webHidden/>
              </w:rPr>
              <w:t>12</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6" w:history="1">
            <w:r w:rsidR="001C320F" w:rsidRPr="00EE4B88">
              <w:rPr>
                <w:rStyle w:val="Hyperlink"/>
                <w:b/>
                <w:noProof/>
              </w:rPr>
              <w:t>12.</w:t>
            </w:r>
            <w:r w:rsidR="001C320F">
              <w:rPr>
                <w:rFonts w:asciiTheme="minorHAnsi" w:eastAsiaTheme="minorEastAsia" w:hAnsiTheme="minorHAnsi" w:cstheme="minorBidi"/>
                <w:noProof/>
              </w:rPr>
              <w:tab/>
            </w:r>
            <w:r w:rsidR="001C320F" w:rsidRPr="00EE4B88">
              <w:rPr>
                <w:rStyle w:val="Hyperlink"/>
                <w:b/>
                <w:noProof/>
              </w:rPr>
              <w:t>Support and SLA</w:t>
            </w:r>
            <w:r w:rsidR="001C320F">
              <w:rPr>
                <w:noProof/>
                <w:webHidden/>
              </w:rPr>
              <w:tab/>
            </w:r>
            <w:r w:rsidR="001C320F">
              <w:rPr>
                <w:noProof/>
                <w:webHidden/>
              </w:rPr>
              <w:fldChar w:fldCharType="begin"/>
            </w:r>
            <w:r w:rsidR="001C320F">
              <w:rPr>
                <w:noProof/>
                <w:webHidden/>
              </w:rPr>
              <w:instrText xml:space="preserve"> PAGEREF _Toc201310266 \h </w:instrText>
            </w:r>
            <w:r w:rsidR="001C320F">
              <w:rPr>
                <w:noProof/>
                <w:webHidden/>
              </w:rPr>
            </w:r>
            <w:r w:rsidR="001C320F">
              <w:rPr>
                <w:noProof/>
                <w:webHidden/>
              </w:rPr>
              <w:fldChar w:fldCharType="separate"/>
            </w:r>
            <w:r w:rsidR="001C320F">
              <w:rPr>
                <w:noProof/>
                <w:webHidden/>
              </w:rPr>
              <w:t>12</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7" w:history="1">
            <w:r w:rsidR="001C320F" w:rsidRPr="00EE4B88">
              <w:rPr>
                <w:rStyle w:val="Hyperlink"/>
                <w:b/>
                <w:noProof/>
              </w:rPr>
              <w:t>13.</w:t>
            </w:r>
            <w:r w:rsidR="001C320F">
              <w:rPr>
                <w:rFonts w:asciiTheme="minorHAnsi" w:eastAsiaTheme="minorEastAsia" w:hAnsiTheme="minorHAnsi" w:cstheme="minorBidi"/>
                <w:noProof/>
              </w:rPr>
              <w:tab/>
            </w:r>
            <w:r w:rsidR="001C320F" w:rsidRPr="00EE4B88">
              <w:rPr>
                <w:rStyle w:val="Hyperlink"/>
                <w:b/>
                <w:noProof/>
              </w:rPr>
              <w:t>Project Plan and Responsibility Matrix</w:t>
            </w:r>
            <w:r w:rsidR="001C320F">
              <w:rPr>
                <w:noProof/>
                <w:webHidden/>
              </w:rPr>
              <w:tab/>
            </w:r>
            <w:r w:rsidR="001C320F">
              <w:rPr>
                <w:noProof/>
                <w:webHidden/>
              </w:rPr>
              <w:fldChar w:fldCharType="begin"/>
            </w:r>
            <w:r w:rsidR="001C320F">
              <w:rPr>
                <w:noProof/>
                <w:webHidden/>
              </w:rPr>
              <w:instrText xml:space="preserve"> PAGEREF _Toc201310267 \h </w:instrText>
            </w:r>
            <w:r w:rsidR="001C320F">
              <w:rPr>
                <w:noProof/>
                <w:webHidden/>
              </w:rPr>
            </w:r>
            <w:r w:rsidR="001C320F">
              <w:rPr>
                <w:noProof/>
                <w:webHidden/>
              </w:rPr>
              <w:fldChar w:fldCharType="separate"/>
            </w:r>
            <w:r w:rsidR="001C320F">
              <w:rPr>
                <w:noProof/>
                <w:webHidden/>
              </w:rPr>
              <w:t>13</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8" w:history="1">
            <w:r w:rsidR="001C320F" w:rsidRPr="00EE4B88">
              <w:rPr>
                <w:rStyle w:val="Hyperlink"/>
                <w:b/>
                <w:noProof/>
              </w:rPr>
              <w:t>14.</w:t>
            </w:r>
            <w:r w:rsidR="001C320F">
              <w:rPr>
                <w:rFonts w:asciiTheme="minorHAnsi" w:eastAsiaTheme="minorEastAsia" w:hAnsiTheme="minorHAnsi" w:cstheme="minorBidi"/>
                <w:noProof/>
              </w:rPr>
              <w:tab/>
            </w:r>
            <w:r w:rsidR="001C320F" w:rsidRPr="00EE4B88">
              <w:rPr>
                <w:rStyle w:val="Hyperlink"/>
                <w:b/>
                <w:noProof/>
              </w:rPr>
              <w:t>Bill of Material</w:t>
            </w:r>
            <w:r w:rsidR="001C320F">
              <w:rPr>
                <w:noProof/>
                <w:webHidden/>
              </w:rPr>
              <w:tab/>
            </w:r>
            <w:r w:rsidR="001C320F">
              <w:rPr>
                <w:noProof/>
                <w:webHidden/>
              </w:rPr>
              <w:fldChar w:fldCharType="begin"/>
            </w:r>
            <w:r w:rsidR="001C320F">
              <w:rPr>
                <w:noProof/>
                <w:webHidden/>
              </w:rPr>
              <w:instrText xml:space="preserve"> PAGEREF _Toc201310268 \h </w:instrText>
            </w:r>
            <w:r w:rsidR="001C320F">
              <w:rPr>
                <w:noProof/>
                <w:webHidden/>
              </w:rPr>
            </w:r>
            <w:r w:rsidR="001C320F">
              <w:rPr>
                <w:noProof/>
                <w:webHidden/>
              </w:rPr>
              <w:fldChar w:fldCharType="separate"/>
            </w:r>
            <w:r w:rsidR="001C320F">
              <w:rPr>
                <w:noProof/>
                <w:webHidden/>
              </w:rPr>
              <w:t>13</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69" w:history="1">
            <w:r w:rsidR="001C320F" w:rsidRPr="00EE4B88">
              <w:rPr>
                <w:rStyle w:val="Hyperlink"/>
                <w:b/>
                <w:noProof/>
              </w:rPr>
              <w:t>15.</w:t>
            </w:r>
            <w:r w:rsidR="001C320F">
              <w:rPr>
                <w:rFonts w:asciiTheme="minorHAnsi" w:eastAsiaTheme="minorEastAsia" w:hAnsiTheme="minorHAnsi" w:cstheme="minorBidi"/>
                <w:noProof/>
              </w:rPr>
              <w:tab/>
            </w:r>
            <w:r w:rsidR="001C320F" w:rsidRPr="00EE4B88">
              <w:rPr>
                <w:rStyle w:val="Hyperlink"/>
                <w:b/>
                <w:noProof/>
              </w:rPr>
              <w:t>General Terms</w:t>
            </w:r>
            <w:r w:rsidR="001C320F">
              <w:rPr>
                <w:noProof/>
                <w:webHidden/>
              </w:rPr>
              <w:tab/>
            </w:r>
            <w:r w:rsidR="001C320F">
              <w:rPr>
                <w:noProof/>
                <w:webHidden/>
              </w:rPr>
              <w:fldChar w:fldCharType="begin"/>
            </w:r>
            <w:r w:rsidR="001C320F">
              <w:rPr>
                <w:noProof/>
                <w:webHidden/>
              </w:rPr>
              <w:instrText xml:space="preserve"> PAGEREF _Toc201310269 \h </w:instrText>
            </w:r>
            <w:r w:rsidR="001C320F">
              <w:rPr>
                <w:noProof/>
                <w:webHidden/>
              </w:rPr>
            </w:r>
            <w:r w:rsidR="001C320F">
              <w:rPr>
                <w:noProof/>
                <w:webHidden/>
              </w:rPr>
              <w:fldChar w:fldCharType="separate"/>
            </w:r>
            <w:r w:rsidR="001C320F">
              <w:rPr>
                <w:noProof/>
                <w:webHidden/>
              </w:rPr>
              <w:t>14</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70" w:history="1">
            <w:r w:rsidR="001C320F" w:rsidRPr="00EE4B88">
              <w:rPr>
                <w:rStyle w:val="Hyperlink"/>
                <w:b/>
                <w:noProof/>
              </w:rPr>
              <w:t>16.</w:t>
            </w:r>
            <w:r w:rsidR="001C320F">
              <w:rPr>
                <w:rFonts w:asciiTheme="minorHAnsi" w:eastAsiaTheme="minorEastAsia" w:hAnsiTheme="minorHAnsi" w:cstheme="minorBidi"/>
                <w:noProof/>
              </w:rPr>
              <w:tab/>
            </w:r>
            <w:r w:rsidR="001C320F" w:rsidRPr="00EE4B88">
              <w:rPr>
                <w:rStyle w:val="Hyperlink"/>
                <w:b/>
                <w:noProof/>
              </w:rPr>
              <w:t>Documentation</w:t>
            </w:r>
            <w:r w:rsidR="001C320F">
              <w:rPr>
                <w:noProof/>
                <w:webHidden/>
              </w:rPr>
              <w:tab/>
            </w:r>
            <w:r w:rsidR="001C320F">
              <w:rPr>
                <w:noProof/>
                <w:webHidden/>
              </w:rPr>
              <w:fldChar w:fldCharType="begin"/>
            </w:r>
            <w:r w:rsidR="001C320F">
              <w:rPr>
                <w:noProof/>
                <w:webHidden/>
              </w:rPr>
              <w:instrText xml:space="preserve"> PAGEREF _Toc201310270 \h </w:instrText>
            </w:r>
            <w:r w:rsidR="001C320F">
              <w:rPr>
                <w:noProof/>
                <w:webHidden/>
              </w:rPr>
            </w:r>
            <w:r w:rsidR="001C320F">
              <w:rPr>
                <w:noProof/>
                <w:webHidden/>
              </w:rPr>
              <w:fldChar w:fldCharType="separate"/>
            </w:r>
            <w:r w:rsidR="001C320F">
              <w:rPr>
                <w:noProof/>
                <w:webHidden/>
              </w:rPr>
              <w:t>15</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71" w:history="1">
            <w:r w:rsidR="001C320F" w:rsidRPr="00EE4B88">
              <w:rPr>
                <w:rStyle w:val="Hyperlink"/>
                <w:b/>
                <w:noProof/>
              </w:rPr>
              <w:t>17.</w:t>
            </w:r>
            <w:r w:rsidR="001C320F">
              <w:rPr>
                <w:rFonts w:asciiTheme="minorHAnsi" w:eastAsiaTheme="minorEastAsia" w:hAnsiTheme="minorHAnsi" w:cstheme="minorBidi"/>
                <w:noProof/>
              </w:rPr>
              <w:tab/>
            </w:r>
            <w:r w:rsidR="001C320F" w:rsidRPr="00EE4B88">
              <w:rPr>
                <w:rStyle w:val="Hyperlink"/>
                <w:b/>
                <w:noProof/>
              </w:rPr>
              <w:t>Training</w:t>
            </w:r>
            <w:r w:rsidR="001C320F">
              <w:rPr>
                <w:noProof/>
                <w:webHidden/>
              </w:rPr>
              <w:tab/>
            </w:r>
            <w:r w:rsidR="001C320F">
              <w:rPr>
                <w:noProof/>
                <w:webHidden/>
              </w:rPr>
              <w:fldChar w:fldCharType="begin"/>
            </w:r>
            <w:r w:rsidR="001C320F">
              <w:rPr>
                <w:noProof/>
                <w:webHidden/>
              </w:rPr>
              <w:instrText xml:space="preserve"> PAGEREF _Toc201310271 \h </w:instrText>
            </w:r>
            <w:r w:rsidR="001C320F">
              <w:rPr>
                <w:noProof/>
                <w:webHidden/>
              </w:rPr>
            </w:r>
            <w:r w:rsidR="001C320F">
              <w:rPr>
                <w:noProof/>
                <w:webHidden/>
              </w:rPr>
              <w:fldChar w:fldCharType="separate"/>
            </w:r>
            <w:r w:rsidR="001C320F">
              <w:rPr>
                <w:noProof/>
                <w:webHidden/>
              </w:rPr>
              <w:t>15</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72" w:history="1">
            <w:r w:rsidR="001C320F" w:rsidRPr="00EE4B88">
              <w:rPr>
                <w:rStyle w:val="Hyperlink"/>
                <w:b/>
                <w:noProof/>
              </w:rPr>
              <w:t>18.</w:t>
            </w:r>
            <w:r w:rsidR="001C320F">
              <w:rPr>
                <w:rFonts w:asciiTheme="minorHAnsi" w:eastAsiaTheme="minorEastAsia" w:hAnsiTheme="minorHAnsi" w:cstheme="minorBidi"/>
                <w:noProof/>
              </w:rPr>
              <w:tab/>
            </w:r>
            <w:r w:rsidR="001C320F" w:rsidRPr="00EE4B88">
              <w:rPr>
                <w:rStyle w:val="Hyperlink"/>
                <w:b/>
                <w:noProof/>
              </w:rPr>
              <w:t>Pricing</w:t>
            </w:r>
            <w:r w:rsidR="001C320F">
              <w:rPr>
                <w:noProof/>
                <w:webHidden/>
              </w:rPr>
              <w:tab/>
            </w:r>
            <w:r w:rsidR="001C320F">
              <w:rPr>
                <w:noProof/>
                <w:webHidden/>
              </w:rPr>
              <w:fldChar w:fldCharType="begin"/>
            </w:r>
            <w:r w:rsidR="001C320F">
              <w:rPr>
                <w:noProof/>
                <w:webHidden/>
              </w:rPr>
              <w:instrText xml:space="preserve"> PAGEREF _Toc201310272 \h </w:instrText>
            </w:r>
            <w:r w:rsidR="001C320F">
              <w:rPr>
                <w:noProof/>
                <w:webHidden/>
              </w:rPr>
            </w:r>
            <w:r w:rsidR="001C320F">
              <w:rPr>
                <w:noProof/>
                <w:webHidden/>
              </w:rPr>
              <w:fldChar w:fldCharType="separate"/>
            </w:r>
            <w:r w:rsidR="001C320F">
              <w:rPr>
                <w:noProof/>
                <w:webHidden/>
              </w:rPr>
              <w:t>15</w:t>
            </w:r>
            <w:r w:rsidR="001C320F">
              <w:rPr>
                <w:noProof/>
                <w:webHidden/>
              </w:rPr>
              <w:fldChar w:fldCharType="end"/>
            </w:r>
          </w:hyperlink>
        </w:p>
        <w:p w:rsidR="001C320F" w:rsidRDefault="00713E7D">
          <w:pPr>
            <w:pStyle w:val="TOC1"/>
            <w:tabs>
              <w:tab w:val="left" w:pos="660"/>
              <w:tab w:val="right" w:leader="dot" w:pos="9350"/>
            </w:tabs>
            <w:rPr>
              <w:rFonts w:asciiTheme="minorHAnsi" w:eastAsiaTheme="minorEastAsia" w:hAnsiTheme="minorHAnsi" w:cstheme="minorBidi"/>
              <w:noProof/>
            </w:rPr>
          </w:pPr>
          <w:hyperlink w:anchor="_Toc201310273" w:history="1">
            <w:r w:rsidR="001C320F" w:rsidRPr="00EE4B88">
              <w:rPr>
                <w:rStyle w:val="Hyperlink"/>
                <w:b/>
                <w:noProof/>
              </w:rPr>
              <w:t>19.</w:t>
            </w:r>
            <w:r w:rsidR="001C320F">
              <w:rPr>
                <w:rFonts w:asciiTheme="minorHAnsi" w:eastAsiaTheme="minorEastAsia" w:hAnsiTheme="minorHAnsi" w:cstheme="minorBidi"/>
                <w:noProof/>
              </w:rPr>
              <w:tab/>
            </w:r>
            <w:r w:rsidR="001C320F" w:rsidRPr="00EE4B88">
              <w:rPr>
                <w:rStyle w:val="Hyperlink"/>
                <w:b/>
                <w:noProof/>
              </w:rPr>
              <w:t>Killing Factor</w:t>
            </w:r>
            <w:r w:rsidR="001C320F">
              <w:rPr>
                <w:noProof/>
                <w:webHidden/>
              </w:rPr>
              <w:tab/>
            </w:r>
            <w:r w:rsidR="001C320F">
              <w:rPr>
                <w:noProof/>
                <w:webHidden/>
              </w:rPr>
              <w:fldChar w:fldCharType="begin"/>
            </w:r>
            <w:r w:rsidR="001C320F">
              <w:rPr>
                <w:noProof/>
                <w:webHidden/>
              </w:rPr>
              <w:instrText xml:space="preserve"> PAGEREF _Toc201310273 \h </w:instrText>
            </w:r>
            <w:r w:rsidR="001C320F">
              <w:rPr>
                <w:noProof/>
                <w:webHidden/>
              </w:rPr>
            </w:r>
            <w:r w:rsidR="001C320F">
              <w:rPr>
                <w:noProof/>
                <w:webHidden/>
              </w:rPr>
              <w:fldChar w:fldCharType="separate"/>
            </w:r>
            <w:r w:rsidR="001C320F">
              <w:rPr>
                <w:noProof/>
                <w:webHidden/>
              </w:rPr>
              <w:t>15</w:t>
            </w:r>
            <w:r w:rsidR="001C320F">
              <w:rPr>
                <w:noProof/>
                <w:webHidden/>
              </w:rPr>
              <w:fldChar w:fldCharType="end"/>
            </w:r>
          </w:hyperlink>
        </w:p>
        <w:p w:rsidR="0085052B" w:rsidRDefault="00607AE8">
          <w:r>
            <w:fldChar w:fldCharType="end"/>
          </w:r>
        </w:p>
      </w:sdtContent>
    </w:sdt>
    <w:p w:rsidR="0085052B" w:rsidRDefault="0085052B">
      <w:pPr>
        <w:rPr>
          <w:sz w:val="24"/>
          <w:szCs w:val="24"/>
        </w:rPr>
      </w:pPr>
    </w:p>
    <w:p w:rsidR="0085052B" w:rsidRDefault="0085052B">
      <w:pPr>
        <w:rPr>
          <w:sz w:val="24"/>
          <w:szCs w:val="24"/>
        </w:rPr>
      </w:pPr>
    </w:p>
    <w:p w:rsidR="0085052B" w:rsidRDefault="0085052B">
      <w:pPr>
        <w:rPr>
          <w:sz w:val="24"/>
          <w:szCs w:val="24"/>
        </w:rPr>
      </w:pPr>
    </w:p>
    <w:p w:rsidR="0085052B" w:rsidRDefault="0085052B">
      <w:pP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pPr>
        <w:jc w:val="center"/>
        <w:rPr>
          <w:sz w:val="24"/>
          <w:szCs w:val="24"/>
        </w:rPr>
      </w:pPr>
    </w:p>
    <w:p w:rsidR="0085052B" w:rsidRDefault="0085052B" w:rsidP="005D3EE3">
      <w:pPr>
        <w:rPr>
          <w:sz w:val="24"/>
          <w:szCs w:val="24"/>
        </w:rPr>
      </w:pPr>
    </w:p>
    <w:p w:rsidR="0085052B" w:rsidRDefault="0085052B">
      <w:pPr>
        <w:jc w:val="center"/>
        <w:rPr>
          <w:sz w:val="24"/>
          <w:szCs w:val="24"/>
        </w:rPr>
      </w:pPr>
    </w:p>
    <w:p w:rsidR="0085052B" w:rsidRDefault="00607AE8">
      <w:pPr>
        <w:pStyle w:val="Heading1"/>
        <w:numPr>
          <w:ilvl w:val="0"/>
          <w:numId w:val="1"/>
        </w:numPr>
        <w:rPr>
          <w:b/>
        </w:rPr>
      </w:pPr>
      <w:bookmarkStart w:id="0" w:name="_Toc201310255"/>
      <w:r>
        <w:rPr>
          <w:b/>
        </w:rPr>
        <w:t>Introduction</w:t>
      </w:r>
      <w:bookmarkEnd w:id="0"/>
    </w:p>
    <w:p w:rsidR="001C320F" w:rsidRPr="001C320F" w:rsidRDefault="001C320F" w:rsidP="001C320F"/>
    <w:p w:rsidR="0085052B" w:rsidRDefault="00607AE8" w:rsidP="001237A3">
      <w:pPr>
        <w:spacing w:after="0" w:line="360" w:lineRule="auto"/>
        <w:ind w:firstLine="360"/>
        <w:rPr>
          <w:sz w:val="24"/>
          <w:szCs w:val="24"/>
        </w:rPr>
      </w:pPr>
      <w:r>
        <w:rPr>
          <w:sz w:val="24"/>
          <w:szCs w:val="24"/>
        </w:rPr>
        <w:t>MIC2 is hereby issu</w:t>
      </w:r>
      <w:r w:rsidR="0013327E">
        <w:rPr>
          <w:sz w:val="24"/>
          <w:szCs w:val="24"/>
        </w:rPr>
        <w:t xml:space="preserve">ing a request for </w:t>
      </w:r>
      <w:r w:rsidR="00F60400">
        <w:rPr>
          <w:sz w:val="24"/>
          <w:szCs w:val="24"/>
        </w:rPr>
        <w:t>proposal</w:t>
      </w:r>
      <w:r w:rsidR="0013327E">
        <w:rPr>
          <w:sz w:val="24"/>
          <w:szCs w:val="24"/>
        </w:rPr>
        <w:t xml:space="preserve"> (RFP</w:t>
      </w:r>
      <w:r>
        <w:rPr>
          <w:sz w:val="24"/>
          <w:szCs w:val="24"/>
        </w:rPr>
        <w:t>) to purchase an advanced CCTV sy</w:t>
      </w:r>
      <w:r w:rsidR="001C320F">
        <w:rPr>
          <w:sz w:val="24"/>
          <w:szCs w:val="24"/>
        </w:rPr>
        <w:t xml:space="preserve">stem that covers </w:t>
      </w:r>
      <w:r w:rsidR="002C4A36">
        <w:rPr>
          <w:sz w:val="24"/>
          <w:szCs w:val="24"/>
        </w:rPr>
        <w:t>MIC2</w:t>
      </w:r>
      <w:r w:rsidR="001C320F">
        <w:rPr>
          <w:sz w:val="24"/>
          <w:szCs w:val="24"/>
        </w:rPr>
        <w:t xml:space="preserve"> building</w:t>
      </w:r>
      <w:r>
        <w:rPr>
          <w:sz w:val="24"/>
          <w:szCs w:val="24"/>
        </w:rPr>
        <w:t xml:space="preserve"> including base</w:t>
      </w:r>
      <w:r w:rsidR="00D87CAC">
        <w:rPr>
          <w:sz w:val="24"/>
          <w:szCs w:val="24"/>
        </w:rPr>
        <w:t xml:space="preserve">ments, floors, common areas, </w:t>
      </w:r>
      <w:r>
        <w:rPr>
          <w:sz w:val="24"/>
          <w:szCs w:val="24"/>
        </w:rPr>
        <w:t xml:space="preserve">parking </w:t>
      </w:r>
      <w:r w:rsidR="00D87CAC" w:rsidRPr="0047279D">
        <w:rPr>
          <w:sz w:val="24"/>
          <w:szCs w:val="24"/>
        </w:rPr>
        <w:t>and MIC2 core sites</w:t>
      </w:r>
      <w:r w:rsidR="00017B99" w:rsidRPr="0047279D">
        <w:rPr>
          <w:sz w:val="24"/>
          <w:szCs w:val="24"/>
        </w:rPr>
        <w:t xml:space="preserve"> (5)</w:t>
      </w:r>
      <w:r w:rsidR="00D87CAC" w:rsidRPr="0047279D">
        <w:rPr>
          <w:sz w:val="24"/>
          <w:szCs w:val="24"/>
        </w:rPr>
        <w:t xml:space="preserve"> </w:t>
      </w:r>
      <w:r w:rsidRPr="0047279D">
        <w:rPr>
          <w:sz w:val="24"/>
          <w:szCs w:val="24"/>
        </w:rPr>
        <w:t>with advanced reporting capabilities.</w:t>
      </w:r>
      <w:r w:rsidR="001C320F" w:rsidRPr="0047279D">
        <w:rPr>
          <w:sz w:val="24"/>
          <w:szCs w:val="24"/>
        </w:rPr>
        <w:t xml:space="preserve"> The purpose of the solution is to</w:t>
      </w:r>
      <w:r w:rsidR="001C320F">
        <w:rPr>
          <w:sz w:val="24"/>
          <w:szCs w:val="24"/>
        </w:rPr>
        <w:t xml:space="preserve"> ensure all movement in the building and in the selected areas are covered, recorded, and ability to track incidents and people. </w:t>
      </w:r>
    </w:p>
    <w:p w:rsidR="0085052B" w:rsidRDefault="00607AE8" w:rsidP="001237A3">
      <w:pPr>
        <w:spacing w:after="0" w:line="360" w:lineRule="auto"/>
        <w:ind w:left="360" w:firstLine="360"/>
        <w:rPr>
          <w:sz w:val="24"/>
          <w:szCs w:val="24"/>
        </w:rPr>
      </w:pPr>
      <w:r>
        <w:rPr>
          <w:sz w:val="24"/>
          <w:szCs w:val="24"/>
        </w:rPr>
        <w:t xml:space="preserve">Bidder must propose a unified solution </w:t>
      </w:r>
      <w:r w:rsidR="001C320F">
        <w:rPr>
          <w:sz w:val="24"/>
          <w:szCs w:val="24"/>
        </w:rPr>
        <w:t>for</w:t>
      </w:r>
      <w:r>
        <w:rPr>
          <w:sz w:val="24"/>
          <w:szCs w:val="24"/>
        </w:rPr>
        <w:t xml:space="preserve"> both hardware and software</w:t>
      </w:r>
      <w:r w:rsidR="001237A3">
        <w:rPr>
          <w:sz w:val="24"/>
          <w:szCs w:val="24"/>
        </w:rPr>
        <w:t>, installation, cabling, and all needed work to</w:t>
      </w:r>
      <w:r w:rsidR="001C320F">
        <w:rPr>
          <w:sz w:val="24"/>
          <w:szCs w:val="24"/>
        </w:rPr>
        <w:t xml:space="preserve"> provide the</w:t>
      </w:r>
      <w:r>
        <w:rPr>
          <w:sz w:val="24"/>
          <w:szCs w:val="24"/>
        </w:rPr>
        <w:t xml:space="preserve"> following functionalities:  advanced network video recorder, high-resolution cameras, adequate retention period and integration with third party systems.</w:t>
      </w:r>
    </w:p>
    <w:p w:rsidR="0085052B" w:rsidRDefault="00E336D0">
      <w:pPr>
        <w:spacing w:line="360" w:lineRule="auto"/>
        <w:ind w:left="360" w:firstLine="360"/>
        <w:rPr>
          <w:sz w:val="24"/>
          <w:szCs w:val="24"/>
        </w:rPr>
      </w:pPr>
      <w:r>
        <w:rPr>
          <w:sz w:val="24"/>
          <w:szCs w:val="24"/>
        </w:rPr>
        <w:t>The scope of this RFP</w:t>
      </w:r>
      <w:r w:rsidR="00607AE8">
        <w:rPr>
          <w:sz w:val="24"/>
          <w:szCs w:val="24"/>
        </w:rPr>
        <w:t xml:space="preserve"> must include the following:</w:t>
      </w:r>
    </w:p>
    <w:p w:rsidR="0085052B" w:rsidRDefault="00607AE8">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Solution must be implemented entirely on-prem.</w:t>
      </w:r>
    </w:p>
    <w:p w:rsidR="0085052B" w:rsidRDefault="00607AE8">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Bidder must submit a 3 years committed roadmap for the proposed product.</w:t>
      </w:r>
    </w:p>
    <w:p w:rsidR="0085052B" w:rsidRDefault="00607AE8">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 xml:space="preserve">Bidder must provide 3 years warranty on the product after full acceptance </w:t>
      </w:r>
    </w:p>
    <w:p w:rsidR="0085052B" w:rsidRDefault="00607AE8">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Bidder must have experience in large-scale deployment of IP Cameras.</w:t>
      </w:r>
    </w:p>
    <w:p w:rsidR="0085052B" w:rsidRDefault="00607AE8" w:rsidP="001C320F">
      <w:pPr>
        <w:numPr>
          <w:ilvl w:val="0"/>
          <w:numId w:val="5"/>
        </w:numPr>
        <w:pBdr>
          <w:top w:val="nil"/>
          <w:left w:val="nil"/>
          <w:bottom w:val="nil"/>
          <w:right w:val="nil"/>
          <w:between w:val="nil"/>
        </w:pBdr>
        <w:spacing w:line="360" w:lineRule="auto"/>
        <w:rPr>
          <w:color w:val="000000"/>
          <w:sz w:val="24"/>
          <w:szCs w:val="24"/>
        </w:rPr>
      </w:pPr>
      <w:r>
        <w:rPr>
          <w:color w:val="000000"/>
          <w:sz w:val="24"/>
          <w:szCs w:val="24"/>
        </w:rPr>
        <w:t xml:space="preserve">Cameras must ensure liveness </w:t>
      </w:r>
      <w:r w:rsidR="001C320F">
        <w:rPr>
          <w:color w:val="000000"/>
          <w:sz w:val="24"/>
          <w:szCs w:val="24"/>
        </w:rPr>
        <w:t>for</w:t>
      </w:r>
      <w:r>
        <w:rPr>
          <w:color w:val="000000"/>
          <w:sz w:val="24"/>
          <w:szCs w:val="24"/>
        </w:rPr>
        <w:t xml:space="preserve"> real-time streaming.</w:t>
      </w:r>
    </w:p>
    <w:p w:rsidR="0085052B" w:rsidRDefault="00607AE8">
      <w:pPr>
        <w:pStyle w:val="Heading1"/>
        <w:numPr>
          <w:ilvl w:val="0"/>
          <w:numId w:val="1"/>
        </w:numPr>
        <w:rPr>
          <w:b/>
        </w:rPr>
      </w:pPr>
      <w:bookmarkStart w:id="1" w:name="_Toc201310256"/>
      <w:r>
        <w:rPr>
          <w:b/>
        </w:rPr>
        <w:t>Network Video Recorder</w:t>
      </w:r>
      <w:bookmarkEnd w:id="1"/>
    </w:p>
    <w:p w:rsidR="00DC4ED8" w:rsidRDefault="00DC4ED8" w:rsidP="000A6618">
      <w:pPr>
        <w:numPr>
          <w:ilvl w:val="0"/>
          <w:numId w:val="3"/>
        </w:numPr>
        <w:spacing w:line="360" w:lineRule="auto"/>
        <w:ind w:left="1440"/>
        <w:contextualSpacing/>
        <w:rPr>
          <w:sz w:val="24"/>
          <w:szCs w:val="24"/>
        </w:rPr>
      </w:pPr>
      <w:r>
        <w:rPr>
          <w:sz w:val="24"/>
          <w:szCs w:val="24"/>
        </w:rPr>
        <w:t>NVR must be fully redundant</w:t>
      </w:r>
    </w:p>
    <w:p w:rsidR="00D87CAC" w:rsidRPr="0047279D" w:rsidRDefault="00D87CAC" w:rsidP="000A6618">
      <w:pPr>
        <w:numPr>
          <w:ilvl w:val="0"/>
          <w:numId w:val="3"/>
        </w:numPr>
        <w:spacing w:line="360" w:lineRule="auto"/>
        <w:ind w:left="1440"/>
        <w:contextualSpacing/>
        <w:rPr>
          <w:sz w:val="24"/>
          <w:szCs w:val="24"/>
        </w:rPr>
      </w:pPr>
      <w:r w:rsidRPr="0047279D">
        <w:rPr>
          <w:sz w:val="24"/>
          <w:szCs w:val="24"/>
        </w:rPr>
        <w:t>NVR m</w:t>
      </w:r>
      <w:r w:rsidR="00017B99" w:rsidRPr="0047279D">
        <w:rPr>
          <w:sz w:val="24"/>
          <w:szCs w:val="24"/>
        </w:rPr>
        <w:t xml:space="preserve">ust record locally in each </w:t>
      </w:r>
      <w:r w:rsidRPr="0047279D">
        <w:rPr>
          <w:sz w:val="24"/>
          <w:szCs w:val="24"/>
        </w:rPr>
        <w:t>sites</w:t>
      </w:r>
    </w:p>
    <w:p w:rsidR="0085052B" w:rsidRPr="000A6618" w:rsidRDefault="00607AE8" w:rsidP="000A6618">
      <w:pPr>
        <w:numPr>
          <w:ilvl w:val="0"/>
          <w:numId w:val="3"/>
        </w:numPr>
        <w:spacing w:line="360" w:lineRule="auto"/>
        <w:ind w:left="1440"/>
        <w:contextualSpacing/>
        <w:rPr>
          <w:sz w:val="24"/>
          <w:szCs w:val="24"/>
        </w:rPr>
      </w:pPr>
      <w:r w:rsidRPr="000A6618">
        <w:rPr>
          <w:sz w:val="24"/>
          <w:szCs w:val="24"/>
        </w:rPr>
        <w:t>Max. 1280/1280/1024 Mbps incoming/recording/outgoing bandwidth</w:t>
      </w:r>
    </w:p>
    <w:p w:rsidR="0085052B" w:rsidRPr="000A6618" w:rsidRDefault="00607AE8" w:rsidP="000A6618">
      <w:pPr>
        <w:numPr>
          <w:ilvl w:val="0"/>
          <w:numId w:val="3"/>
        </w:numPr>
        <w:spacing w:line="360" w:lineRule="auto"/>
        <w:ind w:left="1440"/>
        <w:contextualSpacing/>
        <w:rPr>
          <w:sz w:val="24"/>
          <w:szCs w:val="24"/>
        </w:rPr>
      </w:pPr>
      <w:r w:rsidRPr="000A6618">
        <w:rPr>
          <w:sz w:val="24"/>
          <w:szCs w:val="24"/>
        </w:rPr>
        <w:t>Supports N+M cluster, Raid 0/1/5/6/10, ISCSI, Drawer-like chassis design allows for HDD hot swapping</w:t>
      </w:r>
    </w:p>
    <w:p w:rsidR="0085052B" w:rsidRPr="000A6618" w:rsidRDefault="00BC65EE" w:rsidP="00BC65EE">
      <w:pPr>
        <w:numPr>
          <w:ilvl w:val="0"/>
          <w:numId w:val="3"/>
        </w:numPr>
        <w:spacing w:line="360" w:lineRule="auto"/>
        <w:ind w:left="1440"/>
        <w:contextualSpacing/>
        <w:rPr>
          <w:sz w:val="24"/>
          <w:szCs w:val="24"/>
        </w:rPr>
      </w:pPr>
      <w:r>
        <w:rPr>
          <w:sz w:val="24"/>
          <w:szCs w:val="24"/>
        </w:rPr>
        <w:t xml:space="preserve">NVR should support </w:t>
      </w:r>
      <w:r w:rsidR="00607AE8" w:rsidRPr="000A6618">
        <w:rPr>
          <w:sz w:val="24"/>
          <w:szCs w:val="24"/>
        </w:rPr>
        <w:t xml:space="preserve">AI </w:t>
      </w:r>
      <w:r>
        <w:rPr>
          <w:sz w:val="24"/>
          <w:szCs w:val="24"/>
        </w:rPr>
        <w:t>to perform</w:t>
      </w:r>
      <w:r w:rsidR="00607AE8" w:rsidRPr="000A6618">
        <w:rPr>
          <w:sz w:val="24"/>
          <w:szCs w:val="24"/>
        </w:rPr>
        <w:t>: Face detection; face recognition; video metadata (human, motor vehicles, and non-motor vehicles); perimeter protection; Smart Motion Detection</w:t>
      </w:r>
      <w:r>
        <w:rPr>
          <w:sz w:val="24"/>
          <w:szCs w:val="24"/>
        </w:rPr>
        <w:t xml:space="preserve"> and other features. These features must be </w:t>
      </w:r>
      <w:r w:rsidR="00713E7D">
        <w:rPr>
          <w:sz w:val="24"/>
          <w:szCs w:val="24"/>
        </w:rPr>
        <w:lastRenderedPageBreak/>
        <w:t>enabled by licens</w:t>
      </w:r>
      <w:r>
        <w:rPr>
          <w:sz w:val="24"/>
          <w:szCs w:val="24"/>
        </w:rPr>
        <w:t>es on the NVR side – not to be included in the commercial offer but should be available in the technical proposal.</w:t>
      </w:r>
    </w:p>
    <w:p w:rsidR="0085052B" w:rsidRPr="000A6618" w:rsidRDefault="00F94C30" w:rsidP="00F94C30">
      <w:pPr>
        <w:numPr>
          <w:ilvl w:val="0"/>
          <w:numId w:val="3"/>
        </w:numPr>
        <w:spacing w:line="360" w:lineRule="auto"/>
        <w:ind w:left="1440"/>
        <w:contextualSpacing/>
        <w:rPr>
          <w:sz w:val="24"/>
          <w:szCs w:val="24"/>
        </w:rPr>
      </w:pPr>
      <w:r>
        <w:rPr>
          <w:sz w:val="24"/>
          <w:szCs w:val="24"/>
        </w:rPr>
        <w:t>6</w:t>
      </w:r>
      <w:r w:rsidR="00607AE8" w:rsidRPr="000A6618">
        <w:rPr>
          <w:sz w:val="24"/>
          <w:szCs w:val="24"/>
        </w:rPr>
        <w:t>HDMI video outputs</w:t>
      </w:r>
    </w:p>
    <w:p w:rsidR="0085052B" w:rsidRPr="000A6618" w:rsidRDefault="00607AE8" w:rsidP="000A6618">
      <w:pPr>
        <w:numPr>
          <w:ilvl w:val="0"/>
          <w:numId w:val="3"/>
        </w:numPr>
        <w:spacing w:line="360" w:lineRule="auto"/>
        <w:ind w:left="1440"/>
        <w:contextualSpacing/>
        <w:rPr>
          <w:sz w:val="24"/>
          <w:szCs w:val="24"/>
        </w:rPr>
      </w:pPr>
      <w:r w:rsidRPr="000A6618">
        <w:rPr>
          <w:sz w:val="24"/>
          <w:szCs w:val="24"/>
        </w:rPr>
        <w:t>Redundant power supply</w:t>
      </w:r>
    </w:p>
    <w:p w:rsidR="0085052B" w:rsidRPr="000A6618" w:rsidRDefault="00607AE8" w:rsidP="000A6618">
      <w:pPr>
        <w:numPr>
          <w:ilvl w:val="0"/>
          <w:numId w:val="3"/>
        </w:numPr>
        <w:spacing w:line="360" w:lineRule="auto"/>
        <w:ind w:left="1440"/>
        <w:contextualSpacing/>
        <w:rPr>
          <w:sz w:val="24"/>
          <w:szCs w:val="24"/>
        </w:rPr>
      </w:pPr>
      <w:r w:rsidRPr="000A6618">
        <w:rPr>
          <w:sz w:val="24"/>
          <w:szCs w:val="24"/>
        </w:rPr>
        <w:t>2 (10/100/1000/2500 Mbps Ethernet port, RJ-45) Network ports</w:t>
      </w:r>
    </w:p>
    <w:p w:rsidR="00626542" w:rsidRDefault="00607AE8" w:rsidP="00626542">
      <w:pPr>
        <w:numPr>
          <w:ilvl w:val="0"/>
          <w:numId w:val="10"/>
        </w:numPr>
        <w:pBdr>
          <w:top w:val="nil"/>
          <w:left w:val="nil"/>
          <w:bottom w:val="nil"/>
          <w:right w:val="nil"/>
          <w:between w:val="nil"/>
        </w:pBdr>
        <w:spacing w:after="0" w:line="360" w:lineRule="auto"/>
        <w:ind w:left="1440"/>
        <w:contextualSpacing/>
        <w:rPr>
          <w:color w:val="000000"/>
          <w:sz w:val="24"/>
          <w:szCs w:val="24"/>
        </w:rPr>
      </w:pPr>
      <w:r w:rsidRPr="000A6618">
        <w:rPr>
          <w:color w:val="000000"/>
          <w:sz w:val="24"/>
          <w:szCs w:val="24"/>
        </w:rPr>
        <w:t>NVR should support H.265+/H.265/H.264+/H.264 video formats</w:t>
      </w:r>
    </w:p>
    <w:p w:rsidR="0085052B" w:rsidRPr="00626542" w:rsidRDefault="00626542" w:rsidP="00626542">
      <w:pPr>
        <w:numPr>
          <w:ilvl w:val="0"/>
          <w:numId w:val="10"/>
        </w:numPr>
        <w:pBdr>
          <w:top w:val="nil"/>
          <w:left w:val="nil"/>
          <w:bottom w:val="nil"/>
          <w:right w:val="nil"/>
          <w:between w:val="nil"/>
        </w:pBdr>
        <w:spacing w:after="0" w:line="360" w:lineRule="auto"/>
        <w:ind w:left="1440"/>
        <w:contextualSpacing/>
        <w:rPr>
          <w:color w:val="000000"/>
          <w:sz w:val="24"/>
          <w:szCs w:val="24"/>
        </w:rPr>
      </w:pPr>
      <w:r w:rsidRPr="00626542">
        <w:rPr>
          <w:color w:val="000000"/>
          <w:sz w:val="24"/>
          <w:szCs w:val="24"/>
        </w:rPr>
        <w:t>Device should have 3 years manufacturer’s guarantee including free softwar</w:t>
      </w:r>
      <w:r w:rsidR="00B9547C">
        <w:rPr>
          <w:color w:val="000000"/>
          <w:sz w:val="24"/>
          <w:szCs w:val="24"/>
        </w:rPr>
        <w:t>e upgrades and hardware support, solution should work on the latest software version</w:t>
      </w:r>
    </w:p>
    <w:p w:rsidR="00626542" w:rsidRPr="00626542" w:rsidRDefault="00607AE8" w:rsidP="00626542">
      <w:pPr>
        <w:pStyle w:val="Heading1"/>
        <w:numPr>
          <w:ilvl w:val="0"/>
          <w:numId w:val="1"/>
        </w:numPr>
        <w:rPr>
          <w:b/>
        </w:rPr>
      </w:pPr>
      <w:bookmarkStart w:id="2" w:name="_Toc201310257"/>
      <w:r>
        <w:rPr>
          <w:b/>
        </w:rPr>
        <w:t>General View dome Camera</w:t>
      </w:r>
      <w:bookmarkEnd w:id="2"/>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5MP IR </w:t>
      </w:r>
      <w:proofErr w:type="spellStart"/>
      <w:r w:rsidRPr="0013327E">
        <w:rPr>
          <w:color w:val="000000"/>
          <w:sz w:val="24"/>
          <w:szCs w:val="24"/>
        </w:rPr>
        <w:t>Vari</w:t>
      </w:r>
      <w:proofErr w:type="spellEnd"/>
      <w:r w:rsidRPr="0013327E">
        <w:rPr>
          <w:color w:val="000000"/>
          <w:sz w:val="24"/>
          <w:szCs w:val="24"/>
        </w:rPr>
        <w:t>-focal Vandal-proof Dome Network Camera</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1/2.7" CMOS image sensor, low luminance, and high-definition image</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2.7 mm–13.5 mm Motorized </w:t>
      </w:r>
      <w:proofErr w:type="spellStart"/>
      <w:r w:rsidRPr="0013327E">
        <w:rPr>
          <w:color w:val="000000"/>
          <w:sz w:val="24"/>
          <w:szCs w:val="24"/>
        </w:rPr>
        <w:t>vari</w:t>
      </w:r>
      <w:proofErr w:type="spellEnd"/>
      <w:r w:rsidRPr="0013327E">
        <w:rPr>
          <w:color w:val="000000"/>
          <w:sz w:val="24"/>
          <w:szCs w:val="24"/>
        </w:rPr>
        <w:t>-focal auto-iris lens</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Outputs max. 5MP (2960×1668) @25/30 fps</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4 streams capability</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Built-in IR LED, and the max. illumination distance is 40m</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Min. Illumination 0.0005 lux@F1.5</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120dB WDR</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Electronic Image Stabilization (EIS)</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With deep learning algorithms, it supports video metadata, smart sound detection, face detection, smart object detection, and people counting, etc.</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Alarm: 2 in, 1 out; audio: 1 in, 1 out; supports max. 1 TB Micro SD card, built-in MIC.</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Network Protocol: IPv4; IPv6; HTTP; TCP; UDP; ARP; RTP; RTSP; RTCP; RTMP; SMTP; FTP; SFTP; DHCP; DNS; DDNS; </w:t>
      </w:r>
      <w:proofErr w:type="spellStart"/>
      <w:r w:rsidRPr="0013327E">
        <w:rPr>
          <w:color w:val="000000"/>
          <w:sz w:val="24"/>
          <w:szCs w:val="24"/>
        </w:rPr>
        <w:t>QoS</w:t>
      </w:r>
      <w:proofErr w:type="spellEnd"/>
      <w:r w:rsidRPr="0013327E">
        <w:rPr>
          <w:color w:val="000000"/>
          <w:sz w:val="24"/>
          <w:szCs w:val="24"/>
        </w:rPr>
        <w:t xml:space="preserve">; UPnP; NTP; Multicast; ICMP; IGMP; NFS; SAMBA; </w:t>
      </w:r>
      <w:proofErr w:type="spellStart"/>
      <w:r w:rsidRPr="0013327E">
        <w:rPr>
          <w:color w:val="000000"/>
          <w:sz w:val="24"/>
          <w:szCs w:val="24"/>
        </w:rPr>
        <w:t>PPPoE</w:t>
      </w:r>
      <w:proofErr w:type="spellEnd"/>
      <w:r w:rsidRPr="0013327E">
        <w:rPr>
          <w:color w:val="000000"/>
          <w:sz w:val="24"/>
          <w:szCs w:val="24"/>
        </w:rPr>
        <w:t>; SNMP; P2P; Auto Register</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Interoperability: ONVIF (Profile S/Profile G/Profile T/Profile M); CGI</w:t>
      </w:r>
    </w:p>
    <w:p w:rsidR="0085052B" w:rsidRPr="0013327E" w:rsidRDefault="00607AE8" w:rsidP="0013327E">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IP67 and IK10 protection</w:t>
      </w:r>
    </w:p>
    <w:p w:rsidR="00626542" w:rsidRDefault="00607AE8" w:rsidP="00626542">
      <w:pPr>
        <w:numPr>
          <w:ilvl w:val="0"/>
          <w:numId w:val="11"/>
        </w:numPr>
        <w:pBdr>
          <w:top w:val="nil"/>
          <w:left w:val="nil"/>
          <w:bottom w:val="nil"/>
          <w:right w:val="nil"/>
          <w:between w:val="nil"/>
        </w:pBdr>
        <w:spacing w:after="0" w:line="360" w:lineRule="auto"/>
        <w:contextualSpacing/>
        <w:rPr>
          <w:sz w:val="24"/>
          <w:szCs w:val="24"/>
        </w:rPr>
      </w:pPr>
      <w:r w:rsidRPr="0013327E">
        <w:rPr>
          <w:color w:val="000000"/>
          <w:sz w:val="24"/>
          <w:szCs w:val="24"/>
        </w:rPr>
        <w:t>24V AC/12 VDC/</w:t>
      </w:r>
      <w:proofErr w:type="spellStart"/>
      <w:r w:rsidRPr="0013327E">
        <w:rPr>
          <w:color w:val="000000"/>
          <w:sz w:val="24"/>
          <w:szCs w:val="24"/>
        </w:rPr>
        <w:t>PoE</w:t>
      </w:r>
      <w:proofErr w:type="spellEnd"/>
      <w:r w:rsidRPr="0013327E">
        <w:rPr>
          <w:color w:val="000000"/>
          <w:sz w:val="24"/>
          <w:szCs w:val="24"/>
        </w:rPr>
        <w:t xml:space="preserve"> power supply</w:t>
      </w:r>
    </w:p>
    <w:p w:rsidR="0085052B" w:rsidRPr="00626542" w:rsidRDefault="00626542" w:rsidP="00626542">
      <w:pPr>
        <w:numPr>
          <w:ilvl w:val="0"/>
          <w:numId w:val="11"/>
        </w:numPr>
        <w:pBdr>
          <w:top w:val="nil"/>
          <w:left w:val="nil"/>
          <w:bottom w:val="nil"/>
          <w:right w:val="nil"/>
          <w:between w:val="nil"/>
        </w:pBdr>
        <w:spacing w:after="0" w:line="360" w:lineRule="auto"/>
        <w:contextualSpacing/>
        <w:rPr>
          <w:sz w:val="24"/>
          <w:szCs w:val="24"/>
        </w:rPr>
      </w:pPr>
      <w:r w:rsidRPr="00626542">
        <w:rPr>
          <w:color w:val="000000"/>
          <w:sz w:val="24"/>
          <w:szCs w:val="24"/>
        </w:rPr>
        <w:lastRenderedPageBreak/>
        <w:t>Device should have 3 years manufacturer’s guarantee including free software upgrades and hardware support.</w:t>
      </w:r>
    </w:p>
    <w:p w:rsidR="0085052B" w:rsidRDefault="00607AE8">
      <w:pPr>
        <w:pStyle w:val="Heading1"/>
        <w:numPr>
          <w:ilvl w:val="0"/>
          <w:numId w:val="1"/>
        </w:numPr>
        <w:rPr>
          <w:b/>
        </w:rPr>
      </w:pPr>
      <w:bookmarkStart w:id="3" w:name="_Toc201310258"/>
      <w:r>
        <w:rPr>
          <w:b/>
        </w:rPr>
        <w:t>General View Bullet Camera</w:t>
      </w:r>
      <w:bookmarkEnd w:id="3"/>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5MP IR </w:t>
      </w:r>
      <w:proofErr w:type="spellStart"/>
      <w:r w:rsidRPr="0013327E">
        <w:rPr>
          <w:color w:val="000000"/>
          <w:sz w:val="24"/>
          <w:szCs w:val="24"/>
        </w:rPr>
        <w:t>Vari</w:t>
      </w:r>
      <w:proofErr w:type="spellEnd"/>
      <w:r w:rsidRPr="0013327E">
        <w:rPr>
          <w:color w:val="000000"/>
          <w:sz w:val="24"/>
          <w:szCs w:val="24"/>
        </w:rPr>
        <w:t>-focal Bullet Network Camera</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1/2.7" CMOS image sensor, low luminance, and high definition image</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2.7 mm–13.5 mm Motorized </w:t>
      </w:r>
      <w:proofErr w:type="spellStart"/>
      <w:r w:rsidRPr="0013327E">
        <w:rPr>
          <w:color w:val="000000"/>
          <w:sz w:val="24"/>
          <w:szCs w:val="24"/>
        </w:rPr>
        <w:t>vari</w:t>
      </w:r>
      <w:proofErr w:type="spellEnd"/>
      <w:r w:rsidRPr="0013327E">
        <w:rPr>
          <w:color w:val="000000"/>
          <w:sz w:val="24"/>
          <w:szCs w:val="24"/>
        </w:rPr>
        <w:t>-focal auto-iris lens</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Outputs max. 5MP (2960×1668) @25/30 fps</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4 streams capability</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Built-in IR LED, and the max. illumination distance is 60m</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Min. Illumination 0.0005 lux@F1.5</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120dB WDR</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Electronic Image Stabilization (EIS)</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With deep learning algorithm, it supports: video metadata, smart sound detection, face detection, smart object detection, and people counting, etc.</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Alarm: 2 in, 1 out; audio: 1 in, 1 out; supports max. 1 TB Micro SD card, built-in MIC.</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 xml:space="preserve">Network Protocol: IPv4; IPv6; HTTP; TCP; UDP; ARP; RTP; RTSP; RTCP; RTMP; SMTP; FTP; SFTP; DHCP; DNS; DDNS; </w:t>
      </w:r>
      <w:proofErr w:type="spellStart"/>
      <w:r w:rsidRPr="0013327E">
        <w:rPr>
          <w:color w:val="000000"/>
          <w:sz w:val="24"/>
          <w:szCs w:val="24"/>
        </w:rPr>
        <w:t>QoS</w:t>
      </w:r>
      <w:proofErr w:type="spellEnd"/>
      <w:r w:rsidRPr="0013327E">
        <w:rPr>
          <w:color w:val="000000"/>
          <w:sz w:val="24"/>
          <w:szCs w:val="24"/>
        </w:rPr>
        <w:t xml:space="preserve">; UPnP; NTP; Multicast; ICMP; IGMP; NFS; SAMBA; </w:t>
      </w:r>
      <w:proofErr w:type="spellStart"/>
      <w:r w:rsidRPr="0013327E">
        <w:rPr>
          <w:color w:val="000000"/>
          <w:sz w:val="24"/>
          <w:szCs w:val="24"/>
        </w:rPr>
        <w:t>PPPoE</w:t>
      </w:r>
      <w:proofErr w:type="spellEnd"/>
      <w:r w:rsidRPr="0013327E">
        <w:rPr>
          <w:color w:val="000000"/>
          <w:sz w:val="24"/>
          <w:szCs w:val="24"/>
        </w:rPr>
        <w:t>; SNMP; P2P; Auto Register</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Interoperability: ONVIF (Profile S/Profile G/Profile T/Profile M); CGI</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IP67 and IK10 protection</w:t>
      </w:r>
    </w:p>
    <w:p w:rsidR="0085052B" w:rsidRPr="0013327E" w:rsidRDefault="00607AE8" w:rsidP="0013327E">
      <w:pPr>
        <w:numPr>
          <w:ilvl w:val="0"/>
          <w:numId w:val="13"/>
        </w:numPr>
        <w:pBdr>
          <w:top w:val="nil"/>
          <w:left w:val="nil"/>
          <w:bottom w:val="nil"/>
          <w:right w:val="nil"/>
          <w:between w:val="nil"/>
        </w:pBdr>
        <w:spacing w:after="0" w:line="360" w:lineRule="auto"/>
        <w:contextualSpacing/>
        <w:rPr>
          <w:sz w:val="24"/>
          <w:szCs w:val="24"/>
        </w:rPr>
      </w:pPr>
      <w:r w:rsidRPr="0013327E">
        <w:rPr>
          <w:color w:val="000000"/>
          <w:sz w:val="24"/>
          <w:szCs w:val="24"/>
        </w:rPr>
        <w:t>12 VDC/</w:t>
      </w:r>
      <w:proofErr w:type="spellStart"/>
      <w:r w:rsidRPr="0013327E">
        <w:rPr>
          <w:color w:val="000000"/>
          <w:sz w:val="24"/>
          <w:szCs w:val="24"/>
        </w:rPr>
        <w:t>PoE</w:t>
      </w:r>
      <w:proofErr w:type="spellEnd"/>
      <w:r w:rsidRPr="0013327E">
        <w:rPr>
          <w:color w:val="000000"/>
          <w:sz w:val="24"/>
          <w:szCs w:val="24"/>
        </w:rPr>
        <w:t xml:space="preserve"> power supply</w:t>
      </w:r>
    </w:p>
    <w:p w:rsidR="0085052B" w:rsidRPr="00626542" w:rsidRDefault="00626542" w:rsidP="00626542">
      <w:pPr>
        <w:pStyle w:val="ListParagraph"/>
        <w:numPr>
          <w:ilvl w:val="0"/>
          <w:numId w:val="13"/>
        </w:numPr>
        <w:rPr>
          <w:color w:val="000000"/>
          <w:sz w:val="24"/>
          <w:szCs w:val="24"/>
        </w:rPr>
      </w:pPr>
      <w:r w:rsidRPr="00626542">
        <w:rPr>
          <w:color w:val="000000"/>
          <w:sz w:val="24"/>
          <w:szCs w:val="24"/>
        </w:rPr>
        <w:t>Device should have 3 years manufacturer’s guarantee including free software upgrades and hardware support.</w:t>
      </w:r>
    </w:p>
    <w:p w:rsidR="0085052B" w:rsidRDefault="00607AE8">
      <w:pPr>
        <w:pStyle w:val="Heading1"/>
        <w:numPr>
          <w:ilvl w:val="0"/>
          <w:numId w:val="1"/>
        </w:numPr>
        <w:spacing w:line="360" w:lineRule="auto"/>
        <w:rPr>
          <w:b/>
        </w:rPr>
      </w:pPr>
      <w:bookmarkStart w:id="4" w:name="_Toc201310259"/>
      <w:r>
        <w:rPr>
          <w:b/>
        </w:rPr>
        <w:t>Integrated Security System Software</w:t>
      </w:r>
      <w:bookmarkEnd w:id="4"/>
    </w:p>
    <w:p w:rsidR="00190792" w:rsidRDefault="0067750F" w:rsidP="00190792">
      <w:pPr>
        <w:pStyle w:val="ListParagraph"/>
        <w:numPr>
          <w:ilvl w:val="0"/>
          <w:numId w:val="4"/>
        </w:numPr>
        <w:spacing w:line="360" w:lineRule="auto"/>
        <w:rPr>
          <w:color w:val="000000"/>
          <w:sz w:val="24"/>
          <w:szCs w:val="24"/>
        </w:rPr>
      </w:pPr>
      <w:r>
        <w:rPr>
          <w:color w:val="000000"/>
          <w:sz w:val="24"/>
          <w:szCs w:val="24"/>
        </w:rPr>
        <w:t>Up to</w:t>
      </w:r>
      <w:r w:rsidR="00190792" w:rsidRPr="00190792">
        <w:rPr>
          <w:color w:val="000000"/>
          <w:sz w:val="24"/>
          <w:szCs w:val="24"/>
        </w:rPr>
        <w:t xml:space="preserve"> 20,000 channels and 2PB storage capacity through the distributed system.  </w:t>
      </w:r>
    </w:p>
    <w:p w:rsidR="0047279D" w:rsidRPr="00190792" w:rsidRDefault="0047279D" w:rsidP="00190792">
      <w:pPr>
        <w:pStyle w:val="ListParagraph"/>
        <w:numPr>
          <w:ilvl w:val="0"/>
          <w:numId w:val="4"/>
        </w:numPr>
        <w:spacing w:line="360" w:lineRule="auto"/>
        <w:rPr>
          <w:color w:val="000000"/>
          <w:sz w:val="24"/>
          <w:szCs w:val="24"/>
        </w:rPr>
      </w:pPr>
      <w:r>
        <w:rPr>
          <w:color w:val="000000"/>
          <w:sz w:val="24"/>
          <w:szCs w:val="24"/>
        </w:rPr>
        <w:t xml:space="preserve">VMS must support distribution of cameras on maps and with one-click live view </w:t>
      </w:r>
    </w:p>
    <w:p w:rsidR="00190792" w:rsidRPr="00190792" w:rsidRDefault="0067750F" w:rsidP="00190792">
      <w:pPr>
        <w:pStyle w:val="ListParagraph"/>
        <w:numPr>
          <w:ilvl w:val="0"/>
          <w:numId w:val="4"/>
        </w:numPr>
        <w:spacing w:line="360" w:lineRule="auto"/>
        <w:rPr>
          <w:color w:val="000000"/>
          <w:sz w:val="24"/>
          <w:szCs w:val="24"/>
        </w:rPr>
      </w:pPr>
      <w:r>
        <w:rPr>
          <w:color w:val="000000"/>
          <w:sz w:val="24"/>
          <w:szCs w:val="24"/>
        </w:rPr>
        <w:t>VMS must have</w:t>
      </w:r>
      <w:r w:rsidR="00190792" w:rsidRPr="00190792">
        <w:rPr>
          <w:color w:val="000000"/>
          <w:sz w:val="24"/>
          <w:szCs w:val="24"/>
        </w:rPr>
        <w:t xml:space="preserve"> as an upper-level platform to cascade and manage all VMS series products.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lastRenderedPageBreak/>
        <w:t>Supports hot standby and N + M redundancy that enables the failover servers to serve as backup for primary recording and event servers</w:t>
      </w:r>
    </w:p>
    <w:p w:rsidR="00190792" w:rsidRPr="00190792" w:rsidRDefault="00190792" w:rsidP="00190792">
      <w:pPr>
        <w:pStyle w:val="ListParagraph"/>
        <w:numPr>
          <w:ilvl w:val="0"/>
          <w:numId w:val="4"/>
        </w:numPr>
        <w:spacing w:line="360" w:lineRule="auto"/>
        <w:rPr>
          <w:color w:val="000000"/>
          <w:sz w:val="24"/>
          <w:szCs w:val="24"/>
        </w:rPr>
      </w:pPr>
      <w:r w:rsidRPr="00190792">
        <w:rPr>
          <w:color w:val="000000"/>
          <w:sz w:val="24"/>
          <w:szCs w:val="24"/>
        </w:rPr>
        <w:t xml:space="preserve">AI - based search feature enabling intelligent retrieval of humans and vehicles in time and space.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Allows integration of other systems and devices via API, SDK, or ONVIF.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Offers API and SDK for third‐party development.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Server / client based  </w:t>
      </w:r>
      <w:r w:rsidR="0067750F">
        <w:rPr>
          <w:color w:val="000000"/>
          <w:sz w:val="24"/>
          <w:szCs w:val="24"/>
        </w:rPr>
        <w:t>system</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Integrates All Management Functions into One Client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Allows Device Initialization and Management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Supports cascading deployment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Supports LAN and WAN deployment</w:t>
      </w:r>
    </w:p>
    <w:p w:rsidR="0085052B" w:rsidRDefault="001C320F"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Solution must provide map location of the cameras in the building and distribution, with the ability</w:t>
      </w:r>
      <w:r w:rsidR="00F865B0">
        <w:rPr>
          <w:color w:val="000000"/>
          <w:sz w:val="24"/>
          <w:szCs w:val="24"/>
        </w:rPr>
        <w:t xml:space="preserve"> to select from the GUI any camera we have to access the view.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Online and offline activation &amp; upgrade</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Supports Access Control and Video Intercom Integration</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Supports to synchronize data to third-party databases like Oracle, </w:t>
      </w:r>
      <w:proofErr w:type="spellStart"/>
      <w:r>
        <w:rPr>
          <w:color w:val="000000"/>
          <w:sz w:val="24"/>
          <w:szCs w:val="24"/>
        </w:rPr>
        <w:t>Mysql</w:t>
      </w:r>
      <w:proofErr w:type="spellEnd"/>
      <w:r>
        <w:rPr>
          <w:color w:val="000000"/>
          <w:sz w:val="24"/>
          <w:szCs w:val="24"/>
        </w:rPr>
        <w:t xml:space="preserve">, </w:t>
      </w:r>
      <w:proofErr w:type="spellStart"/>
      <w:r>
        <w:rPr>
          <w:color w:val="000000"/>
          <w:sz w:val="24"/>
          <w:szCs w:val="24"/>
        </w:rPr>
        <w:t>Sqlserver</w:t>
      </w:r>
      <w:proofErr w:type="spellEnd"/>
      <w:r>
        <w:rPr>
          <w:color w:val="000000"/>
          <w:sz w:val="24"/>
          <w:szCs w:val="24"/>
        </w:rPr>
        <w:t xml:space="preserve">, and </w:t>
      </w:r>
      <w:proofErr w:type="spellStart"/>
      <w:r>
        <w:rPr>
          <w:color w:val="000000"/>
          <w:sz w:val="24"/>
          <w:szCs w:val="24"/>
        </w:rPr>
        <w:t>PostgreSql</w:t>
      </w:r>
      <w:proofErr w:type="spellEnd"/>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The platform can send device status and events to third-party systems through </w:t>
      </w:r>
      <w:proofErr w:type="spellStart"/>
      <w:r>
        <w:rPr>
          <w:color w:val="000000"/>
          <w:sz w:val="24"/>
          <w:szCs w:val="24"/>
        </w:rPr>
        <w:t>BACnet</w:t>
      </w:r>
      <w:proofErr w:type="spellEnd"/>
      <w:r>
        <w:rPr>
          <w:color w:val="000000"/>
          <w:sz w:val="24"/>
          <w:szCs w:val="24"/>
        </w:rPr>
        <w:t>, SNMP, Modbus, and SIA protocols</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Configure Video Wall Layout and Scheme </w:t>
      </w:r>
    </w:p>
    <w:p w:rsidR="006F782A"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Archiving: the supplier should provide storage calculation for 90 days, 12 hours per day, 15fps, </w:t>
      </w:r>
      <w:proofErr w:type="gramStart"/>
      <w:r>
        <w:rPr>
          <w:color w:val="000000"/>
          <w:sz w:val="24"/>
          <w:szCs w:val="24"/>
        </w:rPr>
        <w:t>H.265</w:t>
      </w:r>
      <w:proofErr w:type="gramEnd"/>
      <w:r>
        <w:rPr>
          <w:color w:val="000000"/>
          <w:sz w:val="24"/>
          <w:szCs w:val="24"/>
        </w:rPr>
        <w:t xml:space="preserve"> com</w:t>
      </w:r>
      <w:r w:rsidR="006F782A">
        <w:rPr>
          <w:color w:val="000000"/>
          <w:sz w:val="24"/>
          <w:szCs w:val="24"/>
        </w:rPr>
        <w:t>pression</w:t>
      </w:r>
      <w:r w:rsidR="00190792">
        <w:rPr>
          <w:color w:val="000000"/>
          <w:sz w:val="24"/>
          <w:szCs w:val="24"/>
        </w:rPr>
        <w:t xml:space="preserve"> taking into consideration RAID </w:t>
      </w:r>
      <w:r>
        <w:rPr>
          <w:color w:val="000000"/>
          <w:sz w:val="24"/>
          <w:szCs w:val="24"/>
        </w:rPr>
        <w:t xml:space="preserve">5. </w:t>
      </w:r>
    </w:p>
    <w:p w:rsidR="006F782A"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The supplier should provide the minimum VM specs that are capable to handle the system.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The server VM and storage will be supplied by MIC2. </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Device group management via organization.</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lastRenderedPageBreak/>
        <w:t>Multiple ways for adding devices: Auto search, IP, Domain, IP segment, P2P, automatic registration (for 3G, 4G, DHCP devices and alarm controllers). Supports importing devices in batches using a template.</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Access of various kinds of devices: Network camera, network sp</w:t>
      </w:r>
      <w:r w:rsidR="00490544">
        <w:rPr>
          <w:color w:val="000000"/>
          <w:sz w:val="24"/>
          <w:szCs w:val="24"/>
        </w:rPr>
        <w:t>eed</w:t>
      </w:r>
      <w:r>
        <w:rPr>
          <w:color w:val="000000"/>
          <w:sz w:val="24"/>
          <w:szCs w:val="24"/>
        </w:rPr>
        <w:t>, NVR, DVR, MXVR, MDVR, MNVR, access control device, video intercom, alarm controller, decoder, radar, switch, IP speaker, and third-party devices through ONVIF protocol, and more</w:t>
      </w:r>
    </w:p>
    <w:p w:rsidR="0085052B" w:rsidRDefault="00607AE8" w:rsidP="00190792">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Support managing channel features one by one or in batches. Channel features can be configured with the following functions: Intelligent Alarm, Electric Focus, IR Temperature Monitoring, Face Detection, Face Recognition, Metadata Feature Report Capability, Metadata Attribute Report Capability, Fisheye, Main Sub Track, People Counting, Privacy Mask, General Heat Map, Advanced Heat Map, Face &amp; Body Detection, Entrance ANPR, Road ANPR, Indoor Parking Space Detector, and Outdoor Parking Space Detector.</w:t>
      </w:r>
    </w:p>
    <w:p w:rsidR="0085052B" w:rsidRDefault="00607AE8" w:rsidP="00F865B0">
      <w:pPr>
        <w:numPr>
          <w:ilvl w:val="0"/>
          <w:numId w:val="4"/>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Device search: Support filtering devices according to the add mode (IP address, auto registration, IP segment, domain name, and P2P) and access protocol </w:t>
      </w:r>
    </w:p>
    <w:p w:rsidR="00190792" w:rsidRDefault="00607AE8" w:rsidP="00190792">
      <w:pPr>
        <w:numPr>
          <w:ilvl w:val="0"/>
          <w:numId w:val="4"/>
        </w:numPr>
        <w:pBdr>
          <w:top w:val="nil"/>
          <w:left w:val="nil"/>
          <w:bottom w:val="nil"/>
          <w:right w:val="nil"/>
          <w:between w:val="nil"/>
        </w:pBdr>
        <w:spacing w:line="360" w:lineRule="auto"/>
        <w:contextualSpacing/>
        <w:rPr>
          <w:color w:val="000000"/>
          <w:sz w:val="24"/>
          <w:szCs w:val="24"/>
        </w:rPr>
      </w:pPr>
      <w:r>
        <w:rPr>
          <w:color w:val="000000"/>
          <w:sz w:val="24"/>
          <w:szCs w:val="24"/>
        </w:rPr>
        <w:t xml:space="preserve"> Increased port for ONVIF devices to ensure successful streaming even when ONVIF device is connected to WAN and th</w:t>
      </w:r>
      <w:r w:rsidR="00190792">
        <w:rPr>
          <w:color w:val="000000"/>
          <w:sz w:val="24"/>
          <w:szCs w:val="24"/>
        </w:rPr>
        <w:t>e platform is connected to LAN.</w:t>
      </w:r>
    </w:p>
    <w:p w:rsidR="00CF42DE" w:rsidRPr="00CF42DE" w:rsidRDefault="00CF42DE" w:rsidP="00CF42DE">
      <w:pPr>
        <w:pStyle w:val="ListParagraph"/>
        <w:numPr>
          <w:ilvl w:val="0"/>
          <w:numId w:val="4"/>
        </w:numPr>
        <w:rPr>
          <w:color w:val="000000"/>
          <w:sz w:val="24"/>
          <w:szCs w:val="24"/>
        </w:rPr>
      </w:pPr>
      <w:r w:rsidRPr="00CF42DE">
        <w:rPr>
          <w:color w:val="000000"/>
          <w:sz w:val="24"/>
          <w:szCs w:val="24"/>
        </w:rPr>
        <w:t>Device should have 3 years manufacturer’s guarantee including free softwa</w:t>
      </w:r>
      <w:r>
        <w:rPr>
          <w:color w:val="000000"/>
          <w:sz w:val="24"/>
          <w:szCs w:val="24"/>
        </w:rPr>
        <w:t>re upgrades and bug fixes</w:t>
      </w:r>
      <w:r w:rsidRPr="00CF42DE">
        <w:rPr>
          <w:color w:val="000000"/>
          <w:sz w:val="24"/>
          <w:szCs w:val="24"/>
        </w:rPr>
        <w:t>.</w:t>
      </w:r>
    </w:p>
    <w:p w:rsidR="0085052B" w:rsidRDefault="00607AE8">
      <w:pPr>
        <w:pStyle w:val="Heading1"/>
        <w:numPr>
          <w:ilvl w:val="0"/>
          <w:numId w:val="1"/>
        </w:numPr>
        <w:rPr>
          <w:b/>
        </w:rPr>
      </w:pPr>
      <w:bookmarkStart w:id="5" w:name="_Toc201310260"/>
      <w:r>
        <w:rPr>
          <w:b/>
        </w:rPr>
        <w:t>Storage</w:t>
      </w:r>
      <w:bookmarkEnd w:id="5"/>
    </w:p>
    <w:p w:rsidR="0085052B" w:rsidRDefault="00F865B0">
      <w:pPr>
        <w:numPr>
          <w:ilvl w:val="0"/>
          <w:numId w:val="13"/>
        </w:numPr>
        <w:pBdr>
          <w:top w:val="nil"/>
          <w:left w:val="nil"/>
          <w:bottom w:val="nil"/>
          <w:right w:val="nil"/>
          <w:between w:val="nil"/>
        </w:pBdr>
        <w:spacing w:after="0" w:line="360" w:lineRule="auto"/>
        <w:rPr>
          <w:color w:val="000000"/>
          <w:sz w:val="24"/>
          <w:szCs w:val="24"/>
        </w:rPr>
      </w:pPr>
      <w:r>
        <w:rPr>
          <w:color w:val="000000"/>
          <w:sz w:val="24"/>
          <w:szCs w:val="24"/>
        </w:rPr>
        <w:t xml:space="preserve">Archive </w:t>
      </w:r>
      <w:r w:rsidR="00607AE8">
        <w:rPr>
          <w:color w:val="000000"/>
          <w:sz w:val="24"/>
          <w:szCs w:val="24"/>
        </w:rPr>
        <w:t>Storage is available at MIC2 – Solution must send all recording to MIC2 storage</w:t>
      </w:r>
    </w:p>
    <w:p w:rsidR="00017B99" w:rsidRPr="0047279D" w:rsidRDefault="00017B99">
      <w:pPr>
        <w:numPr>
          <w:ilvl w:val="0"/>
          <w:numId w:val="13"/>
        </w:numPr>
        <w:pBdr>
          <w:top w:val="nil"/>
          <w:left w:val="nil"/>
          <w:bottom w:val="nil"/>
          <w:right w:val="nil"/>
          <w:between w:val="nil"/>
        </w:pBdr>
        <w:spacing w:after="0" w:line="360" w:lineRule="auto"/>
        <w:rPr>
          <w:color w:val="000000"/>
          <w:sz w:val="24"/>
          <w:szCs w:val="24"/>
        </w:rPr>
      </w:pPr>
      <w:r w:rsidRPr="0047279D">
        <w:rPr>
          <w:color w:val="000000"/>
          <w:sz w:val="24"/>
          <w:szCs w:val="24"/>
        </w:rPr>
        <w:t>NVR must be have the capability to archive videos over WAN</w:t>
      </w:r>
    </w:p>
    <w:p w:rsidR="0094031B" w:rsidRDefault="00607AE8" w:rsidP="0094031B">
      <w:pPr>
        <w:numPr>
          <w:ilvl w:val="0"/>
          <w:numId w:val="13"/>
        </w:numPr>
        <w:pBdr>
          <w:top w:val="nil"/>
          <w:left w:val="nil"/>
          <w:bottom w:val="nil"/>
          <w:right w:val="nil"/>
          <w:between w:val="nil"/>
        </w:pBdr>
        <w:spacing w:line="360" w:lineRule="auto"/>
        <w:rPr>
          <w:color w:val="000000"/>
          <w:sz w:val="24"/>
          <w:szCs w:val="24"/>
        </w:rPr>
      </w:pPr>
      <w:r>
        <w:rPr>
          <w:color w:val="000000"/>
          <w:sz w:val="24"/>
          <w:szCs w:val="24"/>
        </w:rPr>
        <w:t>Storage protocols are CIFS and NFS</w:t>
      </w:r>
    </w:p>
    <w:p w:rsidR="0094031B" w:rsidRPr="0094031B" w:rsidRDefault="0094031B" w:rsidP="00412826">
      <w:pPr>
        <w:numPr>
          <w:ilvl w:val="0"/>
          <w:numId w:val="13"/>
        </w:numPr>
        <w:pBdr>
          <w:top w:val="nil"/>
          <w:left w:val="nil"/>
          <w:bottom w:val="nil"/>
          <w:right w:val="nil"/>
          <w:between w:val="nil"/>
        </w:pBdr>
        <w:spacing w:line="360" w:lineRule="auto"/>
        <w:rPr>
          <w:color w:val="000000"/>
          <w:sz w:val="24"/>
          <w:szCs w:val="24"/>
        </w:rPr>
      </w:pPr>
      <w:r>
        <w:rPr>
          <w:color w:val="000000"/>
          <w:sz w:val="24"/>
          <w:szCs w:val="24"/>
        </w:rPr>
        <w:t xml:space="preserve">Internal storage – to be online on NVR to be able to playback on each or all cameras for </w:t>
      </w:r>
      <w:r w:rsidR="00412826">
        <w:rPr>
          <w:color w:val="000000"/>
          <w:sz w:val="24"/>
          <w:szCs w:val="24"/>
        </w:rPr>
        <w:t>6  month</w:t>
      </w:r>
      <w:r>
        <w:rPr>
          <w:color w:val="000000"/>
          <w:sz w:val="24"/>
          <w:szCs w:val="24"/>
        </w:rPr>
        <w:t xml:space="preserve">s </w:t>
      </w:r>
    </w:p>
    <w:p w:rsidR="0085052B" w:rsidRDefault="00607AE8">
      <w:pPr>
        <w:pStyle w:val="Heading1"/>
        <w:numPr>
          <w:ilvl w:val="0"/>
          <w:numId w:val="1"/>
        </w:numPr>
        <w:spacing w:line="360" w:lineRule="auto"/>
        <w:rPr>
          <w:b/>
        </w:rPr>
      </w:pPr>
      <w:bookmarkStart w:id="6" w:name="_Toc201310261"/>
      <w:proofErr w:type="spellStart"/>
      <w:r>
        <w:rPr>
          <w:b/>
        </w:rPr>
        <w:lastRenderedPageBreak/>
        <w:t>Videowall</w:t>
      </w:r>
      <w:proofErr w:type="spellEnd"/>
      <w:r>
        <w:rPr>
          <w:b/>
        </w:rPr>
        <w:t xml:space="preserve"> Screens – Standalone</w:t>
      </w:r>
      <w:bookmarkEnd w:id="6"/>
      <w:r>
        <w:rPr>
          <w:b/>
        </w:rPr>
        <w:t xml:space="preserve"> </w:t>
      </w:r>
    </w:p>
    <w:p w:rsidR="00B9547C" w:rsidRPr="00B162B9" w:rsidRDefault="00B9547C" w:rsidP="00B9547C">
      <w:pPr>
        <w:rPr>
          <w:sz w:val="24"/>
          <w:szCs w:val="24"/>
        </w:rPr>
      </w:pPr>
      <w:r w:rsidRPr="00B162B9">
        <w:rPr>
          <w:sz w:val="24"/>
          <w:szCs w:val="24"/>
        </w:rPr>
        <w:t>To be implemented in two locations/ two different floors at touch HQ</w:t>
      </w:r>
    </w:p>
    <w:p w:rsidR="0085052B" w:rsidRPr="00D1626E" w:rsidRDefault="00C619F8" w:rsidP="00C619F8">
      <w:pPr>
        <w:numPr>
          <w:ilvl w:val="0"/>
          <w:numId w:val="2"/>
        </w:numPr>
        <w:pBdr>
          <w:top w:val="nil"/>
          <w:left w:val="nil"/>
          <w:bottom w:val="nil"/>
          <w:right w:val="nil"/>
          <w:between w:val="nil"/>
        </w:pBdr>
        <w:spacing w:after="0" w:line="360" w:lineRule="auto"/>
        <w:contextualSpacing/>
        <w:rPr>
          <w:color w:val="000000"/>
          <w:sz w:val="24"/>
          <w:szCs w:val="24"/>
        </w:rPr>
      </w:pPr>
      <w:r>
        <w:rPr>
          <w:color w:val="000000"/>
          <w:sz w:val="24"/>
          <w:szCs w:val="24"/>
        </w:rPr>
        <w:t>VW LCD panel size 55 inch</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Type: IPS LED Backlight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212529"/>
          <w:sz w:val="24"/>
          <w:szCs w:val="24"/>
        </w:rPr>
      </w:pPr>
      <w:r w:rsidRPr="00D1626E">
        <w:rPr>
          <w:color w:val="212529"/>
          <w:sz w:val="24"/>
          <w:szCs w:val="24"/>
        </w:rPr>
        <w:t>Monitor Dimension(W x H x D) 1210.51 x 681.22 x 86.5mm</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Resolution: FHD 1920x1080 pixels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Brightness: 500 cd/m</w:t>
      </w:r>
      <w:r w:rsidRPr="00D1626E">
        <w:rPr>
          <w:color w:val="000000"/>
          <w:sz w:val="24"/>
          <w:szCs w:val="24"/>
          <w:vertAlign w:val="superscript"/>
        </w:rPr>
        <w:t>2</w:t>
      </w:r>
      <w:r w:rsidRPr="00D1626E">
        <w:rPr>
          <w:color w:val="000000"/>
          <w:sz w:val="24"/>
          <w:szCs w:val="24"/>
        </w:rPr>
        <w:t xml:space="preserve"> nits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Contrast: 1200:1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Tiled Bezel 2.8 mm</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Dynamic CR 500,000 : 1</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Response Time: 8 </w:t>
      </w:r>
      <w:proofErr w:type="spellStart"/>
      <w:r w:rsidRPr="00D1626E">
        <w:rPr>
          <w:color w:val="000000"/>
          <w:sz w:val="24"/>
          <w:szCs w:val="24"/>
        </w:rPr>
        <w:t>ms</w:t>
      </w:r>
      <w:proofErr w:type="spellEnd"/>
      <w:r w:rsidRPr="00D1626E">
        <w:rPr>
          <w:color w:val="000000"/>
          <w:sz w:val="24"/>
          <w:szCs w:val="24"/>
        </w:rPr>
        <w:t xml:space="preserve">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Aspect Ratio 16 : 9</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Frequency: 60 HZ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Viewing angles: 178 (H) / 178 (V)</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Lifetime:</w:t>
      </w:r>
      <w:r w:rsidR="00025E7C">
        <w:rPr>
          <w:color w:val="000000"/>
          <w:sz w:val="24"/>
          <w:szCs w:val="24"/>
        </w:rPr>
        <w:t xml:space="preserve"> min</w:t>
      </w:r>
      <w:r w:rsidRPr="00D1626E">
        <w:rPr>
          <w:color w:val="000000"/>
          <w:sz w:val="24"/>
          <w:szCs w:val="24"/>
        </w:rPr>
        <w:t xml:space="preserve"> 50,000 </w:t>
      </w:r>
      <w:proofErr w:type="spellStart"/>
      <w:r w:rsidRPr="00D1626E">
        <w:rPr>
          <w:color w:val="000000"/>
          <w:sz w:val="24"/>
          <w:szCs w:val="24"/>
        </w:rPr>
        <w:t>hrs</w:t>
      </w:r>
      <w:proofErr w:type="spellEnd"/>
      <w:r w:rsidRPr="00D1626E">
        <w:rPr>
          <w:color w:val="000000"/>
          <w:sz w:val="24"/>
          <w:szCs w:val="24"/>
        </w:rPr>
        <w:t xml:space="preserve"> </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Display colors: 10bit, 1.07Billion colors</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Pixel pitch: 0.68mm x 0.68mm</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Power consumption Typical 180w</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Power consumption max 250w</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Surface Treatment (Haze) H3 / 44%</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Operation Hours (Hours/Day) 24/7</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Inputs interface:  HDMI 2 (HDCP 2.2), DP (HDCP 2.2), DVI-D (HDCP 1.4), RS-232C In</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DP Out (Input: HDMI / DVI / DP), Audio Out, RS-232C Out</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Control: RS-232 port or IR</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212529"/>
          <w:sz w:val="24"/>
          <w:szCs w:val="24"/>
        </w:rPr>
        <w:t>VESA™ Standard Mount Interface 600 x 400</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FCC Class “A” / CE / KC</w:t>
      </w:r>
    </w:p>
    <w:p w:rsidR="0085052B" w:rsidRPr="00D1626E" w:rsidRDefault="00607AE8" w:rsidP="00D1626E">
      <w:pPr>
        <w:numPr>
          <w:ilvl w:val="0"/>
          <w:numId w:val="2"/>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 </w:t>
      </w:r>
      <w:proofErr w:type="spellStart"/>
      <w:r w:rsidRPr="00D1626E">
        <w:rPr>
          <w:color w:val="000000"/>
          <w:sz w:val="24"/>
          <w:szCs w:val="24"/>
        </w:rPr>
        <w:t>ErP</w:t>
      </w:r>
      <w:proofErr w:type="spellEnd"/>
      <w:r w:rsidRPr="00D1626E">
        <w:rPr>
          <w:color w:val="000000"/>
          <w:sz w:val="24"/>
          <w:szCs w:val="24"/>
        </w:rPr>
        <w:t xml:space="preserve"> / Energy Star Yes (EU Only) / Energy Star 8.0</w:t>
      </w:r>
    </w:p>
    <w:p w:rsidR="00CF42DE" w:rsidRDefault="00607AE8" w:rsidP="00D1626E">
      <w:pPr>
        <w:numPr>
          <w:ilvl w:val="0"/>
          <w:numId w:val="2"/>
        </w:numPr>
        <w:pBdr>
          <w:top w:val="nil"/>
          <w:left w:val="nil"/>
          <w:bottom w:val="nil"/>
          <w:right w:val="nil"/>
          <w:between w:val="nil"/>
        </w:pBdr>
        <w:spacing w:after="0" w:line="360" w:lineRule="auto"/>
        <w:contextualSpacing/>
        <w:rPr>
          <w:bCs/>
          <w:color w:val="000000"/>
          <w:sz w:val="24"/>
          <w:szCs w:val="24"/>
        </w:rPr>
      </w:pPr>
      <w:r w:rsidRPr="00D1626E">
        <w:rPr>
          <w:bCs/>
          <w:color w:val="000000"/>
          <w:sz w:val="24"/>
          <w:szCs w:val="24"/>
        </w:rPr>
        <w:t>Professional push wall bracket</w:t>
      </w:r>
    </w:p>
    <w:p w:rsidR="0085052B" w:rsidRPr="00CF42DE" w:rsidRDefault="00607AE8" w:rsidP="00CF42DE">
      <w:pPr>
        <w:pStyle w:val="ListParagraph"/>
        <w:numPr>
          <w:ilvl w:val="0"/>
          <w:numId w:val="2"/>
        </w:numPr>
        <w:rPr>
          <w:bCs/>
          <w:color w:val="000000"/>
          <w:sz w:val="24"/>
          <w:szCs w:val="24"/>
        </w:rPr>
      </w:pPr>
      <w:r w:rsidRPr="00CF42DE">
        <w:rPr>
          <w:bCs/>
          <w:color w:val="000000"/>
          <w:sz w:val="24"/>
          <w:szCs w:val="24"/>
        </w:rPr>
        <w:lastRenderedPageBreak/>
        <w:t xml:space="preserve"> </w:t>
      </w:r>
      <w:r w:rsidR="00CF42DE" w:rsidRPr="00CF42DE">
        <w:rPr>
          <w:bCs/>
          <w:color w:val="000000"/>
          <w:sz w:val="24"/>
          <w:szCs w:val="24"/>
        </w:rPr>
        <w:t>Device should have 3 years manufacturer’s guarantee including free software upgrades and hardware support.</w:t>
      </w:r>
    </w:p>
    <w:p w:rsidR="0085052B" w:rsidRDefault="0085052B">
      <w:pPr>
        <w:pBdr>
          <w:top w:val="nil"/>
          <w:left w:val="nil"/>
          <w:bottom w:val="nil"/>
          <w:right w:val="nil"/>
          <w:between w:val="nil"/>
        </w:pBdr>
        <w:spacing w:line="256" w:lineRule="auto"/>
        <w:ind w:left="1440"/>
        <w:rPr>
          <w:color w:val="000000"/>
        </w:rPr>
      </w:pPr>
    </w:p>
    <w:p w:rsidR="0085052B" w:rsidRDefault="00607AE8" w:rsidP="00D1626E">
      <w:pPr>
        <w:pStyle w:val="Heading1"/>
        <w:numPr>
          <w:ilvl w:val="0"/>
          <w:numId w:val="1"/>
        </w:numPr>
        <w:spacing w:line="360" w:lineRule="auto"/>
        <w:contextualSpacing/>
        <w:rPr>
          <w:b/>
        </w:rPr>
      </w:pPr>
      <w:bookmarkStart w:id="7" w:name="_Toc201310262"/>
      <w:proofErr w:type="spellStart"/>
      <w:r>
        <w:rPr>
          <w:b/>
        </w:rPr>
        <w:t>Videowall</w:t>
      </w:r>
      <w:proofErr w:type="spellEnd"/>
      <w:r>
        <w:rPr>
          <w:b/>
        </w:rPr>
        <w:t xml:space="preserve"> VMS Controller</w:t>
      </w:r>
      <w:bookmarkEnd w:id="7"/>
    </w:p>
    <w:p w:rsidR="00B9547C" w:rsidRDefault="00B9547C" w:rsidP="00B9547C"/>
    <w:p w:rsidR="00B9547C" w:rsidRPr="00B162B9" w:rsidRDefault="00B9547C" w:rsidP="00B9547C">
      <w:pPr>
        <w:rPr>
          <w:sz w:val="24"/>
          <w:szCs w:val="24"/>
        </w:rPr>
      </w:pPr>
      <w:r w:rsidRPr="00B162B9">
        <w:rPr>
          <w:sz w:val="24"/>
          <w:szCs w:val="24"/>
        </w:rPr>
        <w:t>Two are needed one in each location</w:t>
      </w:r>
    </w:p>
    <w:p w:rsidR="0085052B" w:rsidRPr="00D1626E" w:rsidRDefault="00607AE8" w:rsidP="00D1626E">
      <w:pPr>
        <w:numPr>
          <w:ilvl w:val="0"/>
          <w:numId w:val="2"/>
        </w:numPr>
        <w:pBdr>
          <w:top w:val="nil"/>
          <w:left w:val="nil"/>
          <w:bottom w:val="nil"/>
          <w:right w:val="nil"/>
          <w:between w:val="nil"/>
        </w:pBdr>
        <w:spacing w:after="0" w:line="360" w:lineRule="auto"/>
        <w:contextualSpacing/>
        <w:rPr>
          <w:sz w:val="24"/>
          <w:szCs w:val="24"/>
        </w:rPr>
      </w:pPr>
      <w:r w:rsidRPr="00D1626E">
        <w:rPr>
          <w:color w:val="000000"/>
          <w:sz w:val="24"/>
          <w:szCs w:val="24"/>
        </w:rPr>
        <w:t>Main Processor: Quad-core embedded microprocessor</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Operating System: Embedded LINUX</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Slot: 12 (2 Main Control Board Slot, 10 Video and Audio Function Board)</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Encoding: 40ch@1080P signal encoding (full configured)</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Decoding: 20ch@32MP or 80ch@8MP or 320ch@1080P or 720ch@720P or 1280ch@D1 signal decoding (full configured)</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Support 240@D1 nonstandard stream signal decoding (full configured)</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Support max 60 screens splicing</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Support analog/digital video signals input and matrix output</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Support SD/HD video signal matrix switch and output</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Support non‐compressed digital signal encoding output</w:t>
      </w:r>
    </w:p>
    <w:p w:rsidR="00D1626E" w:rsidRPr="00D1626E" w:rsidRDefault="00D1626E" w:rsidP="00D1626E">
      <w:pPr>
        <w:pStyle w:val="ListParagraph"/>
        <w:numPr>
          <w:ilvl w:val="0"/>
          <w:numId w:val="6"/>
        </w:numPr>
        <w:spacing w:line="360" w:lineRule="auto"/>
        <w:rPr>
          <w:sz w:val="24"/>
          <w:szCs w:val="24"/>
        </w:rPr>
      </w:pPr>
      <w:r w:rsidRPr="00D1626E">
        <w:rPr>
          <w:sz w:val="24"/>
          <w:szCs w:val="24"/>
        </w:rPr>
        <w:t>6 RJ45 gigabit network ports for matrix control, preview and online central storage</w:t>
      </w:r>
    </w:p>
    <w:p w:rsidR="00D1626E" w:rsidRPr="00D1626E" w:rsidRDefault="00D1626E" w:rsidP="00D1626E">
      <w:pPr>
        <w:pStyle w:val="ListParagraph"/>
        <w:numPr>
          <w:ilvl w:val="0"/>
          <w:numId w:val="6"/>
        </w:numPr>
        <w:spacing w:line="360" w:lineRule="auto"/>
        <w:rPr>
          <w:sz w:val="24"/>
          <w:szCs w:val="24"/>
        </w:rPr>
      </w:pPr>
      <w:r w:rsidRPr="00D1626E">
        <w:rPr>
          <w:sz w:val="24"/>
          <w:szCs w:val="24"/>
        </w:rPr>
        <w:t>Support TCP/IP/RTP/RTSP/RTCP/TCP/UDP/DHCP/</w:t>
      </w:r>
      <w:proofErr w:type="spellStart"/>
      <w:r w:rsidRPr="00D1626E">
        <w:rPr>
          <w:sz w:val="24"/>
          <w:szCs w:val="24"/>
        </w:rPr>
        <w:t>PPPoE</w:t>
      </w:r>
      <w:proofErr w:type="spellEnd"/>
      <w:r w:rsidRPr="00D1626E">
        <w:rPr>
          <w:sz w:val="24"/>
          <w:szCs w:val="24"/>
        </w:rPr>
        <w:t xml:space="preserve"> and etc. network protocols</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Remote cast analog/digital video onto the video‐wall</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Remote reboot/upgrade/default setting and etc. operations</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Decoder: Video Output Decoding Capability 2CH@32MP(25fps)/8CH@12MP (15fps)/8CH@4K(25fps)/32CH@ 1080P/72CH@720P/128CH@D1</w:t>
      </w:r>
    </w:p>
    <w:p w:rsidR="0085052B" w:rsidRPr="00D1626E" w:rsidRDefault="00607AE8" w:rsidP="00D1626E">
      <w:pPr>
        <w:numPr>
          <w:ilvl w:val="0"/>
          <w:numId w:val="6"/>
        </w:numPr>
        <w:pBdr>
          <w:top w:val="nil"/>
          <w:left w:val="nil"/>
          <w:bottom w:val="nil"/>
          <w:right w:val="nil"/>
          <w:between w:val="nil"/>
        </w:pBdr>
        <w:spacing w:after="0" w:line="360" w:lineRule="auto"/>
        <w:contextualSpacing/>
        <w:rPr>
          <w:sz w:val="24"/>
          <w:szCs w:val="24"/>
        </w:rPr>
      </w:pPr>
      <w:r w:rsidRPr="00D1626E">
        <w:rPr>
          <w:color w:val="000000"/>
          <w:sz w:val="24"/>
          <w:szCs w:val="24"/>
        </w:rPr>
        <w:t xml:space="preserve">Video Input: </w:t>
      </w:r>
    </w:p>
    <w:p w:rsidR="0085052B" w:rsidRPr="00D1626E" w:rsidRDefault="00607AE8" w:rsidP="00D1626E">
      <w:pPr>
        <w:numPr>
          <w:ilvl w:val="0"/>
          <w:numId w:val="7"/>
        </w:numPr>
        <w:pBdr>
          <w:top w:val="nil"/>
          <w:left w:val="nil"/>
          <w:bottom w:val="nil"/>
          <w:right w:val="nil"/>
          <w:between w:val="nil"/>
        </w:pBdr>
        <w:spacing w:after="0" w:line="360" w:lineRule="auto"/>
        <w:contextualSpacing/>
        <w:rPr>
          <w:sz w:val="24"/>
          <w:szCs w:val="24"/>
        </w:rPr>
      </w:pPr>
      <w:r w:rsidRPr="00D1626E">
        <w:rPr>
          <w:color w:val="000000"/>
          <w:sz w:val="24"/>
          <w:szCs w:val="24"/>
        </w:rPr>
        <w:t>Interface: 2ch HDMI1.4 support HDCP</w:t>
      </w:r>
    </w:p>
    <w:p w:rsidR="0085052B" w:rsidRPr="00D1626E" w:rsidRDefault="00607AE8" w:rsidP="00D1626E">
      <w:pPr>
        <w:numPr>
          <w:ilvl w:val="0"/>
          <w:numId w:val="7"/>
        </w:numPr>
        <w:pBdr>
          <w:top w:val="nil"/>
          <w:left w:val="nil"/>
          <w:bottom w:val="nil"/>
          <w:right w:val="nil"/>
          <w:between w:val="nil"/>
        </w:pBdr>
        <w:spacing w:after="0" w:line="360" w:lineRule="auto"/>
        <w:contextualSpacing/>
        <w:rPr>
          <w:sz w:val="24"/>
          <w:szCs w:val="24"/>
        </w:rPr>
      </w:pPr>
      <w:r w:rsidRPr="00D1626E">
        <w:rPr>
          <w:color w:val="000000"/>
          <w:sz w:val="24"/>
          <w:szCs w:val="24"/>
        </w:rPr>
        <w:t>Access Capability: 2ch@4K, downward compatibility</w:t>
      </w:r>
    </w:p>
    <w:p w:rsidR="0085052B" w:rsidRPr="00D1626E" w:rsidRDefault="00607AE8" w:rsidP="00D1626E">
      <w:pPr>
        <w:numPr>
          <w:ilvl w:val="0"/>
          <w:numId w:val="8"/>
        </w:numPr>
        <w:pBdr>
          <w:top w:val="nil"/>
          <w:left w:val="nil"/>
          <w:bottom w:val="nil"/>
          <w:right w:val="nil"/>
          <w:between w:val="nil"/>
        </w:pBdr>
        <w:spacing w:after="0" w:line="360" w:lineRule="auto"/>
        <w:contextualSpacing/>
        <w:rPr>
          <w:sz w:val="24"/>
          <w:szCs w:val="24"/>
        </w:rPr>
      </w:pPr>
      <w:r w:rsidRPr="00D1626E">
        <w:rPr>
          <w:color w:val="000000"/>
          <w:sz w:val="24"/>
          <w:szCs w:val="24"/>
        </w:rPr>
        <w:t xml:space="preserve">Video Output: </w:t>
      </w:r>
    </w:p>
    <w:p w:rsidR="0085052B" w:rsidRPr="00D1626E" w:rsidRDefault="00607AE8" w:rsidP="00D1626E">
      <w:pPr>
        <w:numPr>
          <w:ilvl w:val="0"/>
          <w:numId w:val="9"/>
        </w:numPr>
        <w:pBdr>
          <w:top w:val="nil"/>
          <w:left w:val="nil"/>
          <w:bottom w:val="nil"/>
          <w:right w:val="nil"/>
          <w:between w:val="nil"/>
        </w:pBdr>
        <w:spacing w:after="0" w:line="360" w:lineRule="auto"/>
        <w:contextualSpacing/>
        <w:rPr>
          <w:sz w:val="24"/>
          <w:szCs w:val="24"/>
        </w:rPr>
      </w:pPr>
      <w:r w:rsidRPr="00D1626E">
        <w:rPr>
          <w:color w:val="000000"/>
          <w:sz w:val="24"/>
          <w:szCs w:val="24"/>
        </w:rPr>
        <w:lastRenderedPageBreak/>
        <w:t>Decoding Capability: 2CH@32MP(25fps)/8CH@12MP (15fps)/8CH@4K(25fps)/32CH@ 1080P/72CH@720P/128CH@D1</w:t>
      </w:r>
    </w:p>
    <w:p w:rsidR="0085052B" w:rsidRPr="00CF42DE" w:rsidRDefault="00607AE8" w:rsidP="00D1626E">
      <w:pPr>
        <w:numPr>
          <w:ilvl w:val="0"/>
          <w:numId w:val="9"/>
        </w:numPr>
        <w:pBdr>
          <w:top w:val="nil"/>
          <w:left w:val="nil"/>
          <w:bottom w:val="nil"/>
          <w:right w:val="nil"/>
          <w:between w:val="nil"/>
        </w:pBdr>
        <w:spacing w:line="360" w:lineRule="auto"/>
        <w:contextualSpacing/>
        <w:rPr>
          <w:sz w:val="24"/>
          <w:szCs w:val="24"/>
        </w:rPr>
      </w:pPr>
      <w:r w:rsidRPr="00D1626E">
        <w:rPr>
          <w:color w:val="000000"/>
          <w:sz w:val="24"/>
          <w:szCs w:val="24"/>
        </w:rPr>
        <w:t>Interface: 6ch HDMI (Interfaces 2/3/5/6 support 4K resolution, others support 1080P)</w:t>
      </w:r>
    </w:p>
    <w:p w:rsidR="00CF42DE" w:rsidRPr="00CF42DE" w:rsidRDefault="00CF42DE" w:rsidP="00CF42DE">
      <w:pPr>
        <w:numPr>
          <w:ilvl w:val="0"/>
          <w:numId w:val="12"/>
        </w:numPr>
        <w:spacing w:before="280" w:after="0" w:line="360" w:lineRule="auto"/>
        <w:contextualSpacing/>
        <w:rPr>
          <w:sz w:val="24"/>
          <w:szCs w:val="24"/>
        </w:rPr>
      </w:pPr>
      <w:r w:rsidRPr="00CF42DE">
        <w:rPr>
          <w:sz w:val="24"/>
          <w:szCs w:val="24"/>
        </w:rPr>
        <w:t>Device should have 3 years manufacturer’s guarantee including free software upgrades and hardware support.</w:t>
      </w:r>
    </w:p>
    <w:p w:rsidR="0085052B" w:rsidRDefault="00607AE8" w:rsidP="00D1626E">
      <w:pPr>
        <w:pStyle w:val="Heading1"/>
        <w:numPr>
          <w:ilvl w:val="0"/>
          <w:numId w:val="1"/>
        </w:numPr>
        <w:spacing w:line="360" w:lineRule="auto"/>
        <w:contextualSpacing/>
        <w:rPr>
          <w:b/>
        </w:rPr>
      </w:pPr>
      <w:bookmarkStart w:id="8" w:name="_Toc201310263"/>
      <w:proofErr w:type="spellStart"/>
      <w:r>
        <w:rPr>
          <w:b/>
        </w:rPr>
        <w:t>Videowall</w:t>
      </w:r>
      <w:proofErr w:type="spellEnd"/>
      <w:r>
        <w:rPr>
          <w:b/>
        </w:rPr>
        <w:t xml:space="preserve"> Application Controller</w:t>
      </w:r>
      <w:bookmarkEnd w:id="8"/>
    </w:p>
    <w:p w:rsidR="00B9547C" w:rsidRDefault="00B9547C" w:rsidP="00B9547C"/>
    <w:p w:rsidR="00B9547C" w:rsidRPr="00B162B9" w:rsidRDefault="00B9547C" w:rsidP="00B9547C">
      <w:pPr>
        <w:rPr>
          <w:sz w:val="24"/>
          <w:szCs w:val="24"/>
        </w:rPr>
      </w:pPr>
      <w:r w:rsidRPr="00B162B9">
        <w:rPr>
          <w:sz w:val="24"/>
          <w:szCs w:val="24"/>
        </w:rPr>
        <w:t>Two are needed one in each location</w:t>
      </w:r>
    </w:p>
    <w:p w:rsidR="00B9547C" w:rsidRPr="00B9547C" w:rsidRDefault="00B9547C" w:rsidP="00B9547C"/>
    <w:p w:rsidR="0085052B" w:rsidRPr="00D1626E" w:rsidRDefault="00607AE8" w:rsidP="00D1626E">
      <w:pPr>
        <w:numPr>
          <w:ilvl w:val="0"/>
          <w:numId w:val="12"/>
        </w:numPr>
        <w:spacing w:before="280" w:after="0" w:line="360" w:lineRule="auto"/>
        <w:contextualSpacing/>
        <w:rPr>
          <w:sz w:val="24"/>
          <w:szCs w:val="24"/>
        </w:rPr>
      </w:pPr>
      <w:r w:rsidRPr="00D1626E">
        <w:rPr>
          <w:sz w:val="24"/>
          <w:szCs w:val="24"/>
        </w:rPr>
        <w:t>Websites, dashboards, and applications must operate on a dedicated Application Server rather than the video wall processors.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The Application Server will feature a secure machine architecture to prevent unauthorized access and intrusions.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Support for HTTPS and SSL certification is required, enabling safe storage of login credentials.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Centralized control allows for efficient management of all applications and sources.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Features include up 100 HTTPS source looping, resizing, and relocating content across the full video wall.</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Users can manage multiple websites and applications simultaneously across various display surfaces, including video walls and single monitors.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The Application Server should alleviate processing demands from video wall processors, facilitating immediate access to websites and minimizing loading times.</w:t>
      </w:r>
    </w:p>
    <w:p w:rsidR="0085052B" w:rsidRPr="00D1626E" w:rsidRDefault="00607AE8" w:rsidP="00D1626E">
      <w:pPr>
        <w:numPr>
          <w:ilvl w:val="0"/>
          <w:numId w:val="12"/>
        </w:numPr>
        <w:spacing w:after="0" w:line="360" w:lineRule="auto"/>
        <w:contextualSpacing/>
        <w:rPr>
          <w:sz w:val="24"/>
          <w:szCs w:val="24"/>
        </w:rPr>
      </w:pPr>
      <w:r w:rsidRPr="00D1626E">
        <w:rPr>
          <w:sz w:val="24"/>
          <w:szCs w:val="24"/>
        </w:rPr>
        <w:t>It must support:</w:t>
      </w:r>
    </w:p>
    <w:p w:rsidR="0085052B" w:rsidRPr="00D1626E" w:rsidRDefault="00607AE8" w:rsidP="00D1626E">
      <w:pPr>
        <w:numPr>
          <w:ilvl w:val="1"/>
          <w:numId w:val="12"/>
        </w:numPr>
        <w:spacing w:after="0" w:line="360" w:lineRule="auto"/>
        <w:contextualSpacing/>
        <w:rPr>
          <w:sz w:val="24"/>
          <w:szCs w:val="24"/>
        </w:rPr>
      </w:pPr>
      <w:r w:rsidRPr="00D1626E">
        <w:rPr>
          <w:sz w:val="24"/>
          <w:szCs w:val="24"/>
        </w:rPr>
        <w:t>Up to 16 HD websites or 4 4K websites, or a combination of both, with varying performance based on web application requirements.</w:t>
      </w:r>
    </w:p>
    <w:p w:rsidR="0085052B" w:rsidRPr="00D1626E" w:rsidRDefault="00607AE8" w:rsidP="00D1626E">
      <w:pPr>
        <w:numPr>
          <w:ilvl w:val="1"/>
          <w:numId w:val="12"/>
        </w:numPr>
        <w:spacing w:after="280" w:line="360" w:lineRule="auto"/>
        <w:contextualSpacing/>
        <w:rPr>
          <w:sz w:val="24"/>
          <w:szCs w:val="24"/>
        </w:rPr>
      </w:pPr>
      <w:r w:rsidRPr="00D1626E">
        <w:rPr>
          <w:sz w:val="24"/>
          <w:szCs w:val="24"/>
        </w:rPr>
        <w:lastRenderedPageBreak/>
        <w:t>Scaling images across the entire video wall or defined sections.</w:t>
      </w:r>
    </w:p>
    <w:p w:rsidR="0085052B" w:rsidRPr="00206C03" w:rsidRDefault="00607AE8" w:rsidP="00206C03">
      <w:pPr>
        <w:numPr>
          <w:ilvl w:val="0"/>
          <w:numId w:val="8"/>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The Application Server should be completely </w:t>
      </w:r>
      <w:r w:rsidR="00D1626E" w:rsidRPr="00D1626E">
        <w:rPr>
          <w:color w:val="000000"/>
          <w:sz w:val="24"/>
          <w:szCs w:val="24"/>
        </w:rPr>
        <w:t>on premise</w:t>
      </w:r>
      <w:r w:rsidRPr="00D1626E">
        <w:rPr>
          <w:color w:val="000000"/>
          <w:sz w:val="24"/>
          <w:szCs w:val="24"/>
        </w:rPr>
        <w:t xml:space="preserve">, binding the license to the hardware. </w:t>
      </w:r>
    </w:p>
    <w:p w:rsidR="0085052B" w:rsidRPr="00D1626E" w:rsidRDefault="00607AE8" w:rsidP="00D1626E">
      <w:pPr>
        <w:numPr>
          <w:ilvl w:val="0"/>
          <w:numId w:val="8"/>
        </w:numPr>
        <w:spacing w:after="0" w:line="360" w:lineRule="auto"/>
        <w:contextualSpacing/>
        <w:rPr>
          <w:sz w:val="24"/>
          <w:szCs w:val="24"/>
        </w:rPr>
      </w:pPr>
      <w:r w:rsidRPr="00D1626E">
        <w:rPr>
          <w:sz w:val="24"/>
          <w:szCs w:val="24"/>
        </w:rPr>
        <w:t>Facilitation of IT maintenance tasks related to certificates, licenses, and plugins.</w:t>
      </w:r>
    </w:p>
    <w:p w:rsidR="0085052B" w:rsidRPr="00D1626E" w:rsidRDefault="00607AE8" w:rsidP="00D1626E">
      <w:pPr>
        <w:numPr>
          <w:ilvl w:val="0"/>
          <w:numId w:val="8"/>
        </w:numPr>
        <w:spacing w:after="0" w:line="360" w:lineRule="auto"/>
        <w:contextualSpacing/>
        <w:rPr>
          <w:sz w:val="24"/>
          <w:szCs w:val="24"/>
        </w:rPr>
      </w:pPr>
      <w:r w:rsidRPr="00D1626E">
        <w:rPr>
          <w:sz w:val="24"/>
          <w:szCs w:val="24"/>
        </w:rPr>
        <w:t xml:space="preserve">Generate images for all video wall types (LED, LCD, </w:t>
      </w:r>
      <w:r w:rsidR="002372CB" w:rsidRPr="00D1626E">
        <w:rPr>
          <w:sz w:val="24"/>
          <w:szCs w:val="24"/>
        </w:rPr>
        <w:t>and projector</w:t>
      </w:r>
      <w:r w:rsidRPr="00D1626E">
        <w:rPr>
          <w:sz w:val="24"/>
          <w:szCs w:val="24"/>
        </w:rPr>
        <w:t>) with pixel-to-pixel custom resolution capabilities.</w:t>
      </w:r>
    </w:p>
    <w:p w:rsidR="0085052B" w:rsidRPr="00D1626E" w:rsidRDefault="00607AE8" w:rsidP="00D1626E">
      <w:pPr>
        <w:numPr>
          <w:ilvl w:val="0"/>
          <w:numId w:val="8"/>
        </w:numPr>
        <w:spacing w:after="0" w:line="360" w:lineRule="auto"/>
        <w:contextualSpacing/>
        <w:rPr>
          <w:sz w:val="24"/>
          <w:szCs w:val="24"/>
        </w:rPr>
      </w:pPr>
      <w:r w:rsidRPr="00D1626E">
        <w:rPr>
          <w:sz w:val="24"/>
          <w:szCs w:val="24"/>
        </w:rPr>
        <w:t xml:space="preserve">Support for diverse resolutions, including </w:t>
      </w:r>
      <w:proofErr w:type="spellStart"/>
      <w:r w:rsidRPr="00D1626E">
        <w:rPr>
          <w:sz w:val="24"/>
          <w:szCs w:val="24"/>
        </w:rPr>
        <w:t>FullHD</w:t>
      </w:r>
      <w:proofErr w:type="spellEnd"/>
      <w:r w:rsidRPr="00D1626E">
        <w:rPr>
          <w:sz w:val="24"/>
          <w:szCs w:val="24"/>
        </w:rPr>
        <w:t>, UHD, 8K, and higher, without aspect ratio limitations.</w:t>
      </w:r>
    </w:p>
    <w:p w:rsidR="0085052B" w:rsidRPr="00D1626E" w:rsidRDefault="00607AE8" w:rsidP="00D1626E">
      <w:pPr>
        <w:numPr>
          <w:ilvl w:val="0"/>
          <w:numId w:val="8"/>
        </w:numPr>
        <w:spacing w:after="0" w:line="360" w:lineRule="auto"/>
        <w:contextualSpacing/>
        <w:rPr>
          <w:sz w:val="24"/>
          <w:szCs w:val="24"/>
        </w:rPr>
      </w:pPr>
      <w:r w:rsidRPr="00D1626E">
        <w:rPr>
          <w:sz w:val="24"/>
          <w:szCs w:val="24"/>
        </w:rPr>
        <w:t>A browser-based console will manage all video wall operations accessible from any device (PC, tablet, smartphone).</w:t>
      </w:r>
    </w:p>
    <w:p w:rsidR="0085052B" w:rsidRPr="00D1626E" w:rsidRDefault="00607AE8" w:rsidP="00D1626E">
      <w:pPr>
        <w:numPr>
          <w:ilvl w:val="0"/>
          <w:numId w:val="8"/>
        </w:numPr>
        <w:spacing w:after="0" w:line="360" w:lineRule="auto"/>
        <w:contextualSpacing/>
        <w:rPr>
          <w:sz w:val="24"/>
          <w:szCs w:val="24"/>
        </w:rPr>
      </w:pPr>
      <w:r w:rsidRPr="00D1626E">
        <w:rPr>
          <w:sz w:val="24"/>
          <w:szCs w:val="24"/>
        </w:rPr>
        <w:t>Capabilities include:</w:t>
      </w:r>
    </w:p>
    <w:p w:rsidR="0085052B" w:rsidRPr="00D1626E" w:rsidRDefault="00607AE8" w:rsidP="00D1626E">
      <w:pPr>
        <w:numPr>
          <w:ilvl w:val="1"/>
          <w:numId w:val="8"/>
        </w:numPr>
        <w:spacing w:after="0" w:line="360" w:lineRule="auto"/>
        <w:contextualSpacing/>
        <w:rPr>
          <w:sz w:val="24"/>
          <w:szCs w:val="24"/>
        </w:rPr>
      </w:pPr>
      <w:r w:rsidRPr="00D1626E">
        <w:rPr>
          <w:sz w:val="24"/>
          <w:szCs w:val="24"/>
        </w:rPr>
        <w:t>High-quality live video streaming (up to 4k/30fps).</w:t>
      </w:r>
    </w:p>
    <w:p w:rsidR="0085052B" w:rsidRPr="00D1626E" w:rsidRDefault="00607AE8" w:rsidP="00D1626E">
      <w:pPr>
        <w:numPr>
          <w:ilvl w:val="1"/>
          <w:numId w:val="8"/>
        </w:numPr>
        <w:spacing w:after="0" w:line="360" w:lineRule="auto"/>
        <w:contextualSpacing/>
        <w:rPr>
          <w:sz w:val="24"/>
          <w:szCs w:val="24"/>
        </w:rPr>
      </w:pPr>
      <w:r w:rsidRPr="00D1626E">
        <w:rPr>
          <w:sz w:val="24"/>
          <w:szCs w:val="24"/>
        </w:rPr>
        <w:t>Drag-and-drop source management, quick content action controls, and console adaptability.</w:t>
      </w:r>
    </w:p>
    <w:p w:rsidR="0085052B" w:rsidRPr="00D1626E" w:rsidRDefault="00607AE8" w:rsidP="00D1626E">
      <w:pPr>
        <w:numPr>
          <w:ilvl w:val="1"/>
          <w:numId w:val="8"/>
        </w:numPr>
        <w:spacing w:after="0" w:line="360" w:lineRule="auto"/>
        <w:contextualSpacing/>
        <w:rPr>
          <w:sz w:val="24"/>
          <w:szCs w:val="24"/>
        </w:rPr>
      </w:pPr>
      <w:r w:rsidRPr="00D1626E">
        <w:rPr>
          <w:sz w:val="24"/>
          <w:szCs w:val="24"/>
        </w:rPr>
        <w:t>KVM control over software sources and remote workstation management through VNC.</w:t>
      </w:r>
    </w:p>
    <w:p w:rsidR="0085052B" w:rsidRPr="00D1626E" w:rsidRDefault="00607AE8" w:rsidP="00D1626E">
      <w:pPr>
        <w:numPr>
          <w:ilvl w:val="0"/>
          <w:numId w:val="8"/>
        </w:numPr>
        <w:spacing w:after="0" w:line="360" w:lineRule="auto"/>
        <w:contextualSpacing/>
        <w:rPr>
          <w:sz w:val="24"/>
          <w:szCs w:val="24"/>
        </w:rPr>
      </w:pPr>
      <w:r w:rsidRPr="00D1626E">
        <w:rPr>
          <w:sz w:val="24"/>
          <w:szCs w:val="24"/>
        </w:rPr>
        <w:t>Automatic source detection for connected devices and file sources.</w:t>
      </w:r>
    </w:p>
    <w:p w:rsidR="0085052B" w:rsidRPr="00D1626E" w:rsidRDefault="00607AE8" w:rsidP="00D1626E">
      <w:pPr>
        <w:numPr>
          <w:ilvl w:val="0"/>
          <w:numId w:val="8"/>
        </w:numPr>
        <w:spacing w:after="0" w:line="360" w:lineRule="auto"/>
        <w:contextualSpacing/>
        <w:rPr>
          <w:sz w:val="24"/>
          <w:szCs w:val="24"/>
        </w:rPr>
      </w:pPr>
      <w:r w:rsidRPr="00D1626E">
        <w:rPr>
          <w:sz w:val="24"/>
          <w:szCs w:val="24"/>
        </w:rPr>
        <w:t xml:space="preserve">Supports application sources, including popular software (e.g., browsers, Microsoft Office) and provides IP streaming capabilities (RTSP, RTMP, </w:t>
      </w:r>
      <w:proofErr w:type="gramStart"/>
      <w:r w:rsidRPr="00D1626E">
        <w:rPr>
          <w:sz w:val="24"/>
          <w:szCs w:val="24"/>
        </w:rPr>
        <w:t>RTP</w:t>
      </w:r>
      <w:proofErr w:type="gramEnd"/>
      <w:r w:rsidRPr="00D1626E">
        <w:rPr>
          <w:sz w:val="24"/>
          <w:szCs w:val="24"/>
        </w:rPr>
        <w:t>).</w:t>
      </w:r>
    </w:p>
    <w:p w:rsidR="0085052B" w:rsidRPr="00D1626E" w:rsidRDefault="00607AE8" w:rsidP="00D1626E">
      <w:pPr>
        <w:numPr>
          <w:ilvl w:val="0"/>
          <w:numId w:val="8"/>
        </w:numPr>
        <w:spacing w:after="0" w:line="360" w:lineRule="auto"/>
        <w:contextualSpacing/>
        <w:rPr>
          <w:sz w:val="24"/>
          <w:szCs w:val="24"/>
        </w:rPr>
      </w:pPr>
      <w:r w:rsidRPr="00D1626E">
        <w:rPr>
          <w:sz w:val="24"/>
          <w:szCs w:val="24"/>
        </w:rPr>
        <w:t>Allows for layout preparation, scenario creation with timers, and event-based switching.</w:t>
      </w:r>
    </w:p>
    <w:p w:rsidR="0085052B" w:rsidRPr="00D1626E" w:rsidRDefault="00607AE8" w:rsidP="00D1626E">
      <w:pPr>
        <w:numPr>
          <w:ilvl w:val="0"/>
          <w:numId w:val="8"/>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 xml:space="preserve">Integration with LDAP for secure user authentication and logging of user activity for future analysis. </w:t>
      </w:r>
    </w:p>
    <w:p w:rsidR="0085052B" w:rsidRPr="00D1626E" w:rsidRDefault="00607AE8" w:rsidP="00D1626E">
      <w:pPr>
        <w:numPr>
          <w:ilvl w:val="0"/>
          <w:numId w:val="8"/>
        </w:numPr>
        <w:pBdr>
          <w:top w:val="nil"/>
          <w:left w:val="nil"/>
          <w:bottom w:val="nil"/>
          <w:right w:val="nil"/>
          <w:between w:val="nil"/>
        </w:pBdr>
        <w:spacing w:after="0" w:line="360" w:lineRule="auto"/>
        <w:contextualSpacing/>
        <w:rPr>
          <w:color w:val="000000"/>
          <w:sz w:val="24"/>
          <w:szCs w:val="24"/>
        </w:rPr>
      </w:pPr>
      <w:r w:rsidRPr="00D1626E">
        <w:rPr>
          <w:color w:val="000000"/>
          <w:sz w:val="24"/>
          <w:szCs w:val="24"/>
        </w:rPr>
        <w:t>Event logging for the video wall controller, with restricted access to specific wall regions for enhanced security</w:t>
      </w:r>
    </w:p>
    <w:p w:rsidR="0085052B" w:rsidRDefault="00607AE8" w:rsidP="00D1626E">
      <w:pPr>
        <w:numPr>
          <w:ilvl w:val="0"/>
          <w:numId w:val="8"/>
        </w:numPr>
        <w:pBdr>
          <w:top w:val="nil"/>
          <w:left w:val="nil"/>
          <w:bottom w:val="nil"/>
          <w:right w:val="nil"/>
          <w:between w:val="nil"/>
        </w:pBdr>
        <w:spacing w:line="360" w:lineRule="auto"/>
        <w:contextualSpacing/>
        <w:rPr>
          <w:color w:val="000000"/>
          <w:sz w:val="24"/>
          <w:szCs w:val="24"/>
        </w:rPr>
      </w:pPr>
      <w:r w:rsidRPr="00D1626E">
        <w:rPr>
          <w:color w:val="000000"/>
          <w:sz w:val="24"/>
          <w:szCs w:val="24"/>
        </w:rPr>
        <w:t>Server must offer robust functionality, ensuring efficient video wall management, secure operations, and seamless integration with various platforms while maintaining a high standard for user interaction and control.</w:t>
      </w:r>
    </w:p>
    <w:p w:rsidR="00CF42DE" w:rsidRDefault="00CF42DE" w:rsidP="00CF42DE">
      <w:pPr>
        <w:pStyle w:val="ListParagraph"/>
        <w:numPr>
          <w:ilvl w:val="0"/>
          <w:numId w:val="8"/>
        </w:numPr>
        <w:rPr>
          <w:color w:val="000000"/>
          <w:sz w:val="24"/>
          <w:szCs w:val="24"/>
        </w:rPr>
      </w:pPr>
      <w:r w:rsidRPr="00CF42DE">
        <w:rPr>
          <w:color w:val="000000"/>
          <w:sz w:val="24"/>
          <w:szCs w:val="24"/>
        </w:rPr>
        <w:lastRenderedPageBreak/>
        <w:t>Device should have 3 years manufacturer’s guarantee including free software upgrades and hardware support.</w:t>
      </w:r>
    </w:p>
    <w:p w:rsidR="0028587A" w:rsidRDefault="0028587A" w:rsidP="0028587A">
      <w:pPr>
        <w:pStyle w:val="Heading1"/>
        <w:numPr>
          <w:ilvl w:val="0"/>
          <w:numId w:val="1"/>
        </w:numPr>
        <w:rPr>
          <w:b/>
        </w:rPr>
      </w:pPr>
      <w:r w:rsidRPr="0028587A">
        <w:rPr>
          <w:b/>
        </w:rPr>
        <w:t>Network Switches</w:t>
      </w:r>
    </w:p>
    <w:p w:rsidR="00B9547C" w:rsidRDefault="00B9547C" w:rsidP="00B9547C"/>
    <w:p w:rsidR="00B9547C" w:rsidRPr="00B162B9" w:rsidRDefault="00B9547C" w:rsidP="00B9547C">
      <w:pPr>
        <w:rPr>
          <w:sz w:val="24"/>
          <w:szCs w:val="24"/>
        </w:rPr>
      </w:pPr>
      <w:r w:rsidRPr="00B162B9">
        <w:rPr>
          <w:sz w:val="24"/>
          <w:szCs w:val="24"/>
        </w:rPr>
        <w:t>Two switches are needed.</w:t>
      </w:r>
    </w:p>
    <w:p w:rsidR="0028587A" w:rsidRDefault="0028587A" w:rsidP="00DF07F9">
      <w:pPr>
        <w:pStyle w:val="ListParagraph"/>
        <w:numPr>
          <w:ilvl w:val="0"/>
          <w:numId w:val="8"/>
        </w:numPr>
        <w:spacing w:line="360" w:lineRule="auto"/>
        <w:rPr>
          <w:sz w:val="24"/>
          <w:szCs w:val="24"/>
        </w:rPr>
      </w:pPr>
      <w:r>
        <w:rPr>
          <w:sz w:val="24"/>
          <w:szCs w:val="24"/>
        </w:rPr>
        <w:t>Sw</w:t>
      </w:r>
      <w:r w:rsidR="00AA41C6">
        <w:rPr>
          <w:sz w:val="24"/>
          <w:szCs w:val="24"/>
        </w:rPr>
        <w:t>itch must be Cisco to natively integrate with existing management system</w:t>
      </w:r>
    </w:p>
    <w:p w:rsidR="00EC2FA5" w:rsidRDefault="00EC2FA5" w:rsidP="00DF07F9">
      <w:pPr>
        <w:pStyle w:val="ListParagraph"/>
        <w:numPr>
          <w:ilvl w:val="0"/>
          <w:numId w:val="8"/>
        </w:numPr>
        <w:spacing w:line="360" w:lineRule="auto"/>
        <w:rPr>
          <w:sz w:val="24"/>
          <w:szCs w:val="24"/>
        </w:rPr>
      </w:pPr>
      <w:r>
        <w:rPr>
          <w:sz w:val="24"/>
          <w:szCs w:val="24"/>
        </w:rPr>
        <w:t>Switch port speed 10/100/1000 Mbps</w:t>
      </w:r>
    </w:p>
    <w:p w:rsidR="00AA41C6" w:rsidRDefault="00AA41C6" w:rsidP="00DF07F9">
      <w:pPr>
        <w:pStyle w:val="ListParagraph"/>
        <w:numPr>
          <w:ilvl w:val="0"/>
          <w:numId w:val="8"/>
        </w:numPr>
        <w:spacing w:line="360" w:lineRule="auto"/>
        <w:rPr>
          <w:sz w:val="24"/>
          <w:szCs w:val="24"/>
        </w:rPr>
      </w:pPr>
      <w:r>
        <w:rPr>
          <w:sz w:val="24"/>
          <w:szCs w:val="24"/>
        </w:rPr>
        <w:t xml:space="preserve">Switch must be 48 ports with full </w:t>
      </w:r>
      <w:proofErr w:type="spellStart"/>
      <w:r>
        <w:rPr>
          <w:sz w:val="24"/>
          <w:szCs w:val="24"/>
        </w:rPr>
        <w:t>PoE</w:t>
      </w:r>
      <w:proofErr w:type="spellEnd"/>
      <w:r>
        <w:rPr>
          <w:sz w:val="24"/>
          <w:szCs w:val="24"/>
        </w:rPr>
        <w:t>/</w:t>
      </w:r>
      <w:proofErr w:type="spellStart"/>
      <w:r>
        <w:rPr>
          <w:sz w:val="24"/>
          <w:szCs w:val="24"/>
        </w:rPr>
        <w:t>PoE</w:t>
      </w:r>
      <w:proofErr w:type="spellEnd"/>
      <w:r>
        <w:rPr>
          <w:sz w:val="24"/>
          <w:szCs w:val="24"/>
        </w:rPr>
        <w:t>+</w:t>
      </w:r>
    </w:p>
    <w:p w:rsidR="0028587A" w:rsidRDefault="00DF07F9" w:rsidP="00DF07F9">
      <w:pPr>
        <w:pStyle w:val="ListParagraph"/>
        <w:numPr>
          <w:ilvl w:val="0"/>
          <w:numId w:val="8"/>
        </w:numPr>
        <w:spacing w:line="360" w:lineRule="auto"/>
        <w:rPr>
          <w:sz w:val="24"/>
          <w:szCs w:val="24"/>
        </w:rPr>
      </w:pPr>
      <w:r>
        <w:rPr>
          <w:sz w:val="24"/>
          <w:szCs w:val="24"/>
        </w:rPr>
        <w:t>Switch must be Layer 2</w:t>
      </w:r>
    </w:p>
    <w:p w:rsidR="00DF07F9" w:rsidRDefault="00DF07F9" w:rsidP="00DF07F9">
      <w:pPr>
        <w:pStyle w:val="ListParagraph"/>
        <w:numPr>
          <w:ilvl w:val="0"/>
          <w:numId w:val="8"/>
        </w:numPr>
        <w:spacing w:line="360" w:lineRule="auto"/>
        <w:rPr>
          <w:sz w:val="24"/>
          <w:szCs w:val="24"/>
        </w:rPr>
      </w:pPr>
      <w:r>
        <w:rPr>
          <w:sz w:val="24"/>
          <w:szCs w:val="24"/>
        </w:rPr>
        <w:t>Switch must have 4 ports uplink SFP with 1</w:t>
      </w:r>
      <w:r w:rsidR="00EC2FA5">
        <w:rPr>
          <w:sz w:val="24"/>
          <w:szCs w:val="24"/>
        </w:rPr>
        <w:t>0</w:t>
      </w:r>
      <w:r>
        <w:rPr>
          <w:sz w:val="24"/>
          <w:szCs w:val="24"/>
        </w:rPr>
        <w:t>Gbps speed</w:t>
      </w:r>
    </w:p>
    <w:p w:rsidR="00EC2FA5" w:rsidRDefault="00EC2FA5" w:rsidP="00DF07F9">
      <w:pPr>
        <w:pStyle w:val="ListParagraph"/>
        <w:numPr>
          <w:ilvl w:val="0"/>
          <w:numId w:val="8"/>
        </w:numPr>
        <w:spacing w:line="360" w:lineRule="auto"/>
        <w:rPr>
          <w:sz w:val="24"/>
          <w:szCs w:val="24"/>
        </w:rPr>
      </w:pPr>
      <w:r>
        <w:rPr>
          <w:sz w:val="24"/>
          <w:szCs w:val="24"/>
        </w:rPr>
        <w:t>Switch must have redundant power supply</w:t>
      </w:r>
    </w:p>
    <w:p w:rsidR="00EC2FA5" w:rsidRDefault="00EC2FA5" w:rsidP="00DF07F9">
      <w:pPr>
        <w:pStyle w:val="ListParagraph"/>
        <w:numPr>
          <w:ilvl w:val="0"/>
          <w:numId w:val="8"/>
        </w:numPr>
        <w:spacing w:line="360" w:lineRule="auto"/>
        <w:rPr>
          <w:sz w:val="24"/>
          <w:szCs w:val="24"/>
        </w:rPr>
      </w:pPr>
      <w:r>
        <w:rPr>
          <w:sz w:val="24"/>
          <w:szCs w:val="24"/>
        </w:rPr>
        <w:t>SFPs must be supplied with the switch</w:t>
      </w:r>
    </w:p>
    <w:p w:rsidR="00B162B9" w:rsidRPr="00B162B9" w:rsidRDefault="00B162B9" w:rsidP="00B162B9">
      <w:pPr>
        <w:pStyle w:val="ListParagraph"/>
        <w:numPr>
          <w:ilvl w:val="0"/>
          <w:numId w:val="8"/>
        </w:numPr>
        <w:rPr>
          <w:sz w:val="24"/>
          <w:szCs w:val="24"/>
        </w:rPr>
      </w:pPr>
      <w:r w:rsidRPr="00B162B9">
        <w:rPr>
          <w:sz w:val="24"/>
          <w:szCs w:val="24"/>
        </w:rPr>
        <w:t>Device should have 3 years manufacturer’s guarantee including free software upgrades and hardware support.</w:t>
      </w:r>
    </w:p>
    <w:p w:rsidR="0085052B" w:rsidRDefault="00607AE8">
      <w:pPr>
        <w:pStyle w:val="Heading1"/>
        <w:numPr>
          <w:ilvl w:val="0"/>
          <w:numId w:val="1"/>
        </w:numPr>
        <w:rPr>
          <w:b/>
        </w:rPr>
      </w:pPr>
      <w:bookmarkStart w:id="9" w:name="_Toc201310264"/>
      <w:r>
        <w:rPr>
          <w:b/>
        </w:rPr>
        <w:t>Workstation for Operator</w:t>
      </w:r>
      <w:bookmarkEnd w:id="9"/>
      <w:r>
        <w:rPr>
          <w:b/>
        </w:rPr>
        <w:t xml:space="preserve"> </w:t>
      </w:r>
    </w:p>
    <w:p w:rsidR="00B9547C" w:rsidRPr="00B9547C" w:rsidRDefault="00B9547C" w:rsidP="00B9547C"/>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bookmarkStart w:id="10" w:name="_Toc201310265"/>
      <w:r w:rsidRPr="002372CB">
        <w:rPr>
          <w:color w:val="000000"/>
          <w:sz w:val="24"/>
          <w:szCs w:val="24"/>
        </w:rPr>
        <w:t>CPU: Intel Core i9 12TH Gen or better</w:t>
      </w:r>
    </w:p>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Memory: 16 GB</w:t>
      </w:r>
    </w:p>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Storage Disk: SSD 1TB</w:t>
      </w:r>
    </w:p>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Graphics Card: NVIDIA GeForce RTX 4060 WINDFORCE OC 8G or better</w:t>
      </w:r>
    </w:p>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Ethernet Port: At least 1x1000 Mbps port</w:t>
      </w:r>
    </w:p>
    <w:p w:rsidR="002372CB" w:rsidRP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Operating System: Microsoft Windows 11 Pro (64-bit)</w:t>
      </w:r>
    </w:p>
    <w:p w:rsidR="002372CB" w:rsidRDefault="002372CB" w:rsidP="002372CB">
      <w:pPr>
        <w:numPr>
          <w:ilvl w:val="0"/>
          <w:numId w:val="8"/>
        </w:numPr>
        <w:pBdr>
          <w:top w:val="nil"/>
          <w:left w:val="nil"/>
          <w:bottom w:val="nil"/>
          <w:right w:val="nil"/>
          <w:between w:val="nil"/>
        </w:pBdr>
        <w:spacing w:line="360" w:lineRule="auto"/>
        <w:contextualSpacing/>
        <w:rPr>
          <w:color w:val="000000"/>
          <w:sz w:val="24"/>
          <w:szCs w:val="24"/>
        </w:rPr>
      </w:pPr>
      <w:r w:rsidRPr="002372CB">
        <w:rPr>
          <w:color w:val="000000"/>
          <w:sz w:val="24"/>
          <w:szCs w:val="24"/>
        </w:rPr>
        <w:t>Accessories: USB Keyboard and Mouse, mouse pad</w:t>
      </w:r>
    </w:p>
    <w:p w:rsidR="00CF42DE" w:rsidRPr="00CF42DE" w:rsidRDefault="00CF42DE" w:rsidP="00CF42DE">
      <w:pPr>
        <w:pStyle w:val="ListParagraph"/>
        <w:numPr>
          <w:ilvl w:val="0"/>
          <w:numId w:val="8"/>
        </w:numPr>
        <w:rPr>
          <w:color w:val="000000"/>
          <w:sz w:val="24"/>
          <w:szCs w:val="24"/>
        </w:rPr>
      </w:pPr>
      <w:r w:rsidRPr="00CF42DE">
        <w:rPr>
          <w:color w:val="000000"/>
          <w:sz w:val="24"/>
          <w:szCs w:val="24"/>
        </w:rPr>
        <w:t>Device should have 3 years manufacturer’s guarantee including free software upgrades and hardware support.</w:t>
      </w:r>
    </w:p>
    <w:p w:rsidR="0085052B" w:rsidRDefault="00607AE8">
      <w:pPr>
        <w:pStyle w:val="Heading1"/>
        <w:numPr>
          <w:ilvl w:val="0"/>
          <w:numId w:val="1"/>
        </w:numPr>
        <w:rPr>
          <w:b/>
        </w:rPr>
      </w:pPr>
      <w:r w:rsidRPr="002372CB">
        <w:rPr>
          <w:b/>
        </w:rPr>
        <w:t>Monitor for Operator</w:t>
      </w:r>
      <w:bookmarkEnd w:id="10"/>
      <w:r w:rsidRPr="002372CB">
        <w:rPr>
          <w:b/>
        </w:rPr>
        <w:t xml:space="preserve"> </w:t>
      </w:r>
    </w:p>
    <w:p w:rsidR="00B9547C" w:rsidRPr="00B9547C" w:rsidRDefault="00B9547C" w:rsidP="00B9547C"/>
    <w:p w:rsidR="002372CB" w:rsidRPr="002372CB" w:rsidRDefault="002372CB" w:rsidP="00B9547C">
      <w:pPr>
        <w:numPr>
          <w:ilvl w:val="0"/>
          <w:numId w:val="13"/>
        </w:numPr>
        <w:pBdr>
          <w:top w:val="nil"/>
          <w:left w:val="nil"/>
          <w:bottom w:val="nil"/>
          <w:right w:val="nil"/>
          <w:between w:val="nil"/>
        </w:pBdr>
        <w:spacing w:after="0" w:line="360" w:lineRule="auto"/>
        <w:contextualSpacing/>
        <w:rPr>
          <w:color w:val="000000"/>
          <w:sz w:val="24"/>
          <w:szCs w:val="24"/>
        </w:rPr>
      </w:pPr>
      <w:bookmarkStart w:id="11" w:name="_Toc201310266"/>
      <w:r w:rsidRPr="002372CB">
        <w:rPr>
          <w:color w:val="000000"/>
          <w:sz w:val="24"/>
          <w:szCs w:val="24"/>
        </w:rPr>
        <w:t xml:space="preserve">Screen Size: </w:t>
      </w:r>
      <w:r w:rsidR="00B9547C">
        <w:rPr>
          <w:color w:val="000000"/>
          <w:sz w:val="24"/>
          <w:szCs w:val="24"/>
        </w:rPr>
        <w:t>32</w:t>
      </w:r>
      <w:r w:rsidRPr="002372CB">
        <w:rPr>
          <w:color w:val="000000"/>
          <w:sz w:val="24"/>
          <w:szCs w:val="24"/>
        </w:rPr>
        <w:t>"</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Aspect Ratio: 16:9</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lastRenderedPageBreak/>
        <w:t>Resolution: 1920×1080 (FHD)</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Backlight: LED</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Brightness: 250 cd/</w:t>
      </w:r>
      <w:r w:rsidRPr="002372CB">
        <w:rPr>
          <w:rFonts w:ascii="Segoe UI Symbol" w:eastAsia="Segoe UI Symbol" w:hAnsi="Segoe UI Symbol" w:cs="Segoe UI Symbol" w:hint="eastAsia"/>
          <w:color w:val="000000"/>
          <w:sz w:val="24"/>
          <w:szCs w:val="24"/>
        </w:rPr>
        <w:t>㎡</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Contrast: 3000:1</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Refresh Rate: 100Hz or better</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Input: VGA×1, HDMI×</w:t>
      </w:r>
    </w:p>
    <w:p w:rsidR="002372CB" w:rsidRP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Speaker: 1Wx2</w:t>
      </w:r>
    </w:p>
    <w:p w:rsidR="002372CB" w:rsidRDefault="002372CB" w:rsidP="002372CB">
      <w:pPr>
        <w:numPr>
          <w:ilvl w:val="0"/>
          <w:numId w:val="13"/>
        </w:numPr>
        <w:pBdr>
          <w:top w:val="nil"/>
          <w:left w:val="nil"/>
          <w:bottom w:val="nil"/>
          <w:right w:val="nil"/>
          <w:between w:val="nil"/>
        </w:pBdr>
        <w:spacing w:after="0" w:line="360" w:lineRule="auto"/>
        <w:contextualSpacing/>
        <w:rPr>
          <w:color w:val="000000"/>
          <w:sz w:val="24"/>
          <w:szCs w:val="24"/>
        </w:rPr>
      </w:pPr>
      <w:r w:rsidRPr="002372CB">
        <w:rPr>
          <w:color w:val="000000"/>
          <w:sz w:val="24"/>
          <w:szCs w:val="24"/>
        </w:rPr>
        <w:t>Design: Anti-blue light, eye-protective</w:t>
      </w:r>
    </w:p>
    <w:p w:rsidR="00CF42DE" w:rsidRPr="00CF42DE" w:rsidRDefault="00CF42DE" w:rsidP="00CF42DE">
      <w:pPr>
        <w:pStyle w:val="ListParagraph"/>
        <w:numPr>
          <w:ilvl w:val="0"/>
          <w:numId w:val="13"/>
        </w:numPr>
        <w:rPr>
          <w:color w:val="000000"/>
          <w:sz w:val="24"/>
          <w:szCs w:val="24"/>
        </w:rPr>
      </w:pPr>
      <w:r w:rsidRPr="00CF42DE">
        <w:rPr>
          <w:color w:val="000000"/>
          <w:sz w:val="24"/>
          <w:szCs w:val="24"/>
        </w:rPr>
        <w:t>Device should have 3 years manufacturer’s guarantee including free software upgrades and hardware support.</w:t>
      </w:r>
    </w:p>
    <w:p w:rsidR="00D1626E" w:rsidRPr="0067750F" w:rsidRDefault="00607AE8" w:rsidP="0067750F">
      <w:pPr>
        <w:pStyle w:val="Heading1"/>
        <w:numPr>
          <w:ilvl w:val="0"/>
          <w:numId w:val="1"/>
        </w:numPr>
        <w:spacing w:line="360" w:lineRule="auto"/>
        <w:contextualSpacing/>
        <w:rPr>
          <w:b/>
        </w:rPr>
      </w:pPr>
      <w:r>
        <w:rPr>
          <w:b/>
        </w:rPr>
        <w:t>Support and SLA</w:t>
      </w:r>
      <w:bookmarkEnd w:id="11"/>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Bidder must provide support for 3 years that start with the PAC.</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Solution should be high available with no downtown </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Support must include both software and hardware including 3rd party if provided</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Bidder to provide support level details and escalation matrix</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Solutions should run on the latest software version during acceptance, and throughout the 3 years of support. </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The l</w:t>
      </w:r>
      <w:r w:rsidR="00C619F8">
        <w:rPr>
          <w:color w:val="000000"/>
          <w:sz w:val="24"/>
          <w:szCs w:val="24"/>
        </w:rPr>
        <w:t>atest software version must be</w:t>
      </w:r>
      <w:r>
        <w:rPr>
          <w:color w:val="000000"/>
          <w:sz w:val="24"/>
          <w:szCs w:val="24"/>
        </w:rPr>
        <w:t xml:space="preserve"> installed as part of the support agreement. </w:t>
      </w:r>
    </w:p>
    <w:p w:rsidR="0085052B" w:rsidRDefault="00607AE8" w:rsidP="00D1626E">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Bidder support must be backed up with vendor support</w:t>
      </w:r>
    </w:p>
    <w:p w:rsidR="009B76D6" w:rsidRDefault="009B76D6" w:rsidP="009B76D6">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Bidder must have spar</w:t>
      </w:r>
      <w:r w:rsidR="00B162B9">
        <w:rPr>
          <w:color w:val="000000"/>
          <w:sz w:val="24"/>
          <w:szCs w:val="24"/>
        </w:rPr>
        <w:t>e parts standby for replacement</w:t>
      </w:r>
    </w:p>
    <w:p w:rsidR="009B76D6" w:rsidRDefault="009B76D6" w:rsidP="009B76D6">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 xml:space="preserve">Bidder must replace the defective items to maintain the same quantities for 3 years period </w:t>
      </w:r>
    </w:p>
    <w:tbl>
      <w:tblPr>
        <w:tblStyle w:val="a"/>
        <w:tblpPr w:leftFromText="180" w:rightFromText="180" w:vertAnchor="text" w:tblpY="65"/>
        <w:tblW w:w="9587" w:type="dxa"/>
        <w:tblLayout w:type="fixed"/>
        <w:tblLook w:val="0400" w:firstRow="0" w:lastRow="0" w:firstColumn="0" w:lastColumn="0" w:noHBand="0" w:noVBand="1"/>
      </w:tblPr>
      <w:tblGrid>
        <w:gridCol w:w="3240"/>
        <w:gridCol w:w="2657"/>
        <w:gridCol w:w="3690"/>
      </w:tblGrid>
      <w:tr w:rsidR="0085052B">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52B" w:rsidRDefault="00607AE8">
            <w:pPr>
              <w:rPr>
                <w:b/>
                <w:sz w:val="24"/>
                <w:szCs w:val="24"/>
              </w:rPr>
            </w:pPr>
            <w:r>
              <w:rPr>
                <w:b/>
                <w:sz w:val="24"/>
                <w:szCs w:val="24"/>
              </w:rPr>
              <w:t>Crucial Priority (Severity A) (Impact on MIC2’s Operations)</w:t>
            </w:r>
          </w:p>
        </w:tc>
        <w:tc>
          <w:tcPr>
            <w:tcW w:w="265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Immediate response by phone or email</w:t>
            </w:r>
          </w:p>
        </w:tc>
        <w:tc>
          <w:tcPr>
            <w:tcW w:w="36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 xml:space="preserve">Maximum 2 hours resolution time as of the response / 24 hours - 7 days a week </w:t>
            </w:r>
          </w:p>
        </w:tc>
      </w:tr>
      <w:tr w:rsidR="0085052B">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52B" w:rsidRDefault="00607AE8">
            <w:pPr>
              <w:rPr>
                <w:b/>
                <w:sz w:val="24"/>
                <w:szCs w:val="24"/>
              </w:rPr>
            </w:pPr>
            <w:r>
              <w:rPr>
                <w:b/>
                <w:sz w:val="24"/>
                <w:szCs w:val="24"/>
              </w:rPr>
              <w:t>Average Priority (System Urgent or Severity B)</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Response by phone or email within a maximum of 3 hours</w:t>
            </w:r>
          </w:p>
        </w:tc>
        <w:tc>
          <w:tcPr>
            <w:tcW w:w="369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 xml:space="preserve">Maximum 6 hours resolution time as of the response / 24 hours - 7 days a week </w:t>
            </w:r>
          </w:p>
        </w:tc>
      </w:tr>
      <w:tr w:rsidR="0085052B">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52B" w:rsidRDefault="00607AE8">
            <w:pPr>
              <w:rPr>
                <w:b/>
                <w:sz w:val="24"/>
                <w:szCs w:val="24"/>
              </w:rPr>
            </w:pPr>
            <w:r>
              <w:rPr>
                <w:b/>
                <w:sz w:val="24"/>
                <w:szCs w:val="24"/>
              </w:rPr>
              <w:lastRenderedPageBreak/>
              <w:t>Not Critical (System is running with no threat)</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Response by phone or email within a maximum of 5 hours</w:t>
            </w:r>
          </w:p>
        </w:tc>
        <w:tc>
          <w:tcPr>
            <w:tcW w:w="369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 xml:space="preserve">Maximum 5 working days for resolution as of the response including site visit upon MIC2’s request </w:t>
            </w:r>
          </w:p>
        </w:tc>
      </w:tr>
      <w:tr w:rsidR="0085052B">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52B" w:rsidRDefault="00607AE8">
            <w:pPr>
              <w:rPr>
                <w:b/>
                <w:sz w:val="24"/>
                <w:szCs w:val="24"/>
              </w:rPr>
            </w:pPr>
            <w:r>
              <w:rPr>
                <w:b/>
                <w:sz w:val="24"/>
                <w:szCs w:val="24"/>
              </w:rPr>
              <w:t>Query</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Response by phone or email within maximum 1 day</w:t>
            </w:r>
          </w:p>
        </w:tc>
        <w:tc>
          <w:tcPr>
            <w:tcW w:w="369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 xml:space="preserve">Maximum 2 weeks for resolution as of the response including site visit upon MIC2’s request </w:t>
            </w:r>
          </w:p>
        </w:tc>
      </w:tr>
      <w:tr w:rsidR="0085052B" w:rsidTr="00D1626E">
        <w:tc>
          <w:tcPr>
            <w:tcW w:w="32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5052B" w:rsidRDefault="00607AE8">
            <w:pPr>
              <w:rPr>
                <w:b/>
                <w:sz w:val="24"/>
                <w:szCs w:val="24"/>
              </w:rPr>
            </w:pPr>
            <w:r>
              <w:rPr>
                <w:b/>
                <w:sz w:val="24"/>
                <w:szCs w:val="24"/>
              </w:rPr>
              <w:t>Hardware Repair and Return</w:t>
            </w:r>
          </w:p>
        </w:tc>
        <w:tc>
          <w:tcPr>
            <w:tcW w:w="265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Response by phone or email within maximum 1 day</w:t>
            </w:r>
          </w:p>
        </w:tc>
        <w:tc>
          <w:tcPr>
            <w:tcW w:w="369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5052B" w:rsidRDefault="00607AE8">
            <w:pPr>
              <w:rPr>
                <w:sz w:val="24"/>
                <w:szCs w:val="24"/>
              </w:rPr>
            </w:pPr>
            <w:r>
              <w:rPr>
                <w:sz w:val="24"/>
                <w:szCs w:val="24"/>
              </w:rPr>
              <w:t>Maximum 6 weeks for resolution time as of the response</w:t>
            </w:r>
          </w:p>
        </w:tc>
      </w:tr>
    </w:tbl>
    <w:p w:rsidR="0085052B" w:rsidRDefault="0085052B"/>
    <w:p w:rsidR="0085052B" w:rsidRDefault="00607AE8">
      <w:pPr>
        <w:pStyle w:val="Heading1"/>
        <w:numPr>
          <w:ilvl w:val="0"/>
          <w:numId w:val="1"/>
        </w:numPr>
        <w:rPr>
          <w:b/>
        </w:rPr>
      </w:pPr>
      <w:bookmarkStart w:id="12" w:name="_Toc201310267"/>
      <w:r>
        <w:rPr>
          <w:b/>
        </w:rPr>
        <w:t>Project Plan and Responsibility Matrix</w:t>
      </w:r>
      <w:bookmarkEnd w:id="12"/>
    </w:p>
    <w:p w:rsidR="0067133C" w:rsidRPr="0067133C" w:rsidRDefault="0067133C" w:rsidP="0067133C"/>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The bidder must provide a detailed project plan with responsibility matrix</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Delivery of the project should adopt Agile methodology</w:t>
      </w:r>
    </w:p>
    <w:p w:rsidR="0085052B" w:rsidRDefault="00607AE8" w:rsidP="0067133C">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Project should be</w:t>
      </w:r>
      <w:r w:rsidR="0067133C">
        <w:rPr>
          <w:color w:val="000000"/>
          <w:sz w:val="24"/>
          <w:szCs w:val="24"/>
        </w:rPr>
        <w:t xml:space="preserve"> implemented</w:t>
      </w:r>
      <w:r>
        <w:rPr>
          <w:color w:val="000000"/>
          <w:sz w:val="24"/>
          <w:szCs w:val="24"/>
        </w:rPr>
        <w:t xml:space="preserve"> and finalized in </w:t>
      </w:r>
      <w:r w:rsidR="00DF0AB6">
        <w:rPr>
          <w:color w:val="000000"/>
          <w:sz w:val="24"/>
          <w:szCs w:val="24"/>
        </w:rPr>
        <w:t>3</w:t>
      </w:r>
      <w:r>
        <w:rPr>
          <w:color w:val="000000"/>
          <w:sz w:val="24"/>
          <w:szCs w:val="24"/>
        </w:rPr>
        <w:t xml:space="preserve"> month</w:t>
      </w:r>
      <w:r w:rsidR="0067750F">
        <w:rPr>
          <w:color w:val="000000"/>
          <w:sz w:val="24"/>
          <w:szCs w:val="24"/>
        </w:rPr>
        <w:t>s</w:t>
      </w:r>
      <w:r w:rsidR="008A67EC">
        <w:rPr>
          <w:color w:val="000000"/>
          <w:sz w:val="24"/>
          <w:szCs w:val="24"/>
        </w:rPr>
        <w:t xml:space="preserve"> from PO issuance</w:t>
      </w:r>
      <w:r>
        <w:rPr>
          <w:color w:val="000000"/>
          <w:sz w:val="24"/>
          <w:szCs w:val="24"/>
        </w:rPr>
        <w:t xml:space="preserve"> </w:t>
      </w:r>
    </w:p>
    <w:p w:rsidR="0085052B" w:rsidRDefault="00607AE8" w:rsidP="00D1626E">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Bidder is responsible for end-to-end integration including hardware racking, cabling, and power connectivity.</w:t>
      </w:r>
    </w:p>
    <w:p w:rsidR="0085052B" w:rsidRDefault="00607AE8">
      <w:pPr>
        <w:pStyle w:val="Heading1"/>
        <w:numPr>
          <w:ilvl w:val="0"/>
          <w:numId w:val="1"/>
        </w:numPr>
        <w:rPr>
          <w:b/>
        </w:rPr>
      </w:pPr>
      <w:bookmarkStart w:id="13" w:name="_Toc201310268"/>
      <w:r>
        <w:rPr>
          <w:b/>
        </w:rPr>
        <w:t>Bill of Material</w:t>
      </w:r>
      <w:bookmarkEnd w:id="13"/>
      <w:r>
        <w:rPr>
          <w:b/>
        </w:rPr>
        <w:t xml:space="preserve"> </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Bidder should provide the </w:t>
      </w:r>
      <w:proofErr w:type="spellStart"/>
      <w:r>
        <w:rPr>
          <w:color w:val="000000"/>
          <w:sz w:val="24"/>
          <w:szCs w:val="24"/>
        </w:rPr>
        <w:t>BoQ</w:t>
      </w:r>
      <w:proofErr w:type="spellEnd"/>
      <w:r>
        <w:rPr>
          <w:color w:val="000000"/>
          <w:sz w:val="24"/>
          <w:szCs w:val="24"/>
        </w:rPr>
        <w:t xml:space="preserve"> for all the needed Hardware, Software and third-party licenses if needed</w:t>
      </w:r>
    </w:p>
    <w:p w:rsidR="0085052B" w:rsidRDefault="008A67EC" w:rsidP="008A67EC">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All licenses should be</w:t>
      </w:r>
      <w:r w:rsidR="00607AE8">
        <w:rPr>
          <w:color w:val="000000"/>
          <w:sz w:val="24"/>
          <w:szCs w:val="24"/>
        </w:rPr>
        <w:t xml:space="preserve"> perpetual license and not subscription based</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Bidder should ensure redundancy on the application, data collected and power level</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Bidder to provide all necessary products that will be needed as part of the solution acceptance </w:t>
      </w:r>
    </w:p>
    <w:p w:rsidR="0085052B" w:rsidRDefault="00607AE8"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Bidder must provide all needed spare parts as part of the solution so that no operation will be impacted (any impact on the operation because of missing spare part will result in a penalty)</w:t>
      </w:r>
    </w:p>
    <w:p w:rsidR="0085052B" w:rsidRDefault="00B04CCB" w:rsidP="00D1626E">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B</w:t>
      </w:r>
      <w:r w:rsidR="00607AE8">
        <w:rPr>
          <w:color w:val="000000"/>
          <w:sz w:val="24"/>
          <w:szCs w:val="24"/>
        </w:rPr>
        <w:t>idder must submit a layout design, Technical Specification &amp; Data Sheets.</w:t>
      </w:r>
    </w:p>
    <w:p w:rsidR="0085052B" w:rsidRDefault="00607AE8" w:rsidP="00D1626E">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lastRenderedPageBreak/>
        <w:t>Bidder shall be accountable for any damage during the installation till all works are completed, commissioned and accepted.</w:t>
      </w:r>
    </w:p>
    <w:tbl>
      <w:tblPr>
        <w:tblW w:w="5000" w:type="pct"/>
        <w:tblLook w:val="04A0" w:firstRow="1" w:lastRow="0" w:firstColumn="1" w:lastColumn="0" w:noHBand="0" w:noVBand="1"/>
      </w:tblPr>
      <w:tblGrid>
        <w:gridCol w:w="264"/>
        <w:gridCol w:w="3382"/>
        <w:gridCol w:w="5694"/>
      </w:tblGrid>
      <w:tr w:rsidR="00002932" w:rsidRPr="00336992" w:rsidTr="001237A3">
        <w:trPr>
          <w:trHeight w:val="315"/>
        </w:trPr>
        <w:tc>
          <w:tcPr>
            <w:tcW w:w="336" w:type="pct"/>
            <w:tcBorders>
              <w:top w:val="single" w:sz="8" w:space="0" w:color="auto"/>
              <w:left w:val="single" w:sz="8" w:space="0" w:color="auto"/>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b/>
                <w:bCs/>
                <w:color w:val="000000"/>
              </w:rPr>
            </w:pPr>
            <w:r w:rsidRPr="00336992">
              <w:rPr>
                <w:rFonts w:eastAsia="Times New Roman"/>
                <w:b/>
                <w:bCs/>
                <w:color w:val="000000"/>
              </w:rPr>
              <w:t>#</w:t>
            </w:r>
          </w:p>
        </w:tc>
        <w:tc>
          <w:tcPr>
            <w:tcW w:w="4089" w:type="pct"/>
            <w:tcBorders>
              <w:top w:val="single" w:sz="8" w:space="0" w:color="auto"/>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rPr>
                <w:rFonts w:eastAsia="Times New Roman"/>
                <w:b/>
                <w:bCs/>
                <w:color w:val="000000"/>
              </w:rPr>
            </w:pPr>
            <w:r w:rsidRPr="00336992">
              <w:rPr>
                <w:rFonts w:eastAsia="Times New Roman"/>
                <w:b/>
                <w:bCs/>
                <w:color w:val="000000"/>
              </w:rPr>
              <w:t>Description</w:t>
            </w:r>
            <w:r>
              <w:rPr>
                <w:rFonts w:eastAsia="Times New Roman"/>
                <w:b/>
                <w:bCs/>
                <w:color w:val="000000"/>
              </w:rPr>
              <w:t xml:space="preserve"> – Head Quarter</w:t>
            </w:r>
          </w:p>
        </w:tc>
        <w:tc>
          <w:tcPr>
            <w:tcW w:w="574" w:type="pct"/>
            <w:tcBorders>
              <w:top w:val="single" w:sz="8" w:space="0" w:color="auto"/>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b/>
                <w:bCs/>
                <w:color w:val="000000"/>
              </w:rPr>
            </w:pPr>
            <w:r w:rsidRPr="00336992">
              <w:rPr>
                <w:rFonts w:eastAsia="Times New Roman"/>
                <w:b/>
                <w:bCs/>
                <w:color w:val="000000"/>
              </w:rPr>
              <w:t>Quantity</w:t>
            </w:r>
          </w:p>
        </w:tc>
      </w:tr>
      <w:tr w:rsidR="00002932" w:rsidRPr="00336992" w:rsidTr="001237A3">
        <w:trPr>
          <w:trHeight w:val="315"/>
        </w:trPr>
        <w:tc>
          <w:tcPr>
            <w:tcW w:w="350" w:type="pct"/>
            <w:vMerge w:val="restart"/>
            <w:tcBorders>
              <w:top w:val="nil"/>
              <w:left w:val="single" w:sz="8" w:space="0" w:color="auto"/>
              <w:bottom w:val="single" w:sz="8" w:space="0" w:color="000000"/>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Network Video Recorder (Active/Standby)</w:t>
            </w:r>
          </w:p>
        </w:tc>
        <w:tc>
          <w:tcPr>
            <w:tcW w:w="54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 xml:space="preserve">6 months storage on NVR – NVR number should be able to handle all the cameras with capability to increase the number of cameras by 20% </w:t>
            </w:r>
          </w:p>
        </w:tc>
      </w:tr>
      <w:tr w:rsidR="00002932" w:rsidRPr="00336992" w:rsidTr="001237A3">
        <w:trPr>
          <w:trHeight w:val="315"/>
        </w:trPr>
        <w:tc>
          <w:tcPr>
            <w:tcW w:w="350" w:type="pct"/>
            <w:vMerge/>
            <w:tcBorders>
              <w:top w:val="nil"/>
              <w:left w:val="single" w:sz="8" w:space="0" w:color="auto"/>
              <w:bottom w:val="single" w:sz="8" w:space="0" w:color="000000"/>
              <w:right w:val="single" w:sz="8" w:space="0" w:color="auto"/>
            </w:tcBorders>
            <w:vAlign w:val="center"/>
          </w:tcPr>
          <w:p w:rsidR="00002932" w:rsidRPr="00336992" w:rsidRDefault="00002932" w:rsidP="001237A3">
            <w:pPr>
              <w:spacing w:after="0" w:line="240" w:lineRule="auto"/>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Storage as specified</w:t>
            </w:r>
          </w:p>
        </w:tc>
        <w:tc>
          <w:tcPr>
            <w:tcW w:w="548" w:type="pct"/>
            <w:vMerge/>
            <w:tcBorders>
              <w:top w:val="nil"/>
              <w:left w:val="single" w:sz="8" w:space="0" w:color="auto"/>
              <w:bottom w:val="single" w:sz="8" w:space="0" w:color="000000"/>
              <w:right w:val="single" w:sz="8" w:space="0" w:color="auto"/>
            </w:tcBorders>
            <w:vAlign w:val="center"/>
            <w:hideMark/>
          </w:tcPr>
          <w:p w:rsidR="00002932" w:rsidRPr="00336992" w:rsidRDefault="00002932" w:rsidP="001237A3">
            <w:pPr>
              <w:spacing w:after="0" w:line="240" w:lineRule="auto"/>
              <w:rPr>
                <w:rFonts w:eastAsia="Times New Roman"/>
                <w:color w:val="000000"/>
              </w:rPr>
            </w:pP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017BEF"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017BEF" w:rsidRDefault="00002932" w:rsidP="001237A3">
            <w:pPr>
              <w:spacing w:after="0" w:line="240" w:lineRule="auto"/>
              <w:rPr>
                <w:rFonts w:eastAsia="Times New Roman"/>
                <w:color w:val="000000"/>
              </w:rPr>
            </w:pPr>
            <w:r w:rsidRPr="00017BEF">
              <w:rPr>
                <w:rFonts w:eastAsia="Times New Roman"/>
                <w:color w:val="000000"/>
              </w:rPr>
              <w:t>Network Dome Camera – HQ</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017BEF" w:rsidRDefault="00002932" w:rsidP="001237A3">
            <w:pPr>
              <w:spacing w:after="0" w:line="240" w:lineRule="auto"/>
              <w:jc w:val="center"/>
              <w:rPr>
                <w:rFonts w:eastAsia="Times New Roman"/>
                <w:color w:val="000000"/>
              </w:rPr>
            </w:pPr>
            <w:r>
              <w:rPr>
                <w:rFonts w:eastAsia="Times New Roman"/>
                <w:color w:val="000000"/>
              </w:rPr>
              <w:t>96</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017BEF"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017BEF" w:rsidRDefault="00002932" w:rsidP="001237A3">
            <w:pPr>
              <w:spacing w:after="0" w:line="240" w:lineRule="auto"/>
              <w:rPr>
                <w:rFonts w:eastAsia="Times New Roman"/>
                <w:color w:val="000000"/>
              </w:rPr>
            </w:pPr>
            <w:r w:rsidRPr="00017BEF">
              <w:rPr>
                <w:rFonts w:eastAsia="Times New Roman"/>
                <w:color w:val="000000"/>
              </w:rPr>
              <w:t>Network Bullet Camera – HQ</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017BEF" w:rsidRDefault="00002932" w:rsidP="001237A3">
            <w:pPr>
              <w:spacing w:after="0" w:line="240" w:lineRule="auto"/>
              <w:jc w:val="center"/>
              <w:rPr>
                <w:rFonts w:eastAsia="Times New Roman"/>
                <w:color w:val="000000"/>
              </w:rPr>
            </w:pPr>
            <w:r>
              <w:rPr>
                <w:rFonts w:eastAsia="Times New Roman"/>
                <w:color w:val="000000"/>
              </w:rPr>
              <w:t>64</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Video Management Software Licenses</w:t>
            </w:r>
            <w:r>
              <w:rPr>
                <w:rFonts w:eastAsia="Times New Roman"/>
                <w:color w:val="000000"/>
              </w:rPr>
              <w:t xml:space="preserve"> (Server, Agent &amp; Camera Licenses)</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1</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Video Wall Screens units with brackets</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16</w:t>
            </w:r>
          </w:p>
        </w:tc>
      </w:tr>
      <w:tr w:rsidR="00002932" w:rsidRPr="00336992" w:rsidTr="009B76D6">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proofErr w:type="spellStart"/>
            <w:r w:rsidRPr="00336992">
              <w:rPr>
                <w:rFonts w:eastAsia="Times New Roman"/>
                <w:color w:val="000000"/>
              </w:rPr>
              <w:t>Videowall</w:t>
            </w:r>
            <w:proofErr w:type="spellEnd"/>
            <w:r w:rsidRPr="00336992">
              <w:rPr>
                <w:rFonts w:eastAsia="Times New Roman"/>
                <w:color w:val="000000"/>
              </w:rPr>
              <w:t xml:space="preserve"> VMS Controller with </w:t>
            </w:r>
            <w:r>
              <w:rPr>
                <w:rFonts w:eastAsia="Times New Roman"/>
                <w:color w:val="000000"/>
              </w:rPr>
              <w:t>8</w:t>
            </w:r>
            <w:r w:rsidRPr="00336992">
              <w:rPr>
                <w:rFonts w:eastAsia="Times New Roman"/>
                <w:color w:val="000000"/>
              </w:rPr>
              <w:t xml:space="preserve"> HDMI Video Inputs &amp; </w:t>
            </w:r>
            <w:r>
              <w:rPr>
                <w:rFonts w:eastAsia="Times New Roman"/>
                <w:color w:val="000000"/>
              </w:rPr>
              <w:t>8</w:t>
            </w:r>
            <w:r w:rsidRPr="00336992">
              <w:rPr>
                <w:rFonts w:eastAsia="Times New Roman"/>
                <w:color w:val="000000"/>
              </w:rPr>
              <w:t xml:space="preserve"> HDMI Decoding Outputs</w:t>
            </w:r>
          </w:p>
        </w:tc>
        <w:tc>
          <w:tcPr>
            <w:tcW w:w="548" w:type="pct"/>
            <w:tcBorders>
              <w:top w:val="single" w:sz="4" w:space="0" w:color="auto"/>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2</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 xml:space="preserve">Application Controller </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2</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Video Wall Accessories</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47279D" w:rsidP="001237A3">
            <w:pPr>
              <w:spacing w:after="0" w:line="240" w:lineRule="auto"/>
              <w:jc w:val="center"/>
              <w:rPr>
                <w:rFonts w:eastAsia="Times New Roman"/>
                <w:color w:val="000000"/>
              </w:rPr>
            </w:pPr>
            <w:r>
              <w:rPr>
                <w:rFonts w:eastAsia="Times New Roman"/>
                <w:color w:val="000000"/>
              </w:rPr>
              <w:t>As needed</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Client Workstation</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2</w:t>
            </w:r>
          </w:p>
        </w:tc>
      </w:tr>
      <w:tr w:rsidR="00002932" w:rsidRPr="00336992"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Client Monitor</w:t>
            </w:r>
          </w:p>
        </w:tc>
        <w:tc>
          <w:tcPr>
            <w:tcW w:w="548" w:type="pct"/>
            <w:tcBorders>
              <w:top w:val="single" w:sz="4" w:space="0" w:color="auto"/>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Pr>
                <w:rFonts w:eastAsia="Times New Roman"/>
                <w:color w:val="000000"/>
              </w:rPr>
              <w:t>4</w:t>
            </w:r>
          </w:p>
        </w:tc>
      </w:tr>
      <w:tr w:rsidR="00002932" w:rsidRPr="00336992" w:rsidTr="00002932">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rPr>
                <w:rFonts w:eastAsia="Times New Roman"/>
                <w:color w:val="000000"/>
              </w:rPr>
            </w:pPr>
            <w:r>
              <w:rPr>
                <w:rFonts w:eastAsia="Times New Roman"/>
                <w:color w:val="000000"/>
              </w:rPr>
              <w:t xml:space="preserve">48-Ports Cisco Switch with full </w:t>
            </w:r>
            <w:proofErr w:type="spellStart"/>
            <w:r>
              <w:rPr>
                <w:rFonts w:eastAsia="Times New Roman"/>
                <w:color w:val="000000"/>
              </w:rPr>
              <w:t>PoE</w:t>
            </w:r>
            <w:proofErr w:type="spellEnd"/>
          </w:p>
        </w:tc>
        <w:tc>
          <w:tcPr>
            <w:tcW w:w="548" w:type="pct"/>
            <w:tcBorders>
              <w:top w:val="single" w:sz="4" w:space="0" w:color="auto"/>
              <w:left w:val="nil"/>
              <w:bottom w:val="single" w:sz="8" w:space="0" w:color="auto"/>
              <w:right w:val="single" w:sz="8" w:space="0" w:color="auto"/>
            </w:tcBorders>
            <w:shd w:val="clear" w:color="auto" w:fill="auto"/>
            <w:noWrap/>
            <w:vAlign w:val="center"/>
          </w:tcPr>
          <w:p w:rsidR="00002932" w:rsidRDefault="00002932" w:rsidP="001237A3">
            <w:pPr>
              <w:spacing w:after="0" w:line="240" w:lineRule="auto"/>
              <w:jc w:val="center"/>
              <w:rPr>
                <w:rFonts w:eastAsia="Times New Roman"/>
                <w:color w:val="000000"/>
              </w:rPr>
            </w:pPr>
            <w:r>
              <w:rPr>
                <w:rFonts w:eastAsia="Times New Roman"/>
                <w:color w:val="000000"/>
              </w:rPr>
              <w:t>2</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tcPr>
          <w:p w:rsidR="00002932" w:rsidRDefault="00002932" w:rsidP="001237A3">
            <w:pPr>
              <w:spacing w:after="0" w:line="240" w:lineRule="auto"/>
              <w:jc w:val="center"/>
              <w:rPr>
                <w:rFonts w:eastAsia="Times New Roman"/>
                <w:color w:val="000000"/>
              </w:rPr>
            </w:pPr>
          </w:p>
        </w:tc>
        <w:tc>
          <w:tcPr>
            <w:tcW w:w="4103" w:type="pct"/>
            <w:tcBorders>
              <w:top w:val="nil"/>
              <w:left w:val="nil"/>
              <w:bottom w:val="single" w:sz="8" w:space="0" w:color="auto"/>
              <w:right w:val="single" w:sz="8" w:space="0" w:color="auto"/>
            </w:tcBorders>
            <w:shd w:val="clear" w:color="auto" w:fill="auto"/>
            <w:noWrap/>
            <w:vAlign w:val="center"/>
          </w:tcPr>
          <w:p w:rsidR="00002932" w:rsidRDefault="00002932" w:rsidP="001237A3">
            <w:pPr>
              <w:spacing w:after="0" w:line="240" w:lineRule="auto"/>
              <w:rPr>
                <w:rFonts w:eastAsia="Times New Roman"/>
                <w:color w:val="000000"/>
              </w:rPr>
            </w:pPr>
            <w:r>
              <w:rPr>
                <w:rFonts w:eastAsia="Times New Roman"/>
                <w:color w:val="000000"/>
              </w:rPr>
              <w:t>SFPs – 10Gbps</w:t>
            </w:r>
          </w:p>
        </w:tc>
        <w:tc>
          <w:tcPr>
            <w:tcW w:w="548" w:type="pct"/>
            <w:tcBorders>
              <w:top w:val="nil"/>
              <w:left w:val="nil"/>
              <w:bottom w:val="single" w:sz="8" w:space="0" w:color="auto"/>
              <w:right w:val="single" w:sz="8" w:space="0" w:color="auto"/>
            </w:tcBorders>
            <w:shd w:val="clear" w:color="auto" w:fill="auto"/>
            <w:noWrap/>
            <w:vAlign w:val="center"/>
          </w:tcPr>
          <w:p w:rsidR="00002932" w:rsidRDefault="00002932" w:rsidP="001237A3">
            <w:pPr>
              <w:spacing w:after="0" w:line="240" w:lineRule="auto"/>
              <w:jc w:val="center"/>
              <w:rPr>
                <w:rFonts w:eastAsia="Times New Roman"/>
                <w:color w:val="000000"/>
              </w:rPr>
            </w:pPr>
            <w:r>
              <w:rPr>
                <w:rFonts w:eastAsia="Times New Roman"/>
                <w:color w:val="000000"/>
              </w:rPr>
              <w:t>4</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b/>
                <w:bCs/>
                <w:color w:val="000000"/>
              </w:rPr>
            </w:pPr>
            <w:r w:rsidRPr="00336992">
              <w:rPr>
                <w:rFonts w:eastAsia="Times New Roman"/>
                <w:b/>
                <w:bCs/>
                <w:color w:val="000000"/>
              </w:rPr>
              <w:t>#</w:t>
            </w:r>
          </w:p>
        </w:tc>
        <w:tc>
          <w:tcPr>
            <w:tcW w:w="4103" w:type="pct"/>
            <w:tcBorders>
              <w:top w:val="nil"/>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rPr>
                <w:rFonts w:eastAsia="Times New Roman"/>
                <w:b/>
                <w:bCs/>
                <w:color w:val="000000"/>
              </w:rPr>
            </w:pPr>
            <w:r w:rsidRPr="00336992">
              <w:rPr>
                <w:rFonts w:eastAsia="Times New Roman"/>
                <w:b/>
                <w:bCs/>
              </w:rPr>
              <w:t>Professional Services</w:t>
            </w:r>
          </w:p>
        </w:tc>
        <w:tc>
          <w:tcPr>
            <w:tcW w:w="548" w:type="pct"/>
            <w:tcBorders>
              <w:top w:val="nil"/>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b/>
                <w:bCs/>
                <w:color w:val="000000"/>
              </w:rPr>
            </w:pPr>
            <w:r w:rsidRPr="00336992">
              <w:rPr>
                <w:rFonts w:eastAsia="Times New Roman"/>
                <w:b/>
                <w:bCs/>
                <w:color w:val="000000"/>
              </w:rPr>
              <w:t>Quantity</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 </w:t>
            </w: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Installation, Configuration</w:t>
            </w:r>
            <w:r>
              <w:rPr>
                <w:rFonts w:eastAsia="Times New Roman"/>
                <w:color w:val="000000"/>
              </w:rPr>
              <w:t xml:space="preserve"> and Integration of all devices</w:t>
            </w:r>
            <w:r w:rsidR="008A67EC">
              <w:rPr>
                <w:rFonts w:eastAsia="Times New Roman"/>
                <w:color w:val="000000"/>
              </w:rPr>
              <w:t xml:space="preserve"> </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1</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 </w:t>
            </w:r>
          </w:p>
        </w:tc>
        <w:tc>
          <w:tcPr>
            <w:tcW w:w="4103"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r w:rsidRPr="00735D40">
              <w:t>Cabling, termination, testing, and rehabilitation after completion of work.</w:t>
            </w:r>
          </w:p>
        </w:tc>
        <w:tc>
          <w:tcPr>
            <w:tcW w:w="548" w:type="pct"/>
            <w:tcBorders>
              <w:top w:val="nil"/>
              <w:left w:val="nil"/>
              <w:bottom w:val="single" w:sz="8"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1</w:t>
            </w:r>
          </w:p>
        </w:tc>
      </w:tr>
      <w:tr w:rsidR="00002932" w:rsidRPr="00336992" w:rsidTr="001237A3">
        <w:trPr>
          <w:trHeight w:val="315"/>
        </w:trPr>
        <w:tc>
          <w:tcPr>
            <w:tcW w:w="350" w:type="pct"/>
            <w:tcBorders>
              <w:top w:val="nil"/>
              <w:left w:val="single" w:sz="8" w:space="0" w:color="auto"/>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b/>
                <w:bCs/>
                <w:color w:val="000000"/>
              </w:rPr>
            </w:pPr>
            <w:r w:rsidRPr="00336992">
              <w:rPr>
                <w:rFonts w:eastAsia="Times New Roman"/>
                <w:b/>
                <w:bCs/>
                <w:color w:val="000000"/>
              </w:rPr>
              <w:t>#</w:t>
            </w:r>
          </w:p>
        </w:tc>
        <w:tc>
          <w:tcPr>
            <w:tcW w:w="4103" w:type="pct"/>
            <w:tcBorders>
              <w:top w:val="nil"/>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rPr>
                <w:rFonts w:eastAsia="Times New Roman"/>
                <w:b/>
                <w:bCs/>
                <w:color w:val="000000"/>
              </w:rPr>
            </w:pPr>
            <w:r w:rsidRPr="00336992">
              <w:rPr>
                <w:rFonts w:eastAsia="Times New Roman"/>
                <w:b/>
                <w:bCs/>
              </w:rPr>
              <w:t>Warranty</w:t>
            </w:r>
          </w:p>
        </w:tc>
        <w:tc>
          <w:tcPr>
            <w:tcW w:w="548" w:type="pct"/>
            <w:tcBorders>
              <w:top w:val="nil"/>
              <w:left w:val="nil"/>
              <w:bottom w:val="single" w:sz="8" w:space="0" w:color="auto"/>
              <w:right w:val="single" w:sz="8" w:space="0" w:color="auto"/>
            </w:tcBorders>
            <w:shd w:val="clear" w:color="000000" w:fill="D0CECE"/>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 </w:t>
            </w:r>
            <w:r w:rsidRPr="00336992">
              <w:rPr>
                <w:rFonts w:eastAsia="Times New Roman"/>
                <w:b/>
                <w:bCs/>
                <w:color w:val="000000"/>
              </w:rPr>
              <w:t>Quantity</w:t>
            </w:r>
          </w:p>
        </w:tc>
      </w:tr>
      <w:tr w:rsidR="00002932" w:rsidRPr="00336992" w:rsidTr="001237A3">
        <w:trPr>
          <w:trHeight w:val="315"/>
        </w:trPr>
        <w:tc>
          <w:tcPr>
            <w:tcW w:w="350" w:type="pct"/>
            <w:tcBorders>
              <w:top w:val="nil"/>
              <w:left w:val="single" w:sz="8" w:space="0" w:color="auto"/>
              <w:bottom w:val="single" w:sz="4"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 </w:t>
            </w:r>
          </w:p>
        </w:tc>
        <w:tc>
          <w:tcPr>
            <w:tcW w:w="4103" w:type="pct"/>
            <w:tcBorders>
              <w:top w:val="nil"/>
              <w:left w:val="nil"/>
              <w:bottom w:val="single" w:sz="4" w:space="0" w:color="auto"/>
              <w:right w:val="single" w:sz="8" w:space="0" w:color="auto"/>
            </w:tcBorders>
            <w:shd w:val="clear" w:color="auto" w:fill="auto"/>
            <w:noWrap/>
            <w:vAlign w:val="center"/>
            <w:hideMark/>
          </w:tcPr>
          <w:p w:rsidR="00002932" w:rsidRPr="00336992" w:rsidRDefault="00002932" w:rsidP="001237A3">
            <w:pPr>
              <w:spacing w:after="0" w:line="240" w:lineRule="auto"/>
              <w:rPr>
                <w:rFonts w:eastAsia="Times New Roman"/>
                <w:color w:val="000000"/>
              </w:rPr>
            </w:pPr>
            <w:r w:rsidRPr="00336992">
              <w:rPr>
                <w:rFonts w:eastAsia="Times New Roman"/>
                <w:color w:val="000000"/>
              </w:rPr>
              <w:t>Hardware and Software warranty on all devices for 3 years</w:t>
            </w:r>
          </w:p>
        </w:tc>
        <w:tc>
          <w:tcPr>
            <w:tcW w:w="548" w:type="pct"/>
            <w:tcBorders>
              <w:top w:val="nil"/>
              <w:left w:val="nil"/>
              <w:bottom w:val="single" w:sz="4" w:space="0" w:color="auto"/>
              <w:right w:val="single" w:sz="8" w:space="0" w:color="auto"/>
            </w:tcBorders>
            <w:shd w:val="clear" w:color="auto" w:fill="auto"/>
            <w:noWrap/>
            <w:vAlign w:val="center"/>
            <w:hideMark/>
          </w:tcPr>
          <w:p w:rsidR="00002932" w:rsidRPr="00336992" w:rsidRDefault="00002932" w:rsidP="001237A3">
            <w:pPr>
              <w:spacing w:after="0" w:line="240" w:lineRule="auto"/>
              <w:jc w:val="center"/>
              <w:rPr>
                <w:rFonts w:eastAsia="Times New Roman"/>
                <w:color w:val="000000"/>
              </w:rPr>
            </w:pPr>
            <w:r w:rsidRPr="00336992">
              <w:rPr>
                <w:rFonts w:eastAsia="Times New Roman"/>
                <w:color w:val="000000"/>
              </w:rPr>
              <w:t>1</w:t>
            </w:r>
          </w:p>
        </w:tc>
      </w:tr>
      <w:tr w:rsidR="00002932" w:rsidRPr="00336992"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center"/>
          </w:tcPr>
          <w:p w:rsidR="00002932" w:rsidRPr="00336992" w:rsidRDefault="00002932" w:rsidP="001237A3">
            <w:pPr>
              <w:spacing w:after="0" w:line="240" w:lineRule="auto"/>
              <w:jc w:val="center"/>
              <w:rPr>
                <w:rFonts w:eastAsia="Times New Roman"/>
                <w:color w:val="000000"/>
              </w:rPr>
            </w:pPr>
            <w:r>
              <w:rPr>
                <w:rFonts w:eastAsia="Times New Roman"/>
                <w:color w:val="000000"/>
              </w:rPr>
              <w:t>#</w:t>
            </w:r>
          </w:p>
        </w:tc>
        <w:tc>
          <w:tcPr>
            <w:tcW w:w="1" w:type="pct"/>
            <w:gridSpan w:val="2"/>
            <w:tcBorders>
              <w:top w:val="single" w:sz="4" w:space="0" w:color="auto"/>
              <w:left w:val="nil"/>
              <w:bottom w:val="single" w:sz="4" w:space="0" w:color="auto"/>
              <w:right w:val="single" w:sz="8" w:space="0" w:color="auto"/>
            </w:tcBorders>
            <w:shd w:val="clear" w:color="auto" w:fill="BFBFBF" w:themeFill="background1" w:themeFillShade="BF"/>
            <w:noWrap/>
            <w:vAlign w:val="center"/>
          </w:tcPr>
          <w:p w:rsidR="00002932" w:rsidRPr="00336992" w:rsidRDefault="00002932" w:rsidP="001237A3">
            <w:pPr>
              <w:spacing w:after="0" w:line="240" w:lineRule="auto"/>
              <w:rPr>
                <w:rFonts w:eastAsia="Times New Roman"/>
                <w:color w:val="000000"/>
              </w:rPr>
            </w:pPr>
            <w:r w:rsidRPr="00FA2DB6">
              <w:rPr>
                <w:rFonts w:eastAsia="Times New Roman"/>
                <w:b/>
                <w:bCs/>
                <w:color w:val="000000"/>
              </w:rPr>
              <w:t>Total Price</w:t>
            </w:r>
          </w:p>
        </w:tc>
      </w:tr>
      <w:tr w:rsidR="00002932" w:rsidRPr="00336992" w:rsidTr="001237A3">
        <w:trPr>
          <w:trHeight w:val="315"/>
        </w:trPr>
        <w:tc>
          <w:tcPr>
            <w:tcW w:w="336" w:type="pct"/>
            <w:tcBorders>
              <w:top w:val="single" w:sz="4" w:space="0" w:color="auto"/>
              <w:left w:val="single" w:sz="8" w:space="0" w:color="auto"/>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c>
          <w:tcPr>
            <w:tcW w:w="4089" w:type="pct"/>
            <w:tcBorders>
              <w:top w:val="single" w:sz="4" w:space="0" w:color="auto"/>
              <w:left w:val="nil"/>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rPr>
                <w:rFonts w:eastAsia="Times New Roman"/>
                <w:color w:val="000000"/>
              </w:rPr>
            </w:pPr>
            <w:r>
              <w:rPr>
                <w:rFonts w:eastAsia="Times New Roman"/>
                <w:color w:val="000000"/>
              </w:rPr>
              <w:t>GRAND TOTAL (USD)</w:t>
            </w:r>
          </w:p>
        </w:tc>
        <w:tc>
          <w:tcPr>
            <w:tcW w:w="574" w:type="pct"/>
            <w:tcBorders>
              <w:top w:val="single" w:sz="4" w:space="0" w:color="auto"/>
              <w:left w:val="nil"/>
              <w:bottom w:val="single" w:sz="8" w:space="0" w:color="auto"/>
              <w:right w:val="single" w:sz="8" w:space="0" w:color="auto"/>
            </w:tcBorders>
            <w:shd w:val="clear" w:color="auto" w:fill="auto"/>
            <w:noWrap/>
            <w:vAlign w:val="center"/>
          </w:tcPr>
          <w:p w:rsidR="00002932" w:rsidRPr="00336992" w:rsidRDefault="00002932" w:rsidP="001237A3">
            <w:pPr>
              <w:spacing w:after="0" w:line="240" w:lineRule="auto"/>
              <w:jc w:val="center"/>
              <w:rPr>
                <w:rFonts w:eastAsia="Times New Roman"/>
                <w:color w:val="000000"/>
              </w:rPr>
            </w:pPr>
          </w:p>
        </w:tc>
      </w:tr>
    </w:tbl>
    <w:p w:rsidR="0085052B" w:rsidRDefault="0085052B"/>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 xml:space="preserve">– </w:t>
            </w:r>
            <w:proofErr w:type="spellStart"/>
            <w:r w:rsidRPr="006C470D">
              <w:rPr>
                <w:rFonts w:eastAsia="Times New Roman"/>
                <w:b/>
                <w:bCs/>
                <w:color w:val="000000"/>
              </w:rPr>
              <w:t>Jdeideh</w:t>
            </w:r>
            <w:proofErr w:type="spellEnd"/>
            <w:r w:rsidRPr="006C470D">
              <w:rPr>
                <w:rFonts w:eastAsia="Times New Roman"/>
                <w:b/>
                <w:bCs/>
                <w:color w:val="000000"/>
              </w:rPr>
              <w:t xml:space="preserve"> Core site</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12</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lastRenderedPageBreak/>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002932" w:rsidRDefault="00002932"/>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w:t>
            </w:r>
            <w:r w:rsidRPr="006C470D">
              <w:rPr>
                <w:rFonts w:eastAsia="Times New Roman"/>
                <w:b/>
                <w:bCs/>
                <w:color w:val="000000"/>
              </w:rPr>
              <w:t xml:space="preserve"> Justice Core site</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8</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6C470D" w:rsidRDefault="006C470D"/>
    <w:p w:rsidR="006C470D" w:rsidRDefault="006C470D"/>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w:t>
            </w:r>
            <w:r w:rsidRPr="006C470D">
              <w:rPr>
                <w:rFonts w:eastAsia="Times New Roman"/>
                <w:b/>
                <w:bCs/>
                <w:color w:val="000000"/>
              </w:rPr>
              <w:t xml:space="preserve"> </w:t>
            </w:r>
            <w:proofErr w:type="spellStart"/>
            <w:r w:rsidRPr="006C470D">
              <w:rPr>
                <w:rFonts w:eastAsia="Times New Roman"/>
                <w:b/>
                <w:bCs/>
                <w:color w:val="000000"/>
              </w:rPr>
              <w:t>Bir</w:t>
            </w:r>
            <w:proofErr w:type="spellEnd"/>
            <w:r w:rsidRPr="006C470D">
              <w:rPr>
                <w:rFonts w:eastAsia="Times New Roman"/>
                <w:b/>
                <w:bCs/>
                <w:color w:val="000000"/>
              </w:rPr>
              <w:t xml:space="preserve"> Hassan Core site</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8</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6C470D" w:rsidRDefault="006C470D"/>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w:t>
            </w:r>
            <w:r w:rsidRPr="006C470D">
              <w:rPr>
                <w:rFonts w:eastAsia="Times New Roman"/>
                <w:b/>
                <w:bCs/>
                <w:color w:val="000000"/>
              </w:rPr>
              <w:t xml:space="preserve"> </w:t>
            </w:r>
            <w:proofErr w:type="spellStart"/>
            <w:r w:rsidRPr="006C470D">
              <w:rPr>
                <w:rFonts w:eastAsia="Times New Roman"/>
                <w:b/>
                <w:bCs/>
                <w:color w:val="000000"/>
              </w:rPr>
              <w:t>Saida</w:t>
            </w:r>
            <w:proofErr w:type="spellEnd"/>
            <w:r w:rsidRPr="006C470D">
              <w:rPr>
                <w:rFonts w:eastAsia="Times New Roman"/>
                <w:b/>
                <w:bCs/>
                <w:color w:val="000000"/>
              </w:rPr>
              <w:t xml:space="preserve"> Core site</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6</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6C470D" w:rsidRDefault="006C470D"/>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w:t>
            </w:r>
            <w:r w:rsidRPr="006C470D">
              <w:rPr>
                <w:rFonts w:eastAsia="Times New Roman"/>
                <w:b/>
                <w:bCs/>
                <w:color w:val="000000"/>
              </w:rPr>
              <w:t xml:space="preserve"> Tripoli Core site</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5</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6C470D" w:rsidRDefault="006C470D"/>
    <w:p w:rsidR="006C470D" w:rsidRDefault="006C470D"/>
    <w:p w:rsidR="006C470D" w:rsidRDefault="006C470D"/>
    <w:p w:rsidR="006C470D" w:rsidRDefault="006C470D"/>
    <w:tbl>
      <w:tblPr>
        <w:tblW w:w="5000" w:type="pct"/>
        <w:tblLook w:val="04A0" w:firstRow="1" w:lastRow="0" w:firstColumn="1" w:lastColumn="0" w:noHBand="0" w:noVBand="1"/>
      </w:tblPr>
      <w:tblGrid>
        <w:gridCol w:w="653"/>
        <w:gridCol w:w="7664"/>
        <w:gridCol w:w="1023"/>
      </w:tblGrid>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color w:val="000000"/>
              </w:rPr>
              <w:t xml:space="preserve">Description </w:t>
            </w:r>
            <w:r w:rsidRPr="006C470D">
              <w:rPr>
                <w:rFonts w:eastAsia="Times New Roman"/>
                <w:color w:val="000000"/>
              </w:rPr>
              <w:t>–</w:t>
            </w:r>
            <w:proofErr w:type="spellStart"/>
            <w:r w:rsidRPr="006C470D">
              <w:rPr>
                <w:rFonts w:eastAsia="Times New Roman"/>
                <w:b/>
                <w:bCs/>
                <w:color w:val="000000"/>
              </w:rPr>
              <w:t>Mansourieh</w:t>
            </w:r>
            <w:proofErr w:type="spellEnd"/>
            <w:r w:rsidRPr="006C470D">
              <w:rPr>
                <w:rFonts w:eastAsia="Times New Roman"/>
                <w:b/>
                <w:bCs/>
                <w:color w:val="000000"/>
              </w:rPr>
              <w:t xml:space="preserve"> Warehouse</w:t>
            </w:r>
            <w:r w:rsidRPr="006C470D">
              <w:rPr>
                <w:rFonts w:eastAsia="Times New Roman"/>
                <w:color w:val="000000"/>
              </w:rPr>
              <w:t xml:space="preserve"> </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 xml:space="preserve">Network Dome Camera </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12</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Network Video Recorder with redundant power supply</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Professional Services</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Quantity</w:t>
            </w:r>
          </w:p>
        </w:tc>
      </w:tr>
      <w:tr w:rsidR="006C470D" w:rsidRPr="006C470D" w:rsidTr="001237A3">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Installation, Configuration and Integration of all devices</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1237A3">
        <w:trPr>
          <w:trHeight w:val="260"/>
        </w:trPr>
        <w:tc>
          <w:tcPr>
            <w:tcW w:w="350" w:type="pct"/>
            <w:tcBorders>
              <w:top w:val="single" w:sz="4" w:space="0" w:color="auto"/>
              <w:left w:val="single" w:sz="8" w:space="0" w:color="auto"/>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c>
          <w:tcPr>
            <w:tcW w:w="4103"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r w:rsidRPr="006C470D">
              <w:t>Cabling, termination, testing, and rehabilitation after completion of work.</w:t>
            </w:r>
          </w:p>
        </w:tc>
        <w:tc>
          <w:tcPr>
            <w:tcW w:w="548" w:type="pct"/>
            <w:tcBorders>
              <w:top w:val="single" w:sz="4" w:space="0" w:color="auto"/>
              <w:left w:val="nil"/>
              <w:bottom w:val="single" w:sz="4"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b/>
                <w:bCs/>
                <w:color w:val="000000"/>
              </w:rPr>
            </w:pPr>
            <w:r w:rsidRPr="006C470D">
              <w:rPr>
                <w:rFonts w:eastAsia="Times New Roman"/>
                <w:b/>
                <w:bCs/>
                <w:color w:val="000000"/>
              </w:rPr>
              <w:t>#</w:t>
            </w:r>
          </w:p>
        </w:tc>
        <w:tc>
          <w:tcPr>
            <w:tcW w:w="4103"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b/>
                <w:bCs/>
                <w:color w:val="000000"/>
              </w:rPr>
            </w:pPr>
            <w:r w:rsidRPr="006C470D">
              <w:rPr>
                <w:rFonts w:eastAsia="Times New Roman"/>
                <w:b/>
                <w:bCs/>
              </w:rPr>
              <w:t>Warranty</w:t>
            </w:r>
          </w:p>
        </w:tc>
        <w:tc>
          <w:tcPr>
            <w:tcW w:w="548" w:type="pct"/>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 </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Hardware and Software warranty on all devices for 3 years</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1</w:t>
            </w:r>
          </w:p>
        </w:tc>
      </w:tr>
      <w:tr w:rsidR="006C470D" w:rsidRPr="006C470D" w:rsidTr="006C470D">
        <w:trPr>
          <w:trHeight w:val="315"/>
        </w:trPr>
        <w:tc>
          <w:tcPr>
            <w:tcW w:w="350" w:type="pct"/>
            <w:tcBorders>
              <w:top w:val="single" w:sz="4" w:space="0" w:color="auto"/>
              <w:left w:val="single" w:sz="8" w:space="0" w:color="auto"/>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jc w:val="center"/>
              <w:rPr>
                <w:rFonts w:eastAsia="Times New Roman"/>
                <w:color w:val="000000"/>
              </w:rPr>
            </w:pPr>
            <w:r w:rsidRPr="006C470D">
              <w:rPr>
                <w:rFonts w:eastAsia="Times New Roman"/>
                <w:color w:val="000000"/>
              </w:rPr>
              <w:t>#</w:t>
            </w:r>
          </w:p>
        </w:tc>
        <w:tc>
          <w:tcPr>
            <w:tcW w:w="4650" w:type="pct"/>
            <w:gridSpan w:val="2"/>
            <w:tcBorders>
              <w:top w:val="single" w:sz="4" w:space="0" w:color="auto"/>
              <w:left w:val="nil"/>
              <w:bottom w:val="single" w:sz="4" w:space="0" w:color="auto"/>
              <w:right w:val="single" w:sz="8" w:space="0" w:color="auto"/>
            </w:tcBorders>
            <w:shd w:val="clear" w:color="auto" w:fill="BFBFBF"/>
            <w:noWrap/>
            <w:vAlign w:val="center"/>
          </w:tcPr>
          <w:p w:rsidR="006C470D" w:rsidRPr="006C470D" w:rsidRDefault="006C470D" w:rsidP="006C470D">
            <w:pPr>
              <w:spacing w:after="0" w:line="240" w:lineRule="auto"/>
              <w:rPr>
                <w:rFonts w:eastAsia="Times New Roman"/>
                <w:color w:val="000000"/>
              </w:rPr>
            </w:pPr>
            <w:r w:rsidRPr="006C470D">
              <w:rPr>
                <w:rFonts w:eastAsia="Times New Roman"/>
                <w:b/>
                <w:bCs/>
                <w:color w:val="000000"/>
              </w:rPr>
              <w:t>Total Price</w:t>
            </w:r>
          </w:p>
        </w:tc>
      </w:tr>
      <w:tr w:rsidR="006C470D" w:rsidRPr="006C470D" w:rsidTr="001237A3">
        <w:trPr>
          <w:trHeight w:val="315"/>
        </w:trPr>
        <w:tc>
          <w:tcPr>
            <w:tcW w:w="350" w:type="pct"/>
            <w:tcBorders>
              <w:top w:val="single" w:sz="4" w:space="0" w:color="auto"/>
              <w:left w:val="single" w:sz="8" w:space="0" w:color="auto"/>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b/>
                <w:bCs/>
                <w:color w:val="000000"/>
              </w:rPr>
            </w:pPr>
          </w:p>
        </w:tc>
        <w:tc>
          <w:tcPr>
            <w:tcW w:w="4103"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rPr>
                <w:rFonts w:eastAsia="Times New Roman"/>
                <w:color w:val="000000"/>
              </w:rPr>
            </w:pPr>
            <w:r w:rsidRPr="006C470D">
              <w:rPr>
                <w:rFonts w:eastAsia="Times New Roman"/>
                <w:color w:val="000000"/>
              </w:rPr>
              <w:t>GRAND TOTAL (USD)</w:t>
            </w:r>
          </w:p>
        </w:tc>
        <w:tc>
          <w:tcPr>
            <w:tcW w:w="548" w:type="pct"/>
            <w:tcBorders>
              <w:top w:val="single" w:sz="4" w:space="0" w:color="auto"/>
              <w:left w:val="nil"/>
              <w:bottom w:val="single" w:sz="8" w:space="0" w:color="auto"/>
              <w:right w:val="single" w:sz="8" w:space="0" w:color="auto"/>
            </w:tcBorders>
            <w:shd w:val="clear" w:color="auto" w:fill="auto"/>
            <w:noWrap/>
            <w:vAlign w:val="center"/>
          </w:tcPr>
          <w:p w:rsidR="006C470D" w:rsidRPr="006C470D" w:rsidRDefault="006C470D" w:rsidP="006C470D">
            <w:pPr>
              <w:spacing w:after="0" w:line="240" w:lineRule="auto"/>
              <w:jc w:val="center"/>
              <w:rPr>
                <w:rFonts w:eastAsia="Times New Roman"/>
                <w:color w:val="000000"/>
              </w:rPr>
            </w:pPr>
          </w:p>
        </w:tc>
      </w:tr>
    </w:tbl>
    <w:p w:rsidR="00002932" w:rsidRDefault="00002932"/>
    <w:p w:rsidR="00002932" w:rsidRDefault="00002932"/>
    <w:p w:rsidR="0085052B" w:rsidRDefault="00607AE8">
      <w:pPr>
        <w:pStyle w:val="Heading1"/>
        <w:numPr>
          <w:ilvl w:val="0"/>
          <w:numId w:val="1"/>
        </w:numPr>
        <w:rPr>
          <w:b/>
        </w:rPr>
      </w:pPr>
      <w:bookmarkStart w:id="14" w:name="_Toc201310269"/>
      <w:r>
        <w:rPr>
          <w:b/>
        </w:rPr>
        <w:t>General Terms</w:t>
      </w:r>
      <w:bookmarkEnd w:id="14"/>
    </w:p>
    <w:p w:rsidR="0085052B" w:rsidRDefault="00607AE8" w:rsidP="00B65935">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Scalability: solutions should be scalable to accommodate future growth and expansion of MIC2’s operations, without compromising on performance on data accuracy, retention, or availability</w:t>
      </w:r>
    </w:p>
    <w:p w:rsidR="0085052B" w:rsidRDefault="00607AE8" w:rsidP="00B65935">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lastRenderedPageBreak/>
        <w:t xml:space="preserve">Customization: The solution should allow for customization based on MIC2’s specific requirements </w:t>
      </w:r>
    </w:p>
    <w:p w:rsidR="0085052B" w:rsidRDefault="00607AE8" w:rsidP="00B65935">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Flexibility: Proposed solution should be flexible enough to adapt to changing business requirements, without requiring significant changes or modifications to the system.</w:t>
      </w:r>
    </w:p>
    <w:p w:rsidR="0085052B" w:rsidRDefault="00607AE8" w:rsidP="00B65935">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 xml:space="preserve">Vendor Experience and Expertise: Vendor should have a proven record of accomplishment of delivering similar solutions and possess the required technical expertise and resources to implement and support for the proposed solution. </w:t>
      </w:r>
    </w:p>
    <w:p w:rsidR="0085052B" w:rsidRDefault="00607AE8">
      <w:pPr>
        <w:pStyle w:val="Heading1"/>
        <w:numPr>
          <w:ilvl w:val="0"/>
          <w:numId w:val="1"/>
        </w:numPr>
        <w:rPr>
          <w:b/>
        </w:rPr>
      </w:pPr>
      <w:bookmarkStart w:id="15" w:name="_Toc201310270"/>
      <w:r>
        <w:rPr>
          <w:b/>
        </w:rPr>
        <w:t>Documentation</w:t>
      </w:r>
      <w:bookmarkEnd w:id="15"/>
    </w:p>
    <w:p w:rsidR="0085052B" w:rsidRDefault="00607AE8">
      <w:pPr>
        <w:numPr>
          <w:ilvl w:val="0"/>
          <w:numId w:val="13"/>
        </w:numPr>
        <w:pBdr>
          <w:top w:val="nil"/>
          <w:left w:val="nil"/>
          <w:bottom w:val="nil"/>
          <w:right w:val="nil"/>
          <w:between w:val="nil"/>
        </w:pBdr>
        <w:spacing w:line="360" w:lineRule="auto"/>
        <w:rPr>
          <w:color w:val="000000"/>
          <w:sz w:val="24"/>
          <w:szCs w:val="24"/>
        </w:rPr>
      </w:pPr>
      <w:r>
        <w:rPr>
          <w:color w:val="000000"/>
          <w:sz w:val="24"/>
          <w:szCs w:val="24"/>
        </w:rPr>
        <w:t>Bidder should provide detailed documentation about the solution in terms of integration, design, architecture</w:t>
      </w:r>
    </w:p>
    <w:p w:rsidR="0085052B" w:rsidRDefault="00607AE8">
      <w:pPr>
        <w:pStyle w:val="Heading1"/>
        <w:numPr>
          <w:ilvl w:val="0"/>
          <w:numId w:val="1"/>
        </w:numPr>
        <w:rPr>
          <w:b/>
        </w:rPr>
      </w:pPr>
      <w:bookmarkStart w:id="16" w:name="_Toc201310271"/>
      <w:r>
        <w:rPr>
          <w:b/>
        </w:rPr>
        <w:t>Training</w:t>
      </w:r>
      <w:bookmarkEnd w:id="16"/>
    </w:p>
    <w:p w:rsidR="0085052B" w:rsidRDefault="00607AE8" w:rsidP="00B65935">
      <w:pPr>
        <w:numPr>
          <w:ilvl w:val="0"/>
          <w:numId w:val="13"/>
        </w:numPr>
        <w:pBdr>
          <w:top w:val="nil"/>
          <w:left w:val="nil"/>
          <w:bottom w:val="nil"/>
          <w:right w:val="nil"/>
          <w:between w:val="nil"/>
        </w:pBdr>
        <w:spacing w:after="0" w:line="360" w:lineRule="auto"/>
        <w:contextualSpacing/>
        <w:rPr>
          <w:color w:val="000000"/>
          <w:sz w:val="24"/>
          <w:szCs w:val="24"/>
        </w:rPr>
      </w:pPr>
      <w:r>
        <w:rPr>
          <w:color w:val="000000"/>
          <w:sz w:val="24"/>
          <w:szCs w:val="24"/>
        </w:rPr>
        <w:t>The bidder should provide different levels of training on how to use the system efficiently and effectively.</w:t>
      </w:r>
    </w:p>
    <w:p w:rsidR="0085052B" w:rsidRDefault="00607AE8" w:rsidP="00B65935">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Training material to be provided after each training course and should be clear and complete.</w:t>
      </w:r>
    </w:p>
    <w:p w:rsidR="008A67EC" w:rsidRDefault="008A67EC" w:rsidP="00B65935">
      <w:pPr>
        <w:numPr>
          <w:ilvl w:val="0"/>
          <w:numId w:val="13"/>
        </w:numPr>
        <w:pBdr>
          <w:top w:val="nil"/>
          <w:left w:val="nil"/>
          <w:bottom w:val="nil"/>
          <w:right w:val="nil"/>
          <w:between w:val="nil"/>
        </w:pBdr>
        <w:spacing w:line="360" w:lineRule="auto"/>
        <w:contextualSpacing/>
        <w:rPr>
          <w:color w:val="000000"/>
          <w:sz w:val="24"/>
          <w:szCs w:val="24"/>
        </w:rPr>
      </w:pPr>
      <w:r>
        <w:rPr>
          <w:color w:val="000000"/>
          <w:sz w:val="24"/>
          <w:szCs w:val="24"/>
        </w:rPr>
        <w:t>Advanced training and exploring future capabilities and AI features related to similar solutions including accommodation, and tickets for 4 seats</w:t>
      </w:r>
    </w:p>
    <w:p w:rsidR="0085052B" w:rsidRDefault="00607AE8">
      <w:pPr>
        <w:pStyle w:val="Heading1"/>
        <w:numPr>
          <w:ilvl w:val="0"/>
          <w:numId w:val="1"/>
        </w:numPr>
        <w:rPr>
          <w:b/>
        </w:rPr>
      </w:pPr>
      <w:bookmarkStart w:id="17" w:name="_Toc201310272"/>
      <w:r>
        <w:rPr>
          <w:b/>
        </w:rPr>
        <w:t>Pricing</w:t>
      </w:r>
      <w:bookmarkEnd w:id="17"/>
    </w:p>
    <w:p w:rsidR="0085052B" w:rsidRDefault="00607AE8">
      <w:pPr>
        <w:numPr>
          <w:ilvl w:val="0"/>
          <w:numId w:val="13"/>
        </w:numPr>
        <w:pBdr>
          <w:top w:val="nil"/>
          <w:left w:val="nil"/>
          <w:bottom w:val="nil"/>
          <w:right w:val="nil"/>
          <w:between w:val="nil"/>
        </w:pBdr>
        <w:spacing w:after="0" w:line="360" w:lineRule="auto"/>
        <w:rPr>
          <w:color w:val="000000"/>
          <w:sz w:val="24"/>
          <w:szCs w:val="24"/>
        </w:rPr>
      </w:pPr>
      <w:bookmarkStart w:id="18" w:name="_GoBack"/>
      <w:r>
        <w:rPr>
          <w:color w:val="000000"/>
          <w:sz w:val="24"/>
          <w:szCs w:val="24"/>
        </w:rPr>
        <w:t xml:space="preserve">The proposal should include a detailed pricing model that outlines all costs associated with implementation </w:t>
      </w:r>
    </w:p>
    <w:p w:rsidR="00EE14A0" w:rsidRPr="006C470D" w:rsidRDefault="00EE14A0">
      <w:pPr>
        <w:numPr>
          <w:ilvl w:val="0"/>
          <w:numId w:val="13"/>
        </w:numPr>
        <w:pBdr>
          <w:top w:val="nil"/>
          <w:left w:val="nil"/>
          <w:bottom w:val="nil"/>
          <w:right w:val="nil"/>
          <w:between w:val="nil"/>
        </w:pBdr>
        <w:spacing w:after="0" w:line="360" w:lineRule="auto"/>
        <w:rPr>
          <w:color w:val="000000"/>
          <w:sz w:val="24"/>
          <w:szCs w:val="24"/>
        </w:rPr>
      </w:pPr>
      <w:r w:rsidRPr="006C470D">
        <w:rPr>
          <w:color w:val="000000"/>
          <w:sz w:val="24"/>
          <w:szCs w:val="24"/>
        </w:rPr>
        <w:t xml:space="preserve">The proposal shall include pricing per site. (HQ, </w:t>
      </w:r>
      <w:proofErr w:type="spellStart"/>
      <w:r w:rsidRPr="006C470D">
        <w:rPr>
          <w:color w:val="000000"/>
          <w:sz w:val="24"/>
          <w:szCs w:val="24"/>
        </w:rPr>
        <w:t>Saida</w:t>
      </w:r>
      <w:proofErr w:type="spellEnd"/>
      <w:r w:rsidRPr="006C470D">
        <w:rPr>
          <w:color w:val="000000"/>
          <w:sz w:val="24"/>
          <w:szCs w:val="24"/>
        </w:rPr>
        <w:t xml:space="preserve">, Tripoli, </w:t>
      </w:r>
      <w:proofErr w:type="spellStart"/>
      <w:r w:rsidRPr="006C470D">
        <w:rPr>
          <w:color w:val="000000"/>
          <w:sz w:val="24"/>
          <w:szCs w:val="24"/>
        </w:rPr>
        <w:t>Jdeideh</w:t>
      </w:r>
      <w:proofErr w:type="spellEnd"/>
      <w:r w:rsidRPr="006C470D">
        <w:rPr>
          <w:color w:val="000000"/>
          <w:sz w:val="24"/>
          <w:szCs w:val="24"/>
        </w:rPr>
        <w:t xml:space="preserve">, Justice, </w:t>
      </w:r>
      <w:proofErr w:type="spellStart"/>
      <w:r w:rsidRPr="006C470D">
        <w:rPr>
          <w:color w:val="000000"/>
          <w:sz w:val="24"/>
          <w:szCs w:val="24"/>
        </w:rPr>
        <w:t>Bir</w:t>
      </w:r>
      <w:proofErr w:type="spellEnd"/>
      <w:r w:rsidRPr="006C470D">
        <w:rPr>
          <w:color w:val="000000"/>
          <w:sz w:val="24"/>
          <w:szCs w:val="24"/>
        </w:rPr>
        <w:t xml:space="preserve"> Hassan, </w:t>
      </w:r>
      <w:proofErr w:type="spellStart"/>
      <w:r w:rsidRPr="006C470D">
        <w:rPr>
          <w:color w:val="000000"/>
          <w:sz w:val="24"/>
          <w:szCs w:val="24"/>
        </w:rPr>
        <w:t>Saida</w:t>
      </w:r>
      <w:proofErr w:type="spellEnd"/>
      <w:r w:rsidRPr="006C470D">
        <w:rPr>
          <w:color w:val="000000"/>
          <w:sz w:val="24"/>
          <w:szCs w:val="24"/>
        </w:rPr>
        <w:t>)</w:t>
      </w:r>
    </w:p>
    <w:bookmarkEnd w:id="18"/>
    <w:p w:rsidR="0085052B" w:rsidRDefault="0085052B">
      <w:pPr>
        <w:pBdr>
          <w:top w:val="nil"/>
          <w:left w:val="nil"/>
          <w:bottom w:val="nil"/>
          <w:right w:val="nil"/>
          <w:between w:val="nil"/>
        </w:pBdr>
        <w:ind w:left="720"/>
        <w:rPr>
          <w:color w:val="000000"/>
          <w:sz w:val="24"/>
          <w:szCs w:val="24"/>
        </w:rPr>
      </w:pPr>
    </w:p>
    <w:p w:rsidR="009D4546" w:rsidRDefault="009D4546">
      <w:pPr>
        <w:pBdr>
          <w:top w:val="nil"/>
          <w:left w:val="nil"/>
          <w:bottom w:val="nil"/>
          <w:right w:val="nil"/>
          <w:between w:val="nil"/>
        </w:pBdr>
        <w:ind w:left="720"/>
        <w:rPr>
          <w:color w:val="000000"/>
          <w:sz w:val="24"/>
          <w:szCs w:val="24"/>
        </w:rPr>
      </w:pPr>
    </w:p>
    <w:p w:rsidR="009D4546" w:rsidRDefault="009D4546">
      <w:pPr>
        <w:pBdr>
          <w:top w:val="nil"/>
          <w:left w:val="nil"/>
          <w:bottom w:val="nil"/>
          <w:right w:val="nil"/>
          <w:between w:val="nil"/>
        </w:pBdr>
        <w:ind w:left="720"/>
        <w:rPr>
          <w:color w:val="000000"/>
          <w:sz w:val="24"/>
          <w:szCs w:val="24"/>
        </w:rPr>
      </w:pPr>
    </w:p>
    <w:p w:rsidR="0085052B" w:rsidRDefault="00607AE8">
      <w:pPr>
        <w:pStyle w:val="Heading1"/>
        <w:numPr>
          <w:ilvl w:val="0"/>
          <w:numId w:val="1"/>
        </w:numPr>
        <w:rPr>
          <w:b/>
        </w:rPr>
      </w:pPr>
      <w:bookmarkStart w:id="19" w:name="_Toc201310273"/>
      <w:r>
        <w:rPr>
          <w:b/>
        </w:rPr>
        <w:lastRenderedPageBreak/>
        <w:t>Killing Factor</w:t>
      </w:r>
      <w:bookmarkEnd w:id="19"/>
    </w:p>
    <w:p w:rsidR="009D4546" w:rsidRDefault="009D4546" w:rsidP="009D4546">
      <w:pPr>
        <w:numPr>
          <w:ilvl w:val="0"/>
          <w:numId w:val="17"/>
        </w:numPr>
        <w:spacing w:after="0" w:line="360" w:lineRule="auto"/>
        <w:contextualSpacing/>
        <w:rPr>
          <w:sz w:val="24"/>
          <w:szCs w:val="24"/>
        </w:rPr>
      </w:pPr>
      <w:r>
        <w:rPr>
          <w:sz w:val="24"/>
          <w:szCs w:val="24"/>
        </w:rPr>
        <w:t>Solution must be implemented entirely on-prem.</w:t>
      </w:r>
    </w:p>
    <w:p w:rsidR="009D4546" w:rsidRDefault="009D4546" w:rsidP="009D4546">
      <w:pPr>
        <w:numPr>
          <w:ilvl w:val="0"/>
          <w:numId w:val="17"/>
        </w:numPr>
        <w:spacing w:after="0" w:line="360" w:lineRule="auto"/>
        <w:contextualSpacing/>
        <w:rPr>
          <w:sz w:val="24"/>
          <w:szCs w:val="24"/>
        </w:rPr>
      </w:pPr>
      <w:r>
        <w:rPr>
          <w:color w:val="000000"/>
          <w:sz w:val="24"/>
          <w:szCs w:val="24"/>
        </w:rPr>
        <w:t>The bidder is required to adhere to all technical specifications pertaining to the display, controller, application, NVR, and cameras.</w:t>
      </w:r>
    </w:p>
    <w:p w:rsidR="009D4546" w:rsidRDefault="009D4546" w:rsidP="009D4546">
      <w:pPr>
        <w:numPr>
          <w:ilvl w:val="0"/>
          <w:numId w:val="17"/>
        </w:numPr>
        <w:spacing w:line="360" w:lineRule="auto"/>
        <w:contextualSpacing/>
        <w:rPr>
          <w:sz w:val="24"/>
          <w:szCs w:val="24"/>
        </w:rPr>
      </w:pPr>
      <w:r>
        <w:rPr>
          <w:color w:val="000000"/>
          <w:sz w:val="24"/>
          <w:szCs w:val="24"/>
        </w:rPr>
        <w:t>Bidder should have 3 references with similar implementation</w:t>
      </w:r>
    </w:p>
    <w:p w:rsidR="009D4546" w:rsidRDefault="009D4546" w:rsidP="009D4546">
      <w:pPr>
        <w:numPr>
          <w:ilvl w:val="0"/>
          <w:numId w:val="17"/>
        </w:numPr>
        <w:spacing w:line="360" w:lineRule="auto"/>
        <w:contextualSpacing/>
        <w:rPr>
          <w:sz w:val="24"/>
          <w:szCs w:val="24"/>
        </w:rPr>
      </w:pPr>
      <w:r>
        <w:rPr>
          <w:color w:val="000000"/>
          <w:sz w:val="24"/>
          <w:szCs w:val="24"/>
        </w:rPr>
        <w:t xml:space="preserve">Bidder to provide references </w:t>
      </w:r>
    </w:p>
    <w:p w:rsidR="009D4546" w:rsidRDefault="009D4546" w:rsidP="009D4546">
      <w:pPr>
        <w:numPr>
          <w:ilvl w:val="0"/>
          <w:numId w:val="17"/>
        </w:numPr>
        <w:spacing w:line="360" w:lineRule="auto"/>
        <w:contextualSpacing/>
        <w:rPr>
          <w:sz w:val="24"/>
          <w:szCs w:val="24"/>
        </w:rPr>
      </w:pPr>
      <w:r>
        <w:rPr>
          <w:color w:val="000000"/>
          <w:sz w:val="24"/>
          <w:szCs w:val="24"/>
        </w:rPr>
        <w:t>Recording should only occur when motion is detected</w:t>
      </w:r>
    </w:p>
    <w:p w:rsidR="009D4546" w:rsidRDefault="009D4546" w:rsidP="009D4546">
      <w:pPr>
        <w:numPr>
          <w:ilvl w:val="0"/>
          <w:numId w:val="17"/>
        </w:numPr>
        <w:spacing w:line="360" w:lineRule="auto"/>
        <w:contextualSpacing/>
        <w:rPr>
          <w:sz w:val="24"/>
          <w:szCs w:val="24"/>
        </w:rPr>
      </w:pPr>
      <w:r>
        <w:rPr>
          <w:color w:val="000000"/>
          <w:sz w:val="24"/>
          <w:szCs w:val="24"/>
        </w:rPr>
        <w:t>Bidder must have local team for onsite support to meet the SLA requirements</w:t>
      </w:r>
    </w:p>
    <w:p w:rsidR="009D4546" w:rsidRDefault="009D4546" w:rsidP="009D4546">
      <w:pPr>
        <w:numPr>
          <w:ilvl w:val="0"/>
          <w:numId w:val="17"/>
        </w:numPr>
        <w:spacing w:line="360" w:lineRule="auto"/>
        <w:contextualSpacing/>
        <w:rPr>
          <w:sz w:val="24"/>
          <w:szCs w:val="24"/>
        </w:rPr>
      </w:pPr>
      <w:r>
        <w:rPr>
          <w:color w:val="000000"/>
          <w:sz w:val="24"/>
          <w:szCs w:val="24"/>
        </w:rPr>
        <w:t xml:space="preserve">Available spare parts should be part of the solution technical and commercial proposal ensuring that the system is functioning without interruption all the time. In case of any hardware issue, available spare parts must be onsite to directly replace the defective hardware with a clear repair and return policy. </w:t>
      </w:r>
    </w:p>
    <w:p w:rsidR="009D4546" w:rsidRDefault="009D4546" w:rsidP="009D4546">
      <w:pPr>
        <w:numPr>
          <w:ilvl w:val="0"/>
          <w:numId w:val="17"/>
        </w:numPr>
        <w:spacing w:line="360" w:lineRule="auto"/>
        <w:contextualSpacing/>
        <w:rPr>
          <w:sz w:val="24"/>
          <w:szCs w:val="24"/>
        </w:rPr>
      </w:pPr>
      <w:r>
        <w:rPr>
          <w:sz w:val="24"/>
          <w:szCs w:val="24"/>
        </w:rPr>
        <w:t>NVR should support AI functionalities such as face detection, motion detection, …</w:t>
      </w:r>
    </w:p>
    <w:p w:rsidR="009D4546" w:rsidRDefault="009D4546" w:rsidP="009D4546">
      <w:pPr>
        <w:numPr>
          <w:ilvl w:val="0"/>
          <w:numId w:val="17"/>
        </w:numPr>
        <w:spacing w:line="360" w:lineRule="auto"/>
        <w:contextualSpacing/>
        <w:rPr>
          <w:sz w:val="24"/>
          <w:szCs w:val="24"/>
        </w:rPr>
      </w:pPr>
      <w:r>
        <w:rPr>
          <w:sz w:val="24"/>
          <w:szCs w:val="24"/>
        </w:rPr>
        <w:t>Redundant power supply</w:t>
      </w:r>
    </w:p>
    <w:p w:rsidR="009D4546" w:rsidRDefault="009D4546" w:rsidP="009D4546">
      <w:pPr>
        <w:numPr>
          <w:ilvl w:val="0"/>
          <w:numId w:val="17"/>
        </w:numPr>
        <w:spacing w:line="360" w:lineRule="auto"/>
        <w:rPr>
          <w:color w:val="000000"/>
          <w:sz w:val="24"/>
          <w:szCs w:val="24"/>
        </w:rPr>
      </w:pPr>
      <w:r>
        <w:rPr>
          <w:color w:val="000000"/>
          <w:sz w:val="24"/>
          <w:szCs w:val="24"/>
        </w:rPr>
        <w:t xml:space="preserve">Internal storage – to be online on NVR to be able to playback on each or all cameras for 6  months </w:t>
      </w:r>
    </w:p>
    <w:p w:rsidR="009D4546" w:rsidRDefault="009D4546" w:rsidP="009D4546">
      <w:pPr>
        <w:pStyle w:val="ListParagraph"/>
        <w:numPr>
          <w:ilvl w:val="0"/>
          <w:numId w:val="17"/>
        </w:numPr>
        <w:spacing w:line="252" w:lineRule="auto"/>
        <w:rPr>
          <w:color w:val="000000"/>
          <w:sz w:val="24"/>
          <w:szCs w:val="24"/>
          <w:lang w:eastAsia="ja-JP"/>
        </w:rPr>
      </w:pPr>
      <w:r>
        <w:rPr>
          <w:color w:val="000000"/>
          <w:sz w:val="24"/>
          <w:szCs w:val="24"/>
        </w:rPr>
        <w:t>Additional switches needed for connectivity must be Cisco to natively integrate with existing management system</w:t>
      </w:r>
    </w:p>
    <w:p w:rsidR="00464756" w:rsidRPr="00B65935" w:rsidRDefault="00464756" w:rsidP="009B76D6">
      <w:pPr>
        <w:pBdr>
          <w:top w:val="nil"/>
          <w:left w:val="nil"/>
          <w:bottom w:val="nil"/>
          <w:right w:val="nil"/>
          <w:between w:val="nil"/>
        </w:pBdr>
        <w:spacing w:line="360" w:lineRule="auto"/>
        <w:ind w:left="1440"/>
        <w:contextualSpacing/>
        <w:rPr>
          <w:sz w:val="24"/>
          <w:szCs w:val="24"/>
        </w:rPr>
      </w:pPr>
    </w:p>
    <w:sectPr w:rsidR="00464756" w:rsidRPr="00B6593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7D" w:rsidRDefault="00713E7D">
      <w:pPr>
        <w:spacing w:after="0" w:line="240" w:lineRule="auto"/>
      </w:pPr>
      <w:r>
        <w:separator/>
      </w:r>
    </w:p>
  </w:endnote>
  <w:endnote w:type="continuationSeparator" w:id="0">
    <w:p w:rsidR="00713E7D" w:rsidRDefault="0071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7D" w:rsidRDefault="00713E7D">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162B9">
      <w:rPr>
        <w:noProof/>
        <w:color w:val="000000"/>
      </w:rPr>
      <w:t>19</w:t>
    </w:r>
    <w:r>
      <w:rPr>
        <w:color w:val="000000"/>
      </w:rPr>
      <w:fldChar w:fldCharType="end"/>
    </w:r>
    <w:r>
      <w:rPr>
        <w:color w:val="000000"/>
      </w:rPr>
      <w:t xml:space="preserve"> | </w:t>
    </w:r>
    <w:r>
      <w:rPr>
        <w:color w:val="7F7F7F"/>
      </w:rPr>
      <w:t>Page</w:t>
    </w:r>
  </w:p>
  <w:p w:rsidR="00713E7D" w:rsidRDefault="00713E7D">
    <w:pPr>
      <w:pBdr>
        <w:top w:val="nil"/>
        <w:left w:val="nil"/>
        <w:bottom w:val="nil"/>
        <w:right w:val="nil"/>
        <w:between w:val="nil"/>
      </w:pBdr>
      <w:tabs>
        <w:tab w:val="center" w:pos="4680"/>
        <w:tab w:val="right" w:pos="9360"/>
      </w:tabs>
      <w:spacing w:after="0" w:line="240" w:lineRule="auto"/>
      <w:rPr>
        <w:color w:val="000000"/>
      </w:rPr>
    </w:pPr>
    <w:r>
      <w:rPr>
        <w:color w:val="000000"/>
      </w:rPr>
      <w:t>Company 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7D" w:rsidRDefault="00713E7D">
      <w:pPr>
        <w:spacing w:after="0" w:line="240" w:lineRule="auto"/>
      </w:pPr>
      <w:r>
        <w:separator/>
      </w:r>
    </w:p>
  </w:footnote>
  <w:footnote w:type="continuationSeparator" w:id="0">
    <w:p w:rsidR="00713E7D" w:rsidRDefault="00713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4A2"/>
    <w:multiLevelType w:val="multilevel"/>
    <w:tmpl w:val="3CAE63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8165EA3"/>
    <w:multiLevelType w:val="multilevel"/>
    <w:tmpl w:val="C55AA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A555D"/>
    <w:multiLevelType w:val="multilevel"/>
    <w:tmpl w:val="4B0694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FDA44F5"/>
    <w:multiLevelType w:val="multilevel"/>
    <w:tmpl w:val="7FA42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44722AA"/>
    <w:multiLevelType w:val="hybridMultilevel"/>
    <w:tmpl w:val="686A2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F0C95"/>
    <w:multiLevelType w:val="multilevel"/>
    <w:tmpl w:val="CABACB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0FF05CA"/>
    <w:multiLevelType w:val="multilevel"/>
    <w:tmpl w:val="A36277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84D55B6"/>
    <w:multiLevelType w:val="hybridMultilevel"/>
    <w:tmpl w:val="DB6C6C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AF2526"/>
    <w:multiLevelType w:val="multilevel"/>
    <w:tmpl w:val="CBD2E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EB78EF"/>
    <w:multiLevelType w:val="hybridMultilevel"/>
    <w:tmpl w:val="8DDEE2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233A7D"/>
    <w:multiLevelType w:val="multilevel"/>
    <w:tmpl w:val="2F38EC70"/>
    <w:lvl w:ilvl="0">
      <w:start w:val="1"/>
      <w:numFmt w:val="decimal"/>
      <w:lvlText w:val="%1."/>
      <w:lvlJc w:val="left"/>
      <w:pPr>
        <w:ind w:left="2430" w:hanging="360"/>
      </w:pPr>
    </w:lvl>
    <w:lvl w:ilvl="1">
      <w:start w:val="1"/>
      <w:numFmt w:val="bullet"/>
      <w:lvlText w:val="o"/>
      <w:lvlJc w:val="left"/>
      <w:pPr>
        <w:ind w:left="3150" w:hanging="360"/>
      </w:pPr>
      <w:rPr>
        <w:rFonts w:ascii="Courier New" w:eastAsia="Courier New" w:hAnsi="Courier New" w:cs="Courier New"/>
      </w:rPr>
    </w:lvl>
    <w:lvl w:ilvl="2">
      <w:start w:val="1"/>
      <w:numFmt w:val="bullet"/>
      <w:lvlText w:val="▪"/>
      <w:lvlJc w:val="left"/>
      <w:pPr>
        <w:ind w:left="3870" w:hanging="360"/>
      </w:pPr>
      <w:rPr>
        <w:rFonts w:ascii="Noto Sans Symbols" w:eastAsia="Noto Sans Symbols" w:hAnsi="Noto Sans Symbols" w:cs="Noto Sans Symbols"/>
      </w:rPr>
    </w:lvl>
    <w:lvl w:ilvl="3">
      <w:start w:val="1"/>
      <w:numFmt w:val="bullet"/>
      <w:lvlText w:val="●"/>
      <w:lvlJc w:val="left"/>
      <w:pPr>
        <w:ind w:left="4590" w:hanging="360"/>
      </w:pPr>
      <w:rPr>
        <w:rFonts w:ascii="Noto Sans Symbols" w:eastAsia="Noto Sans Symbols" w:hAnsi="Noto Sans Symbols" w:cs="Noto Sans Symbols"/>
      </w:rPr>
    </w:lvl>
    <w:lvl w:ilvl="4">
      <w:start w:val="1"/>
      <w:numFmt w:val="bullet"/>
      <w:lvlText w:val="o"/>
      <w:lvlJc w:val="left"/>
      <w:pPr>
        <w:ind w:left="5310" w:hanging="360"/>
      </w:pPr>
      <w:rPr>
        <w:rFonts w:ascii="Courier New" w:eastAsia="Courier New" w:hAnsi="Courier New" w:cs="Courier New"/>
      </w:rPr>
    </w:lvl>
    <w:lvl w:ilvl="5">
      <w:start w:val="1"/>
      <w:numFmt w:val="bullet"/>
      <w:lvlText w:val="▪"/>
      <w:lvlJc w:val="left"/>
      <w:pPr>
        <w:ind w:left="6030" w:hanging="360"/>
      </w:pPr>
      <w:rPr>
        <w:rFonts w:ascii="Noto Sans Symbols" w:eastAsia="Noto Sans Symbols" w:hAnsi="Noto Sans Symbols" w:cs="Noto Sans Symbols"/>
      </w:rPr>
    </w:lvl>
    <w:lvl w:ilvl="6">
      <w:start w:val="1"/>
      <w:numFmt w:val="bullet"/>
      <w:lvlText w:val="●"/>
      <w:lvlJc w:val="left"/>
      <w:pPr>
        <w:ind w:left="6750" w:hanging="360"/>
      </w:pPr>
      <w:rPr>
        <w:rFonts w:ascii="Noto Sans Symbols" w:eastAsia="Noto Sans Symbols" w:hAnsi="Noto Sans Symbols" w:cs="Noto Sans Symbols"/>
      </w:rPr>
    </w:lvl>
    <w:lvl w:ilvl="7">
      <w:start w:val="1"/>
      <w:numFmt w:val="bullet"/>
      <w:lvlText w:val="o"/>
      <w:lvlJc w:val="left"/>
      <w:pPr>
        <w:ind w:left="7470" w:hanging="360"/>
      </w:pPr>
      <w:rPr>
        <w:rFonts w:ascii="Courier New" w:eastAsia="Courier New" w:hAnsi="Courier New" w:cs="Courier New"/>
      </w:rPr>
    </w:lvl>
    <w:lvl w:ilvl="8">
      <w:start w:val="1"/>
      <w:numFmt w:val="bullet"/>
      <w:lvlText w:val="▪"/>
      <w:lvlJc w:val="left"/>
      <w:pPr>
        <w:ind w:left="8190" w:hanging="360"/>
      </w:pPr>
      <w:rPr>
        <w:rFonts w:ascii="Noto Sans Symbols" w:eastAsia="Noto Sans Symbols" w:hAnsi="Noto Sans Symbols" w:cs="Noto Sans Symbols"/>
      </w:rPr>
    </w:lvl>
  </w:abstractNum>
  <w:abstractNum w:abstractNumId="11" w15:restartNumberingAfterBreak="0">
    <w:nsid w:val="4A5A30A8"/>
    <w:multiLevelType w:val="multilevel"/>
    <w:tmpl w:val="AF0619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C342A71"/>
    <w:multiLevelType w:val="multilevel"/>
    <w:tmpl w:val="EF0AF546"/>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2AA52C3"/>
    <w:multiLevelType w:val="multilevel"/>
    <w:tmpl w:val="91169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627982"/>
    <w:multiLevelType w:val="multilevel"/>
    <w:tmpl w:val="9BE677DE"/>
    <w:lvl w:ilvl="0">
      <w:start w:val="1"/>
      <w:numFmt w:val="decimal"/>
      <w:lvlText w:val="%1."/>
      <w:lvlJc w:val="left"/>
      <w:pPr>
        <w:ind w:left="2430" w:hanging="360"/>
      </w:pPr>
    </w:lvl>
    <w:lvl w:ilvl="1">
      <w:start w:val="1"/>
      <w:numFmt w:val="bullet"/>
      <w:lvlText w:val="o"/>
      <w:lvlJc w:val="left"/>
      <w:pPr>
        <w:ind w:left="3150" w:hanging="360"/>
      </w:pPr>
      <w:rPr>
        <w:rFonts w:ascii="Courier New" w:eastAsia="Courier New" w:hAnsi="Courier New" w:cs="Courier New"/>
      </w:rPr>
    </w:lvl>
    <w:lvl w:ilvl="2">
      <w:start w:val="1"/>
      <w:numFmt w:val="bullet"/>
      <w:lvlText w:val="▪"/>
      <w:lvlJc w:val="left"/>
      <w:pPr>
        <w:ind w:left="3870" w:hanging="360"/>
      </w:pPr>
      <w:rPr>
        <w:rFonts w:ascii="Noto Sans Symbols" w:eastAsia="Noto Sans Symbols" w:hAnsi="Noto Sans Symbols" w:cs="Noto Sans Symbols"/>
      </w:rPr>
    </w:lvl>
    <w:lvl w:ilvl="3">
      <w:start w:val="1"/>
      <w:numFmt w:val="bullet"/>
      <w:lvlText w:val="●"/>
      <w:lvlJc w:val="left"/>
      <w:pPr>
        <w:ind w:left="4590" w:hanging="360"/>
      </w:pPr>
      <w:rPr>
        <w:rFonts w:ascii="Noto Sans Symbols" w:eastAsia="Noto Sans Symbols" w:hAnsi="Noto Sans Symbols" w:cs="Noto Sans Symbols"/>
      </w:rPr>
    </w:lvl>
    <w:lvl w:ilvl="4">
      <w:start w:val="1"/>
      <w:numFmt w:val="bullet"/>
      <w:lvlText w:val="o"/>
      <w:lvlJc w:val="left"/>
      <w:pPr>
        <w:ind w:left="5310" w:hanging="360"/>
      </w:pPr>
      <w:rPr>
        <w:rFonts w:ascii="Courier New" w:eastAsia="Courier New" w:hAnsi="Courier New" w:cs="Courier New"/>
      </w:rPr>
    </w:lvl>
    <w:lvl w:ilvl="5">
      <w:start w:val="1"/>
      <w:numFmt w:val="bullet"/>
      <w:lvlText w:val="▪"/>
      <w:lvlJc w:val="left"/>
      <w:pPr>
        <w:ind w:left="6030" w:hanging="360"/>
      </w:pPr>
      <w:rPr>
        <w:rFonts w:ascii="Noto Sans Symbols" w:eastAsia="Noto Sans Symbols" w:hAnsi="Noto Sans Symbols" w:cs="Noto Sans Symbols"/>
      </w:rPr>
    </w:lvl>
    <w:lvl w:ilvl="6">
      <w:start w:val="1"/>
      <w:numFmt w:val="bullet"/>
      <w:lvlText w:val="●"/>
      <w:lvlJc w:val="left"/>
      <w:pPr>
        <w:ind w:left="6750" w:hanging="360"/>
      </w:pPr>
      <w:rPr>
        <w:rFonts w:ascii="Noto Sans Symbols" w:eastAsia="Noto Sans Symbols" w:hAnsi="Noto Sans Symbols" w:cs="Noto Sans Symbols"/>
      </w:rPr>
    </w:lvl>
    <w:lvl w:ilvl="7">
      <w:start w:val="1"/>
      <w:numFmt w:val="bullet"/>
      <w:lvlText w:val="o"/>
      <w:lvlJc w:val="left"/>
      <w:pPr>
        <w:ind w:left="7470" w:hanging="360"/>
      </w:pPr>
      <w:rPr>
        <w:rFonts w:ascii="Courier New" w:eastAsia="Courier New" w:hAnsi="Courier New" w:cs="Courier New"/>
      </w:rPr>
    </w:lvl>
    <w:lvl w:ilvl="8">
      <w:start w:val="1"/>
      <w:numFmt w:val="bullet"/>
      <w:lvlText w:val="▪"/>
      <w:lvlJc w:val="left"/>
      <w:pPr>
        <w:ind w:left="8190" w:hanging="360"/>
      </w:pPr>
      <w:rPr>
        <w:rFonts w:ascii="Noto Sans Symbols" w:eastAsia="Noto Sans Symbols" w:hAnsi="Noto Sans Symbols" w:cs="Noto Sans Symbols"/>
      </w:rPr>
    </w:lvl>
  </w:abstractNum>
  <w:abstractNum w:abstractNumId="15" w15:restartNumberingAfterBreak="0">
    <w:nsid w:val="63A573B8"/>
    <w:multiLevelType w:val="multilevel"/>
    <w:tmpl w:val="7ACA18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3"/>
  </w:num>
  <w:num w:numId="2">
    <w:abstractNumId w:val="3"/>
  </w:num>
  <w:num w:numId="3">
    <w:abstractNumId w:val="8"/>
  </w:num>
  <w:num w:numId="4">
    <w:abstractNumId w:val="6"/>
  </w:num>
  <w:num w:numId="5">
    <w:abstractNumId w:val="11"/>
  </w:num>
  <w:num w:numId="6">
    <w:abstractNumId w:val="15"/>
  </w:num>
  <w:num w:numId="7">
    <w:abstractNumId w:val="10"/>
  </w:num>
  <w:num w:numId="8">
    <w:abstractNumId w:val="2"/>
  </w:num>
  <w:num w:numId="9">
    <w:abstractNumId w:val="14"/>
  </w:num>
  <w:num w:numId="10">
    <w:abstractNumId w:val="1"/>
  </w:num>
  <w:num w:numId="11">
    <w:abstractNumId w:val="0"/>
  </w:num>
  <w:num w:numId="12">
    <w:abstractNumId w:val="12"/>
  </w:num>
  <w:num w:numId="13">
    <w:abstractNumId w:val="5"/>
  </w:num>
  <w:num w:numId="14">
    <w:abstractNumId w:val="4"/>
  </w:num>
  <w:num w:numId="15">
    <w:abstractNumId w:val="7"/>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2B"/>
    <w:rsid w:val="00002932"/>
    <w:rsid w:val="0000596C"/>
    <w:rsid w:val="00017B99"/>
    <w:rsid w:val="00025E7C"/>
    <w:rsid w:val="0006730F"/>
    <w:rsid w:val="000A6618"/>
    <w:rsid w:val="000B019F"/>
    <w:rsid w:val="000D1C40"/>
    <w:rsid w:val="001237A3"/>
    <w:rsid w:val="0013327E"/>
    <w:rsid w:val="00142C03"/>
    <w:rsid w:val="00190792"/>
    <w:rsid w:val="001C320F"/>
    <w:rsid w:val="00206C03"/>
    <w:rsid w:val="002372CB"/>
    <w:rsid w:val="00260500"/>
    <w:rsid w:val="0028587A"/>
    <w:rsid w:val="002917A3"/>
    <w:rsid w:val="002C4A36"/>
    <w:rsid w:val="002E4525"/>
    <w:rsid w:val="0036626F"/>
    <w:rsid w:val="00412826"/>
    <w:rsid w:val="00464756"/>
    <w:rsid w:val="0047279D"/>
    <w:rsid w:val="00473C8F"/>
    <w:rsid w:val="00490544"/>
    <w:rsid w:val="004E480F"/>
    <w:rsid w:val="00500C58"/>
    <w:rsid w:val="005D3EE3"/>
    <w:rsid w:val="005E1638"/>
    <w:rsid w:val="0060456A"/>
    <w:rsid w:val="00607AE8"/>
    <w:rsid w:val="006105C8"/>
    <w:rsid w:val="00626542"/>
    <w:rsid w:val="00634B04"/>
    <w:rsid w:val="006524C0"/>
    <w:rsid w:val="0067133C"/>
    <w:rsid w:val="0067750F"/>
    <w:rsid w:val="00683522"/>
    <w:rsid w:val="006A263B"/>
    <w:rsid w:val="006C470D"/>
    <w:rsid w:val="006F782A"/>
    <w:rsid w:val="00713E7D"/>
    <w:rsid w:val="00740279"/>
    <w:rsid w:val="007E3997"/>
    <w:rsid w:val="0085052B"/>
    <w:rsid w:val="00887C61"/>
    <w:rsid w:val="008A67EC"/>
    <w:rsid w:val="008A6E8B"/>
    <w:rsid w:val="0094031B"/>
    <w:rsid w:val="009B76D6"/>
    <w:rsid w:val="009D4546"/>
    <w:rsid w:val="00AA41C6"/>
    <w:rsid w:val="00B04CCB"/>
    <w:rsid w:val="00B162B9"/>
    <w:rsid w:val="00B30C35"/>
    <w:rsid w:val="00B62AA7"/>
    <w:rsid w:val="00B65935"/>
    <w:rsid w:val="00B9547C"/>
    <w:rsid w:val="00BC65EE"/>
    <w:rsid w:val="00C619F8"/>
    <w:rsid w:val="00C8001F"/>
    <w:rsid w:val="00C9280F"/>
    <w:rsid w:val="00CB7711"/>
    <w:rsid w:val="00CC2445"/>
    <w:rsid w:val="00CE7484"/>
    <w:rsid w:val="00CF42DE"/>
    <w:rsid w:val="00D1626E"/>
    <w:rsid w:val="00D8547B"/>
    <w:rsid w:val="00D87CAC"/>
    <w:rsid w:val="00DA58D5"/>
    <w:rsid w:val="00DC4ED8"/>
    <w:rsid w:val="00DF07F9"/>
    <w:rsid w:val="00DF0AB6"/>
    <w:rsid w:val="00E336D0"/>
    <w:rsid w:val="00EC2FA5"/>
    <w:rsid w:val="00EE14A0"/>
    <w:rsid w:val="00F60400"/>
    <w:rsid w:val="00F865B0"/>
    <w:rsid w:val="00F94C30"/>
    <w:rsid w:val="00FA237F"/>
    <w:rsid w:val="00FC3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8E49"/>
  <w15:docId w15:val="{9B734C71-85B5-4ED0-93FE-A871C560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90792"/>
    <w:pPr>
      <w:ind w:left="720"/>
      <w:contextualSpacing/>
    </w:pPr>
  </w:style>
  <w:style w:type="paragraph" w:styleId="TOC1">
    <w:name w:val="toc 1"/>
    <w:basedOn w:val="Normal"/>
    <w:next w:val="Normal"/>
    <w:autoRedefine/>
    <w:uiPriority w:val="39"/>
    <w:unhideWhenUsed/>
    <w:rsid w:val="001C320F"/>
    <w:pPr>
      <w:spacing w:after="100"/>
    </w:pPr>
  </w:style>
  <w:style w:type="character" w:styleId="Hyperlink">
    <w:name w:val="Hyperlink"/>
    <w:basedOn w:val="DefaultParagraphFont"/>
    <w:uiPriority w:val="99"/>
    <w:unhideWhenUsed/>
    <w:rsid w:val="001C320F"/>
    <w:rPr>
      <w:color w:val="0000FF" w:themeColor="hyperlink"/>
      <w:u w:val="single"/>
    </w:rPr>
  </w:style>
  <w:style w:type="paragraph" w:styleId="NoSpacing">
    <w:name w:val="No Spacing"/>
    <w:uiPriority w:val="1"/>
    <w:qFormat/>
    <w:rsid w:val="00285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5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Haitham Shibli</dc:creator>
  <cp:lastModifiedBy>Elie Sbat</cp:lastModifiedBy>
  <cp:revision>6</cp:revision>
  <dcterms:created xsi:type="dcterms:W3CDTF">2026-04-16T07:43:00Z</dcterms:created>
  <dcterms:modified xsi:type="dcterms:W3CDTF">2026-04-16T08:44:00Z</dcterms:modified>
</cp:coreProperties>
</file>