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01F913E2"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E03FB16" w:rsidR="006D1333" w:rsidRPr="000E6476" w:rsidRDefault="00947BBD" w:rsidP="00E23485">
      <w:pPr>
        <w:pStyle w:val="NoSpacing"/>
        <w:bidi/>
        <w:jc w:val="center"/>
        <w:rPr>
          <w:rFonts w:ascii="Arial" w:hAnsi="Arial" w:cs="Arial"/>
          <w:sz w:val="33"/>
          <w:szCs w:val="33"/>
          <w:rtl/>
          <w:lang w:bidi="ar-LB"/>
        </w:rPr>
      </w:pPr>
      <w:r>
        <w:rPr>
          <w:rFonts w:asciiTheme="majorBidi" w:hAnsiTheme="majorBidi" w:cs="Times New Roman" w:hint="cs"/>
          <w:b/>
          <w:bCs/>
          <w:color w:val="000000" w:themeColor="text1"/>
          <w:sz w:val="36"/>
          <w:szCs w:val="36"/>
          <w:rtl/>
        </w:rPr>
        <w:t>أشغال مائية</w:t>
      </w:r>
      <w:r w:rsidR="00E23485">
        <w:rPr>
          <w:rFonts w:asciiTheme="majorBidi" w:hAnsiTheme="majorBidi" w:cs="Times New Roman" w:hint="cs"/>
          <w:b/>
          <w:bCs/>
          <w:color w:val="000000" w:themeColor="text1"/>
          <w:sz w:val="36"/>
          <w:szCs w:val="36"/>
          <w:rtl/>
        </w:rPr>
        <w:t xml:space="preserve"> مختلفة في مناطق متفرقة في قضاءي البقاع الغربي و راشيا </w:t>
      </w:r>
      <w:r>
        <w:rPr>
          <w:rFonts w:asciiTheme="majorBidi" w:hAnsiTheme="majorBidi" w:cs="Times New Roman" w:hint="cs"/>
          <w:b/>
          <w:bCs/>
          <w:color w:val="000000" w:themeColor="text1"/>
          <w:sz w:val="36"/>
          <w:szCs w:val="36"/>
          <w:rtl/>
        </w:rPr>
        <w:t xml:space="preserve"> </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25FEBFEA" w:rsidR="00554F70" w:rsidRDefault="00554F70" w:rsidP="00554F70">
      <w:pPr>
        <w:pStyle w:val="NoSpacing"/>
        <w:bidi/>
        <w:jc w:val="center"/>
        <w:rPr>
          <w:rFonts w:ascii="Arial" w:hAnsi="Arial" w:cs="Arial"/>
          <w:b/>
          <w:bCs/>
          <w:sz w:val="32"/>
          <w:szCs w:val="32"/>
          <w:u w:val="single"/>
          <w:rtl/>
          <w:lang w:bidi="ar-LB"/>
        </w:rPr>
      </w:pPr>
    </w:p>
    <w:p w14:paraId="39154887" w14:textId="056EC74B" w:rsidR="00D74826" w:rsidRDefault="00D74826" w:rsidP="00D74826">
      <w:pPr>
        <w:pStyle w:val="NoSpacing"/>
        <w:bidi/>
        <w:jc w:val="center"/>
        <w:rPr>
          <w:rFonts w:ascii="Arial" w:hAnsi="Arial" w:cs="Arial"/>
          <w:b/>
          <w:bCs/>
          <w:sz w:val="32"/>
          <w:szCs w:val="32"/>
          <w:u w:val="single"/>
          <w:rtl/>
          <w:lang w:bidi="ar-LB"/>
        </w:rPr>
      </w:pPr>
    </w:p>
    <w:p w14:paraId="05E032F6" w14:textId="77777777" w:rsidR="00D74826" w:rsidRDefault="00D74826" w:rsidP="00D74826">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600E3A42" w14:textId="74ECA0B6" w:rsidR="00E23485" w:rsidRPr="00E23485" w:rsidRDefault="00E23485" w:rsidP="00E23485">
            <w:pPr>
              <w:pStyle w:val="NoSpacing"/>
              <w:bidi/>
              <w:rPr>
                <w:rFonts w:ascii="Arial" w:hAnsi="Arial" w:cs="Arial"/>
                <w:sz w:val="32"/>
                <w:szCs w:val="32"/>
                <w:rtl/>
                <w:lang w:bidi="ar-LB"/>
              </w:rPr>
            </w:pPr>
            <w:r w:rsidRPr="00E23485">
              <w:rPr>
                <w:rFonts w:asciiTheme="majorBidi" w:hAnsiTheme="majorBidi" w:cs="Times New Roman" w:hint="cs"/>
                <w:b/>
                <w:bCs/>
                <w:color w:val="000000" w:themeColor="text1"/>
                <w:sz w:val="32"/>
                <w:szCs w:val="32"/>
                <w:rtl/>
              </w:rPr>
              <w:t xml:space="preserve">أشغال مائية مختلفة في مناطق </w:t>
            </w:r>
            <w:r>
              <w:rPr>
                <w:rFonts w:asciiTheme="majorBidi" w:hAnsiTheme="majorBidi" w:cs="Times New Roman" w:hint="cs"/>
                <w:b/>
                <w:bCs/>
                <w:color w:val="000000" w:themeColor="text1"/>
                <w:sz w:val="32"/>
                <w:szCs w:val="32"/>
                <w:rtl/>
              </w:rPr>
              <w:t xml:space="preserve">متفرقة في قضاءي البقاع </w:t>
            </w:r>
            <w:r w:rsidRPr="00E23485">
              <w:rPr>
                <w:rFonts w:asciiTheme="majorBidi" w:hAnsiTheme="majorBidi" w:cs="Times New Roman" w:hint="cs"/>
                <w:b/>
                <w:bCs/>
                <w:color w:val="000000" w:themeColor="text1"/>
                <w:sz w:val="32"/>
                <w:szCs w:val="32"/>
                <w:rtl/>
              </w:rPr>
              <w:t xml:space="preserve">الغربي و راشيا  </w:t>
            </w:r>
          </w:p>
          <w:p w14:paraId="1659BB39" w14:textId="210432B4" w:rsidR="00FC0818" w:rsidRPr="00E23485" w:rsidRDefault="00FC0818" w:rsidP="0060657A">
            <w:pPr>
              <w:pStyle w:val="NoSpacing"/>
              <w:jc w:val="right"/>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B1C7B07"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DD55B5A" w:rsidR="004D423D" w:rsidRPr="00955FA9" w:rsidRDefault="00955FA9" w:rsidP="00E23485">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855EB5">
              <w:rPr>
                <w:rFonts w:asciiTheme="majorBidi" w:hAnsiTheme="majorBidi" w:cstheme="majorBidi" w:hint="cs"/>
                <w:color w:val="000000" w:themeColor="text1"/>
                <w:sz w:val="32"/>
                <w:szCs w:val="32"/>
                <w:u w:val="single"/>
                <w:rtl/>
                <w:lang w:bidi="ar-LB"/>
              </w:rPr>
              <w:t>150</w:t>
            </w:r>
            <w:r w:rsidR="00D74826">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2FAC784C" w:rsidR="00B214DD" w:rsidRPr="000A655C" w:rsidRDefault="00B214DD" w:rsidP="00E23485">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23485">
              <w:rPr>
                <w:rFonts w:asciiTheme="majorBidi" w:hAnsiTheme="majorBidi" w:cstheme="majorBidi" w:hint="cs"/>
                <w:b/>
                <w:bCs/>
                <w:color w:val="000000" w:themeColor="text1"/>
                <w:sz w:val="32"/>
                <w:szCs w:val="32"/>
                <w:u w:val="single"/>
                <w:rtl/>
                <w:lang w:bidi="ar-LB"/>
              </w:rPr>
              <w:t xml:space="preserve">مائة و </w:t>
            </w:r>
            <w:r w:rsidR="00855EB5">
              <w:rPr>
                <w:rFonts w:asciiTheme="majorBidi" w:hAnsiTheme="majorBidi" w:cstheme="majorBidi" w:hint="cs"/>
                <w:b/>
                <w:bCs/>
                <w:color w:val="000000" w:themeColor="text1"/>
                <w:sz w:val="32"/>
                <w:szCs w:val="32"/>
                <w:u w:val="single"/>
                <w:rtl/>
                <w:lang w:bidi="ar-LB"/>
              </w:rPr>
              <w:t>خمسون</w:t>
            </w:r>
            <w:r w:rsidR="00E23485">
              <w:rPr>
                <w:rFonts w:asciiTheme="majorBidi" w:hAnsiTheme="majorBidi" w:cstheme="majorBidi" w:hint="cs"/>
                <w:b/>
                <w:bCs/>
                <w:color w:val="000000" w:themeColor="text1"/>
                <w:sz w:val="32"/>
                <w:szCs w:val="32"/>
                <w:u w:val="single"/>
                <w:rtl/>
                <w:lang w:bidi="ar-LB"/>
              </w:rPr>
              <w:t xml:space="preserve"> مليون</w:t>
            </w:r>
            <w:r w:rsidR="008466CA">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194B5E7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66E6A7D" w:rsidR="00A47130" w:rsidRPr="000A655C" w:rsidRDefault="00855EB5"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سنة كاملة </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0714173E"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sidR="00B928F9">
              <w:rPr>
                <w:rFonts w:ascii="Arial" w:hAnsi="Arial" w:cs="Arial" w:hint="cs"/>
                <w:b/>
                <w:bCs/>
                <w:sz w:val="32"/>
                <w:szCs w:val="32"/>
                <w:rtl/>
                <w:lang w:bidi="ar-LB"/>
              </w:rPr>
              <w:t>التنزيل الاعلى</w:t>
            </w:r>
            <w:r w:rsidRPr="000A655C">
              <w:rPr>
                <w:rFonts w:ascii="Arial" w:hAnsi="Arial" w:cs="Arial"/>
                <w:b/>
                <w:bCs/>
                <w:sz w:val="32"/>
                <w:szCs w:val="32"/>
                <w:rtl/>
                <w:lang w:bidi="ar-LB"/>
              </w:rPr>
              <w:t xml:space="preserve"> 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التنزيل المئوي الأقصى المسموح به (20 % )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7D68B86B" w14:textId="77777777" w:rsidR="005435BF" w:rsidRDefault="005435BF" w:rsidP="005435BF">
      <w:pPr>
        <w:pStyle w:val="NoSpacing"/>
        <w:bidi/>
        <w:jc w:val="center"/>
        <w:rPr>
          <w:rFonts w:ascii="Arial" w:hAnsi="Arial" w:cs="Arial"/>
          <w:b/>
          <w:bCs/>
          <w:sz w:val="32"/>
          <w:szCs w:val="32"/>
          <w:u w:val="single"/>
          <w:rtl/>
          <w:lang w:bidi="ar-LB"/>
        </w:rPr>
      </w:pPr>
    </w:p>
    <w:p w14:paraId="5BCCDF44" w14:textId="77777777" w:rsidR="00316856" w:rsidRDefault="00316856" w:rsidP="00CD25C5">
      <w:pPr>
        <w:pStyle w:val="NoSpacing"/>
        <w:bidi/>
        <w:jc w:val="center"/>
        <w:rPr>
          <w:rFonts w:ascii="Arial" w:hAnsi="Arial" w:cs="Arial"/>
          <w:b/>
          <w:bCs/>
          <w:sz w:val="32"/>
          <w:szCs w:val="32"/>
          <w:u w:val="single"/>
          <w:rtl/>
          <w:lang w:bidi="ar-LB"/>
        </w:rPr>
      </w:pPr>
    </w:p>
    <w:p w14:paraId="1301A49A" w14:textId="77777777" w:rsidR="00316856" w:rsidRDefault="00316856" w:rsidP="00316856">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7622BACB" w14:textId="77777777" w:rsidR="00F7444F" w:rsidRDefault="00F7444F" w:rsidP="00F7444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4DBEA012" w14:textId="77777777" w:rsidR="00E23485" w:rsidRPr="00E23485" w:rsidRDefault="009E73D7" w:rsidP="00E23485">
      <w:pPr>
        <w:pStyle w:val="NoSpacing"/>
        <w:bidi/>
        <w:rPr>
          <w:rFonts w:ascii="Arial" w:hAnsi="Arial" w:cs="Arial"/>
          <w:sz w:val="28"/>
          <w:szCs w:val="28"/>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54F70" w:rsidRPr="008466CA">
        <w:rPr>
          <w:rFonts w:ascii="Arial" w:hAnsi="Arial" w:cs="Arial" w:hint="cs"/>
          <w:sz w:val="28"/>
          <w:szCs w:val="28"/>
          <w:rtl/>
          <w:lang w:bidi="ar-LB"/>
        </w:rPr>
        <w:t>ل</w:t>
      </w:r>
      <w:r w:rsidR="00FC0511" w:rsidRPr="008466CA">
        <w:rPr>
          <w:rFonts w:ascii="Arial" w:hAnsi="Arial" w:cs="Arial"/>
          <w:sz w:val="28"/>
          <w:szCs w:val="28"/>
          <w:rtl/>
          <w:lang w:bidi="ar-LB"/>
        </w:rPr>
        <w:t>أشغال</w:t>
      </w:r>
      <w:r w:rsidR="00947BBD">
        <w:rPr>
          <w:rFonts w:ascii="Arial" w:hAnsi="Arial" w:cs="Arial" w:hint="cs"/>
          <w:sz w:val="28"/>
          <w:szCs w:val="28"/>
          <w:rtl/>
          <w:lang w:bidi="ar-LB"/>
        </w:rPr>
        <w:t xml:space="preserve"> </w:t>
      </w:r>
      <w:r w:rsidR="00605A11">
        <w:rPr>
          <w:rFonts w:ascii="Arial" w:hAnsi="Arial" w:cs="Arial" w:hint="cs"/>
          <w:sz w:val="28"/>
          <w:szCs w:val="28"/>
          <w:rtl/>
          <w:lang w:bidi="ar-LB"/>
        </w:rPr>
        <w:t>:</w:t>
      </w:r>
      <w:r w:rsidR="00365C22" w:rsidRPr="00365C22">
        <w:rPr>
          <w:rtl/>
        </w:rPr>
        <w:t xml:space="preserve"> </w:t>
      </w:r>
      <w:r w:rsidR="0093641A" w:rsidRPr="0093641A">
        <w:rPr>
          <w:rFonts w:asciiTheme="majorBidi" w:hAnsiTheme="majorBidi" w:cs="Times New Roman"/>
          <w:color w:val="000000" w:themeColor="text1"/>
          <w:sz w:val="28"/>
          <w:szCs w:val="28"/>
          <w:rtl/>
        </w:rPr>
        <w:t xml:space="preserve"> </w:t>
      </w:r>
      <w:r w:rsidR="00E23485" w:rsidRPr="00E23485">
        <w:rPr>
          <w:rFonts w:asciiTheme="majorBidi" w:hAnsiTheme="majorBidi" w:cs="Times New Roman" w:hint="cs"/>
          <w:b/>
          <w:bCs/>
          <w:color w:val="000000" w:themeColor="text1"/>
          <w:sz w:val="28"/>
          <w:szCs w:val="28"/>
          <w:rtl/>
        </w:rPr>
        <w:t xml:space="preserve">أشغال مائية مختلفة في مناطق متفرقة في قضاءي البقاع الغربي و راشيا  </w:t>
      </w:r>
    </w:p>
    <w:p w14:paraId="79FA475F" w14:textId="40851D37" w:rsidR="009E73D7" w:rsidRPr="008466CA" w:rsidRDefault="000B130A" w:rsidP="00E23485">
      <w:pPr>
        <w:pStyle w:val="NoSpacing"/>
        <w:jc w:val="right"/>
        <w:rPr>
          <w:rFonts w:ascii="Arabic Transparent" w:hAnsi="Arabic Transparent" w:cs="Arabic Transparent"/>
          <w:sz w:val="28"/>
          <w:szCs w:val="28"/>
          <w:u w:val="single"/>
          <w:lang w:bidi="ar-LB"/>
        </w:rPr>
      </w:pPr>
      <w:r>
        <w:rPr>
          <w:rFonts w:asciiTheme="majorBidi" w:hAnsiTheme="majorBidi" w:cs="Times New Roman" w:hint="cs"/>
          <w:color w:val="000000" w:themeColor="text1"/>
          <w:sz w:val="28"/>
          <w:szCs w:val="28"/>
          <w:rtl/>
        </w:rPr>
        <w:t xml:space="preserve">, </w:t>
      </w:r>
      <w:r w:rsidR="006E1B06">
        <w:rPr>
          <w:rFonts w:asciiTheme="majorBidi" w:hAnsiTheme="majorBidi" w:cs="Times New Roman" w:hint="cs"/>
          <w:color w:val="000000" w:themeColor="text1"/>
          <w:sz w:val="28"/>
          <w:szCs w:val="28"/>
          <w:rtl/>
        </w:rPr>
        <w:t xml:space="preserve"> </w:t>
      </w:r>
      <w:r w:rsidR="009E73D7"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0BFE9BA8" w:rsidR="00EF0E03" w:rsidRDefault="009E73D7" w:rsidP="00F46356">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4B23DB83" w14:textId="3ED61269"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الذي يرغب بالاشتراك في هذا التلزيم ان يقدم المستندات التالية ( صورة او طبق الأصل عنها , او صور عنها بعد مقارنتها بالأصل او بالمصدقة طبق الأصل خلال جلسة التلزيم على ان يكون عليها طابع مالي )لا يعود تاريخها لأكثر من ستة اشهر من تاريخ جلسة التلزيم و ذلك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05FE8AAE"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4F3566EE"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w:t>
      </w:r>
      <w:r w:rsidR="00E06BB4">
        <w:rPr>
          <w:rFonts w:ascii="Arial" w:hAnsi="Arial" w:cs="Arial" w:hint="cs"/>
          <w:sz w:val="31"/>
          <w:szCs w:val="31"/>
          <w:rtl/>
          <w:lang w:bidi="ar-LB"/>
        </w:rPr>
        <w:t>الالتزام</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11463A73" w:rsidR="009E73D7" w:rsidRPr="0033778E" w:rsidRDefault="0033506C" w:rsidP="00D321FC">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الكشف التخميني و بيان الأسعار موضحا نسبة التنزيل المئوي بالأرقام و التفقيط  دون تطريس او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18BC3EAC" w:rsidR="009E73D7" w:rsidRPr="0033778E" w:rsidRDefault="009E73D7" w:rsidP="0022632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1A5A8FA3" w14:textId="2A02412C"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37A6E3C2" w14:textId="5BDF3B5A" w:rsidR="009E73D7" w:rsidRPr="0087510B" w:rsidRDefault="009E73D7" w:rsidP="00875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 xml:space="preserve">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187C61E5" w14:textId="77777777" w:rsidR="009E73D7"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0E5E530"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 و نسبة التنزيل المئوي</w:t>
      </w:r>
      <w:r w:rsidRPr="0033778E">
        <w:rPr>
          <w:rFonts w:ascii="Arial" w:hAnsi="Arial" w:cs="Arial" w:hint="cs"/>
          <w:sz w:val="32"/>
          <w:szCs w:val="32"/>
          <w:rtl/>
          <w:lang w:bidi="ar-LB"/>
        </w:rPr>
        <w:t xml:space="preserve"> .</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AD6121C"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6955F01" w:rsidR="009E73D7" w:rsidRPr="0033778E" w:rsidRDefault="009E73D7" w:rsidP="00E23485">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E23485" w:rsidRPr="00E23485">
        <w:rPr>
          <w:rFonts w:asciiTheme="majorBidi" w:hAnsiTheme="majorBidi" w:cs="Times New Roman" w:hint="cs"/>
          <w:b/>
          <w:bCs/>
          <w:color w:val="000000" w:themeColor="text1"/>
          <w:sz w:val="28"/>
          <w:szCs w:val="28"/>
          <w:rtl/>
          <w:lang w:bidi="ar-LB"/>
        </w:rPr>
        <w:t xml:space="preserve">مائة و </w:t>
      </w:r>
      <w:r w:rsidR="00855EB5">
        <w:rPr>
          <w:rFonts w:asciiTheme="majorBidi" w:hAnsiTheme="majorBidi" w:cs="Times New Roman" w:hint="cs"/>
          <w:b/>
          <w:bCs/>
          <w:color w:val="000000" w:themeColor="text1"/>
          <w:sz w:val="28"/>
          <w:szCs w:val="28"/>
          <w:rtl/>
          <w:lang w:bidi="ar-LB"/>
        </w:rPr>
        <w:t>خمسون</w:t>
      </w:r>
      <w:r w:rsidR="00E23485" w:rsidRPr="00E23485">
        <w:rPr>
          <w:rFonts w:asciiTheme="majorBidi" w:hAnsiTheme="majorBidi" w:cs="Times New Roman" w:hint="cs"/>
          <w:b/>
          <w:bCs/>
          <w:color w:val="000000" w:themeColor="text1"/>
          <w:sz w:val="28"/>
          <w:szCs w:val="28"/>
          <w:rtl/>
          <w:lang w:bidi="ar-LB"/>
        </w:rPr>
        <w:t xml:space="preserve"> مليون</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03BB8628" w14:textId="1F4D0E82" w:rsidR="009E73D7" w:rsidRDefault="009E73D7" w:rsidP="006618BA">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3FEBC9F4" w14:textId="77777777" w:rsidR="007C02ED" w:rsidRDefault="007C02ED" w:rsidP="007C02ED">
      <w:pPr>
        <w:pStyle w:val="NoSpacing"/>
        <w:bidi/>
        <w:spacing w:line="276" w:lineRule="auto"/>
        <w:jc w:val="both"/>
        <w:rPr>
          <w:rFonts w:ascii="Arial" w:hAnsi="Arial" w:cs="Arial"/>
          <w:sz w:val="32"/>
          <w:szCs w:val="32"/>
          <w:rtl/>
          <w:lang w:bidi="ar-LB"/>
        </w:rPr>
      </w:pPr>
    </w:p>
    <w:p w14:paraId="2C39865A" w14:textId="77777777" w:rsidR="001619D2" w:rsidRDefault="001619D2" w:rsidP="00521B4B">
      <w:pPr>
        <w:pStyle w:val="NoSpacing"/>
        <w:bidi/>
        <w:spacing w:line="276" w:lineRule="auto"/>
        <w:jc w:val="center"/>
        <w:rPr>
          <w:rFonts w:ascii="Arial" w:hAnsi="Arial" w:cs="Arial"/>
          <w:b/>
          <w:bCs/>
          <w:sz w:val="32"/>
          <w:szCs w:val="32"/>
          <w:u w:val="single"/>
          <w:rtl/>
          <w:lang w:bidi="ar-LB"/>
        </w:rPr>
      </w:pPr>
    </w:p>
    <w:p w14:paraId="066C7A82" w14:textId="77777777" w:rsidR="001619D2" w:rsidRDefault="001619D2" w:rsidP="001619D2">
      <w:pPr>
        <w:pStyle w:val="NoSpacing"/>
        <w:bidi/>
        <w:spacing w:line="276" w:lineRule="auto"/>
        <w:jc w:val="center"/>
        <w:rPr>
          <w:rFonts w:ascii="Arial" w:hAnsi="Arial" w:cs="Arial"/>
          <w:b/>
          <w:bCs/>
          <w:sz w:val="32"/>
          <w:szCs w:val="32"/>
          <w:u w:val="single"/>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189B37F"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w:t>
      </w:r>
      <w:r w:rsidRPr="0033778E">
        <w:rPr>
          <w:rFonts w:ascii="Arial" w:hAnsi="Arial" w:cs="Arial"/>
          <w:sz w:val="32"/>
          <w:szCs w:val="32"/>
          <w:rtl/>
          <w:lang w:bidi="ar-LB"/>
        </w:rPr>
        <w:lastRenderedPageBreak/>
        <w:t>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5F6E996E" w:rsidR="009E73D7" w:rsidRPr="003741C9" w:rsidRDefault="009E73D7" w:rsidP="00E23485">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D74826" w:rsidRPr="00D74826">
        <w:rPr>
          <w:rFonts w:ascii="Arial" w:hAnsi="Arial" w:cs="Arial" w:hint="cs"/>
          <w:b/>
          <w:bCs/>
          <w:sz w:val="32"/>
          <w:szCs w:val="32"/>
          <w:rtl/>
          <w:lang w:bidi="ar-LB"/>
        </w:rPr>
        <w:t xml:space="preserve"> </w:t>
      </w:r>
      <w:r w:rsidR="00855EB5">
        <w:rPr>
          <w:rFonts w:ascii="Arial" w:hAnsi="Arial" w:cs="Arial" w:hint="cs"/>
          <w:b/>
          <w:bCs/>
          <w:sz w:val="32"/>
          <w:szCs w:val="32"/>
          <w:rtl/>
          <w:lang w:bidi="ar-LB"/>
        </w:rPr>
        <w:t xml:space="preserve">سنة كاملة </w:t>
      </w:r>
      <w:r w:rsidR="00D74826" w:rsidRPr="003741C9">
        <w:rPr>
          <w:rFonts w:ascii="Arial" w:hAnsi="Arial" w:cs="Arial"/>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67461977"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74EBAF9A" w:rsidR="009E73D7" w:rsidRPr="0033778E" w:rsidRDefault="00E81D88" w:rsidP="00E81D88">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lastRenderedPageBreak/>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3B2E32A1"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2139AD9"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63CDC73" w14:textId="77777777" w:rsidR="00984FC1" w:rsidRPr="0033778E" w:rsidRDefault="00984FC1" w:rsidP="00984FC1">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w:t>
      </w:r>
      <w:r w:rsidRPr="0033778E">
        <w:rPr>
          <w:rFonts w:ascii="Arial" w:hAnsi="Arial" w:cs="Arial"/>
          <w:sz w:val="32"/>
          <w:szCs w:val="32"/>
          <w:rtl/>
          <w:lang w:bidi="ar-LB"/>
        </w:rPr>
        <w:lastRenderedPageBreak/>
        <w:t>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FA054EF" w14:textId="77777777" w:rsidR="00E771FD" w:rsidRDefault="00E771FD" w:rsidP="00E771FD">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A0FD1DE"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 ( عشرون بالماية)</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0C0D6B" w14:paraId="7087AF5E" w14:textId="77777777" w:rsidTr="00ED19C8">
        <w:trPr>
          <w:trHeight w:val="3291"/>
        </w:trPr>
        <w:tc>
          <w:tcPr>
            <w:tcW w:w="4243" w:type="dxa"/>
          </w:tcPr>
          <w:p w14:paraId="4512CD85" w14:textId="52CFD4DD" w:rsidR="00ED19C8" w:rsidRPr="000C0D6B" w:rsidRDefault="00ED19C8" w:rsidP="00ED19C8">
            <w:pPr>
              <w:pStyle w:val="NoSpacing"/>
              <w:bidi/>
              <w:spacing w:line="360" w:lineRule="auto"/>
              <w:rPr>
                <w:b/>
                <w:bCs/>
                <w:sz w:val="32"/>
                <w:szCs w:val="32"/>
                <w:rtl/>
                <w:lang w:bidi="ar-LB"/>
              </w:rPr>
            </w:pPr>
            <w:r>
              <w:rPr>
                <w:rFonts w:hint="cs"/>
                <w:b/>
                <w:bCs/>
                <w:sz w:val="32"/>
                <w:szCs w:val="32"/>
                <w:rtl/>
                <w:lang w:bidi="ar-LB"/>
              </w:rPr>
              <w:t xml:space="preserve">            </w:t>
            </w:r>
            <w:r w:rsidR="001325A7">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7D6335B0" w14:textId="04BB8F49" w:rsidR="00ED19C8" w:rsidRDefault="001325A7" w:rsidP="001325A7">
            <w:pPr>
              <w:pStyle w:val="NoSpacing"/>
              <w:bidi/>
              <w:spacing w:line="360" w:lineRule="auto"/>
              <w:rPr>
                <w:b/>
                <w:bCs/>
                <w:sz w:val="32"/>
                <w:szCs w:val="32"/>
                <w:lang w:bidi="ar-LB"/>
              </w:rPr>
            </w:pPr>
            <w:r>
              <w:rPr>
                <w:rFonts w:hint="cs"/>
                <w:b/>
                <w:bCs/>
                <w:sz w:val="32"/>
                <w:szCs w:val="32"/>
                <w:rtl/>
                <w:lang w:bidi="ar-LB"/>
              </w:rPr>
              <w:t xml:space="preserve">        م.</w:t>
            </w:r>
            <w:r w:rsidR="00E771FD">
              <w:rPr>
                <w:rFonts w:hint="cs"/>
                <w:b/>
                <w:bCs/>
                <w:sz w:val="32"/>
                <w:szCs w:val="32"/>
                <w:rtl/>
                <w:lang w:bidi="ar-LB"/>
              </w:rPr>
              <w:t>هاني اسماعيل</w:t>
            </w:r>
          </w:p>
          <w:p w14:paraId="620FA0FD" w14:textId="77777777" w:rsidR="00ED19C8" w:rsidRDefault="00ED19C8" w:rsidP="00ED19C8">
            <w:pPr>
              <w:pStyle w:val="NoSpacing"/>
              <w:bidi/>
              <w:spacing w:line="360" w:lineRule="auto"/>
              <w:rPr>
                <w:b/>
                <w:bCs/>
                <w:sz w:val="32"/>
                <w:szCs w:val="32"/>
                <w:rtl/>
                <w:lang w:bidi="ar-LB"/>
              </w:rPr>
            </w:pPr>
          </w:p>
          <w:p w14:paraId="0C9FF416" w14:textId="77777777" w:rsidR="00ED19C8" w:rsidRDefault="00ED19C8" w:rsidP="00ED19C8">
            <w:pPr>
              <w:pStyle w:val="NoSpacing"/>
              <w:bidi/>
              <w:spacing w:line="360" w:lineRule="auto"/>
              <w:rPr>
                <w:b/>
                <w:bCs/>
                <w:sz w:val="32"/>
                <w:szCs w:val="32"/>
                <w:rtl/>
                <w:lang w:bidi="ar-LB"/>
              </w:rPr>
            </w:pPr>
          </w:p>
          <w:p w14:paraId="6F63B23A" w14:textId="77777777" w:rsidR="00ED19C8" w:rsidRPr="000C0D6B" w:rsidRDefault="00ED19C8" w:rsidP="00ED19C8">
            <w:pPr>
              <w:pStyle w:val="NoSpacing"/>
              <w:bidi/>
              <w:spacing w:line="360" w:lineRule="auto"/>
              <w:ind w:left="1536"/>
              <w:rPr>
                <w:b/>
                <w:bCs/>
                <w:sz w:val="32"/>
                <w:szCs w:val="32"/>
                <w:rtl/>
                <w:lang w:bidi="ar-LB"/>
              </w:rPr>
            </w:pPr>
            <w:r>
              <w:rPr>
                <w:rFonts w:hint="cs"/>
                <w:b/>
                <w:bCs/>
                <w:sz w:val="32"/>
                <w:szCs w:val="32"/>
                <w:rtl/>
                <w:lang w:bidi="ar-LB"/>
              </w:rPr>
              <w:t>رفعه</w:t>
            </w:r>
          </w:p>
          <w:p w14:paraId="5EB94AC9" w14:textId="50C1621C" w:rsidR="00ED19C8" w:rsidRDefault="001325A7" w:rsidP="00ED19C8">
            <w:pPr>
              <w:pStyle w:val="NoSpacing"/>
              <w:bidi/>
              <w:spacing w:line="360" w:lineRule="auto"/>
              <w:rPr>
                <w:b/>
                <w:bCs/>
                <w:sz w:val="32"/>
                <w:szCs w:val="32"/>
                <w:lang w:bidi="ar-LB"/>
              </w:rPr>
            </w:pPr>
            <w:r>
              <w:rPr>
                <w:rFonts w:hint="cs"/>
                <w:b/>
                <w:bCs/>
                <w:sz w:val="32"/>
                <w:szCs w:val="32"/>
                <w:rtl/>
                <w:lang w:bidi="ar-LB"/>
              </w:rPr>
              <w:t xml:space="preserve">  </w:t>
            </w:r>
            <w:r w:rsidR="00ED19C8">
              <w:rPr>
                <w:rFonts w:hint="cs"/>
                <w:b/>
                <w:bCs/>
                <w:sz w:val="32"/>
                <w:szCs w:val="32"/>
                <w:rtl/>
                <w:lang w:bidi="ar-LB"/>
              </w:rPr>
              <w:t>رئيس المصلحة الفنية بالتكليف</w:t>
            </w:r>
          </w:p>
          <w:p w14:paraId="0576FAA2" w14:textId="77777777" w:rsidR="00ED19C8" w:rsidRDefault="00ED19C8" w:rsidP="00ED19C8">
            <w:pPr>
              <w:pStyle w:val="NoSpacing"/>
              <w:bidi/>
              <w:spacing w:line="360" w:lineRule="auto"/>
              <w:rPr>
                <w:b/>
                <w:bCs/>
                <w:sz w:val="32"/>
                <w:szCs w:val="32"/>
                <w:rtl/>
                <w:lang w:bidi="ar-LB"/>
              </w:rPr>
            </w:pPr>
          </w:p>
          <w:p w14:paraId="4079C4C3" w14:textId="77777777" w:rsidR="00ED19C8" w:rsidRDefault="00ED19C8" w:rsidP="00ED19C8">
            <w:pPr>
              <w:pStyle w:val="NoSpacing"/>
              <w:bidi/>
              <w:spacing w:line="360" w:lineRule="auto"/>
              <w:ind w:left="77"/>
              <w:rPr>
                <w:b/>
                <w:bCs/>
                <w:sz w:val="32"/>
                <w:szCs w:val="32"/>
                <w:rtl/>
                <w:lang w:bidi="ar-LB"/>
              </w:rPr>
            </w:pPr>
            <w:r>
              <w:rPr>
                <w:rFonts w:hint="cs"/>
                <w:b/>
                <w:bCs/>
                <w:sz w:val="32"/>
                <w:szCs w:val="32"/>
                <w:rtl/>
                <w:lang w:bidi="ar-LB"/>
              </w:rPr>
              <w:lastRenderedPageBreak/>
              <w:t xml:space="preserve">    المهندس رضوان إبراهيم</w:t>
            </w:r>
          </w:p>
          <w:p w14:paraId="1A7E3141" w14:textId="77777777" w:rsidR="00ED19C8" w:rsidRDefault="00ED19C8" w:rsidP="00ED19C8">
            <w:pPr>
              <w:pStyle w:val="NoSpacing"/>
              <w:bidi/>
              <w:spacing w:line="360" w:lineRule="auto"/>
              <w:rPr>
                <w:b/>
                <w:bCs/>
                <w:sz w:val="32"/>
                <w:szCs w:val="32"/>
                <w:rtl/>
                <w:lang w:bidi="ar-LB"/>
              </w:rPr>
            </w:pPr>
          </w:p>
          <w:p w14:paraId="763437DE" w14:textId="77777777" w:rsidR="00ED19C8" w:rsidRPr="00770D77" w:rsidRDefault="00ED19C8" w:rsidP="00ED19C8">
            <w:pPr>
              <w:pStyle w:val="NoSpacing"/>
              <w:bidi/>
              <w:spacing w:line="360" w:lineRule="auto"/>
              <w:rPr>
                <w:b/>
                <w:bCs/>
                <w:sz w:val="32"/>
                <w:szCs w:val="32"/>
                <w:rtl/>
                <w:lang w:bidi="ar-LB"/>
              </w:rPr>
            </w:pPr>
          </w:p>
        </w:tc>
        <w:tc>
          <w:tcPr>
            <w:tcW w:w="5121" w:type="dxa"/>
          </w:tcPr>
          <w:p w14:paraId="4C5034C3" w14:textId="77777777" w:rsidR="00ED19C8" w:rsidRPr="000C0D6B" w:rsidRDefault="00ED19C8" w:rsidP="00ED19C8">
            <w:pPr>
              <w:pStyle w:val="NoSpacing"/>
              <w:bidi/>
              <w:spacing w:line="360" w:lineRule="auto"/>
              <w:rPr>
                <w:b/>
                <w:bCs/>
                <w:sz w:val="32"/>
                <w:szCs w:val="32"/>
                <w:rtl/>
                <w:lang w:bidi="ar-LB"/>
              </w:rPr>
            </w:pPr>
            <w:r>
              <w:rPr>
                <w:rFonts w:hint="cs"/>
                <w:b/>
                <w:bCs/>
                <w:sz w:val="32"/>
                <w:szCs w:val="32"/>
                <w:rtl/>
                <w:lang w:bidi="ar-LB"/>
              </w:rPr>
              <w:lastRenderedPageBreak/>
              <w:t xml:space="preserve">                         </w:t>
            </w:r>
            <w:r w:rsidRPr="000C0D6B">
              <w:rPr>
                <w:rFonts w:hint="cs"/>
                <w:b/>
                <w:bCs/>
                <w:sz w:val="32"/>
                <w:szCs w:val="32"/>
                <w:rtl/>
                <w:lang w:bidi="ar-LB"/>
              </w:rPr>
              <w:t>دققه</w:t>
            </w:r>
          </w:p>
          <w:p w14:paraId="3C04F315" w14:textId="77777777" w:rsidR="00ED19C8" w:rsidRDefault="00ED19C8" w:rsidP="00ED19C8">
            <w:pPr>
              <w:pStyle w:val="NoSpacing"/>
              <w:bidi/>
              <w:spacing w:line="360" w:lineRule="auto"/>
              <w:rPr>
                <w:b/>
                <w:bCs/>
                <w:sz w:val="32"/>
                <w:szCs w:val="32"/>
                <w:lang w:bidi="ar-LB"/>
              </w:rPr>
            </w:pPr>
            <w:r>
              <w:rPr>
                <w:rFonts w:hint="cs"/>
                <w:b/>
                <w:bCs/>
                <w:sz w:val="32"/>
                <w:szCs w:val="32"/>
                <w:rtl/>
                <w:lang w:bidi="ar-LB"/>
              </w:rPr>
              <w:t xml:space="preserve">           رئيس دائرة الدروس بالتكليف</w:t>
            </w:r>
          </w:p>
          <w:p w14:paraId="24EE4918" w14:textId="77777777" w:rsidR="00ED19C8" w:rsidRDefault="00ED19C8" w:rsidP="00ED19C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76D6BD" w14:textId="77777777" w:rsidR="00ED19C8" w:rsidRDefault="00ED19C8" w:rsidP="00ED19C8">
            <w:pPr>
              <w:pStyle w:val="NoSpacing"/>
              <w:bidi/>
              <w:spacing w:line="360" w:lineRule="auto"/>
              <w:rPr>
                <w:b/>
                <w:bCs/>
                <w:sz w:val="32"/>
                <w:szCs w:val="32"/>
                <w:rtl/>
                <w:lang w:bidi="ar-LB"/>
              </w:rPr>
            </w:pPr>
          </w:p>
          <w:p w14:paraId="3E18F344" w14:textId="77777777" w:rsidR="00ED19C8" w:rsidRPr="00A02A18" w:rsidRDefault="00ED19C8" w:rsidP="00ED19C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صدق</w:t>
            </w:r>
          </w:p>
          <w:p w14:paraId="5E39530A" w14:textId="77777777" w:rsidR="00ED19C8" w:rsidRDefault="00ED19C8" w:rsidP="00ED19C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58339095" w14:textId="77777777" w:rsidR="00ED19C8" w:rsidRDefault="00ED19C8" w:rsidP="00ED19C8">
            <w:pPr>
              <w:pStyle w:val="NoSpacing"/>
              <w:bidi/>
              <w:spacing w:line="360" w:lineRule="auto"/>
              <w:rPr>
                <w:b/>
                <w:bCs/>
                <w:sz w:val="36"/>
                <w:szCs w:val="36"/>
                <w:rtl/>
                <w:lang w:bidi="ar-LB"/>
              </w:rPr>
            </w:pPr>
          </w:p>
          <w:p w14:paraId="4D3E77D3" w14:textId="77777777" w:rsidR="00ED19C8" w:rsidRPr="006C0B03" w:rsidRDefault="00ED19C8" w:rsidP="00ED19C8">
            <w:pPr>
              <w:pStyle w:val="NoSpacing"/>
              <w:bidi/>
              <w:spacing w:line="360" w:lineRule="auto"/>
              <w:rPr>
                <w:b/>
                <w:bCs/>
                <w:sz w:val="36"/>
                <w:szCs w:val="36"/>
                <w:rtl/>
                <w:lang w:bidi="ar-LB"/>
              </w:rPr>
            </w:pPr>
            <w:r w:rsidRPr="00A02A18">
              <w:rPr>
                <w:rFonts w:hint="cs"/>
                <w:b/>
                <w:bCs/>
                <w:sz w:val="36"/>
                <w:szCs w:val="36"/>
                <w:rtl/>
                <w:lang w:bidi="ar-LB"/>
              </w:rPr>
              <w:lastRenderedPageBreak/>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3D63" w14:textId="77777777" w:rsidR="002158BB" w:rsidRDefault="002158BB" w:rsidP="00262387">
      <w:r>
        <w:separator/>
      </w:r>
    </w:p>
  </w:endnote>
  <w:endnote w:type="continuationSeparator" w:id="0">
    <w:p w14:paraId="59BDCA22" w14:textId="77777777" w:rsidR="002158BB" w:rsidRDefault="002158BB"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2BF35475"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E23485">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E23485" w:rsidRPr="00E23485">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21CDD57A"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E23485">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E23485" w:rsidRPr="00E23485">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634B" w14:textId="77777777" w:rsidR="002158BB" w:rsidRDefault="002158BB" w:rsidP="00262387">
      <w:r>
        <w:separator/>
      </w:r>
    </w:p>
  </w:footnote>
  <w:footnote w:type="continuationSeparator" w:id="0">
    <w:p w14:paraId="5A542C6C" w14:textId="77777777" w:rsidR="002158BB" w:rsidRDefault="002158BB"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53853800">
    <w:abstractNumId w:val="2"/>
  </w:num>
  <w:num w:numId="2" w16cid:durableId="719748780">
    <w:abstractNumId w:val="10"/>
  </w:num>
  <w:num w:numId="3" w16cid:durableId="807940647">
    <w:abstractNumId w:val="15"/>
  </w:num>
  <w:num w:numId="4" w16cid:durableId="2109932970">
    <w:abstractNumId w:val="7"/>
  </w:num>
  <w:num w:numId="5" w16cid:durableId="677856327">
    <w:abstractNumId w:val="8"/>
  </w:num>
  <w:num w:numId="6" w16cid:durableId="766344264">
    <w:abstractNumId w:val="21"/>
  </w:num>
  <w:num w:numId="7" w16cid:durableId="25178969">
    <w:abstractNumId w:val="6"/>
  </w:num>
  <w:num w:numId="8" w16cid:durableId="2137485457">
    <w:abstractNumId w:val="41"/>
  </w:num>
  <w:num w:numId="9" w16cid:durableId="1547912417">
    <w:abstractNumId w:val="38"/>
  </w:num>
  <w:num w:numId="10" w16cid:durableId="1058743763">
    <w:abstractNumId w:val="39"/>
  </w:num>
  <w:num w:numId="11" w16cid:durableId="1433628433">
    <w:abstractNumId w:val="37"/>
  </w:num>
  <w:num w:numId="12" w16cid:durableId="1655445959">
    <w:abstractNumId w:val="25"/>
  </w:num>
  <w:num w:numId="13" w16cid:durableId="618294648">
    <w:abstractNumId w:val="5"/>
  </w:num>
  <w:num w:numId="14" w16cid:durableId="169300288">
    <w:abstractNumId w:val="29"/>
  </w:num>
  <w:num w:numId="15" w16cid:durableId="337738126">
    <w:abstractNumId w:val="11"/>
  </w:num>
  <w:num w:numId="16" w16cid:durableId="1552771583">
    <w:abstractNumId w:val="36"/>
  </w:num>
  <w:num w:numId="17" w16cid:durableId="1535536040">
    <w:abstractNumId w:val="20"/>
  </w:num>
  <w:num w:numId="18" w16cid:durableId="1472481067">
    <w:abstractNumId w:val="28"/>
  </w:num>
  <w:num w:numId="19" w16cid:durableId="1761676221">
    <w:abstractNumId w:val="13"/>
  </w:num>
  <w:num w:numId="20" w16cid:durableId="603809565">
    <w:abstractNumId w:val="17"/>
  </w:num>
  <w:num w:numId="21" w16cid:durableId="1880050681">
    <w:abstractNumId w:val="23"/>
  </w:num>
  <w:num w:numId="22" w16cid:durableId="1278563950">
    <w:abstractNumId w:val="26"/>
  </w:num>
  <w:num w:numId="23" w16cid:durableId="593442276">
    <w:abstractNumId w:val="40"/>
  </w:num>
  <w:num w:numId="24" w16cid:durableId="1652054343">
    <w:abstractNumId w:val="31"/>
  </w:num>
  <w:num w:numId="25" w16cid:durableId="177930944">
    <w:abstractNumId w:val="0"/>
  </w:num>
  <w:num w:numId="26" w16cid:durableId="1479420538">
    <w:abstractNumId w:val="32"/>
  </w:num>
  <w:num w:numId="27" w16cid:durableId="209852511">
    <w:abstractNumId w:val="19"/>
  </w:num>
  <w:num w:numId="28" w16cid:durableId="2006008216">
    <w:abstractNumId w:val="24"/>
  </w:num>
  <w:num w:numId="29" w16cid:durableId="903836803">
    <w:abstractNumId w:val="22"/>
  </w:num>
  <w:num w:numId="30" w16cid:durableId="1310093360">
    <w:abstractNumId w:val="27"/>
  </w:num>
  <w:num w:numId="31" w16cid:durableId="1961180009">
    <w:abstractNumId w:val="16"/>
  </w:num>
  <w:num w:numId="32" w16cid:durableId="2137405724">
    <w:abstractNumId w:val="1"/>
  </w:num>
  <w:num w:numId="33" w16cid:durableId="1303542599">
    <w:abstractNumId w:val="34"/>
  </w:num>
  <w:num w:numId="34" w16cid:durableId="1428883718">
    <w:abstractNumId w:val="33"/>
  </w:num>
  <w:num w:numId="35" w16cid:durableId="790637725">
    <w:abstractNumId w:val="12"/>
  </w:num>
  <w:num w:numId="36" w16cid:durableId="1500849289">
    <w:abstractNumId w:val="18"/>
  </w:num>
  <w:num w:numId="37" w16cid:durableId="1248156125">
    <w:abstractNumId w:val="30"/>
  </w:num>
  <w:num w:numId="38" w16cid:durableId="1713337260">
    <w:abstractNumId w:val="35"/>
  </w:num>
  <w:num w:numId="39" w16cid:durableId="539246412">
    <w:abstractNumId w:val="4"/>
  </w:num>
  <w:num w:numId="40" w16cid:durableId="463428586">
    <w:abstractNumId w:val="3"/>
  </w:num>
  <w:num w:numId="41" w16cid:durableId="803039145">
    <w:abstractNumId w:val="14"/>
  </w:num>
  <w:num w:numId="42" w16cid:durableId="1532112703">
    <w:abstractNumId w:val="9"/>
  </w:num>
  <w:num w:numId="43" w16cid:durableId="4514784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276F1"/>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58BB"/>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14D7"/>
    <w:rsid w:val="00417003"/>
    <w:rsid w:val="00421CDA"/>
    <w:rsid w:val="00422422"/>
    <w:rsid w:val="00425FAD"/>
    <w:rsid w:val="00430246"/>
    <w:rsid w:val="00431BFD"/>
    <w:rsid w:val="00432207"/>
    <w:rsid w:val="00432E4E"/>
    <w:rsid w:val="00434305"/>
    <w:rsid w:val="00442C83"/>
    <w:rsid w:val="00447DB1"/>
    <w:rsid w:val="00451D5D"/>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C58"/>
    <w:rsid w:val="00505E09"/>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8BA"/>
    <w:rsid w:val="006645FD"/>
    <w:rsid w:val="0066686B"/>
    <w:rsid w:val="00667636"/>
    <w:rsid w:val="00667CE3"/>
    <w:rsid w:val="00670198"/>
    <w:rsid w:val="00675721"/>
    <w:rsid w:val="00681AFD"/>
    <w:rsid w:val="00683786"/>
    <w:rsid w:val="00683C35"/>
    <w:rsid w:val="00691481"/>
    <w:rsid w:val="006924C0"/>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6966"/>
    <w:rsid w:val="0077796F"/>
    <w:rsid w:val="00781A42"/>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3617"/>
    <w:rsid w:val="00855EB5"/>
    <w:rsid w:val="0085643A"/>
    <w:rsid w:val="00862DED"/>
    <w:rsid w:val="00863D90"/>
    <w:rsid w:val="00867638"/>
    <w:rsid w:val="00867B07"/>
    <w:rsid w:val="00873950"/>
    <w:rsid w:val="0087510B"/>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491C"/>
    <w:rsid w:val="00946517"/>
    <w:rsid w:val="00946FC6"/>
    <w:rsid w:val="00947BBD"/>
    <w:rsid w:val="00947CD6"/>
    <w:rsid w:val="00950CAB"/>
    <w:rsid w:val="00954C66"/>
    <w:rsid w:val="00955305"/>
    <w:rsid w:val="00955FA9"/>
    <w:rsid w:val="00957C4F"/>
    <w:rsid w:val="00957D3F"/>
    <w:rsid w:val="00962FD7"/>
    <w:rsid w:val="00963B65"/>
    <w:rsid w:val="00964116"/>
    <w:rsid w:val="009641D3"/>
    <w:rsid w:val="00970432"/>
    <w:rsid w:val="009733EA"/>
    <w:rsid w:val="00974E63"/>
    <w:rsid w:val="00976AC0"/>
    <w:rsid w:val="00977B54"/>
    <w:rsid w:val="00982A4C"/>
    <w:rsid w:val="00984FC1"/>
    <w:rsid w:val="00990B4A"/>
    <w:rsid w:val="00992398"/>
    <w:rsid w:val="0099372D"/>
    <w:rsid w:val="009942CD"/>
    <w:rsid w:val="00994596"/>
    <w:rsid w:val="0099546B"/>
    <w:rsid w:val="009A09A6"/>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774B"/>
    <w:rsid w:val="009F7AD8"/>
    <w:rsid w:val="00A02776"/>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4D5"/>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E0FD2"/>
    <w:rsid w:val="00AE291F"/>
    <w:rsid w:val="00AE4B27"/>
    <w:rsid w:val="00AE4FC2"/>
    <w:rsid w:val="00AE5614"/>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0CEE"/>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8423E"/>
    <w:rsid w:val="00C851E2"/>
    <w:rsid w:val="00C8708A"/>
    <w:rsid w:val="00C87186"/>
    <w:rsid w:val="00C920C3"/>
    <w:rsid w:val="00C93038"/>
    <w:rsid w:val="00C9358A"/>
    <w:rsid w:val="00C94468"/>
    <w:rsid w:val="00C94F5B"/>
    <w:rsid w:val="00C95637"/>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4826"/>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296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2310"/>
    <w:rsid w:val="00E23485"/>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4E36"/>
    <w:rsid w:val="00E66268"/>
    <w:rsid w:val="00E6659A"/>
    <w:rsid w:val="00E66B19"/>
    <w:rsid w:val="00E703C7"/>
    <w:rsid w:val="00E7122A"/>
    <w:rsid w:val="00E7350E"/>
    <w:rsid w:val="00E75503"/>
    <w:rsid w:val="00E771FD"/>
    <w:rsid w:val="00E80F9A"/>
    <w:rsid w:val="00E81D88"/>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ADE"/>
    <w:rsid w:val="00F36EC2"/>
    <w:rsid w:val="00F37B75"/>
    <w:rsid w:val="00F4195B"/>
    <w:rsid w:val="00F436A7"/>
    <w:rsid w:val="00F43C3C"/>
    <w:rsid w:val="00F458F4"/>
    <w:rsid w:val="00F46356"/>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9C6"/>
    <w:rsid w:val="00F920A4"/>
    <w:rsid w:val="00FA4DB9"/>
    <w:rsid w:val="00FA538B"/>
    <w:rsid w:val="00FA54B9"/>
    <w:rsid w:val="00FA58C2"/>
    <w:rsid w:val="00FA76C7"/>
    <w:rsid w:val="00FB04EE"/>
    <w:rsid w:val="00FB0CBD"/>
    <w:rsid w:val="00FB4832"/>
    <w:rsid w:val="00FB77FC"/>
    <w:rsid w:val="00FC0511"/>
    <w:rsid w:val="00FC0818"/>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443F-D4C1-4E55-A430-312BAEB4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5774</Words>
  <Characters>32916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14</cp:revision>
  <cp:lastPrinted>2025-08-12T09:52:00Z</cp:lastPrinted>
  <dcterms:created xsi:type="dcterms:W3CDTF">2025-08-18T09:52:00Z</dcterms:created>
  <dcterms:modified xsi:type="dcterms:W3CDTF">2025-08-22T10:57:00Z</dcterms:modified>
</cp:coreProperties>
</file>