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2314C" w14:textId="77777777" w:rsidR="009A1C1C" w:rsidRPr="00A72DD3" w:rsidRDefault="009A1C1C" w:rsidP="00723CC1">
      <w:pPr>
        <w:pStyle w:val="ListParagraph"/>
        <w:spacing w:after="0" w:line="240" w:lineRule="auto"/>
        <w:jc w:val="center"/>
        <w:rPr>
          <w:rFonts w:asciiTheme="majorBidi" w:hAnsiTheme="majorBidi" w:cstheme="majorBidi"/>
          <w:b/>
        </w:rPr>
      </w:pPr>
    </w:p>
    <w:tbl>
      <w:tblPr>
        <w:tblStyle w:val="TableGrid"/>
        <w:tblW w:w="15570" w:type="dxa"/>
        <w:tblInd w:w="-5" w:type="dxa"/>
        <w:tblLook w:val="04A0" w:firstRow="1" w:lastRow="0" w:firstColumn="1" w:lastColumn="0" w:noHBand="0" w:noVBand="1"/>
      </w:tblPr>
      <w:tblGrid>
        <w:gridCol w:w="7566"/>
        <w:gridCol w:w="8004"/>
      </w:tblGrid>
      <w:tr w:rsidR="009A1C1C" w:rsidRPr="00A72DD3" w14:paraId="0AA10356" w14:textId="77777777" w:rsidTr="00355CF4">
        <w:tc>
          <w:tcPr>
            <w:tcW w:w="7566" w:type="dxa"/>
          </w:tcPr>
          <w:p w14:paraId="20BCCB09" w14:textId="77777777" w:rsidR="009A1C1C" w:rsidRPr="00612044" w:rsidRDefault="009A1C1C" w:rsidP="009A1C1C">
            <w:pPr>
              <w:pStyle w:val="ListParagraph"/>
              <w:jc w:val="center"/>
              <w:rPr>
                <w:rFonts w:asciiTheme="minorBidi" w:hAnsiTheme="minorBidi"/>
                <w:b/>
                <w:sz w:val="22"/>
                <w:szCs w:val="22"/>
              </w:rPr>
            </w:pPr>
            <w:bookmarkStart w:id="0" w:name="_Hlk201756815"/>
            <w:r w:rsidRPr="00612044">
              <w:rPr>
                <w:rFonts w:asciiTheme="minorBidi" w:hAnsiTheme="minorBidi"/>
                <w:b/>
                <w:sz w:val="22"/>
                <w:szCs w:val="22"/>
              </w:rPr>
              <w:t>REPUBLIC OF LEBANON</w:t>
            </w:r>
          </w:p>
          <w:p w14:paraId="05C5E812" w14:textId="77777777" w:rsidR="009A1C1C" w:rsidRPr="00612044" w:rsidRDefault="009A1C1C" w:rsidP="009A1C1C">
            <w:pPr>
              <w:pStyle w:val="ListParagraph"/>
              <w:jc w:val="center"/>
              <w:rPr>
                <w:rFonts w:asciiTheme="minorBidi" w:hAnsiTheme="minorBidi"/>
                <w:b/>
                <w:sz w:val="22"/>
                <w:szCs w:val="22"/>
              </w:rPr>
            </w:pPr>
            <w:r w:rsidRPr="00612044">
              <w:rPr>
                <w:rFonts w:asciiTheme="minorBidi" w:hAnsiTheme="minorBidi"/>
                <w:b/>
                <w:sz w:val="22"/>
                <w:szCs w:val="22"/>
              </w:rPr>
              <w:t>MINISTRY OF TELECOMMUNICATIONS (MoT)</w:t>
            </w:r>
          </w:p>
          <w:p w14:paraId="1464BF2D" w14:textId="77777777" w:rsidR="009A1C1C" w:rsidRPr="00612044" w:rsidRDefault="009A1C1C" w:rsidP="009A1C1C">
            <w:pPr>
              <w:pStyle w:val="ListParagraph"/>
              <w:jc w:val="center"/>
              <w:rPr>
                <w:rFonts w:asciiTheme="minorBidi" w:hAnsiTheme="minorBidi"/>
                <w:b/>
                <w:sz w:val="22"/>
                <w:szCs w:val="22"/>
              </w:rPr>
            </w:pPr>
          </w:p>
          <w:p w14:paraId="5A8F8DA6" w14:textId="77777777" w:rsidR="002140B4" w:rsidRDefault="009A1C1C" w:rsidP="002140B4">
            <w:pPr>
              <w:pStyle w:val="ListParagraph"/>
              <w:jc w:val="center"/>
              <w:rPr>
                <w:rFonts w:asciiTheme="minorBidi" w:hAnsiTheme="minorBidi"/>
                <w:b/>
                <w:sz w:val="22"/>
                <w:szCs w:val="22"/>
              </w:rPr>
            </w:pPr>
            <w:r w:rsidRPr="00612044">
              <w:rPr>
                <w:rFonts w:asciiTheme="minorBidi" w:hAnsiTheme="minorBidi"/>
                <w:b/>
                <w:sz w:val="22"/>
                <w:szCs w:val="22"/>
              </w:rPr>
              <w:t xml:space="preserve">Valuation of Assets, Obligations and Current Operations </w:t>
            </w:r>
            <w:r w:rsidR="002140B4">
              <w:rPr>
                <w:rFonts w:asciiTheme="minorBidi" w:hAnsiTheme="minorBidi"/>
                <w:b/>
                <w:sz w:val="22"/>
                <w:szCs w:val="22"/>
              </w:rPr>
              <w:t xml:space="preserve"> </w:t>
            </w:r>
          </w:p>
          <w:p w14:paraId="3B52E191" w14:textId="77777777" w:rsidR="002632D6" w:rsidRDefault="009A1C1C" w:rsidP="000F3035">
            <w:pPr>
              <w:pStyle w:val="Header"/>
              <w:ind w:left="993" w:right="-90"/>
              <w:jc w:val="both"/>
              <w:rPr>
                <w:rFonts w:asciiTheme="minorBidi" w:hAnsiTheme="minorBidi"/>
                <w:b/>
                <w:sz w:val="22"/>
                <w:szCs w:val="22"/>
              </w:rPr>
            </w:pPr>
            <w:r w:rsidRPr="00612044">
              <w:rPr>
                <w:rFonts w:asciiTheme="minorBidi" w:hAnsiTheme="minorBidi"/>
                <w:b/>
                <w:sz w:val="22"/>
                <w:szCs w:val="22"/>
              </w:rPr>
              <w:t>under Law 431</w:t>
            </w:r>
            <w:r w:rsidR="002140B4">
              <w:rPr>
                <w:rFonts w:asciiTheme="minorBidi" w:hAnsiTheme="minorBidi"/>
                <w:b/>
                <w:sz w:val="22"/>
                <w:szCs w:val="22"/>
              </w:rPr>
              <w:t xml:space="preserve"> (2002) and Law 9 (2022)</w:t>
            </w:r>
            <w:r w:rsidR="000F3035">
              <w:rPr>
                <w:rFonts w:asciiTheme="minorBidi" w:hAnsiTheme="minorBidi"/>
                <w:b/>
                <w:sz w:val="22"/>
                <w:szCs w:val="22"/>
              </w:rPr>
              <w:t xml:space="preserve"> </w:t>
            </w:r>
          </w:p>
          <w:p w14:paraId="3130B0B6" w14:textId="77777777" w:rsidR="002632D6" w:rsidRDefault="000F3035" w:rsidP="000F3035">
            <w:pPr>
              <w:pStyle w:val="Header"/>
              <w:ind w:left="993" w:right="-90"/>
              <w:jc w:val="both"/>
              <w:rPr>
                <w:rFonts w:asciiTheme="minorBidi" w:hAnsiTheme="minorBidi"/>
                <w:b/>
                <w:sz w:val="22"/>
                <w:szCs w:val="22"/>
              </w:rPr>
            </w:pPr>
            <w:r>
              <w:rPr>
                <w:rFonts w:asciiTheme="minorBidi" w:hAnsiTheme="minorBidi"/>
                <w:b/>
                <w:sz w:val="22"/>
                <w:szCs w:val="22"/>
              </w:rPr>
              <w:t xml:space="preserve">- </w:t>
            </w:r>
            <w:r w:rsidRPr="000F3035">
              <w:rPr>
                <w:rFonts w:asciiTheme="minorBidi" w:hAnsiTheme="minorBidi"/>
                <w:b/>
                <w:sz w:val="22"/>
                <w:szCs w:val="22"/>
              </w:rPr>
              <w:t xml:space="preserve">Inventory and Valuation of Assets, Property, Liabilities and Work in Progress for the Ministry of Telecommunications and Ogero </w:t>
            </w:r>
          </w:p>
          <w:p w14:paraId="0D8B6180" w14:textId="4A27EE1D" w:rsidR="000F3035" w:rsidRDefault="002632D6" w:rsidP="000F3035">
            <w:pPr>
              <w:pStyle w:val="Header"/>
              <w:ind w:left="993" w:right="-90"/>
              <w:jc w:val="both"/>
              <w:rPr>
                <w:rFonts w:ascii="Simplified Arabic" w:hAnsi="Simplified Arabic" w:cs="Simplified Arabic"/>
                <w:sz w:val="32"/>
                <w:szCs w:val="32"/>
                <w:rtl/>
                <w:lang w:bidi="ar-LB"/>
              </w:rPr>
            </w:pPr>
            <w:r>
              <w:rPr>
                <w:rFonts w:asciiTheme="minorBidi" w:hAnsiTheme="minorBidi"/>
                <w:b/>
                <w:sz w:val="22"/>
                <w:szCs w:val="22"/>
              </w:rPr>
              <w:t xml:space="preserve">- </w:t>
            </w:r>
            <w:r w:rsidR="000F3035" w:rsidRPr="000F3035">
              <w:rPr>
                <w:rFonts w:asciiTheme="minorBidi" w:hAnsiTheme="minorBidi"/>
                <w:b/>
                <w:sz w:val="22"/>
                <w:szCs w:val="22"/>
              </w:rPr>
              <w:t>Inventory of tangible</w:t>
            </w:r>
            <w:r w:rsidR="000F3035" w:rsidRPr="000F3035">
              <w:rPr>
                <w:rFonts w:asciiTheme="minorBidi" w:hAnsiTheme="minorBidi" w:hint="cs"/>
                <w:b/>
                <w:sz w:val="22"/>
                <w:szCs w:val="22"/>
                <w:rtl/>
              </w:rPr>
              <w:t xml:space="preserve"> </w:t>
            </w:r>
            <w:r w:rsidR="000F3035" w:rsidRPr="000F3035">
              <w:rPr>
                <w:rFonts w:asciiTheme="minorBidi" w:hAnsiTheme="minorBidi"/>
                <w:b/>
                <w:sz w:val="22"/>
                <w:szCs w:val="22"/>
              </w:rPr>
              <w:t xml:space="preserve"> fixed assets for both Mobile companies MIC1 and MIC2.</w:t>
            </w:r>
          </w:p>
          <w:p w14:paraId="3B52DAFA" w14:textId="37281550" w:rsidR="009A1C1C" w:rsidRPr="002140B4" w:rsidRDefault="009A1C1C" w:rsidP="002140B4">
            <w:pPr>
              <w:pStyle w:val="ListParagraph"/>
              <w:jc w:val="center"/>
              <w:rPr>
                <w:rFonts w:asciiTheme="minorBidi" w:hAnsiTheme="minorBidi"/>
                <w:b/>
                <w:sz w:val="22"/>
                <w:szCs w:val="22"/>
              </w:rPr>
            </w:pPr>
          </w:p>
          <w:p w14:paraId="74A78042" w14:textId="77777777" w:rsidR="009A1C1C" w:rsidRPr="00612044" w:rsidRDefault="009A1C1C" w:rsidP="009A1C1C">
            <w:pPr>
              <w:pStyle w:val="ListParagraph"/>
              <w:jc w:val="center"/>
              <w:rPr>
                <w:rFonts w:asciiTheme="minorBidi" w:hAnsiTheme="minorBidi"/>
                <w:b/>
                <w:sz w:val="22"/>
                <w:szCs w:val="22"/>
              </w:rPr>
            </w:pPr>
          </w:p>
          <w:p w14:paraId="58F06334" w14:textId="77777777" w:rsidR="009A1C1C" w:rsidRPr="00F30C5F" w:rsidRDefault="009A1C1C" w:rsidP="009A1C1C">
            <w:pPr>
              <w:pStyle w:val="ListParagraph"/>
              <w:jc w:val="center"/>
              <w:rPr>
                <w:rFonts w:asciiTheme="minorBidi" w:hAnsiTheme="minorBidi"/>
                <w:b/>
                <w:sz w:val="32"/>
                <w:szCs w:val="32"/>
              </w:rPr>
            </w:pPr>
            <w:r w:rsidRPr="00F30C5F">
              <w:rPr>
                <w:rFonts w:asciiTheme="minorBidi" w:hAnsiTheme="minorBidi"/>
                <w:b/>
                <w:sz w:val="32"/>
                <w:szCs w:val="32"/>
              </w:rPr>
              <w:t>SCOPE OF SERVICES</w:t>
            </w:r>
          </w:p>
          <w:p w14:paraId="4280CB2A" w14:textId="77777777" w:rsidR="009A1C1C" w:rsidRPr="00612044" w:rsidRDefault="009A1C1C" w:rsidP="00723CC1">
            <w:pPr>
              <w:pStyle w:val="ListParagraph"/>
              <w:ind w:left="0"/>
              <w:jc w:val="center"/>
              <w:rPr>
                <w:rFonts w:asciiTheme="minorBidi" w:hAnsiTheme="minorBidi"/>
                <w:b/>
                <w:sz w:val="22"/>
                <w:szCs w:val="22"/>
              </w:rPr>
            </w:pPr>
          </w:p>
        </w:tc>
        <w:tc>
          <w:tcPr>
            <w:tcW w:w="8004" w:type="dxa"/>
          </w:tcPr>
          <w:p w14:paraId="0DCBDE55" w14:textId="77777777" w:rsidR="008915E2" w:rsidRPr="00FE7D16" w:rsidRDefault="009A1C1C" w:rsidP="00D01004">
            <w:pPr>
              <w:pStyle w:val="ListParagraph"/>
              <w:bidi/>
              <w:ind w:left="0"/>
              <w:jc w:val="center"/>
              <w:rPr>
                <w:rFonts w:asciiTheme="minorBidi" w:hAnsiTheme="minorBidi"/>
                <w:b/>
                <w:bCs/>
                <w:sz w:val="14"/>
                <w:szCs w:val="14"/>
              </w:rPr>
            </w:pPr>
            <w:r w:rsidRPr="00575D2E">
              <w:rPr>
                <w:rFonts w:asciiTheme="minorBidi" w:hAnsiTheme="minorBidi"/>
                <w:b/>
                <w:bCs/>
                <w:sz w:val="26"/>
                <w:szCs w:val="26"/>
                <w:rtl/>
              </w:rPr>
              <w:t>الجمهورية اللبنانية</w:t>
            </w:r>
            <w:r w:rsidRPr="00575D2E">
              <w:rPr>
                <w:rFonts w:asciiTheme="minorBidi" w:hAnsiTheme="minorBidi"/>
                <w:b/>
                <w:sz w:val="26"/>
                <w:szCs w:val="26"/>
              </w:rPr>
              <w:br/>
            </w:r>
            <w:r w:rsidRPr="00575D2E">
              <w:rPr>
                <w:rFonts w:asciiTheme="minorBidi" w:hAnsiTheme="minorBidi"/>
                <w:b/>
                <w:bCs/>
                <w:sz w:val="26"/>
                <w:szCs w:val="26"/>
                <w:rtl/>
              </w:rPr>
              <w:t>وزارة الاتصالات</w:t>
            </w:r>
            <w:r w:rsidRPr="00575D2E">
              <w:rPr>
                <w:rFonts w:asciiTheme="minorBidi" w:hAnsiTheme="minorBidi"/>
                <w:b/>
                <w:sz w:val="26"/>
                <w:szCs w:val="26"/>
              </w:rPr>
              <w:br/>
            </w:r>
          </w:p>
          <w:p w14:paraId="59FDE671" w14:textId="7C7E53E4" w:rsidR="002140B4" w:rsidRDefault="002140B4" w:rsidP="002140B4">
            <w:pPr>
              <w:pStyle w:val="ListParagraph"/>
              <w:bidi/>
              <w:ind w:left="0"/>
              <w:jc w:val="center"/>
              <w:rPr>
                <w:rFonts w:asciiTheme="minorBidi" w:hAnsiTheme="minorBidi"/>
                <w:b/>
                <w:bCs/>
                <w:sz w:val="26"/>
                <w:szCs w:val="26"/>
              </w:rPr>
            </w:pPr>
            <w:r w:rsidRPr="002140B4">
              <w:rPr>
                <w:rFonts w:asciiTheme="minorBidi" w:hAnsiTheme="minorBidi"/>
                <w:b/>
                <w:bCs/>
                <w:sz w:val="26"/>
                <w:szCs w:val="26"/>
                <w:rtl/>
                <w:lang w:bidi="ar-LB"/>
              </w:rPr>
              <w:t>تقدير قيمة الأصول والموجودات والالتزامات والأعمال الجارية</w:t>
            </w:r>
          </w:p>
          <w:p w14:paraId="56861B83" w14:textId="75A444C6" w:rsidR="000F3035" w:rsidRPr="000F3035" w:rsidRDefault="002140B4" w:rsidP="002632D6">
            <w:pPr>
              <w:pStyle w:val="ListParagraph"/>
              <w:bidi/>
              <w:spacing w:after="120" w:line="216" w:lineRule="auto"/>
              <w:jc w:val="lowKashida"/>
              <w:rPr>
                <w:rFonts w:ascii="Simplified Arabic" w:hAnsi="Simplified Arabic" w:cs="Simplified Arabic"/>
                <w:b/>
                <w:bCs/>
                <w:lang w:val="en-AU"/>
              </w:rPr>
            </w:pPr>
            <w:r w:rsidRPr="002140B4">
              <w:rPr>
                <w:rFonts w:asciiTheme="minorBidi" w:hAnsiTheme="minorBidi"/>
                <w:b/>
                <w:bCs/>
                <w:sz w:val="26"/>
                <w:szCs w:val="26"/>
                <w:rtl/>
                <w:lang w:bidi="ar-LB"/>
              </w:rPr>
              <w:t>وفقاً للقانون ٤٣١ (٢٠٠٢) والقانون رقم ٩ (٢٠٢٢)</w:t>
            </w:r>
            <w:r w:rsidR="000F3035">
              <w:rPr>
                <w:rFonts w:asciiTheme="minorBidi" w:hAnsiTheme="minorBidi"/>
                <w:b/>
                <w:bCs/>
                <w:sz w:val="26"/>
                <w:szCs w:val="26"/>
                <w:lang w:bidi="ar-LB"/>
              </w:rPr>
              <w:t xml:space="preserve"> </w:t>
            </w:r>
          </w:p>
          <w:p w14:paraId="6C4CC0C0" w14:textId="4319F984" w:rsidR="000F3035" w:rsidRPr="00612636" w:rsidRDefault="000F3035" w:rsidP="000F3035">
            <w:pPr>
              <w:pStyle w:val="ListParagraph"/>
              <w:numPr>
                <w:ilvl w:val="0"/>
                <w:numId w:val="68"/>
              </w:numPr>
              <w:bidi/>
              <w:spacing w:after="120" w:line="216" w:lineRule="auto"/>
              <w:jc w:val="lowKashida"/>
              <w:rPr>
                <w:rFonts w:ascii="Simplified Arabic" w:hAnsi="Simplified Arabic" w:cs="Simplified Arabic"/>
                <w:b/>
                <w:bCs/>
                <w:lang w:val="en-AU"/>
              </w:rPr>
            </w:pPr>
            <w:r>
              <w:rPr>
                <w:rFonts w:asciiTheme="minorBidi" w:hAnsiTheme="minorBidi"/>
                <w:b/>
                <w:bCs/>
                <w:sz w:val="26"/>
                <w:szCs w:val="26"/>
                <w:lang w:bidi="ar-LB"/>
              </w:rPr>
              <w:t xml:space="preserve"> </w:t>
            </w:r>
            <w:r w:rsidRPr="00612636">
              <w:rPr>
                <w:rFonts w:ascii="Simplified Arabic" w:hAnsi="Simplified Arabic" w:cs="Simplified Arabic" w:hint="cs"/>
                <w:b/>
                <w:bCs/>
                <w:rtl/>
                <w:lang w:val="en-AU"/>
              </w:rPr>
              <w:t xml:space="preserve">تخمين الأصول الثابتة وغير الثابتة والاعمال الجارية العائدة لوزارة الاتصالات </w:t>
            </w:r>
            <w:r w:rsidRPr="00612636">
              <w:rPr>
                <w:rFonts w:ascii="Simplified Arabic" w:hAnsi="Simplified Arabic" w:cs="Simplified Arabic"/>
                <w:b/>
                <w:bCs/>
                <w:lang w:val="en-AU"/>
              </w:rPr>
              <w:t>)</w:t>
            </w:r>
            <w:r w:rsidRPr="00612636">
              <w:rPr>
                <w:rFonts w:ascii="Simplified Arabic" w:hAnsi="Simplified Arabic" w:cs="Simplified Arabic" w:hint="cs"/>
                <w:b/>
                <w:bCs/>
                <w:rtl/>
                <w:lang w:val="en-AU"/>
              </w:rPr>
              <w:t>الوزارة وأوجيرو)</w:t>
            </w:r>
          </w:p>
          <w:p w14:paraId="578B6DF9" w14:textId="651FB49D" w:rsidR="000F3035" w:rsidRPr="00612636" w:rsidRDefault="000F3035" w:rsidP="000F3035">
            <w:pPr>
              <w:pStyle w:val="ListParagraph"/>
              <w:numPr>
                <w:ilvl w:val="0"/>
                <w:numId w:val="68"/>
              </w:numPr>
              <w:bidi/>
              <w:spacing w:after="120" w:line="216" w:lineRule="auto"/>
              <w:jc w:val="lowKashida"/>
              <w:rPr>
                <w:rFonts w:ascii="Simplified Arabic" w:hAnsi="Simplified Arabic" w:cs="Simplified Arabic"/>
                <w:b/>
                <w:bCs/>
                <w:rtl/>
                <w:lang w:val="en-AU"/>
              </w:rPr>
            </w:pPr>
            <w:r w:rsidRPr="00612636">
              <w:rPr>
                <w:rFonts w:ascii="Simplified Arabic" w:hAnsi="Simplified Arabic" w:cs="Simplified Arabic" w:hint="cs"/>
                <w:b/>
                <w:bCs/>
                <w:rtl/>
                <w:lang w:val="en-AU"/>
              </w:rPr>
              <w:t xml:space="preserve"> </w:t>
            </w:r>
            <w:r w:rsidRPr="00612636">
              <w:rPr>
                <w:rFonts w:ascii="Simplified Arabic" w:hAnsi="Simplified Arabic" w:cs="Simplified Arabic" w:hint="cs"/>
                <w:b/>
                <w:bCs/>
                <w:rtl/>
              </w:rPr>
              <w:t>جردة للأصول الثابتة، من دون تقييم، العائدة لشركتي الخلوي</w:t>
            </w:r>
            <w:r w:rsidRPr="00612636">
              <w:rPr>
                <w:rFonts w:ascii="Simplified Arabic" w:hAnsi="Simplified Arabic" w:cs="Simplified Arabic"/>
                <w:b/>
                <w:bCs/>
              </w:rPr>
              <w:t>)</w:t>
            </w:r>
            <w:r w:rsidRPr="00612636">
              <w:rPr>
                <w:rFonts w:ascii="Simplified Arabic" w:hAnsi="Simplified Arabic" w:cs="Simplified Arabic" w:hint="cs"/>
                <w:b/>
                <w:bCs/>
                <w:rtl/>
              </w:rPr>
              <w:t xml:space="preserve"> </w:t>
            </w:r>
            <w:r w:rsidRPr="00612636">
              <w:rPr>
                <w:rFonts w:ascii="Simplified Arabic" w:hAnsi="Simplified Arabic" w:cs="Simplified Arabic"/>
              </w:rPr>
              <w:t xml:space="preserve"> </w:t>
            </w:r>
            <w:r w:rsidR="002632D6" w:rsidRPr="002632D6">
              <w:rPr>
                <w:rFonts w:ascii="Simplified Arabic" w:hAnsi="Simplified Arabic" w:cs="Simplified Arabic"/>
              </w:rPr>
              <w:t>MIC1 و MIC2</w:t>
            </w:r>
            <w:r w:rsidRPr="00612636">
              <w:rPr>
                <w:rFonts w:ascii="Simplified Arabic" w:hAnsi="Simplified Arabic" w:cs="Simplified Arabic" w:hint="cs"/>
                <w:rtl/>
                <w:lang w:val="en-AU"/>
              </w:rPr>
              <w:t>).</w:t>
            </w:r>
            <w:r w:rsidRPr="00612636">
              <w:rPr>
                <w:rFonts w:ascii="Simplified Arabic" w:hAnsi="Simplified Arabic" w:cs="Simplified Arabic" w:hint="cs"/>
                <w:b/>
                <w:bCs/>
                <w:rtl/>
                <w:lang w:val="en-AU"/>
              </w:rPr>
              <w:t xml:space="preserve"> </w:t>
            </w:r>
          </w:p>
          <w:p w14:paraId="36061AAD" w14:textId="1B06DCC6" w:rsidR="008915E2" w:rsidRDefault="008915E2" w:rsidP="002140B4">
            <w:pPr>
              <w:pStyle w:val="ListParagraph"/>
              <w:bidi/>
              <w:ind w:left="0"/>
              <w:jc w:val="center"/>
              <w:rPr>
                <w:rFonts w:asciiTheme="minorBidi" w:hAnsiTheme="minorBidi"/>
                <w:b/>
                <w:bCs/>
                <w:sz w:val="26"/>
                <w:szCs w:val="26"/>
                <w:lang w:bidi="ar-LB"/>
              </w:rPr>
            </w:pPr>
          </w:p>
          <w:p w14:paraId="0E93925F" w14:textId="77777777" w:rsidR="00FE7D16" w:rsidRPr="00FE7D16" w:rsidRDefault="00FE7D16" w:rsidP="00FE7D16">
            <w:pPr>
              <w:pStyle w:val="ListParagraph"/>
              <w:bidi/>
              <w:ind w:left="0"/>
              <w:jc w:val="center"/>
              <w:rPr>
                <w:rFonts w:asciiTheme="minorBidi" w:hAnsiTheme="minorBidi"/>
                <w:b/>
                <w:bCs/>
                <w:sz w:val="10"/>
                <w:szCs w:val="10"/>
              </w:rPr>
            </w:pPr>
          </w:p>
          <w:p w14:paraId="521C42EA" w14:textId="611D244A" w:rsidR="009A1C1C" w:rsidRPr="00F30C5F" w:rsidRDefault="009A1C1C" w:rsidP="00D01004">
            <w:pPr>
              <w:pStyle w:val="ListParagraph"/>
              <w:bidi/>
              <w:ind w:left="0"/>
              <w:jc w:val="center"/>
              <w:rPr>
                <w:rFonts w:asciiTheme="minorBidi" w:hAnsiTheme="minorBidi"/>
                <w:b/>
                <w:sz w:val="36"/>
                <w:szCs w:val="36"/>
              </w:rPr>
            </w:pPr>
            <w:r w:rsidRPr="00F30C5F">
              <w:rPr>
                <w:rFonts w:asciiTheme="minorBidi" w:hAnsiTheme="minorBidi"/>
                <w:b/>
                <w:bCs/>
                <w:sz w:val="36"/>
                <w:szCs w:val="36"/>
                <w:rtl/>
              </w:rPr>
              <w:t>نطاق الخدمات</w:t>
            </w:r>
          </w:p>
          <w:p w14:paraId="61FEE4EB" w14:textId="77777777" w:rsidR="009A1C1C" w:rsidRPr="00575D2E" w:rsidRDefault="009A1C1C" w:rsidP="00D01004">
            <w:pPr>
              <w:pStyle w:val="ListParagraph"/>
              <w:bidi/>
              <w:ind w:left="0"/>
              <w:rPr>
                <w:rFonts w:asciiTheme="minorBidi" w:hAnsiTheme="minorBidi"/>
                <w:b/>
                <w:sz w:val="26"/>
                <w:szCs w:val="26"/>
              </w:rPr>
            </w:pPr>
          </w:p>
        </w:tc>
      </w:tr>
      <w:tr w:rsidR="009A1C1C" w:rsidRPr="00A72DD3" w14:paraId="5FBBD72A" w14:textId="77777777" w:rsidTr="00355CF4">
        <w:tc>
          <w:tcPr>
            <w:tcW w:w="7566" w:type="dxa"/>
          </w:tcPr>
          <w:p w14:paraId="3ADD28CD" w14:textId="77777777" w:rsidR="009A1C1C" w:rsidRPr="00641F1C" w:rsidRDefault="009A1C1C" w:rsidP="00502F5F">
            <w:pPr>
              <w:pStyle w:val="ListParagraph"/>
              <w:numPr>
                <w:ilvl w:val="0"/>
                <w:numId w:val="1"/>
              </w:numPr>
              <w:ind w:left="360"/>
              <w:contextualSpacing w:val="0"/>
              <w:jc w:val="both"/>
              <w:rPr>
                <w:rFonts w:asciiTheme="minorBidi" w:hAnsiTheme="minorBidi"/>
                <w:b/>
                <w:bCs/>
                <w:sz w:val="22"/>
                <w:szCs w:val="22"/>
                <w:u w:val="single"/>
              </w:rPr>
            </w:pPr>
            <w:r w:rsidRPr="00641F1C">
              <w:rPr>
                <w:rFonts w:asciiTheme="minorBidi" w:hAnsiTheme="minorBidi"/>
                <w:b/>
                <w:bCs/>
                <w:sz w:val="22"/>
                <w:szCs w:val="22"/>
                <w:u w:val="single"/>
              </w:rPr>
              <w:t>Introduction</w:t>
            </w:r>
          </w:p>
          <w:p w14:paraId="51730F85" w14:textId="288FAABA" w:rsidR="009A1C1C" w:rsidRPr="00612044" w:rsidRDefault="009A1C1C" w:rsidP="00502F5F">
            <w:pPr>
              <w:jc w:val="both"/>
              <w:rPr>
                <w:rFonts w:asciiTheme="minorBidi" w:hAnsiTheme="minorBidi"/>
                <w:sz w:val="22"/>
                <w:szCs w:val="22"/>
              </w:rPr>
            </w:pPr>
            <w:r w:rsidRPr="00612044">
              <w:rPr>
                <w:rFonts w:asciiTheme="minorBidi" w:hAnsiTheme="minorBidi"/>
                <w:sz w:val="22"/>
                <w:szCs w:val="22"/>
              </w:rPr>
              <w:t>In accordance with Article 44 of Law 431/2002, the Ministry of Telecommunications (herein referred to as "MoT" or the "Ministry") shall establish Liban Telecom as a new joint-stock company to provide telecommunications services in Lebanon. To support the fair, transparent, and legally compliant transfer of assets and liabilities from the Ministry and OGERO to Liban Telecom, the Ministry is commissioning an independent asset audit.</w:t>
            </w:r>
          </w:p>
          <w:p w14:paraId="56735626" w14:textId="77777777" w:rsidR="008915E2" w:rsidRPr="00612044" w:rsidRDefault="008915E2" w:rsidP="00502F5F">
            <w:pPr>
              <w:jc w:val="both"/>
              <w:rPr>
                <w:rFonts w:asciiTheme="minorBidi" w:hAnsiTheme="minorBidi"/>
                <w:sz w:val="22"/>
                <w:szCs w:val="22"/>
              </w:rPr>
            </w:pPr>
          </w:p>
          <w:p w14:paraId="4627535B" w14:textId="77280C78" w:rsidR="009A1C1C" w:rsidRPr="00612044" w:rsidRDefault="009A1C1C" w:rsidP="00502F5F">
            <w:pPr>
              <w:jc w:val="both"/>
              <w:rPr>
                <w:rFonts w:asciiTheme="minorBidi" w:hAnsiTheme="minorBidi"/>
                <w:sz w:val="22"/>
                <w:szCs w:val="22"/>
              </w:rPr>
            </w:pPr>
            <w:r w:rsidRPr="00612044">
              <w:rPr>
                <w:rFonts w:asciiTheme="minorBidi" w:hAnsiTheme="minorBidi"/>
                <w:sz w:val="22"/>
                <w:szCs w:val="22"/>
              </w:rPr>
              <w:t>This audit will produce a comprehensive inventory and valuation of physical and intangible assets and identify financial and contractual obligations related to them. The audit will not include operational performance, HR assessments, or strategic or commercial planning. The valuation shall comply with international best practices to ensure credibility, objectivity, transparency, and completeness.</w:t>
            </w:r>
          </w:p>
          <w:p w14:paraId="5E09A64C" w14:textId="77777777" w:rsidR="009A1C1C" w:rsidRPr="00612044" w:rsidRDefault="009A1C1C" w:rsidP="00502F5F">
            <w:pPr>
              <w:pStyle w:val="ListParagraph"/>
              <w:ind w:left="0"/>
              <w:jc w:val="center"/>
              <w:rPr>
                <w:rFonts w:asciiTheme="minorBidi" w:hAnsiTheme="minorBidi"/>
                <w:b/>
                <w:sz w:val="22"/>
                <w:szCs w:val="22"/>
              </w:rPr>
            </w:pPr>
          </w:p>
        </w:tc>
        <w:tc>
          <w:tcPr>
            <w:tcW w:w="8004" w:type="dxa"/>
          </w:tcPr>
          <w:p w14:paraId="0B7DE6A1" w14:textId="77777777" w:rsidR="000D0DD9" w:rsidRPr="00641F1C" w:rsidRDefault="000D0DD9" w:rsidP="000D0DD9">
            <w:pPr>
              <w:pStyle w:val="ListParagraph"/>
              <w:bidi/>
              <w:ind w:left="42"/>
              <w:rPr>
                <w:rFonts w:asciiTheme="minorBidi" w:hAnsiTheme="minorBidi"/>
                <w:b/>
                <w:bCs/>
                <w:sz w:val="26"/>
                <w:szCs w:val="26"/>
                <w:u w:val="single"/>
              </w:rPr>
            </w:pPr>
            <w:r>
              <w:rPr>
                <w:rFonts w:asciiTheme="minorBidi" w:hAnsiTheme="minorBidi"/>
                <w:b/>
                <w:bCs/>
                <w:sz w:val="26"/>
                <w:szCs w:val="26"/>
              </w:rPr>
              <w:t xml:space="preserve">.1 </w:t>
            </w:r>
            <w:r w:rsidR="009A1C1C" w:rsidRPr="00641F1C">
              <w:rPr>
                <w:rFonts w:asciiTheme="minorBidi" w:hAnsiTheme="minorBidi"/>
                <w:b/>
                <w:bCs/>
                <w:sz w:val="26"/>
                <w:szCs w:val="26"/>
                <w:u w:val="single"/>
                <w:rtl/>
              </w:rPr>
              <w:t>مقدمة</w:t>
            </w:r>
          </w:p>
          <w:p w14:paraId="135FB4E9" w14:textId="5599C3D9" w:rsidR="00825248" w:rsidRPr="00575D2E" w:rsidRDefault="009A1C1C" w:rsidP="00A95600">
            <w:pPr>
              <w:pStyle w:val="ListParagraph"/>
              <w:bidi/>
              <w:ind w:left="42"/>
              <w:jc w:val="both"/>
              <w:rPr>
                <w:rFonts w:asciiTheme="minorBidi" w:hAnsiTheme="minorBidi"/>
                <w:b/>
                <w:sz w:val="26"/>
                <w:szCs w:val="26"/>
              </w:rPr>
            </w:pPr>
            <w:r w:rsidRPr="00575D2E">
              <w:rPr>
                <w:rFonts w:asciiTheme="minorBidi" w:hAnsiTheme="minorBidi"/>
                <w:b/>
                <w:sz w:val="26"/>
                <w:szCs w:val="26"/>
                <w:rtl/>
              </w:rPr>
              <w:t xml:space="preserve">عملاً بأحكام المادة 44 من القانون رقم 431/2002، يتوجّب على وزارة الاتصالات (ويُشار إليها لاحقًا </w:t>
            </w:r>
            <w:r w:rsidR="004A40BF" w:rsidRPr="00575D2E">
              <w:rPr>
                <w:rFonts w:asciiTheme="minorBidi" w:hAnsiTheme="minorBidi" w:hint="cs"/>
                <w:b/>
                <w:sz w:val="26"/>
                <w:szCs w:val="26"/>
                <w:rtl/>
              </w:rPr>
              <w:t xml:space="preserve">بـ </w:t>
            </w:r>
            <w:r w:rsidR="004A40BF" w:rsidRPr="00575D2E">
              <w:rPr>
                <w:rFonts w:asciiTheme="minorBidi" w:hAnsiTheme="minorBidi" w:hint="eastAsia"/>
                <w:b/>
                <w:sz w:val="26"/>
                <w:szCs w:val="26"/>
                <w:rtl/>
              </w:rPr>
              <w:t>“</w:t>
            </w:r>
            <w:r w:rsidRPr="00575D2E">
              <w:rPr>
                <w:rFonts w:asciiTheme="minorBidi" w:hAnsiTheme="minorBidi"/>
                <w:b/>
                <w:sz w:val="26"/>
                <w:szCs w:val="26"/>
                <w:rtl/>
              </w:rPr>
              <w:t>الوزارة") تأسيس شركة اتصالات لبنان (ليبان تلكوم) كشركة مغفلة لبنانية جديدة لتقديم خدمات الاتصالات في لبنان. ومن أجل ضمان نقلٍ عادل وشفاف ومتوافق مع القانون للأصول والالتزامات من الوزارة وهيئة أوجيرو إلى شركة اتصالات لبنان، تقوم الوزارة بتكليف جهة مستقلة لإجراء تدقيق شامل للأصول</w:t>
            </w:r>
            <w:r w:rsidRPr="00575D2E">
              <w:rPr>
                <w:rFonts w:asciiTheme="minorBidi" w:hAnsiTheme="minorBidi"/>
                <w:b/>
                <w:sz w:val="26"/>
                <w:szCs w:val="26"/>
              </w:rPr>
              <w:t>.</w:t>
            </w:r>
          </w:p>
          <w:p w14:paraId="71B06E2C" w14:textId="77777777" w:rsidR="00D01004" w:rsidRPr="00575D2E" w:rsidRDefault="00D01004" w:rsidP="00D01004">
            <w:pPr>
              <w:bidi/>
              <w:jc w:val="both"/>
              <w:rPr>
                <w:rFonts w:asciiTheme="minorBidi" w:hAnsiTheme="minorBidi"/>
                <w:b/>
                <w:sz w:val="26"/>
                <w:szCs w:val="26"/>
              </w:rPr>
            </w:pPr>
          </w:p>
          <w:p w14:paraId="4A71D61B" w14:textId="77777777" w:rsidR="00D01004" w:rsidRPr="00575D2E" w:rsidRDefault="00D01004" w:rsidP="00D01004">
            <w:pPr>
              <w:bidi/>
              <w:jc w:val="both"/>
              <w:rPr>
                <w:rFonts w:asciiTheme="minorBidi" w:hAnsiTheme="minorBidi"/>
                <w:b/>
                <w:sz w:val="26"/>
                <w:szCs w:val="26"/>
              </w:rPr>
            </w:pPr>
          </w:p>
          <w:p w14:paraId="622B675A" w14:textId="0645E518" w:rsidR="009A1C1C" w:rsidRPr="00575D2E" w:rsidRDefault="009A1C1C" w:rsidP="00D01004">
            <w:pPr>
              <w:pStyle w:val="ListParagraph"/>
              <w:bidi/>
              <w:ind w:left="0"/>
              <w:jc w:val="both"/>
              <w:rPr>
                <w:rFonts w:asciiTheme="minorBidi" w:hAnsiTheme="minorBidi"/>
                <w:b/>
                <w:sz w:val="26"/>
                <w:szCs w:val="26"/>
              </w:rPr>
            </w:pPr>
            <w:r w:rsidRPr="00575D2E">
              <w:rPr>
                <w:rFonts w:asciiTheme="minorBidi" w:hAnsiTheme="minorBidi"/>
                <w:b/>
                <w:sz w:val="26"/>
                <w:szCs w:val="26"/>
                <w:rtl/>
              </w:rPr>
              <w:t xml:space="preserve">سيؤدي هذا التدقيق إلى إعداد جردة شاملة وتقدير لقيمة الأصول </w:t>
            </w:r>
            <w:r w:rsidR="00E60C8C">
              <w:rPr>
                <w:rFonts w:asciiTheme="minorBidi" w:hAnsiTheme="minorBidi" w:hint="cs"/>
                <w:b/>
                <w:sz w:val="26"/>
                <w:szCs w:val="26"/>
                <w:rtl/>
                <w:lang w:bidi="ar-LB"/>
              </w:rPr>
              <w:t>الملموسة والغير ملموسة</w:t>
            </w:r>
            <w:r w:rsidRPr="00575D2E">
              <w:rPr>
                <w:rFonts w:asciiTheme="minorBidi" w:hAnsiTheme="minorBidi"/>
                <w:b/>
                <w:sz w:val="26"/>
                <w:szCs w:val="26"/>
                <w:rtl/>
              </w:rPr>
              <w:t>، كما سيتضمّن تحديد الالتزامات المالية والعقود المرتبطة بهذه الأصول. ولا يشمل هذا التدقيق تقييم الأداء التشغيلي، أو تقييم الموارد البشرية، أو التخطيط الاستراتيجي</w:t>
            </w:r>
            <w:r w:rsidR="00502F5F" w:rsidRPr="00575D2E">
              <w:rPr>
                <w:rFonts w:asciiTheme="minorBidi" w:hAnsiTheme="minorBidi"/>
                <w:b/>
                <w:sz w:val="26"/>
                <w:szCs w:val="26"/>
                <w:rtl/>
              </w:rPr>
              <w:t>،</w:t>
            </w:r>
            <w:r w:rsidRPr="00575D2E">
              <w:rPr>
                <w:rFonts w:asciiTheme="minorBidi" w:hAnsiTheme="minorBidi"/>
                <w:b/>
                <w:sz w:val="26"/>
                <w:szCs w:val="26"/>
                <w:rtl/>
              </w:rPr>
              <w:t xml:space="preserve"> أو التجاري. ويجب أن يتوافق التقييم مع أفضل الممارسات الدولية لضمان </w:t>
            </w:r>
            <w:r w:rsidR="00502F5F" w:rsidRPr="00575D2E">
              <w:rPr>
                <w:rFonts w:asciiTheme="minorBidi" w:hAnsiTheme="minorBidi"/>
                <w:b/>
                <w:sz w:val="26"/>
                <w:szCs w:val="26"/>
                <w:rtl/>
              </w:rPr>
              <w:t>المصداقية،</w:t>
            </w:r>
            <w:r w:rsidRPr="00575D2E">
              <w:rPr>
                <w:rFonts w:asciiTheme="minorBidi" w:hAnsiTheme="minorBidi"/>
                <w:b/>
                <w:sz w:val="26"/>
                <w:szCs w:val="26"/>
                <w:rtl/>
              </w:rPr>
              <w:t xml:space="preserve"> الموضوعية والشفافية والشمولية</w:t>
            </w:r>
            <w:r w:rsidRPr="00575D2E">
              <w:rPr>
                <w:rFonts w:asciiTheme="minorBidi" w:hAnsiTheme="minorBidi"/>
                <w:b/>
                <w:sz w:val="26"/>
                <w:szCs w:val="26"/>
              </w:rPr>
              <w:t>.</w:t>
            </w:r>
          </w:p>
          <w:p w14:paraId="333DAA52" w14:textId="77777777" w:rsidR="009A1C1C" w:rsidRPr="00575D2E" w:rsidRDefault="009A1C1C" w:rsidP="00D01004">
            <w:pPr>
              <w:pStyle w:val="ListParagraph"/>
              <w:bidi/>
              <w:ind w:left="0"/>
              <w:rPr>
                <w:rFonts w:asciiTheme="minorBidi" w:hAnsiTheme="minorBidi"/>
                <w:b/>
                <w:sz w:val="26"/>
                <w:szCs w:val="26"/>
              </w:rPr>
            </w:pPr>
          </w:p>
        </w:tc>
      </w:tr>
      <w:tr w:rsidR="009A1C1C" w:rsidRPr="00A72DD3" w14:paraId="5369089C" w14:textId="77777777" w:rsidTr="00355CF4">
        <w:tc>
          <w:tcPr>
            <w:tcW w:w="7566" w:type="dxa"/>
          </w:tcPr>
          <w:p w14:paraId="4E011898" w14:textId="7DC7002A" w:rsidR="009A1C1C" w:rsidRPr="00641F1C" w:rsidRDefault="009A1C1C" w:rsidP="00BA4319">
            <w:pPr>
              <w:pStyle w:val="ListParagraph"/>
              <w:numPr>
                <w:ilvl w:val="0"/>
                <w:numId w:val="1"/>
              </w:numPr>
              <w:ind w:left="360"/>
              <w:contextualSpacing w:val="0"/>
              <w:jc w:val="both"/>
              <w:rPr>
                <w:rFonts w:asciiTheme="minorBidi" w:hAnsiTheme="minorBidi"/>
                <w:b/>
                <w:bCs/>
                <w:sz w:val="22"/>
                <w:szCs w:val="22"/>
                <w:u w:val="single"/>
              </w:rPr>
            </w:pPr>
            <w:r w:rsidRPr="00641F1C">
              <w:rPr>
                <w:rFonts w:asciiTheme="minorBidi" w:hAnsiTheme="minorBidi"/>
                <w:b/>
                <w:bCs/>
                <w:sz w:val="22"/>
                <w:szCs w:val="22"/>
                <w:u w:val="single"/>
              </w:rPr>
              <w:t xml:space="preserve">Objectives of the </w:t>
            </w:r>
            <w:r w:rsidR="00DB5D89" w:rsidRPr="00641F1C">
              <w:rPr>
                <w:rFonts w:asciiTheme="minorBidi" w:hAnsiTheme="minorBidi"/>
                <w:b/>
                <w:bCs/>
                <w:sz w:val="22"/>
                <w:szCs w:val="22"/>
                <w:u w:val="single"/>
              </w:rPr>
              <w:t>Valuation</w:t>
            </w:r>
          </w:p>
          <w:p w14:paraId="1B1966D9" w14:textId="06CB29B9" w:rsidR="009A1C1C" w:rsidRPr="00612044" w:rsidRDefault="009A1C1C" w:rsidP="00BA4319">
            <w:pPr>
              <w:jc w:val="both"/>
              <w:rPr>
                <w:rFonts w:asciiTheme="minorBidi" w:eastAsia="Times New Roman" w:hAnsiTheme="minorBidi"/>
                <w:kern w:val="0"/>
                <w:sz w:val="22"/>
                <w:szCs w:val="22"/>
                <w:rtl/>
                <w14:ligatures w14:val="none"/>
              </w:rPr>
            </w:pPr>
            <w:r w:rsidRPr="00612044">
              <w:rPr>
                <w:rFonts w:asciiTheme="minorBidi" w:eastAsia="Times New Roman" w:hAnsiTheme="minorBidi"/>
                <w:kern w:val="0"/>
                <w:sz w:val="22"/>
                <w:szCs w:val="22"/>
                <w14:ligatures w14:val="none"/>
              </w:rPr>
              <w:t>The objective of this independent audit and valuation assignment is to support the incorporation of Liban Telecom and to provide a comprehensive view of the national telecommunications asset base through the following core outputs:</w:t>
            </w:r>
          </w:p>
          <w:p w14:paraId="388B4E53" w14:textId="77777777" w:rsidR="009A1C1C" w:rsidRPr="00612044" w:rsidRDefault="009A1C1C">
            <w:pPr>
              <w:numPr>
                <w:ilvl w:val="0"/>
                <w:numId w:val="10"/>
              </w:numPr>
              <w:jc w:val="both"/>
              <w:rPr>
                <w:rFonts w:asciiTheme="minorBidi" w:eastAsia="Times New Roman" w:hAnsiTheme="minorBidi"/>
                <w:kern w:val="0"/>
                <w:sz w:val="22"/>
                <w:szCs w:val="22"/>
                <w14:ligatures w14:val="none"/>
              </w:rPr>
            </w:pPr>
            <w:r w:rsidRPr="00612044">
              <w:rPr>
                <w:rFonts w:asciiTheme="minorBidi" w:eastAsia="Times New Roman" w:hAnsiTheme="minorBidi"/>
                <w:kern w:val="0"/>
                <w:sz w:val="22"/>
                <w:szCs w:val="22"/>
                <w14:ligatures w14:val="none"/>
              </w:rPr>
              <w:lastRenderedPageBreak/>
              <w:t>Establish a detailed and verified inventory of physical and intangible assets under the Ministry of Telecommunications (MoT) and OGERO.</w:t>
            </w:r>
          </w:p>
          <w:p w14:paraId="7571703E" w14:textId="39DEEA2A" w:rsidR="00173A8F" w:rsidRPr="00FE7D16" w:rsidRDefault="009A1C1C">
            <w:pPr>
              <w:numPr>
                <w:ilvl w:val="0"/>
                <w:numId w:val="10"/>
              </w:numPr>
              <w:jc w:val="both"/>
              <w:rPr>
                <w:rFonts w:asciiTheme="minorBidi" w:eastAsia="Times New Roman" w:hAnsiTheme="minorBidi"/>
                <w:sz w:val="22"/>
                <w:szCs w:val="22"/>
              </w:rPr>
            </w:pPr>
            <w:r w:rsidRPr="00FE7D16">
              <w:rPr>
                <w:rFonts w:asciiTheme="minorBidi" w:eastAsia="Times New Roman" w:hAnsiTheme="minorBidi"/>
                <w:kern w:val="0"/>
                <w:sz w:val="22"/>
                <w:szCs w:val="22"/>
                <w14:ligatures w14:val="none"/>
              </w:rPr>
              <w:t>Determine the fair market value of those assets in accordance with international standards (IVS, IFRS).</w:t>
            </w:r>
            <w:r w:rsidR="00173A8F" w:rsidRPr="00FE7D16">
              <w:rPr>
                <w:rFonts w:asciiTheme="minorBidi" w:eastAsia="Times New Roman" w:hAnsiTheme="minorBidi"/>
                <w:sz w:val="22"/>
                <w:szCs w:val="22"/>
              </w:rPr>
              <w:tab/>
            </w:r>
          </w:p>
          <w:p w14:paraId="25765634" w14:textId="77777777" w:rsidR="009A1C1C" w:rsidRPr="00612044" w:rsidRDefault="009A1C1C">
            <w:pPr>
              <w:numPr>
                <w:ilvl w:val="0"/>
                <w:numId w:val="10"/>
              </w:numPr>
              <w:jc w:val="both"/>
              <w:rPr>
                <w:rFonts w:asciiTheme="minorBidi" w:eastAsia="Times New Roman" w:hAnsiTheme="minorBidi"/>
                <w:kern w:val="0"/>
                <w:sz w:val="22"/>
                <w:szCs w:val="22"/>
                <w14:ligatures w14:val="none"/>
              </w:rPr>
            </w:pPr>
            <w:r w:rsidRPr="00612044">
              <w:rPr>
                <w:rFonts w:asciiTheme="minorBidi" w:eastAsia="Times New Roman" w:hAnsiTheme="minorBidi"/>
                <w:kern w:val="0"/>
                <w:sz w:val="22"/>
                <w:szCs w:val="22"/>
                <w14:ligatures w14:val="none"/>
              </w:rPr>
              <w:t>Assess liabilities and obligations directly linked to the assets proposed for transfer.</w:t>
            </w:r>
          </w:p>
          <w:p w14:paraId="47D5D8D7" w14:textId="69891C78" w:rsidR="009A1C1C" w:rsidRDefault="009A1C1C">
            <w:pPr>
              <w:numPr>
                <w:ilvl w:val="0"/>
                <w:numId w:val="10"/>
              </w:numPr>
              <w:jc w:val="both"/>
              <w:rPr>
                <w:rFonts w:asciiTheme="minorBidi" w:eastAsia="Times New Roman" w:hAnsiTheme="minorBidi"/>
                <w:kern w:val="0"/>
                <w:sz w:val="22"/>
                <w:szCs w:val="22"/>
                <w14:ligatures w14:val="none"/>
              </w:rPr>
            </w:pPr>
            <w:r w:rsidRPr="00612044">
              <w:rPr>
                <w:rFonts w:asciiTheme="minorBidi" w:eastAsia="Times New Roman" w:hAnsiTheme="minorBidi"/>
                <w:kern w:val="0"/>
                <w:sz w:val="22"/>
                <w:szCs w:val="22"/>
                <w14:ligatures w14:val="none"/>
              </w:rPr>
              <w:t>Prepare a</w:t>
            </w:r>
            <w:r w:rsidR="004328CF">
              <w:rPr>
                <w:rFonts w:asciiTheme="minorBidi" w:eastAsia="Times New Roman" w:hAnsiTheme="minorBidi"/>
                <w:kern w:val="0"/>
                <w:sz w:val="22"/>
                <w:szCs w:val="22"/>
                <w14:ligatures w14:val="none"/>
              </w:rPr>
              <w:t>n</w:t>
            </w:r>
            <w:r w:rsidRPr="00612044">
              <w:rPr>
                <w:rFonts w:asciiTheme="minorBidi" w:eastAsia="Times New Roman" w:hAnsiTheme="minorBidi"/>
                <w:kern w:val="0"/>
                <w:sz w:val="22"/>
                <w:szCs w:val="22"/>
                <w14:ligatures w14:val="none"/>
              </w:rPr>
              <w:t xml:space="preserve"> Opening Balance Sheet for Liban Telecom.</w:t>
            </w:r>
          </w:p>
          <w:p w14:paraId="73F6F413" w14:textId="048A4EEF" w:rsidR="007F79C1" w:rsidRPr="00612044" w:rsidRDefault="004328CF">
            <w:pPr>
              <w:numPr>
                <w:ilvl w:val="0"/>
                <w:numId w:val="10"/>
              </w:numPr>
              <w:jc w:val="both"/>
              <w:rPr>
                <w:rFonts w:asciiTheme="minorBidi" w:eastAsia="Times New Roman" w:hAnsiTheme="minorBidi"/>
                <w:kern w:val="0"/>
                <w:sz w:val="22"/>
                <w:szCs w:val="22"/>
                <w14:ligatures w14:val="none"/>
              </w:rPr>
            </w:pPr>
            <w:r w:rsidRPr="004328CF">
              <w:rPr>
                <w:rFonts w:asciiTheme="minorBidi" w:eastAsia="Times New Roman" w:hAnsiTheme="minorBidi"/>
                <w:kern w:val="0"/>
                <w:sz w:val="22"/>
                <w:szCs w:val="22"/>
                <w14:ligatures w14:val="none"/>
              </w:rPr>
              <w:t xml:space="preserve">Conduct a parallel inventory of the physical assets of the </w:t>
            </w:r>
            <w:r>
              <w:rPr>
                <w:rFonts w:asciiTheme="minorBidi" w:eastAsia="Times New Roman" w:hAnsiTheme="minorBidi"/>
                <w:kern w:val="0"/>
                <w:sz w:val="22"/>
                <w:szCs w:val="22"/>
                <w14:ligatures w14:val="none"/>
              </w:rPr>
              <w:t>mobile</w:t>
            </w:r>
            <w:r w:rsidRPr="004328CF">
              <w:rPr>
                <w:rFonts w:asciiTheme="minorBidi" w:eastAsia="Times New Roman" w:hAnsiTheme="minorBidi"/>
                <w:kern w:val="0"/>
                <w:sz w:val="22"/>
                <w:szCs w:val="22"/>
                <w14:ligatures w14:val="none"/>
              </w:rPr>
              <w:t xml:space="preserve"> network associated with the two companies (Alfa) and (Touch), in order to obtain a clear picture of the telecommunications sector’s assets as a whole.</w:t>
            </w:r>
          </w:p>
          <w:p w14:paraId="23478266" w14:textId="77777777" w:rsidR="009A1C1C" w:rsidRPr="00612044" w:rsidRDefault="009A1C1C" w:rsidP="00BA4319">
            <w:pPr>
              <w:ind w:left="720"/>
              <w:jc w:val="both"/>
              <w:rPr>
                <w:rFonts w:asciiTheme="minorBidi" w:eastAsia="Times New Roman" w:hAnsiTheme="minorBidi"/>
                <w:kern w:val="0"/>
                <w:sz w:val="22"/>
                <w:szCs w:val="22"/>
                <w14:ligatures w14:val="none"/>
              </w:rPr>
            </w:pPr>
          </w:p>
          <w:p w14:paraId="14A1A501" w14:textId="7B857067" w:rsidR="00502F5F" w:rsidRDefault="00B41F55" w:rsidP="00B41F55">
            <w:pPr>
              <w:jc w:val="both"/>
              <w:rPr>
                <w:rFonts w:asciiTheme="minorBidi" w:hAnsiTheme="minorBidi"/>
                <w:sz w:val="22"/>
                <w:szCs w:val="22"/>
              </w:rPr>
            </w:pPr>
            <w:r w:rsidRPr="00B41F55">
              <w:rPr>
                <w:rFonts w:asciiTheme="minorBidi" w:hAnsiTheme="minorBidi"/>
                <w:sz w:val="22"/>
                <w:szCs w:val="22"/>
              </w:rPr>
              <w:t>These tasks are carried out in accordance with the provisions of Clause 3, Article 44 of Telecommunications Law No. 431/2002, and are considered to meet the legal requirements stipulated in Article 86 of the Lebanese Code of Commerce. The resulting asset register and opening balance sheet from this audit are expected to form the legal foundation for the transfer of assets and liabilities to Liban Telecom. Accordingly, all stages of inventory, valuation, and documentation must be conducted in compliance with the required legal standards to ensure their legal validity within the framework of the company’s establishment.</w:t>
            </w:r>
          </w:p>
          <w:p w14:paraId="2408AFBC" w14:textId="77777777" w:rsidR="00B41F55" w:rsidRPr="00612044" w:rsidRDefault="00B41F55" w:rsidP="00B41F55">
            <w:pPr>
              <w:jc w:val="both"/>
              <w:rPr>
                <w:rFonts w:asciiTheme="minorBidi" w:hAnsiTheme="minorBidi"/>
                <w:sz w:val="22"/>
                <w:szCs w:val="22"/>
                <w:rtl/>
              </w:rPr>
            </w:pPr>
          </w:p>
          <w:p w14:paraId="47446690" w14:textId="107FDF2E" w:rsidR="009A1C1C" w:rsidRPr="00612044" w:rsidRDefault="009A1C1C" w:rsidP="00BA4319">
            <w:pPr>
              <w:jc w:val="both"/>
              <w:rPr>
                <w:rFonts w:asciiTheme="minorBidi" w:hAnsiTheme="minorBidi"/>
                <w:sz w:val="22"/>
                <w:szCs w:val="22"/>
              </w:rPr>
            </w:pPr>
            <w:r w:rsidRPr="00612044">
              <w:rPr>
                <w:rFonts w:asciiTheme="minorBidi" w:hAnsiTheme="minorBidi"/>
                <w:sz w:val="22"/>
                <w:szCs w:val="22"/>
              </w:rPr>
              <w:t>These objectives collectively aim to fulfill the mandate of Law 431 by establishing a clear, defensible, and comprehensive baseline for Liban Telecom’s creation. The work is expected to produce a set of well-documented deliverables that will enable the Ministry of Telecommunications and the Council of Ministers to proceed confidently with the legal and financial incorporation of the company.</w:t>
            </w:r>
          </w:p>
          <w:p w14:paraId="443A5C1F" w14:textId="77777777" w:rsidR="00BA4319" w:rsidRPr="00612044" w:rsidRDefault="00BA4319" w:rsidP="00D01004">
            <w:pPr>
              <w:pStyle w:val="ListParagraph"/>
              <w:ind w:left="0"/>
              <w:rPr>
                <w:rFonts w:asciiTheme="minorBidi" w:hAnsiTheme="minorBidi"/>
                <w:b/>
                <w:sz w:val="22"/>
                <w:szCs w:val="22"/>
              </w:rPr>
            </w:pPr>
          </w:p>
        </w:tc>
        <w:tc>
          <w:tcPr>
            <w:tcW w:w="8004" w:type="dxa"/>
          </w:tcPr>
          <w:p w14:paraId="0EEE41DE" w14:textId="62B3AC33" w:rsidR="00502F5F" w:rsidRPr="00575D2E" w:rsidRDefault="00502F5F" w:rsidP="00D01004">
            <w:pPr>
              <w:shd w:val="clear" w:color="auto" w:fill="FFFFFF"/>
              <w:bidi/>
              <w:ind w:left="325" w:hanging="325"/>
              <w:jc w:val="both"/>
              <w:outlineLvl w:val="2"/>
              <w:rPr>
                <w:rFonts w:asciiTheme="minorBidi" w:hAnsiTheme="minorBidi"/>
                <w:b/>
                <w:bCs/>
                <w:color w:val="404040"/>
                <w:sz w:val="26"/>
                <w:szCs w:val="26"/>
                <w:rtl/>
                <w:lang w:bidi="ar-LB"/>
              </w:rPr>
            </w:pPr>
            <w:r w:rsidRPr="00575D2E">
              <w:rPr>
                <w:rFonts w:asciiTheme="minorBidi" w:hAnsiTheme="minorBidi"/>
                <w:b/>
                <w:bCs/>
                <w:color w:val="404040"/>
                <w:sz w:val="26"/>
                <w:szCs w:val="26"/>
                <w:rtl/>
              </w:rPr>
              <w:lastRenderedPageBreak/>
              <w:t>2</w:t>
            </w:r>
            <w:r w:rsidRPr="00641F1C">
              <w:rPr>
                <w:rFonts w:asciiTheme="minorBidi" w:hAnsiTheme="minorBidi"/>
                <w:b/>
                <w:bCs/>
                <w:color w:val="404040"/>
                <w:sz w:val="26"/>
                <w:szCs w:val="26"/>
                <w:u w:val="single"/>
                <w:rtl/>
              </w:rPr>
              <w:t>.  أهداف عملية التقييم</w:t>
            </w:r>
            <w:r w:rsidR="00FC76BD" w:rsidRPr="00641F1C">
              <w:rPr>
                <w:rFonts w:asciiTheme="minorBidi" w:hAnsiTheme="minorBidi"/>
                <w:b/>
                <w:bCs/>
                <w:color w:val="404040"/>
                <w:sz w:val="26"/>
                <w:szCs w:val="26"/>
                <w:u w:val="single"/>
              </w:rPr>
              <w:t xml:space="preserve"> </w:t>
            </w:r>
            <w:r w:rsidR="00FC76BD" w:rsidRPr="00641F1C">
              <w:rPr>
                <w:rFonts w:asciiTheme="minorBidi" w:hAnsiTheme="minorBidi" w:hint="cs"/>
                <w:b/>
                <w:bCs/>
                <w:color w:val="404040"/>
                <w:sz w:val="26"/>
                <w:szCs w:val="26"/>
                <w:u w:val="single"/>
                <w:rtl/>
              </w:rPr>
              <w:t>المالي</w:t>
            </w:r>
          </w:p>
          <w:p w14:paraId="2249D056" w14:textId="4960266F" w:rsidR="00502F5F" w:rsidRPr="00575D2E" w:rsidRDefault="00502F5F" w:rsidP="00D01004">
            <w:pPr>
              <w:shd w:val="clear" w:color="auto" w:fill="FFFFFF"/>
              <w:bidi/>
              <w:jc w:val="both"/>
              <w:outlineLvl w:val="2"/>
              <w:rPr>
                <w:rFonts w:asciiTheme="minorBidi" w:hAnsiTheme="minorBidi"/>
                <w:color w:val="404040"/>
                <w:sz w:val="26"/>
                <w:szCs w:val="26"/>
              </w:rPr>
            </w:pPr>
            <w:r w:rsidRPr="00575D2E">
              <w:rPr>
                <w:rFonts w:asciiTheme="minorBidi" w:hAnsiTheme="minorBidi"/>
                <w:color w:val="404040"/>
                <w:sz w:val="26"/>
                <w:szCs w:val="26"/>
                <w:rtl/>
              </w:rPr>
              <w:t>يهدف هذا التدقيق والتقييم المستقل إلى دعم تأسيس شركة اتصالات لبنان وتوفير رؤية شاملة لقاعدة أصول قطاع الاتصالات في لبنان من خلال النتائج الأساسية التالية</w:t>
            </w:r>
            <w:r w:rsidRPr="00575D2E">
              <w:rPr>
                <w:rFonts w:asciiTheme="minorBidi" w:hAnsiTheme="minorBidi"/>
                <w:color w:val="404040"/>
                <w:sz w:val="26"/>
                <w:szCs w:val="26"/>
              </w:rPr>
              <w:t>:</w:t>
            </w:r>
          </w:p>
          <w:p w14:paraId="1A106FB4" w14:textId="77777777" w:rsidR="00D01004" w:rsidRPr="00575D2E" w:rsidRDefault="00D01004" w:rsidP="00D01004">
            <w:pPr>
              <w:shd w:val="clear" w:color="auto" w:fill="FFFFFF"/>
              <w:bidi/>
              <w:jc w:val="both"/>
              <w:outlineLvl w:val="2"/>
              <w:rPr>
                <w:rFonts w:asciiTheme="minorBidi" w:hAnsiTheme="minorBidi"/>
                <w:color w:val="404040"/>
                <w:sz w:val="26"/>
                <w:szCs w:val="26"/>
                <w:rtl/>
              </w:rPr>
            </w:pPr>
          </w:p>
          <w:p w14:paraId="6E12823B" w14:textId="790FE70F" w:rsidR="00502F5F" w:rsidRPr="00575D2E" w:rsidRDefault="00502F5F">
            <w:pPr>
              <w:numPr>
                <w:ilvl w:val="0"/>
                <w:numId w:val="14"/>
              </w:numPr>
              <w:shd w:val="clear" w:color="auto" w:fill="FFFFFF"/>
              <w:bidi/>
              <w:spacing w:after="120"/>
              <w:jc w:val="both"/>
              <w:outlineLvl w:val="2"/>
              <w:rPr>
                <w:rFonts w:asciiTheme="minorBidi" w:hAnsiTheme="minorBidi"/>
                <w:color w:val="404040"/>
                <w:sz w:val="26"/>
                <w:szCs w:val="26"/>
              </w:rPr>
            </w:pPr>
            <w:r w:rsidRPr="00575D2E">
              <w:rPr>
                <w:rFonts w:asciiTheme="minorBidi" w:hAnsiTheme="minorBidi"/>
                <w:color w:val="404040"/>
                <w:sz w:val="26"/>
                <w:szCs w:val="26"/>
                <w:rtl/>
              </w:rPr>
              <w:lastRenderedPageBreak/>
              <w:t xml:space="preserve">إعداد جردة مفصّلة وموثّقة للأصول </w:t>
            </w:r>
            <w:r w:rsidR="00E60C8C" w:rsidRPr="00E60C8C">
              <w:rPr>
                <w:rFonts w:asciiTheme="minorBidi" w:hAnsiTheme="minorBidi" w:hint="cs"/>
                <w:b/>
                <w:color w:val="404040"/>
                <w:sz w:val="26"/>
                <w:szCs w:val="26"/>
                <w:rtl/>
                <w:lang w:bidi="ar-LB"/>
              </w:rPr>
              <w:t>الملموسة والغير ملموسة</w:t>
            </w:r>
            <w:r w:rsidR="00E60C8C">
              <w:rPr>
                <w:rFonts w:asciiTheme="minorBidi" w:hAnsiTheme="minorBidi" w:hint="cs"/>
                <w:color w:val="404040"/>
                <w:sz w:val="26"/>
                <w:szCs w:val="26"/>
                <w:rtl/>
              </w:rPr>
              <w:t xml:space="preserve"> </w:t>
            </w:r>
            <w:r w:rsidRPr="00575D2E">
              <w:rPr>
                <w:rFonts w:asciiTheme="minorBidi" w:hAnsiTheme="minorBidi"/>
                <w:color w:val="404040"/>
                <w:sz w:val="26"/>
                <w:szCs w:val="26"/>
                <w:rtl/>
              </w:rPr>
              <w:t xml:space="preserve">العائدة لوزارة </w:t>
            </w:r>
            <w:r w:rsidR="004328CF">
              <w:rPr>
                <w:rFonts w:asciiTheme="minorBidi" w:hAnsiTheme="minorBidi" w:hint="cs"/>
                <w:color w:val="404040"/>
                <w:sz w:val="26"/>
                <w:szCs w:val="26"/>
                <w:rtl/>
                <w:lang w:bidi="ar-LB"/>
              </w:rPr>
              <w:t xml:space="preserve">الاتصالات </w:t>
            </w:r>
            <w:r w:rsidRPr="00575D2E">
              <w:rPr>
                <w:rFonts w:asciiTheme="minorBidi" w:hAnsiTheme="minorBidi"/>
                <w:color w:val="404040"/>
                <w:sz w:val="26"/>
                <w:szCs w:val="26"/>
                <w:rtl/>
              </w:rPr>
              <w:t>و</w:t>
            </w:r>
            <w:r w:rsidR="00BE48F1">
              <w:rPr>
                <w:rFonts w:asciiTheme="minorBidi" w:hAnsiTheme="minorBidi" w:hint="cs"/>
                <w:color w:val="404040"/>
                <w:sz w:val="26"/>
                <w:szCs w:val="26"/>
                <w:rtl/>
                <w:lang w:bidi="ar-LB"/>
              </w:rPr>
              <w:t>هيئة</w:t>
            </w:r>
            <w:r w:rsidRPr="00575D2E">
              <w:rPr>
                <w:rFonts w:asciiTheme="minorBidi" w:hAnsiTheme="minorBidi"/>
                <w:color w:val="404040"/>
                <w:sz w:val="26"/>
                <w:szCs w:val="26"/>
                <w:rtl/>
                <w:lang w:bidi="ar-LB"/>
              </w:rPr>
              <w:t xml:space="preserve"> </w:t>
            </w:r>
            <w:r w:rsidRPr="00575D2E">
              <w:rPr>
                <w:rFonts w:asciiTheme="minorBidi" w:hAnsiTheme="minorBidi"/>
                <w:color w:val="404040"/>
                <w:sz w:val="26"/>
                <w:szCs w:val="26"/>
                <w:rtl/>
              </w:rPr>
              <w:t>أوجيرو</w:t>
            </w:r>
            <w:r w:rsidRPr="00575D2E">
              <w:rPr>
                <w:rFonts w:asciiTheme="minorBidi" w:hAnsiTheme="minorBidi"/>
                <w:color w:val="404040"/>
                <w:sz w:val="26"/>
                <w:szCs w:val="26"/>
              </w:rPr>
              <w:t>.</w:t>
            </w:r>
          </w:p>
          <w:p w14:paraId="571B0546" w14:textId="5D1B27AE" w:rsidR="00502F5F" w:rsidRPr="00575D2E" w:rsidRDefault="00502F5F">
            <w:pPr>
              <w:numPr>
                <w:ilvl w:val="0"/>
                <w:numId w:val="14"/>
              </w:numPr>
              <w:shd w:val="clear" w:color="auto" w:fill="FFFFFF"/>
              <w:bidi/>
              <w:spacing w:after="120"/>
              <w:jc w:val="both"/>
              <w:outlineLvl w:val="2"/>
              <w:rPr>
                <w:rFonts w:asciiTheme="minorBidi" w:hAnsiTheme="minorBidi"/>
                <w:color w:val="404040"/>
                <w:sz w:val="26"/>
                <w:szCs w:val="26"/>
              </w:rPr>
            </w:pPr>
            <w:r w:rsidRPr="00575D2E">
              <w:rPr>
                <w:rFonts w:asciiTheme="minorBidi" w:hAnsiTheme="minorBidi"/>
                <w:color w:val="404040"/>
                <w:sz w:val="26"/>
                <w:szCs w:val="26"/>
                <w:rtl/>
              </w:rPr>
              <w:t>تحديد القيمة السوقية العادلة لهذه الأصول بما يتماشى مع المعايير الدولية</w:t>
            </w:r>
            <w:r w:rsidR="00657023" w:rsidRPr="00575D2E">
              <w:rPr>
                <w:rFonts w:asciiTheme="minorBidi" w:hAnsiTheme="minorBidi"/>
                <w:color w:val="404040"/>
                <w:sz w:val="26"/>
                <w:szCs w:val="26"/>
              </w:rPr>
              <w:t>IVS</w:t>
            </w:r>
            <w:r w:rsidR="00657023">
              <w:rPr>
                <w:rFonts w:asciiTheme="minorBidi" w:hAnsiTheme="minorBidi"/>
                <w:color w:val="404040"/>
                <w:sz w:val="26"/>
                <w:szCs w:val="26"/>
              </w:rPr>
              <w:t>)</w:t>
            </w:r>
            <w:r w:rsidR="00657023" w:rsidRPr="00575D2E">
              <w:rPr>
                <w:rFonts w:asciiTheme="minorBidi" w:hAnsiTheme="minorBidi"/>
                <w:color w:val="404040"/>
                <w:sz w:val="26"/>
                <w:szCs w:val="26"/>
              </w:rPr>
              <w:t xml:space="preserve"> </w:t>
            </w:r>
            <w:r w:rsidR="00657023">
              <w:rPr>
                <w:rFonts w:asciiTheme="minorBidi" w:hAnsiTheme="minorBidi"/>
                <w:color w:val="404040"/>
                <w:sz w:val="26"/>
                <w:szCs w:val="26"/>
              </w:rPr>
              <w:t>(</w:t>
            </w:r>
            <w:r w:rsidRPr="00575D2E">
              <w:rPr>
                <w:rFonts w:asciiTheme="minorBidi" w:hAnsiTheme="minorBidi"/>
                <w:color w:val="404040"/>
                <w:sz w:val="26"/>
                <w:szCs w:val="26"/>
              </w:rPr>
              <w:t>IFRS</w:t>
            </w:r>
          </w:p>
          <w:p w14:paraId="42A62160" w14:textId="77777777" w:rsidR="00502F5F" w:rsidRPr="00575D2E" w:rsidRDefault="00502F5F">
            <w:pPr>
              <w:numPr>
                <w:ilvl w:val="0"/>
                <w:numId w:val="14"/>
              </w:numPr>
              <w:shd w:val="clear" w:color="auto" w:fill="FFFFFF"/>
              <w:bidi/>
              <w:spacing w:after="120"/>
              <w:jc w:val="both"/>
              <w:outlineLvl w:val="2"/>
              <w:rPr>
                <w:rFonts w:asciiTheme="minorBidi" w:hAnsiTheme="minorBidi"/>
                <w:color w:val="404040"/>
                <w:sz w:val="26"/>
                <w:szCs w:val="26"/>
              </w:rPr>
            </w:pPr>
            <w:r w:rsidRPr="00575D2E">
              <w:rPr>
                <w:rFonts w:asciiTheme="minorBidi" w:hAnsiTheme="minorBidi"/>
                <w:color w:val="404040"/>
                <w:sz w:val="26"/>
                <w:szCs w:val="26"/>
                <w:rtl/>
              </w:rPr>
              <w:t>تقييم الالتزامات والديون المرتبطة مباشرة بالأصول المقترح نقلها</w:t>
            </w:r>
            <w:r w:rsidRPr="00575D2E">
              <w:rPr>
                <w:rFonts w:asciiTheme="minorBidi" w:hAnsiTheme="minorBidi"/>
                <w:color w:val="404040"/>
                <w:sz w:val="26"/>
                <w:szCs w:val="26"/>
              </w:rPr>
              <w:t>.</w:t>
            </w:r>
          </w:p>
          <w:p w14:paraId="7A5B3CA2" w14:textId="23D8EB56" w:rsidR="00502F5F" w:rsidRDefault="00502F5F">
            <w:pPr>
              <w:numPr>
                <w:ilvl w:val="0"/>
                <w:numId w:val="14"/>
              </w:numPr>
              <w:shd w:val="clear" w:color="auto" w:fill="FFFFFF"/>
              <w:bidi/>
              <w:spacing w:after="120"/>
              <w:jc w:val="both"/>
              <w:outlineLvl w:val="2"/>
              <w:rPr>
                <w:rFonts w:asciiTheme="minorBidi" w:hAnsiTheme="minorBidi"/>
                <w:color w:val="404040"/>
                <w:sz w:val="26"/>
                <w:szCs w:val="26"/>
              </w:rPr>
            </w:pPr>
            <w:r w:rsidRPr="00E60C8C">
              <w:rPr>
                <w:rFonts w:asciiTheme="minorBidi" w:hAnsiTheme="minorBidi"/>
                <w:color w:val="404040"/>
                <w:sz w:val="26"/>
                <w:szCs w:val="26"/>
                <w:rtl/>
                <w:lang w:bidi="ar-LB"/>
              </w:rPr>
              <w:t xml:space="preserve">إعداد </w:t>
            </w:r>
            <w:r w:rsidR="00E60C8C" w:rsidRPr="00F23FC3">
              <w:rPr>
                <w:rFonts w:asciiTheme="minorBidi" w:hAnsiTheme="minorBidi"/>
                <w:color w:val="404040"/>
                <w:sz w:val="26"/>
                <w:szCs w:val="26"/>
                <w:rtl/>
                <w:lang w:bidi="ar-LB"/>
              </w:rPr>
              <w:t xml:space="preserve">الميزانية الافتتاحية </w:t>
            </w:r>
            <w:r w:rsidRPr="00E60C8C">
              <w:rPr>
                <w:rFonts w:asciiTheme="minorBidi" w:hAnsiTheme="minorBidi"/>
                <w:color w:val="404040"/>
                <w:sz w:val="26"/>
                <w:szCs w:val="26"/>
                <w:rtl/>
                <w:lang w:bidi="ar-LB"/>
              </w:rPr>
              <w:t>من اجل</w:t>
            </w:r>
            <w:r w:rsidRPr="00E60C8C">
              <w:rPr>
                <w:rFonts w:asciiTheme="minorBidi" w:hAnsiTheme="minorBidi"/>
                <w:color w:val="404040"/>
                <w:sz w:val="26"/>
                <w:szCs w:val="26"/>
                <w:rtl/>
              </w:rPr>
              <w:t xml:space="preserve"> شركة اتصالات لبنان</w:t>
            </w:r>
            <w:r w:rsidRPr="00E60C8C">
              <w:rPr>
                <w:rFonts w:asciiTheme="minorBidi" w:hAnsiTheme="minorBidi"/>
                <w:color w:val="404040"/>
                <w:sz w:val="26"/>
                <w:szCs w:val="26"/>
              </w:rPr>
              <w:t>.</w:t>
            </w:r>
          </w:p>
          <w:p w14:paraId="13445D3F" w14:textId="0E365CD7" w:rsidR="007F79C1" w:rsidRPr="00FE7D16" w:rsidRDefault="007F79C1">
            <w:pPr>
              <w:numPr>
                <w:ilvl w:val="0"/>
                <w:numId w:val="14"/>
              </w:numPr>
              <w:shd w:val="clear" w:color="auto" w:fill="FFFFFF"/>
              <w:bidi/>
              <w:jc w:val="both"/>
              <w:outlineLvl w:val="2"/>
              <w:rPr>
                <w:rFonts w:asciiTheme="minorBidi" w:hAnsiTheme="minorBidi"/>
                <w:color w:val="404040"/>
                <w:sz w:val="26"/>
                <w:szCs w:val="26"/>
              </w:rPr>
            </w:pPr>
            <w:r w:rsidRPr="007F79C1">
              <w:rPr>
                <w:rFonts w:asciiTheme="minorBidi" w:hAnsiTheme="minorBidi" w:cs="Arial" w:hint="cs"/>
                <w:color w:val="404040"/>
                <w:sz w:val="26"/>
                <w:szCs w:val="26"/>
                <w:rtl/>
              </w:rPr>
              <w:t>اجراء</w:t>
            </w:r>
            <w:r w:rsidRPr="007F79C1">
              <w:rPr>
                <w:rFonts w:asciiTheme="minorBidi" w:hAnsiTheme="minorBidi" w:cs="Arial"/>
                <w:color w:val="404040"/>
                <w:sz w:val="26"/>
                <w:szCs w:val="26"/>
                <w:rtl/>
              </w:rPr>
              <w:t xml:space="preserve"> </w:t>
            </w:r>
            <w:r w:rsidRPr="007F79C1">
              <w:rPr>
                <w:rFonts w:asciiTheme="minorBidi" w:hAnsiTheme="minorBidi" w:cs="Arial" w:hint="cs"/>
                <w:color w:val="404040"/>
                <w:sz w:val="26"/>
                <w:szCs w:val="26"/>
                <w:rtl/>
              </w:rPr>
              <w:t>جرد</w:t>
            </w:r>
            <w:r w:rsidRPr="007F79C1">
              <w:rPr>
                <w:rFonts w:asciiTheme="minorBidi" w:hAnsiTheme="minorBidi" w:cs="Arial"/>
                <w:color w:val="404040"/>
                <w:sz w:val="26"/>
                <w:szCs w:val="26"/>
                <w:rtl/>
              </w:rPr>
              <w:t xml:space="preserve"> </w:t>
            </w:r>
            <w:r w:rsidRPr="007F79C1">
              <w:rPr>
                <w:rFonts w:asciiTheme="minorBidi" w:hAnsiTheme="minorBidi" w:cs="Arial" w:hint="cs"/>
                <w:color w:val="404040"/>
                <w:sz w:val="26"/>
                <w:szCs w:val="26"/>
                <w:rtl/>
              </w:rPr>
              <w:t>مواز</w:t>
            </w:r>
            <w:r w:rsidR="004328CF">
              <w:rPr>
                <w:rFonts w:asciiTheme="minorBidi" w:hAnsiTheme="minorBidi" w:cs="Arial" w:hint="cs"/>
                <w:color w:val="404040"/>
                <w:sz w:val="26"/>
                <w:szCs w:val="26"/>
                <w:rtl/>
              </w:rPr>
              <w:t xml:space="preserve"> </w:t>
            </w:r>
            <w:r w:rsidRPr="007F79C1">
              <w:rPr>
                <w:rFonts w:asciiTheme="minorBidi" w:hAnsiTheme="minorBidi" w:cs="Arial" w:hint="cs"/>
                <w:color w:val="404040"/>
                <w:sz w:val="26"/>
                <w:szCs w:val="26"/>
                <w:rtl/>
              </w:rPr>
              <w:t>ٍ</w:t>
            </w:r>
            <w:r w:rsidR="004328CF">
              <w:rPr>
                <w:rFonts w:asciiTheme="minorBidi" w:hAnsiTheme="minorBidi" w:cs="Arial" w:hint="cs"/>
                <w:color w:val="404040"/>
                <w:sz w:val="26"/>
                <w:szCs w:val="26"/>
                <w:rtl/>
                <w:lang w:bidi="ar-LB"/>
              </w:rPr>
              <w:t>ل</w:t>
            </w:r>
            <w:r w:rsidRPr="007F79C1">
              <w:rPr>
                <w:rFonts w:asciiTheme="minorBidi" w:hAnsiTheme="minorBidi" w:cs="Arial" w:hint="cs"/>
                <w:color w:val="404040"/>
                <w:sz w:val="26"/>
                <w:szCs w:val="26"/>
                <w:rtl/>
              </w:rPr>
              <w:t>لأصول</w:t>
            </w:r>
            <w:r w:rsidRPr="007F79C1">
              <w:rPr>
                <w:rFonts w:asciiTheme="minorBidi" w:hAnsiTheme="minorBidi" w:cs="Arial"/>
                <w:color w:val="404040"/>
                <w:sz w:val="26"/>
                <w:szCs w:val="26"/>
                <w:rtl/>
              </w:rPr>
              <w:t xml:space="preserve"> </w:t>
            </w:r>
            <w:r w:rsidR="006B012A">
              <w:rPr>
                <w:rFonts w:asciiTheme="minorBidi" w:hAnsiTheme="minorBidi" w:cs="Arial" w:hint="cs"/>
                <w:color w:val="404040"/>
                <w:sz w:val="26"/>
                <w:szCs w:val="26"/>
                <w:rtl/>
              </w:rPr>
              <w:t>الملموسة</w:t>
            </w:r>
            <w:r w:rsidR="006B012A" w:rsidRPr="007F79C1">
              <w:rPr>
                <w:rFonts w:asciiTheme="minorBidi" w:hAnsiTheme="minorBidi" w:cs="Arial"/>
                <w:color w:val="404040"/>
                <w:sz w:val="26"/>
                <w:szCs w:val="26"/>
                <w:rtl/>
              </w:rPr>
              <w:t xml:space="preserve"> </w:t>
            </w:r>
            <w:r w:rsidRPr="007F79C1">
              <w:rPr>
                <w:rFonts w:asciiTheme="minorBidi" w:hAnsiTheme="minorBidi" w:cs="Arial" w:hint="cs"/>
                <w:color w:val="404040"/>
                <w:sz w:val="26"/>
                <w:szCs w:val="26"/>
                <w:rtl/>
              </w:rPr>
              <w:t>لشبكة</w:t>
            </w:r>
            <w:r w:rsidRPr="007F79C1">
              <w:rPr>
                <w:rFonts w:asciiTheme="minorBidi" w:hAnsiTheme="minorBidi" w:cs="Arial"/>
                <w:color w:val="404040"/>
                <w:sz w:val="26"/>
                <w:szCs w:val="26"/>
                <w:rtl/>
              </w:rPr>
              <w:t xml:space="preserve"> </w:t>
            </w:r>
            <w:r w:rsidR="004328CF">
              <w:rPr>
                <w:rFonts w:asciiTheme="minorBidi" w:hAnsiTheme="minorBidi" w:cs="Arial" w:hint="cs"/>
                <w:color w:val="404040"/>
                <w:sz w:val="26"/>
                <w:szCs w:val="26"/>
                <w:rtl/>
              </w:rPr>
              <w:t>الخليوي</w:t>
            </w:r>
            <w:r w:rsidRPr="007F79C1">
              <w:rPr>
                <w:rFonts w:asciiTheme="minorBidi" w:hAnsiTheme="minorBidi" w:cs="Arial"/>
                <w:color w:val="404040"/>
                <w:sz w:val="26"/>
                <w:szCs w:val="26"/>
                <w:rtl/>
              </w:rPr>
              <w:t xml:space="preserve"> </w:t>
            </w:r>
            <w:r w:rsidR="004328CF">
              <w:rPr>
                <w:rFonts w:asciiTheme="minorBidi" w:hAnsiTheme="minorBidi" w:cs="Arial" w:hint="cs"/>
                <w:color w:val="404040"/>
                <w:sz w:val="26"/>
                <w:szCs w:val="26"/>
                <w:rtl/>
              </w:rPr>
              <w:t xml:space="preserve">المرتبطة بشركتي </w:t>
            </w:r>
            <w:r w:rsidR="004328CF" w:rsidRPr="007F79C1">
              <w:rPr>
                <w:rFonts w:asciiTheme="minorBidi" w:hAnsiTheme="minorBidi" w:cs="Arial" w:hint="cs"/>
                <w:color w:val="404040"/>
                <w:sz w:val="26"/>
                <w:szCs w:val="26"/>
                <w:rtl/>
              </w:rPr>
              <w:t>(</w:t>
            </w:r>
            <w:r w:rsidRPr="007F79C1">
              <w:rPr>
                <w:rFonts w:asciiTheme="minorBidi" w:hAnsiTheme="minorBidi" w:cs="Arial" w:hint="cs"/>
                <w:color w:val="404040"/>
                <w:sz w:val="26"/>
                <w:szCs w:val="26"/>
                <w:rtl/>
              </w:rPr>
              <w:t>ألفا</w:t>
            </w:r>
            <w:r w:rsidRPr="007F79C1">
              <w:rPr>
                <w:rFonts w:asciiTheme="minorBidi" w:hAnsiTheme="minorBidi" w:cs="Arial"/>
                <w:color w:val="404040"/>
                <w:sz w:val="26"/>
                <w:szCs w:val="26"/>
                <w:rtl/>
              </w:rPr>
              <w:t xml:space="preserve">) </w:t>
            </w:r>
            <w:r w:rsidR="00657023" w:rsidRPr="007F79C1">
              <w:rPr>
                <w:rFonts w:asciiTheme="minorBidi" w:hAnsiTheme="minorBidi" w:cs="Arial" w:hint="cs"/>
                <w:color w:val="404040"/>
                <w:sz w:val="26"/>
                <w:szCs w:val="26"/>
                <w:rtl/>
              </w:rPr>
              <w:t>و (</w:t>
            </w:r>
            <w:r w:rsidRPr="007F79C1">
              <w:rPr>
                <w:rFonts w:asciiTheme="minorBidi" w:hAnsiTheme="minorBidi" w:cs="Arial" w:hint="cs"/>
                <w:color w:val="404040"/>
                <w:sz w:val="26"/>
                <w:szCs w:val="26"/>
                <w:rtl/>
              </w:rPr>
              <w:t>تاتش</w:t>
            </w:r>
            <w:r w:rsidRPr="007F79C1">
              <w:rPr>
                <w:rFonts w:asciiTheme="minorBidi" w:hAnsiTheme="minorBidi" w:cs="Arial"/>
                <w:color w:val="404040"/>
                <w:sz w:val="26"/>
                <w:szCs w:val="26"/>
                <w:rtl/>
              </w:rPr>
              <w:t>)</w:t>
            </w:r>
            <w:r w:rsidRPr="007F79C1">
              <w:rPr>
                <w:rFonts w:asciiTheme="minorBidi" w:hAnsiTheme="minorBidi" w:cs="Arial" w:hint="cs"/>
                <w:color w:val="404040"/>
                <w:sz w:val="26"/>
                <w:szCs w:val="26"/>
                <w:rtl/>
              </w:rPr>
              <w:t>،</w:t>
            </w:r>
            <w:r w:rsidRPr="007F79C1">
              <w:rPr>
                <w:rFonts w:asciiTheme="minorBidi" w:hAnsiTheme="minorBidi" w:cs="Arial"/>
                <w:color w:val="404040"/>
                <w:sz w:val="26"/>
                <w:szCs w:val="26"/>
                <w:rtl/>
              </w:rPr>
              <w:t xml:space="preserve"> </w:t>
            </w:r>
            <w:r w:rsidRPr="007F79C1">
              <w:rPr>
                <w:rFonts w:asciiTheme="minorBidi" w:hAnsiTheme="minorBidi" w:cs="Arial" w:hint="cs"/>
                <w:color w:val="404040"/>
                <w:sz w:val="26"/>
                <w:szCs w:val="26"/>
                <w:rtl/>
              </w:rPr>
              <w:t>وذلك</w:t>
            </w:r>
            <w:r w:rsidRPr="007F79C1">
              <w:rPr>
                <w:rFonts w:asciiTheme="minorBidi" w:hAnsiTheme="minorBidi" w:cs="Arial"/>
                <w:color w:val="404040"/>
                <w:sz w:val="26"/>
                <w:szCs w:val="26"/>
                <w:rtl/>
              </w:rPr>
              <w:t xml:space="preserve"> </w:t>
            </w:r>
            <w:r w:rsidR="004328CF">
              <w:rPr>
                <w:rFonts w:asciiTheme="minorBidi" w:hAnsiTheme="minorBidi" w:cs="Arial" w:hint="cs"/>
                <w:color w:val="404040"/>
                <w:sz w:val="26"/>
                <w:szCs w:val="26"/>
                <w:rtl/>
              </w:rPr>
              <w:t>للحصول على صورة واضحة عن</w:t>
            </w:r>
            <w:r w:rsidRPr="007F79C1">
              <w:rPr>
                <w:rFonts w:asciiTheme="minorBidi" w:hAnsiTheme="minorBidi" w:cs="Arial"/>
                <w:color w:val="404040"/>
                <w:sz w:val="26"/>
                <w:szCs w:val="26"/>
                <w:rtl/>
              </w:rPr>
              <w:t xml:space="preserve"> </w:t>
            </w:r>
            <w:r w:rsidRPr="007F79C1">
              <w:rPr>
                <w:rFonts w:asciiTheme="minorBidi" w:hAnsiTheme="minorBidi" w:cs="Arial" w:hint="cs"/>
                <w:color w:val="404040"/>
                <w:sz w:val="26"/>
                <w:szCs w:val="26"/>
                <w:rtl/>
              </w:rPr>
              <w:t>أصول</w:t>
            </w:r>
            <w:r w:rsidRPr="007F79C1">
              <w:rPr>
                <w:rFonts w:asciiTheme="minorBidi" w:hAnsiTheme="minorBidi" w:cs="Arial"/>
                <w:color w:val="404040"/>
                <w:sz w:val="26"/>
                <w:szCs w:val="26"/>
                <w:rtl/>
              </w:rPr>
              <w:t xml:space="preserve"> </w:t>
            </w:r>
            <w:r w:rsidRPr="007F79C1">
              <w:rPr>
                <w:rFonts w:asciiTheme="minorBidi" w:hAnsiTheme="minorBidi" w:cs="Arial" w:hint="cs"/>
                <w:color w:val="404040"/>
                <w:sz w:val="26"/>
                <w:szCs w:val="26"/>
                <w:rtl/>
              </w:rPr>
              <w:t>قطاع</w:t>
            </w:r>
            <w:r w:rsidRPr="007F79C1">
              <w:rPr>
                <w:rFonts w:asciiTheme="minorBidi" w:hAnsiTheme="minorBidi" w:cs="Arial"/>
                <w:color w:val="404040"/>
                <w:sz w:val="26"/>
                <w:szCs w:val="26"/>
                <w:rtl/>
              </w:rPr>
              <w:t xml:space="preserve"> </w:t>
            </w:r>
            <w:r w:rsidRPr="007F79C1">
              <w:rPr>
                <w:rFonts w:asciiTheme="minorBidi" w:hAnsiTheme="minorBidi" w:cs="Arial" w:hint="cs"/>
                <w:color w:val="404040"/>
                <w:sz w:val="26"/>
                <w:szCs w:val="26"/>
                <w:rtl/>
              </w:rPr>
              <w:t>الاتصالات</w:t>
            </w:r>
            <w:r w:rsidRPr="007F79C1">
              <w:rPr>
                <w:rFonts w:asciiTheme="minorBidi" w:hAnsiTheme="minorBidi" w:cs="Arial"/>
                <w:color w:val="404040"/>
                <w:sz w:val="26"/>
                <w:szCs w:val="26"/>
                <w:rtl/>
              </w:rPr>
              <w:t xml:space="preserve"> </w:t>
            </w:r>
            <w:r w:rsidRPr="007F79C1">
              <w:rPr>
                <w:rFonts w:asciiTheme="minorBidi" w:hAnsiTheme="minorBidi" w:cs="Arial" w:hint="cs"/>
                <w:color w:val="404040"/>
                <w:sz w:val="26"/>
                <w:szCs w:val="26"/>
                <w:rtl/>
              </w:rPr>
              <w:t>ككل</w:t>
            </w:r>
            <w:r w:rsidRPr="007F79C1">
              <w:rPr>
                <w:rFonts w:asciiTheme="minorBidi" w:hAnsiTheme="minorBidi" w:cs="Arial"/>
                <w:color w:val="404040"/>
                <w:sz w:val="26"/>
                <w:szCs w:val="26"/>
                <w:rtl/>
              </w:rPr>
              <w:t>.</w:t>
            </w:r>
          </w:p>
          <w:p w14:paraId="5CE97886" w14:textId="77777777" w:rsidR="00FE7D16" w:rsidRDefault="00FE7D16" w:rsidP="00FE7D16">
            <w:pPr>
              <w:shd w:val="clear" w:color="auto" w:fill="FFFFFF"/>
              <w:bidi/>
              <w:jc w:val="both"/>
              <w:outlineLvl w:val="2"/>
              <w:rPr>
                <w:rFonts w:asciiTheme="minorBidi" w:hAnsiTheme="minorBidi" w:cs="Arial"/>
                <w:color w:val="404040"/>
                <w:sz w:val="26"/>
                <w:szCs w:val="26"/>
              </w:rPr>
            </w:pPr>
          </w:p>
          <w:p w14:paraId="3690FD1B" w14:textId="77777777" w:rsidR="00FE7D16" w:rsidRDefault="00FE7D16" w:rsidP="00FE7D16">
            <w:pPr>
              <w:shd w:val="clear" w:color="auto" w:fill="FFFFFF"/>
              <w:bidi/>
              <w:jc w:val="both"/>
              <w:outlineLvl w:val="2"/>
              <w:rPr>
                <w:rFonts w:asciiTheme="minorBidi" w:hAnsiTheme="minorBidi"/>
                <w:color w:val="404040"/>
                <w:sz w:val="26"/>
                <w:szCs w:val="26"/>
              </w:rPr>
            </w:pPr>
          </w:p>
          <w:p w14:paraId="0313D261" w14:textId="58D98257" w:rsidR="00502F5F" w:rsidRPr="00575D2E" w:rsidRDefault="00502F5F" w:rsidP="00D01004">
            <w:pPr>
              <w:shd w:val="clear" w:color="auto" w:fill="FFFFFF"/>
              <w:bidi/>
              <w:jc w:val="both"/>
              <w:outlineLvl w:val="2"/>
              <w:rPr>
                <w:rFonts w:asciiTheme="minorBidi" w:hAnsiTheme="minorBidi"/>
                <w:color w:val="404040"/>
                <w:sz w:val="26"/>
                <w:szCs w:val="26"/>
                <w:rtl/>
                <w:lang w:bidi="ar-LB"/>
              </w:rPr>
            </w:pPr>
            <w:r w:rsidRPr="00575D2E">
              <w:rPr>
                <w:rFonts w:asciiTheme="minorBidi" w:hAnsiTheme="minorBidi"/>
                <w:color w:val="404040"/>
                <w:sz w:val="26"/>
                <w:szCs w:val="26"/>
                <w:rtl/>
              </w:rPr>
              <w:t>تنفّذ هذه المهام تطبيقًا لأحكام البند 3 من المادة 44 من قانون الاتصالات رقم 431/2002، ويعتبر مستوفيا للمتطلبات القانونية المنصوص عليها في المادة 86 من قانون التجارة اللبناني. ويُفترض أن يُشكّل سجل الأصول والميزانية الافتتاحية</w:t>
            </w:r>
            <w:r w:rsidRPr="00575D2E" w:rsidDel="00965890">
              <w:rPr>
                <w:rFonts w:asciiTheme="minorBidi" w:hAnsiTheme="minorBidi"/>
                <w:color w:val="404040"/>
                <w:sz w:val="26"/>
                <w:szCs w:val="26"/>
                <w:rtl/>
              </w:rPr>
              <w:t xml:space="preserve"> </w:t>
            </w:r>
            <w:r w:rsidRPr="00575D2E">
              <w:rPr>
                <w:rFonts w:asciiTheme="minorBidi" w:hAnsiTheme="minorBidi"/>
                <w:color w:val="404040"/>
                <w:sz w:val="26"/>
                <w:szCs w:val="26"/>
                <w:rtl/>
              </w:rPr>
              <w:t xml:space="preserve">الناتجان عن هذا التدقيق، الأساس القانوني المعتمد لنقل الأصول والالتزامات إلى شركة اتصالات لبنان. وبالتالي، يجب تنفيذ جميع مراحل الجرد والتقييم والتوثيق بالمعايير القانونية اللازمة لضمان صلاحيتها القانونية في إطار </w:t>
            </w:r>
            <w:r w:rsidR="00B41F55" w:rsidRPr="00575D2E">
              <w:rPr>
                <w:rFonts w:asciiTheme="minorBidi" w:hAnsiTheme="minorBidi" w:hint="cs"/>
                <w:color w:val="404040"/>
                <w:sz w:val="26"/>
                <w:szCs w:val="26"/>
                <w:rtl/>
              </w:rPr>
              <w:t>التأسيس</w:t>
            </w:r>
            <w:r w:rsidR="00B41F55">
              <w:rPr>
                <w:rFonts w:asciiTheme="minorBidi" w:hAnsiTheme="minorBidi"/>
                <w:color w:val="404040"/>
                <w:sz w:val="26"/>
                <w:szCs w:val="26"/>
              </w:rPr>
              <w:t xml:space="preserve"> </w:t>
            </w:r>
            <w:r w:rsidR="00B41F55">
              <w:rPr>
                <w:rFonts w:asciiTheme="minorBidi" w:hAnsiTheme="minorBidi" w:hint="cs"/>
                <w:color w:val="404040"/>
                <w:sz w:val="26"/>
                <w:szCs w:val="26"/>
                <w:rtl/>
                <w:lang w:bidi="ar-LB"/>
              </w:rPr>
              <w:t>للشركة.</w:t>
            </w:r>
          </w:p>
          <w:p w14:paraId="3ED8B81B" w14:textId="77777777" w:rsidR="00D01004" w:rsidRDefault="00D01004" w:rsidP="00D01004">
            <w:pPr>
              <w:shd w:val="clear" w:color="auto" w:fill="FFFFFF"/>
              <w:bidi/>
              <w:jc w:val="both"/>
              <w:outlineLvl w:val="2"/>
              <w:rPr>
                <w:rFonts w:asciiTheme="minorBidi" w:hAnsiTheme="minorBidi"/>
                <w:color w:val="404040"/>
                <w:sz w:val="26"/>
                <w:szCs w:val="26"/>
              </w:rPr>
            </w:pPr>
          </w:p>
          <w:p w14:paraId="40420753" w14:textId="77777777" w:rsidR="004A40BF" w:rsidRDefault="004A40BF" w:rsidP="004A40BF">
            <w:pPr>
              <w:shd w:val="clear" w:color="auto" w:fill="FFFFFF"/>
              <w:bidi/>
              <w:jc w:val="both"/>
              <w:outlineLvl w:val="2"/>
              <w:rPr>
                <w:rFonts w:asciiTheme="minorBidi" w:hAnsiTheme="minorBidi"/>
                <w:color w:val="404040"/>
                <w:sz w:val="26"/>
                <w:szCs w:val="26"/>
              </w:rPr>
            </w:pPr>
          </w:p>
          <w:p w14:paraId="6EE09E22" w14:textId="77777777" w:rsidR="00FE7D16" w:rsidRPr="00575D2E" w:rsidRDefault="00FE7D16" w:rsidP="00FE7D16">
            <w:pPr>
              <w:shd w:val="clear" w:color="auto" w:fill="FFFFFF"/>
              <w:bidi/>
              <w:jc w:val="both"/>
              <w:outlineLvl w:val="2"/>
              <w:rPr>
                <w:rFonts w:asciiTheme="minorBidi" w:hAnsiTheme="minorBidi"/>
                <w:color w:val="404040"/>
                <w:sz w:val="26"/>
                <w:szCs w:val="26"/>
              </w:rPr>
            </w:pPr>
          </w:p>
          <w:p w14:paraId="0DECE064" w14:textId="2C1492D2" w:rsidR="00DB4106" w:rsidRPr="00575D2E" w:rsidRDefault="00502F5F" w:rsidP="00D01004">
            <w:pPr>
              <w:shd w:val="clear" w:color="auto" w:fill="FFFFFF"/>
              <w:bidi/>
              <w:jc w:val="both"/>
              <w:outlineLvl w:val="2"/>
              <w:rPr>
                <w:rFonts w:asciiTheme="minorBidi" w:hAnsiTheme="minorBidi"/>
                <w:color w:val="404040"/>
                <w:sz w:val="26"/>
                <w:szCs w:val="26"/>
              </w:rPr>
            </w:pPr>
            <w:r w:rsidRPr="00575D2E">
              <w:rPr>
                <w:rFonts w:asciiTheme="minorBidi" w:hAnsiTheme="minorBidi"/>
                <w:color w:val="404040"/>
                <w:sz w:val="26"/>
                <w:szCs w:val="26"/>
                <w:rtl/>
              </w:rPr>
              <w:t xml:space="preserve">هذه الأهداف مجتمعة </w:t>
            </w:r>
            <w:r w:rsidR="00CA2C9B">
              <w:rPr>
                <w:rFonts w:asciiTheme="minorBidi" w:hAnsiTheme="minorBidi" w:hint="cs"/>
                <w:color w:val="404040"/>
                <w:sz w:val="26"/>
                <w:szCs w:val="26"/>
                <w:rtl/>
              </w:rPr>
              <w:t xml:space="preserve">تهدف </w:t>
            </w:r>
            <w:r w:rsidRPr="00575D2E">
              <w:rPr>
                <w:rFonts w:asciiTheme="minorBidi" w:hAnsiTheme="minorBidi"/>
                <w:color w:val="404040"/>
                <w:sz w:val="26"/>
                <w:szCs w:val="26"/>
                <w:rtl/>
              </w:rPr>
              <w:t>إلى تنفيذ تفويض القانون رقم 431 بإنشاء قاعدة بيانات واضحة ومُعتمدة لتأسيس شركة اتصالات لبنان، وتوفير مجموعة من المُخرجات الموثّقة التي تُمكّن الوزارة ومجلس الوزراء من استكمال إجراءات تأسيس الشركة</w:t>
            </w:r>
            <w:r w:rsidRPr="00575D2E">
              <w:rPr>
                <w:rFonts w:asciiTheme="minorBidi" w:hAnsiTheme="minorBidi"/>
                <w:color w:val="404040"/>
                <w:sz w:val="26"/>
                <w:szCs w:val="26"/>
              </w:rPr>
              <w:t>.</w:t>
            </w:r>
          </w:p>
        </w:tc>
      </w:tr>
      <w:tr w:rsidR="009A1C1C" w:rsidRPr="00A72DD3" w14:paraId="7DBF673B" w14:textId="77777777" w:rsidTr="00355CF4">
        <w:tc>
          <w:tcPr>
            <w:tcW w:w="7566" w:type="dxa"/>
          </w:tcPr>
          <w:p w14:paraId="4BA35E32" w14:textId="77777777" w:rsidR="009A1C1C" w:rsidRPr="00641F1C" w:rsidRDefault="009A1C1C" w:rsidP="00A72DD3">
            <w:pPr>
              <w:pStyle w:val="ListParagraph"/>
              <w:numPr>
                <w:ilvl w:val="0"/>
                <w:numId w:val="1"/>
              </w:numPr>
              <w:ind w:left="360" w:right="-86" w:hanging="374"/>
              <w:contextualSpacing w:val="0"/>
              <w:jc w:val="both"/>
              <w:rPr>
                <w:rFonts w:asciiTheme="minorBidi" w:hAnsiTheme="minorBidi"/>
                <w:b/>
                <w:bCs/>
                <w:sz w:val="22"/>
                <w:szCs w:val="22"/>
                <w:u w:val="single"/>
              </w:rPr>
            </w:pPr>
            <w:r w:rsidRPr="00641F1C">
              <w:rPr>
                <w:rFonts w:asciiTheme="minorBidi" w:hAnsiTheme="minorBidi"/>
                <w:b/>
                <w:bCs/>
                <w:sz w:val="22"/>
                <w:szCs w:val="22"/>
                <w:u w:val="single"/>
              </w:rPr>
              <w:lastRenderedPageBreak/>
              <w:t xml:space="preserve">Scope of Services </w:t>
            </w:r>
          </w:p>
          <w:p w14:paraId="55617F80" w14:textId="51F65279" w:rsidR="009A1C1C" w:rsidRPr="00612044" w:rsidRDefault="009A1C1C" w:rsidP="008B0021">
            <w:pPr>
              <w:jc w:val="both"/>
              <w:rPr>
                <w:rFonts w:asciiTheme="minorBidi" w:hAnsiTheme="minorBidi"/>
                <w:sz w:val="22"/>
                <w:szCs w:val="22"/>
              </w:rPr>
            </w:pPr>
            <w:r w:rsidRPr="00612044">
              <w:rPr>
                <w:rFonts w:asciiTheme="minorBidi" w:hAnsiTheme="minorBidi"/>
                <w:sz w:val="22"/>
                <w:szCs w:val="22"/>
              </w:rPr>
              <w:t xml:space="preserve">The Scope of Services is organized into a series of tasks focused exclusively on the identification, verification, classification, and valuation of the physical and intangible assets, along with their associated financial and contractual obligations, </w:t>
            </w:r>
            <w:r w:rsidR="00F30C7D">
              <w:rPr>
                <w:rFonts w:asciiTheme="minorBidi" w:hAnsiTheme="minorBidi"/>
                <w:sz w:val="22"/>
                <w:szCs w:val="22"/>
              </w:rPr>
              <w:t xml:space="preserve">belonging to the </w:t>
            </w:r>
            <w:r w:rsidRPr="00612044">
              <w:rPr>
                <w:rFonts w:asciiTheme="minorBidi" w:hAnsiTheme="minorBidi"/>
                <w:sz w:val="22"/>
                <w:szCs w:val="22"/>
              </w:rPr>
              <w:t xml:space="preserve">Ministry of Telecommunications (MoT) and OGERO. </w:t>
            </w:r>
            <w:r w:rsidR="008B0021" w:rsidRPr="008B0021">
              <w:rPr>
                <w:rFonts w:asciiTheme="minorBidi" w:hAnsiTheme="minorBidi"/>
                <w:sz w:val="22"/>
                <w:szCs w:val="22"/>
              </w:rPr>
              <w:t xml:space="preserve">The Scope of Services shall include the assets of the Ministry of Telecommunications and OGERO located within Lebanon and, outside </w:t>
            </w:r>
            <w:r w:rsidR="008B0021" w:rsidRPr="008B0021">
              <w:rPr>
                <w:rFonts w:asciiTheme="minorBidi" w:hAnsiTheme="minorBidi"/>
                <w:sz w:val="22"/>
                <w:szCs w:val="22"/>
              </w:rPr>
              <w:lastRenderedPageBreak/>
              <w:t>Lebanon.</w:t>
            </w:r>
            <w:r w:rsidRPr="00612044">
              <w:rPr>
                <w:rFonts w:asciiTheme="minorBidi" w:hAnsiTheme="minorBidi"/>
                <w:sz w:val="22"/>
                <w:szCs w:val="22"/>
              </w:rPr>
              <w:t>These tasks shall be carried out with rigorous attention to detail, consistent with international best practices for telecom asset audits and public-sector asset valuation, and in full compliance with Article 44(3) of Law 431.The work shall result in an inventory and valuation that constitutes the legal basis for incorporation. Periodic coordination meetings with MoT and key stakeholders shall ensure data access and alignment on interim findings.</w:t>
            </w:r>
          </w:p>
          <w:p w14:paraId="7F7C2FEB" w14:textId="77777777" w:rsidR="009A1C1C" w:rsidRPr="00612044" w:rsidRDefault="009A1C1C" w:rsidP="00A72DD3">
            <w:pPr>
              <w:pStyle w:val="ListParagraph"/>
              <w:ind w:left="0"/>
              <w:jc w:val="center"/>
              <w:rPr>
                <w:rFonts w:asciiTheme="minorBidi" w:hAnsiTheme="minorBidi"/>
                <w:b/>
                <w:sz w:val="22"/>
                <w:szCs w:val="22"/>
              </w:rPr>
            </w:pPr>
          </w:p>
        </w:tc>
        <w:tc>
          <w:tcPr>
            <w:tcW w:w="8004" w:type="dxa"/>
          </w:tcPr>
          <w:p w14:paraId="788409E5" w14:textId="77777777" w:rsidR="00BA4319" w:rsidRPr="00575D2E" w:rsidRDefault="00BA4319" w:rsidP="00D01004">
            <w:pPr>
              <w:shd w:val="clear" w:color="auto" w:fill="FFFFFF"/>
              <w:bidi/>
              <w:jc w:val="both"/>
              <w:outlineLvl w:val="2"/>
              <w:rPr>
                <w:rFonts w:asciiTheme="minorBidi" w:hAnsiTheme="minorBidi"/>
                <w:b/>
                <w:bCs/>
                <w:color w:val="404040"/>
                <w:sz w:val="26"/>
                <w:szCs w:val="26"/>
                <w:rtl/>
              </w:rPr>
            </w:pPr>
            <w:r w:rsidRPr="00575D2E">
              <w:rPr>
                <w:rFonts w:asciiTheme="minorBidi" w:hAnsiTheme="minorBidi"/>
                <w:b/>
                <w:bCs/>
                <w:color w:val="404040"/>
                <w:sz w:val="26"/>
                <w:szCs w:val="26"/>
                <w:rtl/>
              </w:rPr>
              <w:lastRenderedPageBreak/>
              <w:t xml:space="preserve">3. </w:t>
            </w:r>
            <w:r w:rsidRPr="00641F1C">
              <w:rPr>
                <w:rFonts w:asciiTheme="minorBidi" w:hAnsiTheme="minorBidi"/>
                <w:b/>
                <w:bCs/>
                <w:color w:val="404040"/>
                <w:sz w:val="26"/>
                <w:szCs w:val="26"/>
                <w:u w:val="single"/>
                <w:rtl/>
              </w:rPr>
              <w:t>نطاق الخدمات</w:t>
            </w:r>
          </w:p>
          <w:p w14:paraId="20DA1663" w14:textId="5EFB0040" w:rsidR="00E349FC" w:rsidRDefault="00190E23" w:rsidP="008B0021">
            <w:pPr>
              <w:shd w:val="clear" w:color="auto" w:fill="FFFFFF"/>
              <w:bidi/>
              <w:jc w:val="both"/>
              <w:outlineLvl w:val="2"/>
              <w:rPr>
                <w:rFonts w:asciiTheme="minorBidi" w:hAnsiTheme="minorBidi"/>
                <w:color w:val="404040"/>
                <w:sz w:val="26"/>
                <w:szCs w:val="26"/>
              </w:rPr>
            </w:pPr>
            <w:r>
              <w:rPr>
                <w:rFonts w:asciiTheme="minorBidi" w:hAnsiTheme="minorBidi" w:hint="cs"/>
                <w:color w:val="404040"/>
                <w:sz w:val="26"/>
                <w:szCs w:val="26"/>
                <w:rtl/>
              </w:rPr>
              <w:t>ن</w:t>
            </w:r>
            <w:r w:rsidRPr="00190E23">
              <w:rPr>
                <w:rFonts w:asciiTheme="minorBidi" w:hAnsiTheme="minorBidi"/>
                <w:color w:val="404040"/>
                <w:sz w:val="26"/>
                <w:szCs w:val="26"/>
                <w:rtl/>
              </w:rPr>
              <w:t xml:space="preserve">طاق الخدمات </w:t>
            </w:r>
            <w:r w:rsidR="00657023" w:rsidRPr="00190E23">
              <w:rPr>
                <w:rFonts w:asciiTheme="minorBidi" w:hAnsiTheme="minorBidi" w:hint="cs"/>
                <w:color w:val="404040"/>
                <w:sz w:val="26"/>
                <w:szCs w:val="26"/>
                <w:rtl/>
              </w:rPr>
              <w:t xml:space="preserve">مُنظَّم </w:t>
            </w:r>
            <w:r w:rsidR="00657023" w:rsidRPr="00575D2E">
              <w:rPr>
                <w:rFonts w:asciiTheme="minorBidi" w:hAnsiTheme="minorBidi" w:hint="cs"/>
                <w:color w:val="404040"/>
                <w:sz w:val="26"/>
                <w:szCs w:val="26"/>
                <w:rtl/>
              </w:rPr>
              <w:t>على</w:t>
            </w:r>
            <w:r w:rsidR="00BA4319" w:rsidRPr="00575D2E">
              <w:rPr>
                <w:rFonts w:asciiTheme="minorBidi" w:hAnsiTheme="minorBidi"/>
                <w:color w:val="404040"/>
                <w:sz w:val="26"/>
                <w:szCs w:val="26"/>
                <w:rtl/>
              </w:rPr>
              <w:t xml:space="preserve"> شكل سلسلة من المهام التي تركز حصراً على تحديد، والتحقق، وتصنيف، وتقدير قيمة الأصول الثابتة وغير الثابتة، بالإضافة إلى الالتزامات المالية والتعاقدية المرتبطة </w:t>
            </w:r>
            <w:r w:rsidR="00F30C7D" w:rsidRPr="00575D2E">
              <w:rPr>
                <w:rFonts w:asciiTheme="minorBidi" w:hAnsiTheme="minorBidi" w:hint="cs"/>
                <w:color w:val="404040"/>
                <w:sz w:val="26"/>
                <w:szCs w:val="26"/>
                <w:rtl/>
              </w:rPr>
              <w:t xml:space="preserve">بها، </w:t>
            </w:r>
            <w:r w:rsidR="00F30C7D">
              <w:rPr>
                <w:rFonts w:asciiTheme="minorBidi" w:hAnsiTheme="minorBidi" w:hint="cs"/>
                <w:color w:val="404040"/>
                <w:sz w:val="26"/>
                <w:szCs w:val="26"/>
                <w:rtl/>
              </w:rPr>
              <w:t>التابعة</w:t>
            </w:r>
            <w:r w:rsidR="00145AC1">
              <w:rPr>
                <w:rFonts w:asciiTheme="minorBidi" w:hAnsiTheme="minorBidi" w:hint="cs"/>
                <w:color w:val="404040"/>
                <w:sz w:val="26"/>
                <w:szCs w:val="26"/>
                <w:rtl/>
              </w:rPr>
              <w:t xml:space="preserve"> ل</w:t>
            </w:r>
            <w:r w:rsidR="00BA4319" w:rsidRPr="00575D2E">
              <w:rPr>
                <w:rFonts w:asciiTheme="minorBidi" w:hAnsiTheme="minorBidi"/>
                <w:color w:val="404040"/>
                <w:sz w:val="26"/>
                <w:szCs w:val="26"/>
                <w:rtl/>
              </w:rPr>
              <w:t>وزارة الاتصالات وهيئة أوجيرو</w:t>
            </w:r>
            <w:r w:rsidR="00145AC1" w:rsidRPr="00575D2E">
              <w:rPr>
                <w:rFonts w:asciiTheme="minorBidi" w:hAnsiTheme="minorBidi"/>
                <w:color w:val="404040"/>
                <w:sz w:val="26"/>
                <w:szCs w:val="26"/>
              </w:rPr>
              <w:t>.</w:t>
            </w:r>
            <w:r w:rsidR="00657023" w:rsidRPr="00575D2E">
              <w:rPr>
                <w:rFonts w:asciiTheme="minorBidi" w:hAnsiTheme="minorBidi"/>
                <w:color w:val="404040"/>
                <w:sz w:val="26"/>
                <w:szCs w:val="26"/>
                <w:rtl/>
                <w:lang w:bidi="ar-LB"/>
              </w:rPr>
              <w:t xml:space="preserve"> </w:t>
            </w:r>
            <w:r w:rsidR="008B0021">
              <w:rPr>
                <w:rFonts w:asciiTheme="minorBidi" w:hAnsiTheme="minorBidi" w:hint="cs"/>
                <w:color w:val="404040"/>
                <w:sz w:val="26"/>
                <w:szCs w:val="26"/>
                <w:rtl/>
                <w:lang w:bidi="ar-LB"/>
              </w:rPr>
              <w:t>ي</w:t>
            </w:r>
            <w:r w:rsidR="008B0021" w:rsidRPr="008B0021">
              <w:rPr>
                <w:rFonts w:asciiTheme="minorBidi" w:hAnsiTheme="minorBidi"/>
                <w:color w:val="404040"/>
                <w:sz w:val="26"/>
                <w:szCs w:val="26"/>
                <w:rtl/>
              </w:rPr>
              <w:t>شمل نطاق الخدمات أصول وزارة الاتصالات وهيئة أوجيرو الموجودة داخل لبنان، وخارج لبنان</w:t>
            </w:r>
            <w:r w:rsidR="008B0021">
              <w:rPr>
                <w:rFonts w:asciiTheme="minorBidi" w:hAnsiTheme="minorBidi" w:hint="cs"/>
                <w:color w:val="404040"/>
                <w:sz w:val="26"/>
                <w:szCs w:val="26"/>
                <w:rtl/>
              </w:rPr>
              <w:t xml:space="preserve"> .</w:t>
            </w:r>
            <w:r w:rsidR="00BA4319" w:rsidRPr="00575D2E">
              <w:rPr>
                <w:rFonts w:asciiTheme="minorBidi" w:hAnsiTheme="minorBidi"/>
                <w:color w:val="404040"/>
                <w:sz w:val="26"/>
                <w:szCs w:val="26"/>
                <w:rtl/>
                <w:lang w:bidi="ar-LB"/>
              </w:rPr>
              <w:t>يجب تنفيذ</w:t>
            </w:r>
            <w:r w:rsidR="00BA4319" w:rsidRPr="00575D2E">
              <w:rPr>
                <w:rFonts w:asciiTheme="minorBidi" w:hAnsiTheme="minorBidi"/>
                <w:color w:val="404040"/>
                <w:sz w:val="26"/>
                <w:szCs w:val="26"/>
                <w:rtl/>
              </w:rPr>
              <w:t xml:space="preserve"> هذا العمل بدقة متناهية، وبما يتماشى مع أفضل الممارسات الدولية في مجال تدقيق أصول قطاع الاتصالات وتقييم الأصول </w:t>
            </w:r>
            <w:r w:rsidR="00BA4319" w:rsidRPr="00575D2E">
              <w:rPr>
                <w:rFonts w:asciiTheme="minorBidi" w:hAnsiTheme="minorBidi"/>
                <w:color w:val="404040"/>
                <w:sz w:val="26"/>
                <w:szCs w:val="26"/>
                <w:rtl/>
              </w:rPr>
              <w:lastRenderedPageBreak/>
              <w:t>العامة، ووفقًا للبند الثالث من المادة ٤٤ من القانون رقم ٤٣١/٢٠٠٢. يهدف هذا العمل إلى إنتاج جردة وتقييم قانوني يُعتمد عليه لتأسيس الشركة</w:t>
            </w:r>
            <w:r w:rsidR="00BA4319" w:rsidRPr="00575D2E">
              <w:rPr>
                <w:rFonts w:asciiTheme="minorBidi" w:hAnsiTheme="minorBidi"/>
                <w:color w:val="404040"/>
                <w:sz w:val="26"/>
                <w:szCs w:val="26"/>
              </w:rPr>
              <w:t>.</w:t>
            </w:r>
            <w:r w:rsidR="00BA4319" w:rsidRPr="00575D2E">
              <w:rPr>
                <w:rFonts w:asciiTheme="minorBidi" w:hAnsiTheme="minorBidi"/>
                <w:color w:val="404040"/>
                <w:sz w:val="26"/>
                <w:szCs w:val="26"/>
                <w:rtl/>
              </w:rPr>
              <w:t xml:space="preserve"> </w:t>
            </w:r>
            <w:r w:rsidR="00657023">
              <w:rPr>
                <w:rFonts w:asciiTheme="minorBidi" w:hAnsiTheme="minorBidi" w:hint="cs"/>
                <w:color w:val="404040"/>
                <w:sz w:val="26"/>
                <w:szCs w:val="26"/>
                <w:rtl/>
                <w:lang w:bidi="ar-LB"/>
              </w:rPr>
              <w:t xml:space="preserve">يجب ان </w:t>
            </w:r>
            <w:r w:rsidR="00BA4319" w:rsidRPr="00575D2E">
              <w:rPr>
                <w:rFonts w:asciiTheme="minorBidi" w:hAnsiTheme="minorBidi"/>
                <w:color w:val="404040"/>
                <w:sz w:val="26"/>
                <w:szCs w:val="26"/>
                <w:rtl/>
              </w:rPr>
              <w:t>تُعقد اجتماعات دورية تنسيقية مع وزارة الاتصالات والجهات المعنية الأساسية لضمان الحصول على البيانات ومراجعة النتائج المرحلية وتنسيقها</w:t>
            </w:r>
            <w:r w:rsidR="00BA4319" w:rsidRPr="00575D2E">
              <w:rPr>
                <w:rFonts w:asciiTheme="minorBidi" w:hAnsiTheme="minorBidi"/>
                <w:color w:val="404040"/>
                <w:sz w:val="26"/>
                <w:szCs w:val="26"/>
              </w:rPr>
              <w:t>.</w:t>
            </w:r>
          </w:p>
          <w:p w14:paraId="65975BB6" w14:textId="77777777" w:rsidR="00FE7D16" w:rsidRDefault="00FE7D16" w:rsidP="00FE7D16">
            <w:pPr>
              <w:shd w:val="clear" w:color="auto" w:fill="FFFFFF"/>
              <w:bidi/>
              <w:jc w:val="both"/>
              <w:outlineLvl w:val="2"/>
              <w:rPr>
                <w:rFonts w:asciiTheme="minorBidi" w:hAnsiTheme="minorBidi"/>
                <w:color w:val="404040"/>
                <w:sz w:val="26"/>
                <w:szCs w:val="26"/>
              </w:rPr>
            </w:pPr>
          </w:p>
          <w:p w14:paraId="5552D3F1" w14:textId="77777777" w:rsidR="00FE7D16" w:rsidRDefault="00FE7D16" w:rsidP="00FE7D16">
            <w:pPr>
              <w:shd w:val="clear" w:color="auto" w:fill="FFFFFF"/>
              <w:bidi/>
              <w:jc w:val="both"/>
              <w:outlineLvl w:val="2"/>
              <w:rPr>
                <w:rFonts w:asciiTheme="minorBidi" w:hAnsiTheme="minorBidi"/>
                <w:b/>
                <w:sz w:val="26"/>
                <w:szCs w:val="26"/>
                <w:rtl/>
              </w:rPr>
            </w:pPr>
          </w:p>
          <w:p w14:paraId="6F3EA219" w14:textId="77777777" w:rsidR="00E349FC" w:rsidRPr="00575D2E" w:rsidRDefault="00E349FC" w:rsidP="00E349FC">
            <w:pPr>
              <w:pStyle w:val="ListParagraph"/>
              <w:bidi/>
              <w:ind w:left="0"/>
              <w:rPr>
                <w:rFonts w:asciiTheme="minorBidi" w:hAnsiTheme="minorBidi"/>
                <w:b/>
                <w:sz w:val="26"/>
                <w:szCs w:val="26"/>
              </w:rPr>
            </w:pPr>
          </w:p>
          <w:p w14:paraId="0F753978" w14:textId="77777777" w:rsidR="00D01004" w:rsidRDefault="00D01004" w:rsidP="00D01004">
            <w:pPr>
              <w:pStyle w:val="ListParagraph"/>
              <w:bidi/>
              <w:ind w:left="0"/>
              <w:rPr>
                <w:rFonts w:asciiTheme="minorBidi" w:hAnsiTheme="minorBidi"/>
                <w:b/>
                <w:sz w:val="26"/>
                <w:szCs w:val="26"/>
              </w:rPr>
            </w:pPr>
          </w:p>
          <w:p w14:paraId="5A47561C" w14:textId="77777777" w:rsidR="00C86841" w:rsidRPr="00C86841" w:rsidRDefault="00C86841" w:rsidP="00C86841">
            <w:pPr>
              <w:pStyle w:val="ListParagraph"/>
              <w:bidi/>
              <w:ind w:left="0"/>
              <w:rPr>
                <w:rFonts w:asciiTheme="minorBidi" w:hAnsiTheme="minorBidi"/>
                <w:b/>
                <w:sz w:val="26"/>
                <w:szCs w:val="26"/>
              </w:rPr>
            </w:pPr>
          </w:p>
        </w:tc>
      </w:tr>
      <w:tr w:rsidR="002232A7" w:rsidRPr="00A72DD3" w14:paraId="7413C1F5" w14:textId="77777777" w:rsidTr="00355CF4">
        <w:tc>
          <w:tcPr>
            <w:tcW w:w="7566" w:type="dxa"/>
            <w:tcBorders>
              <w:bottom w:val="single" w:sz="4" w:space="0" w:color="auto"/>
            </w:tcBorders>
          </w:tcPr>
          <w:p w14:paraId="7793D880" w14:textId="6FFDB794" w:rsidR="002232A7" w:rsidRPr="00612044" w:rsidRDefault="002232A7" w:rsidP="002232A7">
            <w:pPr>
              <w:ind w:left="604" w:hanging="604"/>
              <w:jc w:val="both"/>
              <w:rPr>
                <w:rFonts w:asciiTheme="minorBidi" w:hAnsiTheme="minorBidi"/>
                <w:b/>
                <w:bCs/>
                <w:sz w:val="22"/>
                <w:szCs w:val="22"/>
                <w:rtl/>
              </w:rPr>
            </w:pPr>
            <w:r w:rsidRPr="00612044">
              <w:rPr>
                <w:rFonts w:asciiTheme="minorBidi" w:hAnsiTheme="minorBidi"/>
                <w:b/>
                <w:bCs/>
                <w:sz w:val="22"/>
                <w:szCs w:val="22"/>
              </w:rPr>
              <w:lastRenderedPageBreak/>
              <w:t xml:space="preserve">3.1    </w:t>
            </w:r>
            <w:r w:rsidRPr="00641F1C">
              <w:rPr>
                <w:rFonts w:asciiTheme="minorBidi" w:hAnsiTheme="minorBidi"/>
                <w:b/>
                <w:bCs/>
                <w:sz w:val="22"/>
                <w:szCs w:val="22"/>
                <w:u w:val="single"/>
              </w:rPr>
              <w:t>Asset Inventory and Verification</w:t>
            </w:r>
          </w:p>
          <w:p w14:paraId="6FA90895" w14:textId="77777777" w:rsidR="002232A7" w:rsidRPr="00641F1C" w:rsidRDefault="002232A7" w:rsidP="002232A7">
            <w:pPr>
              <w:pStyle w:val="ListParagraph"/>
              <w:numPr>
                <w:ilvl w:val="2"/>
                <w:numId w:val="1"/>
              </w:numPr>
              <w:ind w:left="720"/>
              <w:contextualSpacing w:val="0"/>
              <w:jc w:val="both"/>
              <w:rPr>
                <w:rFonts w:asciiTheme="minorBidi" w:hAnsiTheme="minorBidi"/>
                <w:b/>
                <w:bCs/>
                <w:sz w:val="22"/>
                <w:szCs w:val="22"/>
                <w:u w:val="single"/>
              </w:rPr>
            </w:pPr>
            <w:r w:rsidRPr="00641F1C">
              <w:rPr>
                <w:rFonts w:asciiTheme="minorBidi" w:hAnsiTheme="minorBidi"/>
                <w:b/>
                <w:bCs/>
                <w:sz w:val="22"/>
                <w:szCs w:val="22"/>
                <w:u w:val="single"/>
              </w:rPr>
              <w:t>Initial Documentation Review</w:t>
            </w:r>
          </w:p>
          <w:p w14:paraId="42BB2627" w14:textId="77777777" w:rsidR="002232A7" w:rsidRPr="00612044" w:rsidRDefault="002232A7" w:rsidP="002232A7">
            <w:pPr>
              <w:jc w:val="both"/>
              <w:rPr>
                <w:rFonts w:asciiTheme="minorBidi" w:hAnsiTheme="minorBidi"/>
                <w:sz w:val="22"/>
                <w:szCs w:val="22"/>
              </w:rPr>
            </w:pPr>
            <w:r w:rsidRPr="00612044">
              <w:rPr>
                <w:rFonts w:asciiTheme="minorBidi" w:hAnsiTheme="minorBidi"/>
                <w:sz w:val="22"/>
                <w:szCs w:val="22"/>
              </w:rPr>
              <w:t>Collect and review all available documentation related to telecommunications assets and infrastructure. This includes network “as-built” drawings and maps, equipment inventories, maintenance logs, software licenses, and prior asset records. The Auditor shall assess completeness and accuracy, identify any gaps or discrepancies (e.g., missing asset tags, outdated records), and develop a structured verification framework defining data points to be confirmed in the field, such as asset location, asset group, specifications, operational status, site status, and unique identifiers (e.g., serial numbers or GPS coordinates).</w:t>
            </w:r>
          </w:p>
          <w:p w14:paraId="166F71AF" w14:textId="77777777" w:rsidR="002232A7" w:rsidRPr="00612044" w:rsidRDefault="002232A7" w:rsidP="004F6F95">
            <w:pPr>
              <w:jc w:val="both"/>
              <w:rPr>
                <w:rFonts w:asciiTheme="minorBidi" w:hAnsiTheme="minorBidi"/>
                <w:b/>
                <w:bCs/>
                <w:sz w:val="22"/>
                <w:szCs w:val="22"/>
              </w:rPr>
            </w:pPr>
          </w:p>
        </w:tc>
        <w:tc>
          <w:tcPr>
            <w:tcW w:w="8004" w:type="dxa"/>
            <w:tcBorders>
              <w:bottom w:val="single" w:sz="4" w:space="0" w:color="auto"/>
            </w:tcBorders>
          </w:tcPr>
          <w:p w14:paraId="1D15A253" w14:textId="52449633" w:rsidR="002232A7" w:rsidRPr="00641F1C" w:rsidRDefault="000D0DD9" w:rsidP="002530C8">
            <w:pPr>
              <w:shd w:val="clear" w:color="auto" w:fill="FFFFFF"/>
              <w:bidi/>
              <w:ind w:left="892" w:hanging="892"/>
              <w:outlineLvl w:val="3"/>
              <w:rPr>
                <w:rFonts w:asciiTheme="minorBidi" w:hAnsiTheme="minorBidi"/>
                <w:b/>
                <w:bCs/>
                <w:color w:val="404040"/>
                <w:sz w:val="26"/>
                <w:szCs w:val="26"/>
                <w:u w:val="single"/>
                <w:rtl/>
              </w:rPr>
            </w:pPr>
            <w:r>
              <w:rPr>
                <w:rFonts w:asciiTheme="minorBidi" w:hAnsiTheme="minorBidi"/>
                <w:b/>
                <w:bCs/>
                <w:color w:val="404040"/>
                <w:sz w:val="26"/>
                <w:szCs w:val="26"/>
              </w:rPr>
              <w:t xml:space="preserve">3.1 </w:t>
            </w:r>
            <w:r w:rsidR="002530C8">
              <w:rPr>
                <w:rFonts w:asciiTheme="minorBidi" w:hAnsiTheme="minorBidi" w:hint="cs"/>
                <w:b/>
                <w:bCs/>
                <w:color w:val="404040"/>
                <w:sz w:val="26"/>
                <w:szCs w:val="26"/>
                <w:rtl/>
              </w:rPr>
              <w:t xml:space="preserve"> </w:t>
            </w:r>
            <w:r w:rsidR="002232A7" w:rsidRPr="002F2499">
              <w:rPr>
                <w:rFonts w:asciiTheme="minorBidi" w:hAnsiTheme="minorBidi"/>
                <w:b/>
                <w:bCs/>
                <w:color w:val="404040"/>
                <w:sz w:val="26"/>
                <w:szCs w:val="26"/>
                <w:rtl/>
              </w:rPr>
              <w:t xml:space="preserve"> </w:t>
            </w:r>
            <w:r w:rsidR="002232A7" w:rsidRPr="00641F1C">
              <w:rPr>
                <w:rFonts w:asciiTheme="minorBidi" w:hAnsiTheme="minorBidi"/>
                <w:b/>
                <w:bCs/>
                <w:color w:val="404040"/>
                <w:sz w:val="26"/>
                <w:szCs w:val="26"/>
                <w:u w:val="single"/>
                <w:rtl/>
              </w:rPr>
              <w:t>جرد الأصول والتحقق من</w:t>
            </w:r>
            <w:r w:rsidR="002530C8" w:rsidRPr="00641F1C">
              <w:rPr>
                <w:rFonts w:asciiTheme="minorBidi" w:hAnsiTheme="minorBidi" w:hint="cs"/>
                <w:b/>
                <w:bCs/>
                <w:color w:val="404040"/>
                <w:sz w:val="26"/>
                <w:szCs w:val="26"/>
                <w:u w:val="single"/>
                <w:rtl/>
              </w:rPr>
              <w:t>ها</w:t>
            </w:r>
            <w:r w:rsidR="002232A7" w:rsidRPr="00641F1C">
              <w:rPr>
                <w:rFonts w:asciiTheme="minorBidi" w:hAnsiTheme="minorBidi"/>
                <w:b/>
                <w:bCs/>
                <w:color w:val="404040"/>
                <w:sz w:val="26"/>
                <w:szCs w:val="26"/>
                <w:u w:val="single"/>
                <w:rtl/>
              </w:rPr>
              <w:t xml:space="preserve"> </w:t>
            </w:r>
          </w:p>
          <w:p w14:paraId="5EF44E48" w14:textId="71644FCF" w:rsidR="002232A7" w:rsidRPr="00641F1C" w:rsidRDefault="000D0DD9" w:rsidP="002232A7">
            <w:pPr>
              <w:shd w:val="clear" w:color="auto" w:fill="FFFFFF"/>
              <w:bidi/>
              <w:ind w:left="751" w:hanging="751"/>
              <w:outlineLvl w:val="3"/>
              <w:rPr>
                <w:rFonts w:asciiTheme="minorBidi" w:hAnsiTheme="minorBidi"/>
                <w:b/>
                <w:bCs/>
                <w:color w:val="404040"/>
                <w:sz w:val="26"/>
                <w:szCs w:val="26"/>
                <w:u w:val="single"/>
              </w:rPr>
            </w:pPr>
            <w:r>
              <w:rPr>
                <w:rFonts w:asciiTheme="minorBidi" w:hAnsiTheme="minorBidi"/>
                <w:b/>
                <w:bCs/>
                <w:color w:val="404040"/>
              </w:rPr>
              <w:t xml:space="preserve">3.1.1 </w:t>
            </w:r>
            <w:r w:rsidR="00641F1C">
              <w:rPr>
                <w:rFonts w:asciiTheme="minorBidi" w:hAnsiTheme="minorBidi"/>
                <w:b/>
                <w:bCs/>
                <w:color w:val="404040"/>
              </w:rPr>
              <w:t xml:space="preserve"> </w:t>
            </w:r>
            <w:r w:rsidR="002232A7" w:rsidRPr="006F33D7">
              <w:rPr>
                <w:rFonts w:asciiTheme="minorBidi" w:hAnsiTheme="minorBidi"/>
                <w:b/>
                <w:bCs/>
                <w:color w:val="404040"/>
                <w:sz w:val="26"/>
                <w:szCs w:val="26"/>
                <w:rtl/>
              </w:rPr>
              <w:t xml:space="preserve"> </w:t>
            </w:r>
            <w:r w:rsidR="002232A7" w:rsidRPr="00641F1C">
              <w:rPr>
                <w:rFonts w:asciiTheme="minorBidi" w:hAnsiTheme="minorBidi"/>
                <w:b/>
                <w:bCs/>
                <w:color w:val="404040"/>
                <w:sz w:val="26"/>
                <w:szCs w:val="26"/>
                <w:u w:val="single"/>
                <w:rtl/>
              </w:rPr>
              <w:t>المراجعة الأولية للوثائق</w:t>
            </w:r>
          </w:p>
          <w:p w14:paraId="4C6905E3" w14:textId="13F7647B" w:rsidR="002232A7" w:rsidRPr="00575D2E" w:rsidRDefault="002232A7" w:rsidP="00177139">
            <w:pPr>
              <w:shd w:val="clear" w:color="auto" w:fill="FFFFFF"/>
              <w:bidi/>
              <w:jc w:val="both"/>
              <w:outlineLvl w:val="3"/>
              <w:rPr>
                <w:rFonts w:asciiTheme="minorBidi" w:hAnsiTheme="minorBidi"/>
                <w:color w:val="404040"/>
                <w:sz w:val="26"/>
                <w:szCs w:val="26"/>
                <w:rtl/>
              </w:rPr>
            </w:pPr>
            <w:r w:rsidRPr="00575D2E">
              <w:rPr>
                <w:rFonts w:asciiTheme="minorBidi" w:hAnsiTheme="minorBidi"/>
                <w:color w:val="404040"/>
                <w:sz w:val="26"/>
                <w:szCs w:val="26"/>
                <w:rtl/>
              </w:rPr>
              <w:t xml:space="preserve">يتولى المدقق جمع ومراجعة جميع الوثائق </w:t>
            </w:r>
            <w:r w:rsidR="002530C8">
              <w:rPr>
                <w:rFonts w:asciiTheme="minorBidi" w:hAnsiTheme="minorBidi" w:hint="cs"/>
                <w:color w:val="404040"/>
                <w:sz w:val="26"/>
                <w:szCs w:val="26"/>
                <w:rtl/>
              </w:rPr>
              <w:t>والمستندات</w:t>
            </w:r>
            <w:r w:rsidRPr="00575D2E">
              <w:rPr>
                <w:rFonts w:asciiTheme="minorBidi" w:hAnsiTheme="minorBidi"/>
                <w:color w:val="404040"/>
                <w:sz w:val="26"/>
                <w:szCs w:val="26"/>
                <w:rtl/>
              </w:rPr>
              <w:t xml:space="preserve"> المتاحة </w:t>
            </w:r>
            <w:r w:rsidR="002B61A1" w:rsidRPr="00575D2E">
              <w:rPr>
                <w:rFonts w:asciiTheme="minorBidi" w:hAnsiTheme="minorBidi" w:hint="cs"/>
                <w:color w:val="404040"/>
                <w:sz w:val="26"/>
                <w:szCs w:val="26"/>
                <w:rtl/>
              </w:rPr>
              <w:t xml:space="preserve">المتعلقة </w:t>
            </w:r>
            <w:r w:rsidR="002B61A1">
              <w:rPr>
                <w:rFonts w:asciiTheme="minorBidi" w:hAnsiTheme="minorBidi" w:hint="cs"/>
                <w:color w:val="404040"/>
                <w:sz w:val="26"/>
                <w:szCs w:val="26"/>
                <w:rtl/>
              </w:rPr>
              <w:t>بالأصول</w:t>
            </w:r>
            <w:r w:rsidR="002530C8">
              <w:rPr>
                <w:rFonts w:asciiTheme="minorBidi" w:hAnsiTheme="minorBidi" w:hint="cs"/>
                <w:color w:val="404040"/>
                <w:sz w:val="26"/>
                <w:szCs w:val="26"/>
                <w:rtl/>
              </w:rPr>
              <w:t xml:space="preserve"> و</w:t>
            </w:r>
            <w:r w:rsidRPr="00575D2E">
              <w:rPr>
                <w:rFonts w:asciiTheme="minorBidi" w:hAnsiTheme="minorBidi"/>
                <w:color w:val="404040"/>
                <w:sz w:val="26"/>
                <w:szCs w:val="26"/>
                <w:rtl/>
              </w:rPr>
              <w:t xml:space="preserve">البنية التحتية للاتصالات. تشمل هذه الوثائق المخططات التنفيذية للشبكة، وسجلات جرد المعدات، وسجلات الصيانة، وتراخيص البرمجيات، والسجلات السابقة للأصول. </w:t>
            </w:r>
            <w:r w:rsidR="00177139" w:rsidRPr="00177139">
              <w:rPr>
                <w:rFonts w:asciiTheme="minorBidi" w:hAnsiTheme="minorBidi"/>
                <w:color w:val="404040"/>
                <w:sz w:val="26"/>
                <w:szCs w:val="26"/>
                <w:rtl/>
              </w:rPr>
              <w:t xml:space="preserve">ويهدف ذلك إلى تقييم مدى اكتمال هذه الوثائق ودقتها، مع تحديد أي ثغرات أو تناقضات محتملة </w:t>
            </w:r>
            <w:r w:rsidRPr="00575D2E">
              <w:rPr>
                <w:rFonts w:asciiTheme="minorBidi" w:hAnsiTheme="minorBidi"/>
                <w:color w:val="404040"/>
                <w:sz w:val="26"/>
                <w:szCs w:val="26"/>
                <w:rtl/>
              </w:rPr>
              <w:t xml:space="preserve">(مثل أصول غير مسجلة أو سجلات غير محدثة). بناءً على نتائج هذه المراجعة، يقوم المدقق </w:t>
            </w:r>
            <w:r w:rsidR="00863B94">
              <w:rPr>
                <w:rFonts w:asciiTheme="minorBidi" w:hAnsiTheme="minorBidi" w:hint="cs"/>
                <w:color w:val="404040"/>
                <w:sz w:val="26"/>
                <w:szCs w:val="26"/>
                <w:rtl/>
              </w:rPr>
              <w:t>بوضع</w:t>
            </w:r>
            <w:r w:rsidR="00863B94" w:rsidRPr="00575D2E">
              <w:rPr>
                <w:rFonts w:asciiTheme="minorBidi" w:hAnsiTheme="minorBidi"/>
                <w:color w:val="404040"/>
                <w:sz w:val="26"/>
                <w:szCs w:val="26"/>
                <w:rtl/>
              </w:rPr>
              <w:t xml:space="preserve"> </w:t>
            </w:r>
            <w:r w:rsidRPr="00575D2E">
              <w:rPr>
                <w:rFonts w:asciiTheme="minorBidi" w:hAnsiTheme="minorBidi"/>
                <w:color w:val="404040"/>
                <w:sz w:val="26"/>
                <w:szCs w:val="26"/>
                <w:rtl/>
              </w:rPr>
              <w:t xml:space="preserve">إطار عمل منظم للتحقق الميداني يتضمن تحديد نقاط البيانات التي يجب تأكيدها ميدانياً مثل موقع الأصل، ومجموعته التي ينتمي اليها، ومواصفاته الفنية، وحالته التشغيلية، ووضعه في الموقع، بالإضافة إلى المعرفات الخاصة (مثل الأرقام التسلسلية أو إحداثيات </w:t>
            </w:r>
            <w:r w:rsidRPr="00575D2E">
              <w:rPr>
                <w:rFonts w:asciiTheme="minorBidi" w:hAnsiTheme="minorBidi"/>
                <w:color w:val="404040"/>
                <w:sz w:val="26"/>
                <w:szCs w:val="26"/>
              </w:rPr>
              <w:t>GPS</w:t>
            </w:r>
            <w:r w:rsidRPr="00575D2E">
              <w:rPr>
                <w:rFonts w:asciiTheme="minorBidi" w:hAnsiTheme="minorBidi"/>
                <w:color w:val="404040"/>
                <w:sz w:val="26"/>
                <w:szCs w:val="26"/>
                <w:rtl/>
              </w:rPr>
              <w:t>).</w:t>
            </w:r>
          </w:p>
        </w:tc>
      </w:tr>
      <w:tr w:rsidR="002232A7" w:rsidRPr="00A72DD3" w14:paraId="7165271A" w14:textId="77777777" w:rsidTr="00355CF4">
        <w:tc>
          <w:tcPr>
            <w:tcW w:w="7566" w:type="dxa"/>
            <w:tcBorders>
              <w:bottom w:val="nil"/>
            </w:tcBorders>
          </w:tcPr>
          <w:p w14:paraId="226A71DB" w14:textId="26EA87BF" w:rsidR="002232A7" w:rsidRPr="006F33D7" w:rsidRDefault="002232A7" w:rsidP="002232A7">
            <w:pPr>
              <w:ind w:left="604" w:hanging="604"/>
              <w:jc w:val="both"/>
              <w:rPr>
                <w:rFonts w:asciiTheme="minorBidi" w:hAnsiTheme="minorBidi"/>
                <w:b/>
                <w:bCs/>
                <w:sz w:val="22"/>
                <w:szCs w:val="22"/>
              </w:rPr>
            </w:pPr>
            <w:r w:rsidRPr="006F33D7">
              <w:rPr>
                <w:rFonts w:asciiTheme="minorBidi" w:hAnsiTheme="minorBidi"/>
                <w:b/>
                <w:bCs/>
                <w:sz w:val="22"/>
                <w:szCs w:val="22"/>
              </w:rPr>
              <w:t xml:space="preserve">3.1.2   </w:t>
            </w:r>
            <w:r w:rsidRPr="00A02DE7">
              <w:rPr>
                <w:rFonts w:asciiTheme="minorBidi" w:hAnsiTheme="minorBidi"/>
                <w:b/>
                <w:bCs/>
                <w:sz w:val="22"/>
                <w:szCs w:val="22"/>
                <w:u w:val="single"/>
              </w:rPr>
              <w:t>Field Survey and Physical Verification</w:t>
            </w:r>
          </w:p>
          <w:p w14:paraId="6ABD2F71" w14:textId="3FC81F41" w:rsidR="00A02DE7" w:rsidRPr="00A02DE7" w:rsidRDefault="00A22C4A" w:rsidP="00A22C4A">
            <w:pPr>
              <w:jc w:val="both"/>
              <w:rPr>
                <w:rFonts w:asciiTheme="minorBidi" w:hAnsiTheme="minorBidi"/>
                <w:sz w:val="22"/>
                <w:szCs w:val="22"/>
              </w:rPr>
            </w:pPr>
            <w:r w:rsidRPr="00A22C4A">
              <w:rPr>
                <w:rFonts w:asciiTheme="minorBidi" w:hAnsiTheme="minorBidi"/>
                <w:sz w:val="22"/>
                <w:szCs w:val="22"/>
              </w:rPr>
              <w:t>The Auditor shall conduct inspections and surveys to verify the existence, location and condition of all tangible assets of the Ministry of Telecommunications and OGERO located within Lebanon and, where applicable, outside Lebanon. For assets located outside Lebanon, verification may be conducted through physical inspection or, where appropriate and subject to the Procuring Entity’s approval, through remote or hybrid verification and/or qualified local resources, while maintaining the required standards of accuracy, traceability and documentation.</w:t>
            </w:r>
            <w:r>
              <w:rPr>
                <w:rFonts w:asciiTheme="minorBidi" w:hAnsiTheme="minorBidi"/>
                <w:sz w:val="22"/>
                <w:szCs w:val="22"/>
              </w:rPr>
              <w:t xml:space="preserve"> especially</w:t>
            </w:r>
            <w:r w:rsidR="00A02DE7" w:rsidRPr="00A02DE7">
              <w:rPr>
                <w:rFonts w:asciiTheme="minorBidi" w:hAnsiTheme="minorBidi"/>
                <w:sz w:val="22"/>
                <w:szCs w:val="22"/>
              </w:rPr>
              <w:t xml:space="preserve"> the following elements</w:t>
            </w:r>
            <w:r w:rsidR="00A02DE7" w:rsidRPr="00A02DE7">
              <w:rPr>
                <w:rFonts w:asciiTheme="minorBidi" w:hAnsiTheme="minorBidi"/>
                <w:b/>
                <w:bCs/>
                <w:sz w:val="22"/>
                <w:szCs w:val="22"/>
              </w:rPr>
              <w:t>:</w:t>
            </w:r>
          </w:p>
          <w:p w14:paraId="689E98C7" w14:textId="76D1E21B" w:rsidR="002232A7" w:rsidRPr="00612044" w:rsidRDefault="002232A7" w:rsidP="002232A7">
            <w:pPr>
              <w:jc w:val="both"/>
              <w:rPr>
                <w:rFonts w:asciiTheme="minorBidi" w:hAnsiTheme="minorBidi"/>
                <w:sz w:val="22"/>
                <w:szCs w:val="22"/>
                <w:rtl/>
              </w:rPr>
            </w:pPr>
          </w:p>
          <w:p w14:paraId="4BDA041B" w14:textId="77777777" w:rsidR="002232A7" w:rsidRPr="00612044" w:rsidRDefault="002232A7" w:rsidP="002232A7">
            <w:pPr>
              <w:pStyle w:val="ListParagraph"/>
              <w:contextualSpacing w:val="0"/>
              <w:jc w:val="both"/>
              <w:rPr>
                <w:rFonts w:asciiTheme="minorBidi" w:hAnsiTheme="minorBidi"/>
                <w:sz w:val="22"/>
                <w:szCs w:val="22"/>
              </w:rPr>
            </w:pPr>
          </w:p>
        </w:tc>
        <w:tc>
          <w:tcPr>
            <w:tcW w:w="8004" w:type="dxa"/>
            <w:tcBorders>
              <w:bottom w:val="nil"/>
            </w:tcBorders>
          </w:tcPr>
          <w:p w14:paraId="0B5EF41A" w14:textId="007715DF" w:rsidR="002232A7" w:rsidRPr="006F33D7" w:rsidRDefault="000D0DD9" w:rsidP="002232A7">
            <w:pPr>
              <w:shd w:val="clear" w:color="auto" w:fill="FFFFFF"/>
              <w:bidi/>
              <w:ind w:left="892" w:hanging="892"/>
              <w:jc w:val="both"/>
              <w:outlineLvl w:val="3"/>
              <w:rPr>
                <w:rFonts w:asciiTheme="minorBidi" w:hAnsiTheme="minorBidi"/>
                <w:b/>
                <w:bCs/>
                <w:color w:val="404040"/>
                <w:sz w:val="26"/>
                <w:szCs w:val="26"/>
                <w:rtl/>
              </w:rPr>
            </w:pPr>
            <w:r w:rsidRPr="00A95600">
              <w:rPr>
                <w:rFonts w:asciiTheme="minorBidi" w:hAnsiTheme="minorBidi"/>
                <w:b/>
                <w:bCs/>
                <w:color w:val="404040"/>
              </w:rPr>
              <w:t>3.1.</w:t>
            </w:r>
            <w:r>
              <w:rPr>
                <w:rFonts w:asciiTheme="minorBidi" w:hAnsiTheme="minorBidi"/>
                <w:b/>
                <w:bCs/>
                <w:color w:val="404040"/>
                <w:sz w:val="26"/>
                <w:szCs w:val="26"/>
              </w:rPr>
              <w:t>2</w:t>
            </w:r>
            <w:r w:rsidR="002232A7" w:rsidRPr="006F33D7">
              <w:rPr>
                <w:rFonts w:asciiTheme="minorBidi" w:hAnsiTheme="minorBidi"/>
                <w:b/>
                <w:bCs/>
                <w:color w:val="404040"/>
                <w:sz w:val="26"/>
                <w:szCs w:val="26"/>
                <w:rtl/>
              </w:rPr>
              <w:t xml:space="preserve">   </w:t>
            </w:r>
            <w:r w:rsidR="002232A7" w:rsidRPr="00A02DE7">
              <w:rPr>
                <w:rFonts w:asciiTheme="minorBidi" w:hAnsiTheme="minorBidi"/>
                <w:b/>
                <w:bCs/>
                <w:color w:val="404040"/>
                <w:sz w:val="26"/>
                <w:szCs w:val="26"/>
                <w:u w:val="single"/>
                <w:rtl/>
              </w:rPr>
              <w:t>المسح الميداني</w:t>
            </w:r>
            <w:r w:rsidR="00CC75DB" w:rsidRPr="00A02DE7">
              <w:rPr>
                <w:rFonts w:asciiTheme="minorBidi" w:hAnsiTheme="minorBidi" w:hint="cs"/>
                <w:b/>
                <w:bCs/>
                <w:color w:val="404040"/>
                <w:sz w:val="26"/>
                <w:szCs w:val="26"/>
                <w:u w:val="single"/>
                <w:rtl/>
              </w:rPr>
              <w:t xml:space="preserve"> للأصول المادية</w:t>
            </w:r>
            <w:r w:rsidR="002232A7" w:rsidRPr="00A02DE7">
              <w:rPr>
                <w:rFonts w:asciiTheme="minorBidi" w:hAnsiTheme="minorBidi"/>
                <w:b/>
                <w:bCs/>
                <w:color w:val="404040"/>
                <w:sz w:val="26"/>
                <w:szCs w:val="26"/>
                <w:u w:val="single"/>
                <w:rtl/>
              </w:rPr>
              <w:t xml:space="preserve"> والتحقق الفعلي</w:t>
            </w:r>
            <w:r w:rsidR="00CC75DB">
              <w:rPr>
                <w:rFonts w:asciiTheme="minorBidi" w:hAnsiTheme="minorBidi" w:hint="cs"/>
                <w:b/>
                <w:bCs/>
                <w:color w:val="404040"/>
                <w:sz w:val="26"/>
                <w:szCs w:val="26"/>
                <w:rtl/>
              </w:rPr>
              <w:t xml:space="preserve"> </w:t>
            </w:r>
          </w:p>
          <w:p w14:paraId="05DC5994" w14:textId="31796E28" w:rsidR="002232A7" w:rsidRPr="00575D2E" w:rsidRDefault="00A22C4A" w:rsidP="00A22C4A">
            <w:pPr>
              <w:shd w:val="clear" w:color="auto" w:fill="FFFFFF"/>
              <w:bidi/>
              <w:jc w:val="both"/>
              <w:outlineLvl w:val="3"/>
              <w:rPr>
                <w:rFonts w:asciiTheme="minorBidi" w:hAnsiTheme="minorBidi"/>
                <w:color w:val="404040"/>
                <w:sz w:val="26"/>
                <w:szCs w:val="26"/>
                <w:rtl/>
              </w:rPr>
            </w:pPr>
            <w:r w:rsidRPr="00A22C4A">
              <w:rPr>
                <w:rFonts w:asciiTheme="minorBidi" w:hAnsiTheme="minorBidi"/>
                <w:color w:val="404040"/>
                <w:sz w:val="26"/>
                <w:szCs w:val="26"/>
                <w:rtl/>
              </w:rPr>
              <w:t>يتعيّن على المدقق إجراء المعاينات والمسوحات اللازمة للتحقق من وجود الأصول الملموسة العائدة لوزارة الاتصالات وهيئة أوجيرو ومواقعها وحالتها، سواء كانت موجودة داخل لبنان أو، عند الاقتضاء، خارجه. وبالنسبة إلى الأصول الموجودة خارج لبنان، يجوز إجراء التحقق من خلال المعاينة الميدانية أو، حيثما كان ذلك مناسباً وبعد موافقة الجهة الشارية، من خلال التحقق عن بُعد أو وفق منهجية هجينة و/أو بالاستعانة بموارد محلية مؤهلة، شرط المحافظة على المستوى المطلوب من الدقة وقابلية التتبع والتوثيق</w:t>
            </w:r>
            <w:r>
              <w:rPr>
                <w:rFonts w:asciiTheme="minorBidi" w:hAnsiTheme="minorBidi" w:hint="cs"/>
                <w:color w:val="404040"/>
                <w:sz w:val="26"/>
                <w:szCs w:val="26"/>
                <w:rtl/>
              </w:rPr>
              <w:t xml:space="preserve"> </w:t>
            </w:r>
            <w:r>
              <w:rPr>
                <w:rFonts w:asciiTheme="minorBidi" w:hAnsiTheme="minorBidi" w:hint="cs"/>
                <w:color w:val="404040"/>
                <w:sz w:val="26"/>
                <w:szCs w:val="26"/>
                <w:rtl/>
                <w:lang w:bidi="ar-LB"/>
              </w:rPr>
              <w:t>و</w:t>
            </w:r>
            <w:r>
              <w:rPr>
                <w:rFonts w:asciiTheme="minorBidi" w:hAnsiTheme="minorBidi" w:hint="cs"/>
                <w:color w:val="404040"/>
                <w:sz w:val="26"/>
                <w:szCs w:val="26"/>
                <w:rtl/>
              </w:rPr>
              <w:t>لا</w:t>
            </w:r>
            <w:r w:rsidR="00C57813">
              <w:rPr>
                <w:rFonts w:asciiTheme="minorBidi" w:hAnsiTheme="minorBidi" w:hint="cs"/>
                <w:color w:val="404040"/>
                <w:sz w:val="26"/>
                <w:szCs w:val="26"/>
                <w:rtl/>
              </w:rPr>
              <w:t xml:space="preserve"> سيما</w:t>
            </w:r>
            <w:r w:rsidR="002232A7" w:rsidRPr="00575D2E">
              <w:rPr>
                <w:rFonts w:asciiTheme="minorBidi" w:hAnsiTheme="minorBidi"/>
                <w:color w:val="404040"/>
                <w:sz w:val="26"/>
                <w:szCs w:val="26"/>
                <w:rtl/>
              </w:rPr>
              <w:t xml:space="preserve"> العناصر التالية:</w:t>
            </w:r>
          </w:p>
        </w:tc>
      </w:tr>
      <w:tr w:rsidR="002232A7" w:rsidRPr="00A72DD3" w14:paraId="5FDF18CB" w14:textId="77777777" w:rsidTr="00355CF4">
        <w:tc>
          <w:tcPr>
            <w:tcW w:w="7566" w:type="dxa"/>
            <w:tcBorders>
              <w:top w:val="nil"/>
              <w:bottom w:val="nil"/>
            </w:tcBorders>
          </w:tcPr>
          <w:p w14:paraId="0ED290A5" w14:textId="77777777" w:rsidR="002232A7" w:rsidRPr="00612044" w:rsidRDefault="002232A7" w:rsidP="002232A7">
            <w:pPr>
              <w:pStyle w:val="ListParagraph"/>
              <w:numPr>
                <w:ilvl w:val="0"/>
                <w:numId w:val="2"/>
              </w:numPr>
              <w:ind w:left="360"/>
              <w:contextualSpacing w:val="0"/>
              <w:jc w:val="both"/>
              <w:rPr>
                <w:rFonts w:asciiTheme="minorBidi" w:hAnsiTheme="minorBidi"/>
                <w:sz w:val="22"/>
                <w:szCs w:val="22"/>
              </w:rPr>
            </w:pPr>
            <w:r w:rsidRPr="001C63AB">
              <w:rPr>
                <w:rFonts w:asciiTheme="minorBidi" w:hAnsiTheme="minorBidi"/>
                <w:b/>
                <w:bCs/>
                <w:sz w:val="22"/>
                <w:szCs w:val="22"/>
              </w:rPr>
              <w:t>Network Infrastructure</w:t>
            </w:r>
            <w:r w:rsidRPr="00872023">
              <w:rPr>
                <w:rFonts w:asciiTheme="minorBidi" w:hAnsiTheme="minorBidi"/>
                <w:b/>
                <w:bCs/>
                <w:i/>
                <w:iCs/>
                <w:sz w:val="22"/>
                <w:szCs w:val="22"/>
              </w:rPr>
              <w:t>:</w:t>
            </w:r>
            <w:r w:rsidRPr="00612044">
              <w:rPr>
                <w:rFonts w:asciiTheme="minorBidi" w:hAnsiTheme="minorBidi"/>
                <w:sz w:val="22"/>
                <w:szCs w:val="22"/>
              </w:rPr>
              <w:t xml:space="preserve"> Transmission towers, masts and poles; mobile base stations and cell sites; antennas and radio equipment; fiber-optic </w:t>
            </w:r>
            <w:r w:rsidRPr="00612044">
              <w:rPr>
                <w:rFonts w:asciiTheme="minorBidi" w:hAnsiTheme="minorBidi"/>
                <w:sz w:val="22"/>
                <w:szCs w:val="22"/>
              </w:rPr>
              <w:lastRenderedPageBreak/>
              <w:t>cables, copper lines, ducts, and manholes; switching centers and exchange buildings; data centers and server rooms; power supply systems (generators, UPS, solar panels, battery banks); and cooling and air-conditioning units supporting telecom equipment.</w:t>
            </w:r>
          </w:p>
          <w:p w14:paraId="2600AEDA" w14:textId="77777777" w:rsidR="002232A7" w:rsidRPr="00612044" w:rsidRDefault="002232A7" w:rsidP="002232A7">
            <w:pPr>
              <w:pStyle w:val="ListParagraph"/>
              <w:contextualSpacing w:val="0"/>
              <w:jc w:val="both"/>
              <w:rPr>
                <w:rFonts w:asciiTheme="minorBidi" w:hAnsiTheme="minorBidi"/>
                <w:sz w:val="22"/>
                <w:szCs w:val="22"/>
              </w:rPr>
            </w:pPr>
          </w:p>
        </w:tc>
        <w:tc>
          <w:tcPr>
            <w:tcW w:w="8004" w:type="dxa"/>
            <w:tcBorders>
              <w:top w:val="nil"/>
              <w:bottom w:val="nil"/>
            </w:tcBorders>
          </w:tcPr>
          <w:p w14:paraId="034096A0" w14:textId="698498D0" w:rsidR="002147A7" w:rsidRPr="00575D2E" w:rsidRDefault="006F33D7">
            <w:pPr>
              <w:pStyle w:val="ListParagraph"/>
              <w:numPr>
                <w:ilvl w:val="0"/>
                <w:numId w:val="53"/>
              </w:numPr>
              <w:shd w:val="clear" w:color="auto" w:fill="FFFFFF"/>
              <w:bidi/>
              <w:jc w:val="both"/>
              <w:outlineLvl w:val="3"/>
              <w:rPr>
                <w:rFonts w:asciiTheme="minorBidi" w:hAnsiTheme="minorBidi"/>
                <w:b/>
                <w:bCs/>
                <w:color w:val="404040"/>
                <w:sz w:val="26"/>
                <w:szCs w:val="26"/>
              </w:rPr>
            </w:pPr>
            <w:r w:rsidRPr="002147A7">
              <w:rPr>
                <w:rFonts w:asciiTheme="minorBidi" w:hAnsiTheme="minorBidi"/>
                <w:b/>
                <w:bCs/>
                <w:color w:val="404040"/>
                <w:sz w:val="26"/>
                <w:szCs w:val="26"/>
                <w:rtl/>
              </w:rPr>
              <w:lastRenderedPageBreak/>
              <w:t>البنية</w:t>
            </w:r>
            <w:r w:rsidR="002232A7" w:rsidRPr="002147A7">
              <w:rPr>
                <w:rFonts w:asciiTheme="minorBidi" w:hAnsiTheme="minorBidi"/>
                <w:b/>
                <w:bCs/>
                <w:color w:val="404040"/>
                <w:sz w:val="26"/>
                <w:szCs w:val="26"/>
                <w:rtl/>
              </w:rPr>
              <w:t xml:space="preserve"> التحتية للشبكة</w:t>
            </w:r>
            <w:r w:rsidR="002232A7" w:rsidRPr="002147A7">
              <w:rPr>
                <w:rFonts w:asciiTheme="minorBidi" w:hAnsiTheme="minorBidi"/>
                <w:b/>
                <w:bCs/>
                <w:color w:val="404040"/>
                <w:sz w:val="26"/>
                <w:szCs w:val="26"/>
              </w:rPr>
              <w:t>:</w:t>
            </w:r>
            <w:r w:rsidR="002232A7" w:rsidRPr="002147A7">
              <w:rPr>
                <w:rFonts w:asciiTheme="minorBidi" w:hAnsiTheme="minorBidi"/>
                <w:b/>
                <w:bCs/>
                <w:color w:val="404040"/>
                <w:sz w:val="26"/>
                <w:szCs w:val="26"/>
                <w:rtl/>
              </w:rPr>
              <w:t xml:space="preserve"> </w:t>
            </w:r>
            <w:r w:rsidR="002232A7" w:rsidRPr="002147A7">
              <w:rPr>
                <w:rFonts w:asciiTheme="minorBidi" w:hAnsiTheme="minorBidi"/>
                <w:color w:val="404040"/>
                <w:sz w:val="26"/>
                <w:szCs w:val="26"/>
                <w:rtl/>
              </w:rPr>
              <w:t>تشمل البنية التحتية للشبكة أبراج الإرسال والصواري والأعمدة، و</w:t>
            </w:r>
            <w:r w:rsidR="006E7EF1" w:rsidRPr="002147A7">
              <w:rPr>
                <w:rFonts w:asciiTheme="minorBidi" w:hAnsiTheme="minorBidi" w:hint="cs"/>
                <w:color w:val="404040"/>
                <w:sz w:val="26"/>
                <w:szCs w:val="26"/>
                <w:rtl/>
              </w:rPr>
              <w:t>ال</w:t>
            </w:r>
            <w:r w:rsidR="002232A7" w:rsidRPr="002147A7">
              <w:rPr>
                <w:rFonts w:asciiTheme="minorBidi" w:hAnsiTheme="minorBidi"/>
                <w:color w:val="404040"/>
                <w:sz w:val="26"/>
                <w:szCs w:val="26"/>
                <w:rtl/>
              </w:rPr>
              <w:t xml:space="preserve">محطات </w:t>
            </w:r>
            <w:r w:rsidR="006E7EF1" w:rsidRPr="002147A7">
              <w:rPr>
                <w:rFonts w:asciiTheme="minorBidi" w:hAnsiTheme="minorBidi" w:hint="cs"/>
                <w:color w:val="404040"/>
                <w:sz w:val="26"/>
                <w:szCs w:val="26"/>
                <w:rtl/>
              </w:rPr>
              <w:t xml:space="preserve">الرئيسية </w:t>
            </w:r>
            <w:r w:rsidR="002B61A1" w:rsidRPr="002147A7">
              <w:rPr>
                <w:rFonts w:asciiTheme="minorBidi" w:hAnsiTheme="minorBidi" w:hint="cs"/>
                <w:color w:val="404040"/>
                <w:sz w:val="26"/>
                <w:szCs w:val="26"/>
                <w:rtl/>
              </w:rPr>
              <w:t>للخليوي ومواقع</w:t>
            </w:r>
            <w:r w:rsidR="002232A7" w:rsidRPr="002147A7">
              <w:rPr>
                <w:rFonts w:asciiTheme="minorBidi" w:hAnsiTheme="minorBidi"/>
                <w:color w:val="404040"/>
                <w:sz w:val="26"/>
                <w:szCs w:val="26"/>
                <w:rtl/>
              </w:rPr>
              <w:t xml:space="preserve"> الخلايا، والهوائيات ومعدات </w:t>
            </w:r>
            <w:r w:rsidR="002B61A1" w:rsidRPr="002147A7">
              <w:rPr>
                <w:rFonts w:asciiTheme="minorBidi" w:hAnsiTheme="minorBidi" w:hint="cs"/>
                <w:color w:val="404040"/>
                <w:sz w:val="26"/>
                <w:szCs w:val="26"/>
                <w:rtl/>
              </w:rPr>
              <w:t>البث اللاسلكي</w:t>
            </w:r>
            <w:r w:rsidR="002232A7" w:rsidRPr="002147A7">
              <w:rPr>
                <w:rFonts w:asciiTheme="minorBidi" w:hAnsiTheme="minorBidi"/>
                <w:color w:val="404040"/>
                <w:sz w:val="26"/>
                <w:szCs w:val="26"/>
                <w:rtl/>
              </w:rPr>
              <w:t xml:space="preserve">، وكابلات </w:t>
            </w:r>
            <w:r w:rsidR="002232A7" w:rsidRPr="002147A7">
              <w:rPr>
                <w:rFonts w:asciiTheme="minorBidi" w:hAnsiTheme="minorBidi"/>
                <w:color w:val="404040"/>
                <w:sz w:val="26"/>
                <w:szCs w:val="26"/>
                <w:rtl/>
              </w:rPr>
              <w:lastRenderedPageBreak/>
              <w:t>الألياف البصرية</w:t>
            </w:r>
            <w:r w:rsidR="006E7EF1" w:rsidRPr="002147A7">
              <w:rPr>
                <w:rFonts w:asciiTheme="minorBidi" w:hAnsiTheme="minorBidi"/>
                <w:color w:val="404040"/>
                <w:sz w:val="26"/>
                <w:szCs w:val="26"/>
                <w:rtl/>
              </w:rPr>
              <w:t>،</w:t>
            </w:r>
            <w:r w:rsidR="002232A7" w:rsidRPr="002147A7">
              <w:rPr>
                <w:rFonts w:asciiTheme="minorBidi" w:hAnsiTheme="minorBidi"/>
                <w:color w:val="404040"/>
                <w:sz w:val="26"/>
                <w:szCs w:val="26"/>
                <w:rtl/>
              </w:rPr>
              <w:t xml:space="preserve"> والخطوط النحاسية، </w:t>
            </w:r>
            <w:r w:rsidR="006E7EF1" w:rsidRPr="002147A7">
              <w:rPr>
                <w:rFonts w:asciiTheme="minorBidi" w:hAnsiTheme="minorBidi"/>
                <w:color w:val="404040"/>
                <w:sz w:val="26"/>
                <w:szCs w:val="26"/>
                <w:rtl/>
              </w:rPr>
              <w:t>و</w:t>
            </w:r>
            <w:r w:rsidR="006E7EF1" w:rsidRPr="002147A7">
              <w:rPr>
                <w:rFonts w:asciiTheme="minorBidi" w:hAnsiTheme="minorBidi" w:hint="cs"/>
                <w:color w:val="404040"/>
                <w:sz w:val="26"/>
                <w:szCs w:val="26"/>
                <w:rtl/>
              </w:rPr>
              <w:t>المسالك</w:t>
            </w:r>
            <w:r w:rsidR="006E7EF1" w:rsidRPr="002147A7">
              <w:rPr>
                <w:rFonts w:asciiTheme="minorBidi" w:hAnsiTheme="minorBidi"/>
                <w:color w:val="404040"/>
                <w:sz w:val="26"/>
                <w:szCs w:val="26"/>
                <w:rtl/>
              </w:rPr>
              <w:t xml:space="preserve"> </w:t>
            </w:r>
            <w:r w:rsidR="002232A7" w:rsidRPr="002147A7">
              <w:rPr>
                <w:rFonts w:asciiTheme="minorBidi" w:hAnsiTheme="minorBidi"/>
                <w:color w:val="404040"/>
                <w:sz w:val="26"/>
                <w:szCs w:val="26"/>
                <w:rtl/>
              </w:rPr>
              <w:t xml:space="preserve">وغرف </w:t>
            </w:r>
            <w:r w:rsidR="006E7EF1" w:rsidRPr="002147A7">
              <w:rPr>
                <w:rFonts w:asciiTheme="minorBidi" w:hAnsiTheme="minorBidi" w:hint="cs"/>
                <w:color w:val="404040"/>
                <w:sz w:val="26"/>
                <w:szCs w:val="26"/>
                <w:rtl/>
                <w:lang w:bidi="ar-LB"/>
              </w:rPr>
              <w:t>الوصول</w:t>
            </w:r>
            <w:r w:rsidR="002232A7" w:rsidRPr="002147A7">
              <w:rPr>
                <w:rFonts w:asciiTheme="minorBidi" w:hAnsiTheme="minorBidi"/>
                <w:color w:val="404040"/>
                <w:sz w:val="26"/>
                <w:szCs w:val="26"/>
                <w:rtl/>
              </w:rPr>
              <w:t xml:space="preserve">، ومراكز التحويل ومباني </w:t>
            </w:r>
            <w:r w:rsidR="00571B40" w:rsidRPr="002147A7">
              <w:rPr>
                <w:rFonts w:asciiTheme="minorBidi" w:hAnsiTheme="minorBidi"/>
                <w:color w:val="404040"/>
                <w:sz w:val="26"/>
                <w:szCs w:val="26"/>
                <w:rtl/>
              </w:rPr>
              <w:t>ا</w:t>
            </w:r>
            <w:r w:rsidR="00571B40" w:rsidRPr="002147A7">
              <w:rPr>
                <w:rFonts w:asciiTheme="minorBidi" w:hAnsiTheme="minorBidi" w:hint="cs"/>
                <w:color w:val="404040"/>
                <w:sz w:val="26"/>
                <w:szCs w:val="26"/>
                <w:rtl/>
                <w:lang w:bidi="ar-LB"/>
              </w:rPr>
              <w:t>المقاسم</w:t>
            </w:r>
            <w:r w:rsidR="002232A7" w:rsidRPr="002147A7">
              <w:rPr>
                <w:rFonts w:asciiTheme="minorBidi" w:hAnsiTheme="minorBidi"/>
                <w:color w:val="404040"/>
                <w:sz w:val="26"/>
                <w:szCs w:val="26"/>
                <w:rtl/>
              </w:rPr>
              <w:t>، ومراكز البيانات وغرف الخوادم، بالإضافة إلى أنظمة إمداد الطاقة بما في ذلك المولدات وأنظمة التغذية الاحتياطية والألواح الشمسية</w:t>
            </w:r>
            <w:r w:rsidR="00571B40" w:rsidRPr="002147A7">
              <w:rPr>
                <w:rFonts w:asciiTheme="minorBidi" w:hAnsiTheme="minorBidi" w:hint="cs"/>
                <w:color w:val="404040"/>
                <w:sz w:val="26"/>
                <w:szCs w:val="26"/>
                <w:rtl/>
              </w:rPr>
              <w:t xml:space="preserve"> </w:t>
            </w:r>
            <w:r w:rsidR="002147A7" w:rsidRPr="002147A7">
              <w:rPr>
                <w:rFonts w:asciiTheme="minorBidi" w:hAnsiTheme="minorBidi" w:hint="cs"/>
                <w:color w:val="404040"/>
                <w:sz w:val="26"/>
                <w:szCs w:val="26"/>
                <w:rtl/>
              </w:rPr>
              <w:t>ومجموعات</w:t>
            </w:r>
            <w:r w:rsidR="00571B40" w:rsidRPr="002147A7">
              <w:rPr>
                <w:rFonts w:asciiTheme="minorBidi" w:hAnsiTheme="minorBidi"/>
                <w:color w:val="404040"/>
                <w:sz w:val="26"/>
                <w:szCs w:val="26"/>
                <w:rtl/>
              </w:rPr>
              <w:t xml:space="preserve"> </w:t>
            </w:r>
            <w:r w:rsidR="002147A7" w:rsidRPr="002147A7">
              <w:rPr>
                <w:rFonts w:asciiTheme="minorBidi" w:hAnsiTheme="minorBidi" w:hint="cs"/>
                <w:color w:val="404040"/>
                <w:sz w:val="26"/>
                <w:szCs w:val="26"/>
                <w:rtl/>
              </w:rPr>
              <w:t>البطاريات</w:t>
            </w:r>
            <w:r w:rsidR="002147A7" w:rsidRPr="002147A7" w:rsidDel="00571B40">
              <w:rPr>
                <w:rFonts w:asciiTheme="minorBidi" w:hAnsiTheme="minorBidi" w:hint="cs"/>
                <w:color w:val="404040"/>
                <w:sz w:val="26"/>
                <w:szCs w:val="26"/>
                <w:rtl/>
              </w:rPr>
              <w:t>،</w:t>
            </w:r>
            <w:r w:rsidR="002232A7" w:rsidRPr="002147A7">
              <w:rPr>
                <w:rFonts w:asciiTheme="minorBidi" w:hAnsiTheme="minorBidi"/>
                <w:color w:val="404040"/>
                <w:sz w:val="26"/>
                <w:szCs w:val="26"/>
                <w:rtl/>
              </w:rPr>
              <w:t xml:space="preserve"> ووحدات التبريد وتكييف الهواء الداعمة لمعدات الاتصالات</w:t>
            </w:r>
            <w:r w:rsidR="002232A7" w:rsidRPr="002147A7">
              <w:rPr>
                <w:rFonts w:asciiTheme="minorBidi" w:hAnsiTheme="minorBidi"/>
                <w:color w:val="404040"/>
                <w:sz w:val="26"/>
                <w:szCs w:val="26"/>
              </w:rPr>
              <w:t>.</w:t>
            </w:r>
          </w:p>
        </w:tc>
      </w:tr>
      <w:tr w:rsidR="002232A7" w:rsidRPr="00A72DD3" w14:paraId="7F273B02" w14:textId="77777777" w:rsidTr="00355CF4">
        <w:tc>
          <w:tcPr>
            <w:tcW w:w="7566" w:type="dxa"/>
            <w:tcBorders>
              <w:top w:val="nil"/>
              <w:bottom w:val="nil"/>
            </w:tcBorders>
          </w:tcPr>
          <w:p w14:paraId="0CC70515" w14:textId="19C04C62" w:rsidR="002232A7" w:rsidRPr="00612044" w:rsidRDefault="00573FDB" w:rsidP="00573FDB">
            <w:pPr>
              <w:pStyle w:val="ListParagraph"/>
              <w:numPr>
                <w:ilvl w:val="0"/>
                <w:numId w:val="2"/>
              </w:numPr>
              <w:ind w:left="360"/>
              <w:contextualSpacing w:val="0"/>
              <w:jc w:val="both"/>
              <w:rPr>
                <w:rFonts w:asciiTheme="minorBidi" w:hAnsiTheme="minorBidi"/>
                <w:sz w:val="22"/>
                <w:szCs w:val="22"/>
              </w:rPr>
            </w:pPr>
            <w:r w:rsidRPr="001C63AB">
              <w:rPr>
                <w:rFonts w:asciiTheme="minorBidi" w:hAnsiTheme="minorBidi"/>
                <w:b/>
                <w:bCs/>
                <w:sz w:val="22"/>
                <w:szCs w:val="22"/>
              </w:rPr>
              <w:lastRenderedPageBreak/>
              <w:t>Active Electronics and Equipment</w:t>
            </w:r>
            <w:r w:rsidRPr="00612044">
              <w:rPr>
                <w:rFonts w:asciiTheme="minorBidi" w:hAnsiTheme="minorBidi"/>
                <w:i/>
                <w:iCs/>
                <w:sz w:val="22"/>
                <w:szCs w:val="22"/>
              </w:rPr>
              <w:t>:</w:t>
            </w:r>
            <w:r w:rsidRPr="00612044">
              <w:rPr>
                <w:rFonts w:asciiTheme="minorBidi" w:hAnsiTheme="minorBidi"/>
                <w:sz w:val="22"/>
                <w:szCs w:val="22"/>
              </w:rPr>
              <w:t xml:space="preserve"> Switches and routers; microwave links, satellite dishes, optical transmission equipment; network management systems and NOC equipment; access network equipment (DSLAMs, GPON/FTTx); customer-premises equipment (modems, ONTs, set-top boxes, public payphones if any); and test and measurement tools.</w:t>
            </w:r>
          </w:p>
        </w:tc>
        <w:tc>
          <w:tcPr>
            <w:tcW w:w="8004" w:type="dxa"/>
            <w:tcBorders>
              <w:top w:val="nil"/>
              <w:bottom w:val="nil"/>
            </w:tcBorders>
          </w:tcPr>
          <w:p w14:paraId="4A1ABF3C" w14:textId="14F17557" w:rsidR="002232A7" w:rsidRPr="002147A7" w:rsidRDefault="002232A7">
            <w:pPr>
              <w:pStyle w:val="ListParagraph"/>
              <w:numPr>
                <w:ilvl w:val="0"/>
                <w:numId w:val="53"/>
              </w:numPr>
              <w:shd w:val="clear" w:color="auto" w:fill="FFFFFF"/>
              <w:bidi/>
              <w:jc w:val="both"/>
              <w:outlineLvl w:val="3"/>
              <w:rPr>
                <w:rFonts w:asciiTheme="minorBidi" w:hAnsiTheme="minorBidi"/>
                <w:color w:val="404040"/>
                <w:sz w:val="26"/>
                <w:szCs w:val="26"/>
                <w:rtl/>
              </w:rPr>
            </w:pPr>
            <w:r w:rsidRPr="002147A7">
              <w:rPr>
                <w:rFonts w:asciiTheme="minorBidi" w:hAnsiTheme="minorBidi"/>
                <w:b/>
                <w:bCs/>
                <w:color w:val="404040"/>
                <w:sz w:val="26"/>
                <w:szCs w:val="26"/>
                <w:rtl/>
              </w:rPr>
              <w:t>المعدات الإلكترونية النشطة</w:t>
            </w:r>
            <w:r w:rsidRPr="002147A7">
              <w:rPr>
                <w:rFonts w:asciiTheme="minorBidi" w:hAnsiTheme="minorBidi"/>
                <w:color w:val="404040"/>
                <w:sz w:val="26"/>
                <w:szCs w:val="26"/>
              </w:rPr>
              <w:t>:</w:t>
            </w:r>
            <w:r w:rsidRPr="002147A7">
              <w:rPr>
                <w:rFonts w:asciiTheme="minorBidi" w:hAnsiTheme="minorBidi"/>
                <w:color w:val="404040"/>
                <w:sz w:val="26"/>
                <w:szCs w:val="26"/>
                <w:rtl/>
              </w:rPr>
              <w:t xml:space="preserve"> تشمل </w:t>
            </w:r>
            <w:r w:rsidR="001F14E2" w:rsidRPr="002147A7">
              <w:rPr>
                <w:rFonts w:asciiTheme="minorBidi" w:hAnsiTheme="minorBidi"/>
                <w:color w:val="404040"/>
                <w:sz w:val="26"/>
                <w:szCs w:val="26"/>
                <w:rtl/>
              </w:rPr>
              <w:t xml:space="preserve">المبدِّلات </w:t>
            </w:r>
            <w:r w:rsidR="002B61A1" w:rsidRPr="002147A7">
              <w:rPr>
                <w:rFonts w:asciiTheme="minorBidi" w:hAnsiTheme="minorBidi" w:hint="cs"/>
                <w:color w:val="404040"/>
                <w:sz w:val="26"/>
                <w:szCs w:val="26"/>
                <w:rtl/>
              </w:rPr>
              <w:t>والموجِّهات</w:t>
            </w:r>
            <w:r w:rsidR="002B61A1" w:rsidRPr="002147A7" w:rsidDel="001F14E2">
              <w:rPr>
                <w:rFonts w:asciiTheme="minorBidi" w:hAnsiTheme="minorBidi" w:hint="cs"/>
                <w:color w:val="404040"/>
                <w:sz w:val="26"/>
                <w:szCs w:val="26"/>
                <w:rtl/>
              </w:rPr>
              <w:t>،</w:t>
            </w:r>
            <w:r w:rsidRPr="002147A7">
              <w:rPr>
                <w:rFonts w:asciiTheme="minorBidi" w:hAnsiTheme="minorBidi"/>
                <w:color w:val="404040"/>
                <w:sz w:val="26"/>
                <w:szCs w:val="26"/>
                <w:rtl/>
              </w:rPr>
              <w:t xml:space="preserve"> ووصلات الميكروويف والأطباق الفضائية، ومعدات النقل </w:t>
            </w:r>
            <w:r w:rsidR="001F14E2" w:rsidRPr="002147A7">
              <w:rPr>
                <w:rFonts w:asciiTheme="minorBidi" w:hAnsiTheme="minorBidi" w:hint="cs"/>
                <w:color w:val="404040"/>
                <w:sz w:val="26"/>
                <w:szCs w:val="26"/>
                <w:rtl/>
                <w:lang w:bidi="ar-LB"/>
              </w:rPr>
              <w:t>الضوئي</w:t>
            </w:r>
            <w:r w:rsidRPr="002147A7">
              <w:rPr>
                <w:rFonts w:asciiTheme="minorBidi" w:hAnsiTheme="minorBidi"/>
                <w:color w:val="404040"/>
                <w:sz w:val="26"/>
                <w:szCs w:val="26"/>
                <w:rtl/>
              </w:rPr>
              <w:t>، وأنظمة إدارة الشبكات ومعدات مركز العمليات الشبكية</w:t>
            </w:r>
            <w:r w:rsidR="007C7A51">
              <w:rPr>
                <w:rFonts w:asciiTheme="minorBidi" w:hAnsiTheme="minorBidi" w:hint="cs"/>
                <w:color w:val="404040"/>
                <w:sz w:val="26"/>
                <w:szCs w:val="26"/>
                <w:rtl/>
              </w:rPr>
              <w:t xml:space="preserve"> </w:t>
            </w:r>
            <w:r w:rsidR="007C7A51" w:rsidRPr="007C7A51">
              <w:rPr>
                <w:rFonts w:asciiTheme="minorBidi" w:hAnsiTheme="minorBidi"/>
                <w:color w:val="404040"/>
              </w:rPr>
              <w:t>NOC</w:t>
            </w:r>
            <w:r w:rsidR="007C7A51">
              <w:rPr>
                <w:rFonts w:asciiTheme="minorBidi" w:hAnsiTheme="minorBidi"/>
                <w:color w:val="404040"/>
                <w:sz w:val="26"/>
                <w:szCs w:val="26"/>
              </w:rPr>
              <w:t>)</w:t>
            </w:r>
            <w:r w:rsidR="007C7A51">
              <w:rPr>
                <w:rFonts w:asciiTheme="minorBidi" w:hAnsiTheme="minorBidi" w:hint="cs"/>
                <w:color w:val="404040"/>
                <w:sz w:val="26"/>
                <w:szCs w:val="26"/>
                <w:rtl/>
              </w:rPr>
              <w:t>)</w:t>
            </w:r>
            <w:r w:rsidRPr="002147A7">
              <w:rPr>
                <w:rFonts w:asciiTheme="minorBidi" w:hAnsiTheme="minorBidi"/>
                <w:color w:val="404040"/>
                <w:sz w:val="26"/>
                <w:szCs w:val="26"/>
                <w:rtl/>
              </w:rPr>
              <w:t xml:space="preserve"> ومعدات شبكة الوصول مثل وحدات خط المشترك الرقمي ومعدات الشبكة البصرية السلبية، بالإضافة إلى معدات المشتركين كأجهزة المودم ومحولات الشبكة البصرية وأجهزة الاستقبال وهواتف العمومية إن وجدت، وأدوات الاختبار والقياس</w:t>
            </w:r>
            <w:r w:rsidRPr="002147A7">
              <w:rPr>
                <w:rFonts w:asciiTheme="minorBidi" w:hAnsiTheme="minorBidi"/>
                <w:color w:val="404040"/>
                <w:sz w:val="26"/>
                <w:szCs w:val="26"/>
              </w:rPr>
              <w:t>.</w:t>
            </w:r>
          </w:p>
        </w:tc>
      </w:tr>
      <w:tr w:rsidR="00E349FC" w:rsidRPr="00A72DD3" w14:paraId="469258AE" w14:textId="77777777" w:rsidTr="00355CF4">
        <w:tc>
          <w:tcPr>
            <w:tcW w:w="7566" w:type="dxa"/>
            <w:tcBorders>
              <w:top w:val="single" w:sz="4" w:space="0" w:color="auto"/>
              <w:bottom w:val="single" w:sz="4" w:space="0" w:color="auto"/>
            </w:tcBorders>
          </w:tcPr>
          <w:p w14:paraId="50F4184B" w14:textId="77777777" w:rsidR="002232A7" w:rsidRDefault="000E0D7C" w:rsidP="004F6F95">
            <w:pPr>
              <w:pStyle w:val="ListParagraph"/>
              <w:numPr>
                <w:ilvl w:val="0"/>
                <w:numId w:val="2"/>
              </w:numPr>
              <w:ind w:left="357" w:hanging="357"/>
              <w:contextualSpacing w:val="0"/>
              <w:jc w:val="both"/>
              <w:rPr>
                <w:rFonts w:asciiTheme="minorBidi" w:hAnsiTheme="minorBidi"/>
                <w:sz w:val="22"/>
                <w:szCs w:val="22"/>
              </w:rPr>
            </w:pPr>
            <w:r w:rsidRPr="001C63AB">
              <w:rPr>
                <w:rFonts w:asciiTheme="minorBidi" w:hAnsiTheme="minorBidi"/>
                <w:b/>
                <w:bCs/>
                <w:sz w:val="22"/>
                <w:szCs w:val="22"/>
              </w:rPr>
              <w:t>Support Assets</w:t>
            </w:r>
            <w:r w:rsidRPr="00872023">
              <w:rPr>
                <w:rFonts w:asciiTheme="minorBidi" w:hAnsiTheme="minorBidi"/>
                <w:b/>
                <w:bCs/>
                <w:i/>
                <w:iCs/>
                <w:sz w:val="22"/>
                <w:szCs w:val="22"/>
              </w:rPr>
              <w:t>:</w:t>
            </w:r>
            <w:r w:rsidRPr="00612044">
              <w:rPr>
                <w:rFonts w:asciiTheme="minorBidi" w:hAnsiTheme="minorBidi"/>
                <w:sz w:val="22"/>
                <w:szCs w:val="22"/>
              </w:rPr>
              <w:t xml:space="preserve"> IT systems (hardware and software) used for operations support and business support (OSS/BSS, billing platforms, CRM systems…); vehicles and fleet used for field maintenance; office furniture, computers, and miscellaneous office equipment; security and access control systems at telecom sites; spare parts inventories and maintenance tools.</w:t>
            </w:r>
          </w:p>
          <w:p w14:paraId="5D326DAB" w14:textId="77777777" w:rsidR="001C63AB" w:rsidRDefault="001C63AB" w:rsidP="001C63AB">
            <w:pPr>
              <w:pStyle w:val="ListParagraph"/>
              <w:ind w:left="357"/>
              <w:contextualSpacing w:val="0"/>
              <w:jc w:val="both"/>
              <w:rPr>
                <w:rFonts w:asciiTheme="minorBidi" w:hAnsiTheme="minorBidi"/>
                <w:sz w:val="22"/>
                <w:szCs w:val="22"/>
              </w:rPr>
            </w:pPr>
          </w:p>
          <w:p w14:paraId="54F66D47" w14:textId="6F72A38E" w:rsidR="00222EF6" w:rsidRPr="00222EF6" w:rsidRDefault="001C63AB" w:rsidP="00A22C4A">
            <w:pPr>
              <w:pStyle w:val="ListParagraph"/>
              <w:numPr>
                <w:ilvl w:val="0"/>
                <w:numId w:val="2"/>
              </w:numPr>
              <w:ind w:left="357" w:hanging="357"/>
              <w:jc w:val="both"/>
              <w:rPr>
                <w:rFonts w:asciiTheme="minorBidi" w:hAnsiTheme="minorBidi"/>
                <w:sz w:val="22"/>
                <w:szCs w:val="22"/>
              </w:rPr>
            </w:pPr>
            <w:r w:rsidRPr="001C63AB">
              <w:rPr>
                <w:rFonts w:asciiTheme="minorBidi" w:hAnsiTheme="minorBidi"/>
                <w:b/>
                <w:bCs/>
                <w:sz w:val="22"/>
                <w:szCs w:val="22"/>
              </w:rPr>
              <w:t>M</w:t>
            </w:r>
            <w:r w:rsidR="00723C37">
              <w:rPr>
                <w:rFonts w:asciiTheme="minorBidi" w:hAnsiTheme="minorBidi"/>
                <w:b/>
                <w:bCs/>
                <w:sz w:val="22"/>
                <w:szCs w:val="22"/>
              </w:rPr>
              <w:t>O</w:t>
            </w:r>
            <w:r w:rsidRPr="001C63AB">
              <w:rPr>
                <w:rFonts w:asciiTheme="minorBidi" w:hAnsiTheme="minorBidi"/>
                <w:b/>
                <w:bCs/>
                <w:sz w:val="22"/>
                <w:szCs w:val="22"/>
              </w:rPr>
              <w:t>T and Ogero Warehouses</w:t>
            </w:r>
            <w:r w:rsidR="00222EF6">
              <w:rPr>
                <w:rFonts w:asciiTheme="minorBidi" w:hAnsiTheme="minorBidi"/>
                <w:b/>
                <w:bCs/>
                <w:sz w:val="22"/>
                <w:szCs w:val="22"/>
              </w:rPr>
              <w:t>:</w:t>
            </w:r>
            <w:r w:rsidR="00222EF6" w:rsidRPr="00222EF6">
              <w:rPr>
                <w:rFonts w:ascii="Times New Roman" w:eastAsia="Times New Roman" w:hAnsi="Times New Roman" w:cs="Times New Roman"/>
                <w:kern w:val="0"/>
                <w14:ligatures w14:val="none"/>
              </w:rPr>
              <w:t xml:space="preserve"> </w:t>
            </w:r>
            <w:r w:rsidR="00222EF6" w:rsidRPr="00222EF6">
              <w:rPr>
                <w:rFonts w:asciiTheme="minorBidi" w:hAnsiTheme="minorBidi"/>
                <w:sz w:val="22"/>
                <w:szCs w:val="22"/>
              </w:rPr>
              <w:t xml:space="preserve">These warehouses are used to store assets, equipment, and spare parts belonging, whether located in Beirut </w:t>
            </w:r>
            <w:r w:rsidR="00A22C4A" w:rsidRPr="00A22C4A">
              <w:rPr>
                <w:rFonts w:asciiTheme="minorBidi" w:hAnsiTheme="minorBidi"/>
                <w:sz w:val="22"/>
                <w:szCs w:val="22"/>
              </w:rPr>
              <w:t>other regions of Lebanon, or outside Lebanon.</w:t>
            </w:r>
            <w:r w:rsidR="00222EF6" w:rsidRPr="00222EF6">
              <w:rPr>
                <w:rFonts w:asciiTheme="minorBidi" w:hAnsiTheme="minorBidi"/>
                <w:sz w:val="22"/>
                <w:szCs w:val="22"/>
              </w:rPr>
              <w:t xml:space="preserve"> These sites represent a key focus area in the field verification process due to the potential presence of physical assets that may be undocumented or not properly recorded in existing inventories.</w:t>
            </w:r>
          </w:p>
          <w:p w14:paraId="0CCB22B3" w14:textId="77777777" w:rsidR="00222EF6" w:rsidRPr="00222EF6" w:rsidRDefault="00222EF6" w:rsidP="00222EF6">
            <w:pPr>
              <w:pStyle w:val="ListParagraph"/>
              <w:ind w:left="357"/>
              <w:jc w:val="both"/>
              <w:rPr>
                <w:rFonts w:asciiTheme="minorBidi" w:hAnsiTheme="minorBidi"/>
                <w:sz w:val="22"/>
                <w:szCs w:val="22"/>
              </w:rPr>
            </w:pPr>
            <w:r w:rsidRPr="00222EF6">
              <w:rPr>
                <w:rFonts w:asciiTheme="minorBidi" w:hAnsiTheme="minorBidi"/>
                <w:sz w:val="22"/>
                <w:szCs w:val="22"/>
              </w:rPr>
              <w:t>The audit team conducts on-site visits to these warehouses to inventory all stored materials and equipment, verify their storage conditions, assess actual stock quantities, and classify them into relevant categories (operational equipment, spare parts, backup units, decommissioned items, etc.).</w:t>
            </w:r>
          </w:p>
          <w:p w14:paraId="471FBC97" w14:textId="67FEE1B3" w:rsidR="001C63AB" w:rsidRPr="001C63AB" w:rsidRDefault="001C63AB" w:rsidP="00222EF6">
            <w:pPr>
              <w:pStyle w:val="ListParagraph"/>
              <w:ind w:left="357"/>
              <w:contextualSpacing w:val="0"/>
              <w:jc w:val="both"/>
              <w:rPr>
                <w:rFonts w:asciiTheme="minorBidi" w:hAnsiTheme="minorBidi"/>
                <w:sz w:val="22"/>
                <w:szCs w:val="22"/>
              </w:rPr>
            </w:pPr>
          </w:p>
        </w:tc>
        <w:tc>
          <w:tcPr>
            <w:tcW w:w="8004" w:type="dxa"/>
            <w:tcBorders>
              <w:top w:val="single" w:sz="4" w:space="0" w:color="auto"/>
              <w:bottom w:val="single" w:sz="4" w:space="0" w:color="auto"/>
            </w:tcBorders>
          </w:tcPr>
          <w:p w14:paraId="5DC85DEE" w14:textId="63A6B554" w:rsidR="002232A7" w:rsidRDefault="00573FDB">
            <w:pPr>
              <w:pStyle w:val="ListParagraph"/>
              <w:numPr>
                <w:ilvl w:val="0"/>
                <w:numId w:val="53"/>
              </w:numPr>
              <w:shd w:val="clear" w:color="auto" w:fill="FFFFFF"/>
              <w:bidi/>
              <w:jc w:val="both"/>
              <w:outlineLvl w:val="3"/>
              <w:rPr>
                <w:rFonts w:asciiTheme="minorBidi" w:hAnsiTheme="minorBidi"/>
                <w:color w:val="404040"/>
                <w:sz w:val="26"/>
                <w:szCs w:val="26"/>
              </w:rPr>
            </w:pPr>
            <w:r w:rsidRPr="002147A7">
              <w:rPr>
                <w:rFonts w:asciiTheme="minorBidi" w:hAnsiTheme="minorBidi"/>
                <w:b/>
                <w:bCs/>
                <w:color w:val="404040"/>
                <w:sz w:val="26"/>
                <w:szCs w:val="26"/>
                <w:rtl/>
              </w:rPr>
              <w:t>الأصول الداعمة</w:t>
            </w:r>
            <w:r w:rsidRPr="002147A7">
              <w:rPr>
                <w:rFonts w:asciiTheme="minorBidi" w:hAnsiTheme="minorBidi"/>
                <w:b/>
                <w:bCs/>
                <w:color w:val="404040"/>
                <w:sz w:val="26"/>
                <w:szCs w:val="26"/>
              </w:rPr>
              <w:t>:</w:t>
            </w:r>
            <w:r w:rsidRPr="002147A7">
              <w:rPr>
                <w:rFonts w:asciiTheme="minorBidi" w:hAnsiTheme="minorBidi"/>
                <w:color w:val="404040"/>
                <w:sz w:val="26"/>
                <w:szCs w:val="26"/>
                <w:rtl/>
              </w:rPr>
              <w:t xml:space="preserve"> تشمل أنظمة تكنولوجيا المعلومات من أجهزة وبرمجيات مستخدمة لدعم العمليات والفوترة وأنظمة إدارة علاقات العملاء، والمركبات المستخدمة في الصيانة الميدانية، والأثاث المكتبي وأجهزة الحاسوب والمعدات المكتبية الأخرى، وأنظمة الأمن والتحكم في الوصول بمواقع الاتصالات، ومخزون قطع الغيار وأدوات الصيانة.</w:t>
            </w:r>
          </w:p>
          <w:p w14:paraId="409D78F9" w14:textId="77777777" w:rsidR="00A02DE7" w:rsidRDefault="00A02DE7" w:rsidP="00A02DE7">
            <w:pPr>
              <w:pStyle w:val="ListParagraph"/>
              <w:shd w:val="clear" w:color="auto" w:fill="FFFFFF"/>
              <w:bidi/>
              <w:ind w:left="360"/>
              <w:jc w:val="both"/>
              <w:outlineLvl w:val="3"/>
              <w:rPr>
                <w:rFonts w:asciiTheme="minorBidi" w:hAnsiTheme="minorBidi"/>
                <w:color w:val="404040"/>
                <w:sz w:val="26"/>
                <w:szCs w:val="26"/>
                <w:rtl/>
              </w:rPr>
            </w:pPr>
          </w:p>
          <w:p w14:paraId="4238F4DF" w14:textId="77777777" w:rsidR="00A22C4A" w:rsidRDefault="00A22C4A" w:rsidP="00A22C4A">
            <w:pPr>
              <w:pStyle w:val="ListParagraph"/>
              <w:shd w:val="clear" w:color="auto" w:fill="FFFFFF"/>
              <w:bidi/>
              <w:ind w:left="360"/>
              <w:jc w:val="both"/>
              <w:outlineLvl w:val="3"/>
              <w:rPr>
                <w:rFonts w:asciiTheme="minorBidi" w:hAnsiTheme="minorBidi"/>
                <w:color w:val="404040"/>
                <w:sz w:val="26"/>
                <w:szCs w:val="26"/>
              </w:rPr>
            </w:pPr>
          </w:p>
          <w:p w14:paraId="43D47847" w14:textId="17A8B7C0" w:rsidR="00222EF6" w:rsidRPr="00222EF6" w:rsidRDefault="002147A7">
            <w:pPr>
              <w:pStyle w:val="ListParagraph"/>
              <w:numPr>
                <w:ilvl w:val="0"/>
                <w:numId w:val="53"/>
              </w:numPr>
              <w:shd w:val="clear" w:color="auto" w:fill="FFFFFF"/>
              <w:bidi/>
              <w:jc w:val="both"/>
              <w:outlineLvl w:val="3"/>
              <w:rPr>
                <w:rFonts w:asciiTheme="minorBidi" w:hAnsiTheme="minorBidi"/>
                <w:color w:val="404040"/>
                <w:sz w:val="26"/>
                <w:szCs w:val="26"/>
                <w:rtl/>
              </w:rPr>
            </w:pPr>
            <w:r w:rsidRPr="00222EF6">
              <w:rPr>
                <w:rFonts w:asciiTheme="minorBidi" w:hAnsiTheme="minorBidi" w:cs="Arial" w:hint="cs"/>
                <w:b/>
                <w:bCs/>
                <w:color w:val="404040"/>
                <w:sz w:val="28"/>
                <w:szCs w:val="28"/>
                <w:rtl/>
              </w:rPr>
              <w:t>مستودعات</w:t>
            </w:r>
            <w:r w:rsidRPr="00222EF6">
              <w:rPr>
                <w:rFonts w:asciiTheme="minorBidi" w:hAnsiTheme="minorBidi" w:cs="Arial"/>
                <w:b/>
                <w:bCs/>
                <w:color w:val="404040"/>
                <w:sz w:val="28"/>
                <w:szCs w:val="28"/>
                <w:rtl/>
              </w:rPr>
              <w:t xml:space="preserve"> </w:t>
            </w:r>
            <w:r w:rsidRPr="00222EF6">
              <w:rPr>
                <w:rFonts w:asciiTheme="minorBidi" w:hAnsiTheme="minorBidi" w:cs="Arial" w:hint="cs"/>
                <w:b/>
                <w:bCs/>
                <w:color w:val="404040"/>
                <w:sz w:val="28"/>
                <w:szCs w:val="28"/>
                <w:rtl/>
              </w:rPr>
              <w:t>وزارة</w:t>
            </w:r>
            <w:r w:rsidRPr="00222EF6">
              <w:rPr>
                <w:rFonts w:asciiTheme="minorBidi" w:hAnsiTheme="minorBidi" w:cs="Arial"/>
                <w:b/>
                <w:bCs/>
                <w:color w:val="404040"/>
                <w:sz w:val="28"/>
                <w:szCs w:val="28"/>
                <w:rtl/>
              </w:rPr>
              <w:t xml:space="preserve"> </w:t>
            </w:r>
            <w:r w:rsidRPr="00222EF6">
              <w:rPr>
                <w:rFonts w:asciiTheme="minorBidi" w:hAnsiTheme="minorBidi" w:cs="Arial" w:hint="cs"/>
                <w:b/>
                <w:bCs/>
                <w:color w:val="404040"/>
                <w:sz w:val="28"/>
                <w:szCs w:val="28"/>
                <w:rtl/>
              </w:rPr>
              <w:t>الاتصالات</w:t>
            </w:r>
            <w:r w:rsidRPr="00222EF6">
              <w:rPr>
                <w:rFonts w:asciiTheme="minorBidi" w:hAnsiTheme="minorBidi" w:cs="Arial"/>
                <w:b/>
                <w:bCs/>
                <w:color w:val="404040"/>
                <w:sz w:val="28"/>
                <w:szCs w:val="28"/>
                <w:rtl/>
              </w:rPr>
              <w:t xml:space="preserve"> </w:t>
            </w:r>
            <w:r w:rsidRPr="00222EF6">
              <w:rPr>
                <w:rFonts w:asciiTheme="minorBidi" w:hAnsiTheme="minorBidi" w:cs="Arial" w:hint="cs"/>
                <w:b/>
                <w:bCs/>
                <w:color w:val="404040"/>
                <w:sz w:val="28"/>
                <w:szCs w:val="28"/>
                <w:rtl/>
              </w:rPr>
              <w:t>و</w:t>
            </w:r>
            <w:r w:rsidR="00D5007C">
              <w:rPr>
                <w:rFonts w:asciiTheme="minorBidi" w:hAnsiTheme="minorBidi" w:cs="Arial" w:hint="cs"/>
                <w:b/>
                <w:bCs/>
                <w:color w:val="404040"/>
                <w:sz w:val="28"/>
                <w:szCs w:val="28"/>
                <w:rtl/>
              </w:rPr>
              <w:t xml:space="preserve">هيئة </w:t>
            </w:r>
            <w:r w:rsidRPr="00222EF6">
              <w:rPr>
                <w:rFonts w:asciiTheme="minorBidi" w:hAnsiTheme="minorBidi" w:cs="Arial" w:hint="cs"/>
                <w:b/>
                <w:bCs/>
                <w:color w:val="404040"/>
                <w:sz w:val="28"/>
                <w:szCs w:val="28"/>
                <w:rtl/>
              </w:rPr>
              <w:t>أوجيرو</w:t>
            </w:r>
            <w:r w:rsidR="00222EF6">
              <w:rPr>
                <w:rFonts w:asciiTheme="minorBidi" w:hAnsiTheme="minorBidi" w:cs="Arial"/>
                <w:b/>
                <w:bCs/>
                <w:color w:val="404040"/>
                <w:sz w:val="26"/>
                <w:szCs w:val="26"/>
              </w:rPr>
              <w:t>:</w:t>
            </w:r>
            <w:r w:rsidR="00222EF6">
              <w:rPr>
                <w:rFonts w:asciiTheme="minorBidi" w:hAnsiTheme="minorBidi" w:cs="Arial" w:hint="cs"/>
                <w:b/>
                <w:bCs/>
                <w:color w:val="404040"/>
                <w:sz w:val="26"/>
                <w:szCs w:val="26"/>
                <w:rtl/>
              </w:rPr>
              <w:t xml:space="preserve"> </w:t>
            </w:r>
            <w:r w:rsidR="00222EF6" w:rsidRPr="00222EF6">
              <w:rPr>
                <w:rFonts w:asciiTheme="minorBidi" w:hAnsiTheme="minorBidi" w:cs="Arial" w:hint="cs"/>
                <w:color w:val="404040"/>
                <w:sz w:val="26"/>
                <w:szCs w:val="26"/>
                <w:rtl/>
              </w:rPr>
              <w:t>تستعمل</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هذه</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المستودعات</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لتخزين</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الأصول</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والمعدات</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وقطع</w:t>
            </w:r>
            <w:r w:rsidR="00222EF6" w:rsidRPr="00222EF6">
              <w:rPr>
                <w:rFonts w:asciiTheme="minorBidi" w:hAnsiTheme="minorBidi" w:cs="Arial"/>
                <w:color w:val="404040"/>
                <w:sz w:val="26"/>
                <w:szCs w:val="26"/>
                <w:rtl/>
              </w:rPr>
              <w:t xml:space="preserve"> </w:t>
            </w:r>
            <w:r w:rsidR="00717F1A" w:rsidRPr="00222EF6">
              <w:rPr>
                <w:rFonts w:asciiTheme="minorBidi" w:hAnsiTheme="minorBidi" w:cs="Arial" w:hint="cs"/>
                <w:color w:val="404040"/>
                <w:sz w:val="26"/>
                <w:szCs w:val="26"/>
                <w:rtl/>
              </w:rPr>
              <w:t>الغيار،</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سواء</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في</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بيروت</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في</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المناطق</w:t>
            </w:r>
            <w:r w:rsidR="00A22C4A">
              <w:rPr>
                <w:rFonts w:asciiTheme="minorBidi" w:hAnsiTheme="minorBidi" w:cs="Arial" w:hint="cs"/>
                <w:color w:val="404040"/>
                <w:sz w:val="26"/>
                <w:szCs w:val="26"/>
                <w:rtl/>
              </w:rPr>
              <w:t xml:space="preserve"> </w:t>
            </w:r>
            <w:r w:rsidR="00A22C4A">
              <w:rPr>
                <w:rFonts w:asciiTheme="minorBidi" w:hAnsiTheme="minorBidi" w:cs="Arial" w:hint="cs"/>
                <w:color w:val="404040"/>
                <w:sz w:val="26"/>
                <w:szCs w:val="26"/>
                <w:rtl/>
                <w:lang w:bidi="ar-LB"/>
              </w:rPr>
              <w:t>أو خارج لبنان</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وتشكل</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هذه</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المواقع</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نقطة</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محورية</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في</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عملية</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التحقق</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الميداني</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نظراً</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لما</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تحتويه</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من</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موجودات</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مادية</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محتملة</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غير</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مدرجة</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في</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السجلات</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أو</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غير</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موثقة</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بشكل</w:t>
            </w:r>
            <w:r w:rsidR="00222EF6" w:rsidRPr="00222EF6">
              <w:rPr>
                <w:rFonts w:asciiTheme="minorBidi" w:hAnsiTheme="minorBidi" w:cs="Arial"/>
                <w:color w:val="404040"/>
                <w:sz w:val="26"/>
                <w:szCs w:val="26"/>
                <w:rtl/>
              </w:rPr>
              <w:t xml:space="preserve"> </w:t>
            </w:r>
            <w:r w:rsidR="00222EF6" w:rsidRPr="00222EF6">
              <w:rPr>
                <w:rFonts w:asciiTheme="minorBidi" w:hAnsiTheme="minorBidi" w:cs="Arial" w:hint="cs"/>
                <w:color w:val="404040"/>
                <w:sz w:val="26"/>
                <w:szCs w:val="26"/>
                <w:rtl/>
              </w:rPr>
              <w:t>دقيق</w:t>
            </w:r>
            <w:r w:rsidR="00222EF6" w:rsidRPr="00222EF6">
              <w:rPr>
                <w:rFonts w:asciiTheme="minorBidi" w:hAnsiTheme="minorBidi"/>
                <w:color w:val="404040"/>
                <w:sz w:val="26"/>
                <w:szCs w:val="26"/>
              </w:rPr>
              <w:t>.</w:t>
            </w:r>
          </w:p>
          <w:p w14:paraId="2792D216" w14:textId="5C6DFB4D" w:rsidR="002147A7" w:rsidRPr="00575D2E" w:rsidRDefault="00222EF6" w:rsidP="00222EF6">
            <w:pPr>
              <w:pStyle w:val="ListParagraph"/>
              <w:shd w:val="clear" w:color="auto" w:fill="FFFFFF"/>
              <w:bidi/>
              <w:ind w:left="360"/>
              <w:jc w:val="both"/>
              <w:outlineLvl w:val="3"/>
              <w:rPr>
                <w:rFonts w:asciiTheme="minorBidi" w:hAnsiTheme="minorBidi"/>
                <w:color w:val="404040"/>
                <w:sz w:val="26"/>
                <w:szCs w:val="26"/>
              </w:rPr>
            </w:pPr>
            <w:r w:rsidRPr="00222EF6">
              <w:rPr>
                <w:rFonts w:asciiTheme="minorBidi" w:hAnsiTheme="minorBidi" w:cs="Arial" w:hint="cs"/>
                <w:color w:val="404040"/>
                <w:sz w:val="26"/>
                <w:szCs w:val="26"/>
                <w:rtl/>
              </w:rPr>
              <w:t>يقوم</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فريق</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التدقيق</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بزيارة</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هذه</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المستودعات</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ميدانياً</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لحصر</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جميع</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المواد</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والمعدات</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المخزّنة،</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والتأكد</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من</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حالة</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تخزينها،</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وكميات</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المخزون</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الفعلي،</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وتصنيفه</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بحسب</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الفئات</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معدات</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تشغيلية،</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قطع</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غيار،</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أجهزة</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احتياطية،</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معدات</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خارج</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الخدمة،</w:t>
            </w:r>
            <w:r w:rsidRPr="00222EF6">
              <w:rPr>
                <w:rFonts w:asciiTheme="minorBidi" w:hAnsiTheme="minorBidi" w:cs="Arial"/>
                <w:color w:val="404040"/>
                <w:sz w:val="26"/>
                <w:szCs w:val="26"/>
                <w:rtl/>
              </w:rPr>
              <w:t xml:space="preserve"> </w:t>
            </w:r>
            <w:r w:rsidRPr="00222EF6">
              <w:rPr>
                <w:rFonts w:asciiTheme="minorBidi" w:hAnsiTheme="minorBidi" w:cs="Arial" w:hint="cs"/>
                <w:color w:val="404040"/>
                <w:sz w:val="26"/>
                <w:szCs w:val="26"/>
                <w:rtl/>
              </w:rPr>
              <w:t>إلخ</w:t>
            </w:r>
            <w:r w:rsidRPr="00222EF6">
              <w:rPr>
                <w:rFonts w:asciiTheme="minorBidi" w:hAnsiTheme="minorBidi" w:cs="Arial"/>
                <w:color w:val="404040"/>
                <w:sz w:val="26"/>
                <w:szCs w:val="26"/>
                <w:rtl/>
              </w:rPr>
              <w:t xml:space="preserve">). </w:t>
            </w:r>
          </w:p>
        </w:tc>
      </w:tr>
      <w:tr w:rsidR="004A40BF" w:rsidRPr="00A72DD3" w14:paraId="35F06172" w14:textId="77777777" w:rsidTr="00355CF4">
        <w:tc>
          <w:tcPr>
            <w:tcW w:w="7566" w:type="dxa"/>
            <w:tcBorders>
              <w:top w:val="single" w:sz="4" w:space="0" w:color="auto"/>
            </w:tcBorders>
          </w:tcPr>
          <w:p w14:paraId="238164E5" w14:textId="10B3D293" w:rsidR="004A40BF" w:rsidRPr="00641F1C" w:rsidRDefault="004A40BF">
            <w:pPr>
              <w:pStyle w:val="ListParagraph"/>
              <w:numPr>
                <w:ilvl w:val="2"/>
                <w:numId w:val="18"/>
              </w:numPr>
              <w:jc w:val="both"/>
              <w:rPr>
                <w:rFonts w:asciiTheme="minorBidi" w:hAnsiTheme="minorBidi"/>
                <w:b/>
                <w:bCs/>
                <w:sz w:val="22"/>
                <w:szCs w:val="22"/>
                <w:u w:val="single"/>
              </w:rPr>
            </w:pPr>
            <w:r w:rsidRPr="00641F1C">
              <w:rPr>
                <w:rFonts w:asciiTheme="minorBidi" w:hAnsiTheme="minorBidi"/>
                <w:b/>
                <w:bCs/>
                <w:sz w:val="22"/>
                <w:szCs w:val="22"/>
                <w:u w:val="single"/>
              </w:rPr>
              <w:t>Intangible Assets Identification</w:t>
            </w:r>
          </w:p>
          <w:p w14:paraId="4A0595B8" w14:textId="77777777" w:rsidR="004A40BF" w:rsidRPr="00612044" w:rsidRDefault="004A40BF" w:rsidP="004F6F95">
            <w:pPr>
              <w:jc w:val="both"/>
              <w:rPr>
                <w:rFonts w:asciiTheme="minorBidi" w:hAnsiTheme="minorBidi"/>
                <w:sz w:val="22"/>
                <w:szCs w:val="22"/>
              </w:rPr>
            </w:pPr>
            <w:r w:rsidRPr="00612044">
              <w:rPr>
                <w:rFonts w:asciiTheme="minorBidi" w:hAnsiTheme="minorBidi"/>
                <w:sz w:val="22"/>
                <w:szCs w:val="22"/>
              </w:rPr>
              <w:t>Compile a comprehensive inventory of all intangible assets and rights relevant to the telecommunications operations and their transfer to Liban Telecom. These include, but are not limited to:</w:t>
            </w:r>
          </w:p>
          <w:p w14:paraId="1FA7DFF6" w14:textId="77777777" w:rsidR="004A40BF" w:rsidRPr="00612044" w:rsidRDefault="004A40BF" w:rsidP="004F6F95">
            <w:pPr>
              <w:jc w:val="both"/>
              <w:rPr>
                <w:rFonts w:asciiTheme="minorBidi" w:hAnsiTheme="minorBidi"/>
                <w:sz w:val="22"/>
                <w:szCs w:val="22"/>
              </w:rPr>
            </w:pPr>
          </w:p>
          <w:p w14:paraId="534D7DDF" w14:textId="77777777" w:rsidR="004A40BF" w:rsidRPr="00612044" w:rsidRDefault="004A40BF">
            <w:pPr>
              <w:numPr>
                <w:ilvl w:val="0"/>
                <w:numId w:val="11"/>
              </w:numPr>
              <w:jc w:val="both"/>
              <w:rPr>
                <w:rFonts w:asciiTheme="minorBidi" w:hAnsiTheme="minorBidi"/>
                <w:sz w:val="22"/>
                <w:szCs w:val="22"/>
              </w:rPr>
            </w:pPr>
            <w:r w:rsidRPr="00612044">
              <w:rPr>
                <w:rFonts w:asciiTheme="minorBidi" w:hAnsiTheme="minorBidi"/>
                <w:sz w:val="22"/>
                <w:szCs w:val="22"/>
              </w:rPr>
              <w:t>Telecommunications and spectrum licenses (e.g., fixed telephony license, data service licenses, microwave assignments)</w:t>
            </w:r>
          </w:p>
          <w:p w14:paraId="3BDAB759" w14:textId="6C70F7C5" w:rsidR="004A40BF" w:rsidRPr="00612044" w:rsidRDefault="004A40BF">
            <w:pPr>
              <w:numPr>
                <w:ilvl w:val="0"/>
                <w:numId w:val="11"/>
              </w:numPr>
              <w:jc w:val="both"/>
              <w:rPr>
                <w:rFonts w:asciiTheme="minorBidi" w:hAnsiTheme="minorBidi"/>
                <w:sz w:val="22"/>
                <w:szCs w:val="22"/>
              </w:rPr>
            </w:pPr>
            <w:r w:rsidRPr="00612044">
              <w:rPr>
                <w:rFonts w:asciiTheme="minorBidi" w:hAnsiTheme="minorBidi"/>
                <w:sz w:val="22"/>
                <w:szCs w:val="22"/>
              </w:rPr>
              <w:lastRenderedPageBreak/>
              <w:t>Numbering resources</w:t>
            </w:r>
            <w:r w:rsidR="00F30C5F">
              <w:rPr>
                <w:rFonts w:asciiTheme="minorBidi" w:hAnsiTheme="minorBidi"/>
                <w:sz w:val="22"/>
                <w:szCs w:val="22"/>
              </w:rPr>
              <w:t>.</w:t>
            </w:r>
            <w:r w:rsidR="00771573">
              <w:rPr>
                <w:rFonts w:asciiTheme="minorBidi" w:hAnsiTheme="minorBidi" w:hint="cs"/>
                <w:sz w:val="22"/>
                <w:szCs w:val="22"/>
                <w:rtl/>
              </w:rPr>
              <w:t xml:space="preserve"> )</w:t>
            </w:r>
            <w:r w:rsidR="00771573">
              <w:rPr>
                <w:rFonts w:asciiTheme="minorBidi" w:hAnsiTheme="minorBidi"/>
                <w:sz w:val="22"/>
                <w:szCs w:val="22"/>
              </w:rPr>
              <w:t>Phones numbers).</w:t>
            </w:r>
          </w:p>
          <w:p w14:paraId="50B89D3C" w14:textId="3F72DE74" w:rsidR="004A40BF" w:rsidRPr="00612044" w:rsidRDefault="004A40BF">
            <w:pPr>
              <w:numPr>
                <w:ilvl w:val="0"/>
                <w:numId w:val="11"/>
              </w:numPr>
              <w:jc w:val="both"/>
              <w:rPr>
                <w:rFonts w:asciiTheme="minorBidi" w:hAnsiTheme="minorBidi"/>
                <w:sz w:val="22"/>
                <w:szCs w:val="22"/>
              </w:rPr>
            </w:pPr>
            <w:r w:rsidRPr="00612044">
              <w:rPr>
                <w:rFonts w:asciiTheme="minorBidi" w:hAnsiTheme="minorBidi"/>
                <w:sz w:val="22"/>
                <w:szCs w:val="22"/>
              </w:rPr>
              <w:t>Patents or proprietary technologies</w:t>
            </w:r>
            <w:r w:rsidR="00F30C5F">
              <w:rPr>
                <w:rFonts w:asciiTheme="minorBidi" w:hAnsiTheme="minorBidi"/>
                <w:sz w:val="22"/>
                <w:szCs w:val="22"/>
              </w:rPr>
              <w:t>.</w:t>
            </w:r>
          </w:p>
          <w:p w14:paraId="5574E0B6" w14:textId="34CCF11E" w:rsidR="004A40BF" w:rsidRPr="00612044" w:rsidRDefault="004A40BF">
            <w:pPr>
              <w:numPr>
                <w:ilvl w:val="0"/>
                <w:numId w:val="11"/>
              </w:numPr>
              <w:jc w:val="both"/>
              <w:rPr>
                <w:rFonts w:asciiTheme="minorBidi" w:hAnsiTheme="minorBidi"/>
                <w:sz w:val="22"/>
                <w:szCs w:val="22"/>
              </w:rPr>
            </w:pPr>
            <w:r w:rsidRPr="00612044">
              <w:rPr>
                <w:rFonts w:asciiTheme="minorBidi" w:hAnsiTheme="minorBidi"/>
                <w:sz w:val="22"/>
                <w:szCs w:val="22"/>
              </w:rPr>
              <w:t>Software licenses and platforms (including licensed OSS/BSS systems and other operational software)</w:t>
            </w:r>
            <w:r w:rsidR="00F30C5F">
              <w:rPr>
                <w:rFonts w:asciiTheme="minorBidi" w:hAnsiTheme="minorBidi"/>
                <w:sz w:val="22"/>
                <w:szCs w:val="22"/>
              </w:rPr>
              <w:t>.</w:t>
            </w:r>
          </w:p>
          <w:p w14:paraId="7FDD7EC1" w14:textId="246C9703" w:rsidR="004A40BF" w:rsidRPr="00612044" w:rsidRDefault="004A40BF">
            <w:pPr>
              <w:numPr>
                <w:ilvl w:val="0"/>
                <w:numId w:val="11"/>
              </w:numPr>
              <w:jc w:val="both"/>
              <w:rPr>
                <w:rFonts w:asciiTheme="minorBidi" w:hAnsiTheme="minorBidi"/>
                <w:sz w:val="22"/>
                <w:szCs w:val="22"/>
              </w:rPr>
            </w:pPr>
            <w:r w:rsidRPr="00612044">
              <w:rPr>
                <w:rFonts w:asciiTheme="minorBidi" w:hAnsiTheme="minorBidi"/>
                <w:sz w:val="22"/>
                <w:szCs w:val="22"/>
              </w:rPr>
              <w:t>Registered intellectual property such as trademarks and domain names</w:t>
            </w:r>
            <w:r w:rsidR="00F30C5F">
              <w:rPr>
                <w:rFonts w:asciiTheme="minorBidi" w:hAnsiTheme="minorBidi"/>
                <w:sz w:val="22"/>
                <w:szCs w:val="22"/>
              </w:rPr>
              <w:t>.</w:t>
            </w:r>
          </w:p>
          <w:p w14:paraId="6F54ADBE" w14:textId="42CF43E6" w:rsidR="004A40BF" w:rsidRPr="00612044" w:rsidRDefault="004A40BF">
            <w:pPr>
              <w:numPr>
                <w:ilvl w:val="0"/>
                <w:numId w:val="11"/>
              </w:numPr>
              <w:jc w:val="both"/>
              <w:rPr>
                <w:rFonts w:asciiTheme="minorBidi" w:hAnsiTheme="minorBidi"/>
                <w:sz w:val="22"/>
                <w:szCs w:val="22"/>
              </w:rPr>
            </w:pPr>
            <w:r w:rsidRPr="00612044">
              <w:rPr>
                <w:rFonts w:asciiTheme="minorBidi" w:hAnsiTheme="minorBidi"/>
                <w:sz w:val="22"/>
                <w:szCs w:val="22"/>
              </w:rPr>
              <w:t>Goodwill or brand value associated with current services</w:t>
            </w:r>
            <w:r w:rsidR="00F30C5F">
              <w:rPr>
                <w:rFonts w:asciiTheme="minorBidi" w:hAnsiTheme="minorBidi"/>
                <w:sz w:val="22"/>
                <w:szCs w:val="22"/>
              </w:rPr>
              <w:t>.</w:t>
            </w:r>
          </w:p>
          <w:p w14:paraId="03A6E199" w14:textId="77777777" w:rsidR="004A40BF" w:rsidRDefault="004A40BF" w:rsidP="00575D2E">
            <w:pPr>
              <w:ind w:left="720"/>
              <w:jc w:val="both"/>
              <w:rPr>
                <w:rFonts w:asciiTheme="minorBidi" w:hAnsiTheme="minorBidi"/>
                <w:sz w:val="22"/>
                <w:szCs w:val="22"/>
              </w:rPr>
            </w:pPr>
          </w:p>
          <w:p w14:paraId="555E773C" w14:textId="77777777" w:rsidR="004A40BF" w:rsidRPr="00612044" w:rsidRDefault="004A40BF" w:rsidP="00575D2E">
            <w:pPr>
              <w:ind w:left="720"/>
              <w:jc w:val="both"/>
              <w:rPr>
                <w:rFonts w:asciiTheme="minorBidi" w:hAnsiTheme="minorBidi"/>
                <w:sz w:val="22"/>
                <w:szCs w:val="22"/>
              </w:rPr>
            </w:pPr>
          </w:p>
          <w:p w14:paraId="396BC2BF" w14:textId="77777777" w:rsidR="004A40BF" w:rsidRPr="00612044" w:rsidRDefault="004A40BF" w:rsidP="00575D2E">
            <w:pPr>
              <w:jc w:val="both"/>
              <w:rPr>
                <w:rFonts w:asciiTheme="minorBidi" w:hAnsiTheme="minorBidi"/>
                <w:sz w:val="22"/>
                <w:szCs w:val="22"/>
              </w:rPr>
            </w:pPr>
            <w:r w:rsidRPr="00612044">
              <w:rPr>
                <w:rFonts w:asciiTheme="minorBidi" w:hAnsiTheme="minorBidi"/>
                <w:sz w:val="22"/>
                <w:szCs w:val="22"/>
              </w:rPr>
              <w:t>Additionally, the Auditor shall identify and document all contracts and agreements that constitute intangible rights associated with the use, operation, or support of transferred assets. These may include:</w:t>
            </w:r>
          </w:p>
          <w:p w14:paraId="0100E8D1" w14:textId="14D0A155" w:rsidR="004A40BF" w:rsidRPr="00612044" w:rsidRDefault="004A40BF">
            <w:pPr>
              <w:numPr>
                <w:ilvl w:val="0"/>
                <w:numId w:val="12"/>
              </w:numPr>
              <w:ind w:hanging="180"/>
              <w:jc w:val="both"/>
              <w:rPr>
                <w:rFonts w:asciiTheme="minorBidi" w:hAnsiTheme="minorBidi"/>
                <w:sz w:val="22"/>
                <w:szCs w:val="22"/>
              </w:rPr>
            </w:pPr>
            <w:r w:rsidRPr="00612044">
              <w:rPr>
                <w:rFonts w:asciiTheme="minorBidi" w:hAnsiTheme="minorBidi"/>
                <w:sz w:val="22"/>
                <w:szCs w:val="22"/>
              </w:rPr>
              <w:t>Long-term rental or lease agreements for telecom infrastructure (e.g., exchanges, shelters, rooftops)</w:t>
            </w:r>
            <w:r>
              <w:rPr>
                <w:rFonts w:asciiTheme="minorBidi" w:hAnsiTheme="minorBidi"/>
                <w:sz w:val="22"/>
                <w:szCs w:val="22"/>
              </w:rPr>
              <w:t>.</w:t>
            </w:r>
          </w:p>
          <w:p w14:paraId="1AF043AA" w14:textId="062D5989" w:rsidR="004A40BF" w:rsidRPr="00612044" w:rsidRDefault="004A40BF">
            <w:pPr>
              <w:numPr>
                <w:ilvl w:val="0"/>
                <w:numId w:val="12"/>
              </w:numPr>
              <w:ind w:hanging="180"/>
              <w:jc w:val="both"/>
              <w:rPr>
                <w:rFonts w:asciiTheme="minorBidi" w:hAnsiTheme="minorBidi"/>
                <w:sz w:val="22"/>
                <w:szCs w:val="22"/>
              </w:rPr>
            </w:pPr>
            <w:r w:rsidRPr="00612044">
              <w:rPr>
                <w:rFonts w:asciiTheme="minorBidi" w:hAnsiTheme="minorBidi"/>
                <w:sz w:val="22"/>
                <w:szCs w:val="22"/>
              </w:rPr>
              <w:t>Co-location agreements, tower sharing leases, and right-of-way arrangements</w:t>
            </w:r>
            <w:r>
              <w:rPr>
                <w:rFonts w:asciiTheme="minorBidi" w:hAnsiTheme="minorBidi"/>
                <w:sz w:val="22"/>
                <w:szCs w:val="22"/>
              </w:rPr>
              <w:t>.</w:t>
            </w:r>
          </w:p>
          <w:p w14:paraId="0E608AE8" w14:textId="22C9F513" w:rsidR="004A40BF" w:rsidRPr="00612044" w:rsidRDefault="004A40BF">
            <w:pPr>
              <w:numPr>
                <w:ilvl w:val="0"/>
                <w:numId w:val="12"/>
              </w:numPr>
              <w:ind w:hanging="180"/>
              <w:jc w:val="both"/>
              <w:rPr>
                <w:rFonts w:asciiTheme="minorBidi" w:hAnsiTheme="minorBidi"/>
                <w:sz w:val="22"/>
                <w:szCs w:val="22"/>
              </w:rPr>
            </w:pPr>
            <w:r w:rsidRPr="00612044">
              <w:rPr>
                <w:rFonts w:asciiTheme="minorBidi" w:hAnsiTheme="minorBidi"/>
                <w:sz w:val="22"/>
                <w:szCs w:val="22"/>
              </w:rPr>
              <w:t>Vendor service or maintenance contracts specifically tied to critical equipment or systems</w:t>
            </w:r>
            <w:r>
              <w:rPr>
                <w:rFonts w:asciiTheme="minorBidi" w:hAnsiTheme="minorBidi"/>
                <w:sz w:val="22"/>
                <w:szCs w:val="22"/>
              </w:rPr>
              <w:t>.</w:t>
            </w:r>
          </w:p>
          <w:p w14:paraId="28BDA376" w14:textId="38CBA069" w:rsidR="004A40BF" w:rsidRDefault="004A40BF">
            <w:pPr>
              <w:numPr>
                <w:ilvl w:val="0"/>
                <w:numId w:val="12"/>
              </w:numPr>
              <w:ind w:hanging="180"/>
              <w:jc w:val="both"/>
              <w:rPr>
                <w:rFonts w:asciiTheme="minorBidi" w:hAnsiTheme="minorBidi"/>
                <w:sz w:val="22"/>
                <w:szCs w:val="22"/>
              </w:rPr>
            </w:pPr>
            <w:r w:rsidRPr="00612044">
              <w:rPr>
                <w:rFonts w:asciiTheme="minorBidi" w:hAnsiTheme="minorBidi"/>
                <w:sz w:val="22"/>
                <w:szCs w:val="22"/>
              </w:rPr>
              <w:t>Any assignable agreement granting exclusive, preferential, or beneficial operational rights</w:t>
            </w:r>
            <w:r>
              <w:rPr>
                <w:rFonts w:asciiTheme="minorBidi" w:hAnsiTheme="minorBidi"/>
                <w:sz w:val="22"/>
                <w:szCs w:val="22"/>
              </w:rPr>
              <w:t>.</w:t>
            </w:r>
          </w:p>
          <w:p w14:paraId="5D422886" w14:textId="77777777" w:rsidR="00771573" w:rsidRPr="00612044" w:rsidRDefault="00771573" w:rsidP="00771573">
            <w:pPr>
              <w:ind w:left="720"/>
              <w:jc w:val="both"/>
              <w:rPr>
                <w:rFonts w:asciiTheme="minorBidi" w:hAnsiTheme="minorBidi"/>
                <w:sz w:val="22"/>
                <w:szCs w:val="22"/>
              </w:rPr>
            </w:pPr>
          </w:p>
          <w:p w14:paraId="0B34278E" w14:textId="77777777" w:rsidR="004A40BF" w:rsidRPr="00612044" w:rsidRDefault="004A40BF" w:rsidP="00575D2E">
            <w:pPr>
              <w:jc w:val="both"/>
              <w:rPr>
                <w:rFonts w:asciiTheme="minorBidi" w:hAnsiTheme="minorBidi"/>
                <w:sz w:val="22"/>
                <w:szCs w:val="22"/>
              </w:rPr>
            </w:pPr>
            <w:r w:rsidRPr="00612044">
              <w:rPr>
                <w:rFonts w:asciiTheme="minorBidi" w:hAnsiTheme="minorBidi"/>
                <w:sz w:val="22"/>
                <w:szCs w:val="22"/>
              </w:rPr>
              <w:t>Each such agreement shall be reviewed to confirm:</w:t>
            </w:r>
          </w:p>
          <w:p w14:paraId="6ADE2323" w14:textId="7C1D2BFC" w:rsidR="004A40BF" w:rsidRPr="00612044" w:rsidRDefault="004A40BF">
            <w:pPr>
              <w:numPr>
                <w:ilvl w:val="0"/>
                <w:numId w:val="3"/>
              </w:numPr>
              <w:jc w:val="both"/>
              <w:rPr>
                <w:rFonts w:asciiTheme="minorBidi" w:hAnsiTheme="minorBidi"/>
                <w:sz w:val="22"/>
                <w:szCs w:val="22"/>
              </w:rPr>
            </w:pPr>
            <w:r w:rsidRPr="00612044">
              <w:rPr>
                <w:rFonts w:asciiTheme="minorBidi" w:hAnsiTheme="minorBidi"/>
                <w:sz w:val="22"/>
                <w:szCs w:val="22"/>
              </w:rPr>
              <w:t>Transferability under applicable law or contract terms</w:t>
            </w:r>
            <w:r>
              <w:rPr>
                <w:rFonts w:asciiTheme="minorBidi" w:hAnsiTheme="minorBidi"/>
                <w:sz w:val="22"/>
                <w:szCs w:val="22"/>
              </w:rPr>
              <w:t>.</w:t>
            </w:r>
          </w:p>
          <w:p w14:paraId="66F6EA87" w14:textId="14A43F4D" w:rsidR="004A40BF" w:rsidRPr="00612044" w:rsidRDefault="004A40BF">
            <w:pPr>
              <w:numPr>
                <w:ilvl w:val="0"/>
                <w:numId w:val="3"/>
              </w:numPr>
              <w:jc w:val="both"/>
              <w:rPr>
                <w:rFonts w:asciiTheme="minorBidi" w:hAnsiTheme="minorBidi"/>
                <w:sz w:val="22"/>
                <w:szCs w:val="22"/>
              </w:rPr>
            </w:pPr>
            <w:r w:rsidRPr="00612044">
              <w:rPr>
                <w:rFonts w:asciiTheme="minorBidi" w:hAnsiTheme="minorBidi"/>
                <w:sz w:val="22"/>
                <w:szCs w:val="22"/>
              </w:rPr>
              <w:t>Remaining validity period and renewal conditions</w:t>
            </w:r>
            <w:r>
              <w:rPr>
                <w:rFonts w:asciiTheme="minorBidi" w:hAnsiTheme="minorBidi"/>
                <w:sz w:val="22"/>
                <w:szCs w:val="22"/>
              </w:rPr>
              <w:t>.</w:t>
            </w:r>
          </w:p>
          <w:p w14:paraId="0C5CAE24" w14:textId="77777777" w:rsidR="004A40BF" w:rsidRDefault="004A40BF">
            <w:pPr>
              <w:numPr>
                <w:ilvl w:val="0"/>
                <w:numId w:val="3"/>
              </w:numPr>
              <w:jc w:val="both"/>
              <w:rPr>
                <w:rFonts w:asciiTheme="minorBidi" w:hAnsiTheme="minorBidi"/>
                <w:sz w:val="22"/>
                <w:szCs w:val="22"/>
              </w:rPr>
            </w:pPr>
            <w:r w:rsidRPr="00612044">
              <w:rPr>
                <w:rFonts w:asciiTheme="minorBidi" w:hAnsiTheme="minorBidi"/>
                <w:sz w:val="22"/>
                <w:szCs w:val="22"/>
              </w:rPr>
              <w:t>Financial value or cost implications, if applicable</w:t>
            </w:r>
            <w:r>
              <w:rPr>
                <w:rFonts w:asciiTheme="minorBidi" w:hAnsiTheme="minorBidi"/>
                <w:sz w:val="22"/>
                <w:szCs w:val="22"/>
              </w:rPr>
              <w:t>.</w:t>
            </w:r>
          </w:p>
          <w:p w14:paraId="412F7B20" w14:textId="77777777" w:rsidR="004A40BF" w:rsidRDefault="004A40BF" w:rsidP="004A40BF">
            <w:pPr>
              <w:ind w:left="720"/>
              <w:jc w:val="both"/>
              <w:rPr>
                <w:rFonts w:asciiTheme="minorBidi" w:hAnsiTheme="minorBidi"/>
                <w:sz w:val="22"/>
                <w:szCs w:val="22"/>
              </w:rPr>
            </w:pPr>
          </w:p>
          <w:p w14:paraId="10C00389" w14:textId="77777777" w:rsidR="004A40BF" w:rsidRDefault="004A40BF" w:rsidP="004A40BF">
            <w:pPr>
              <w:ind w:left="720"/>
              <w:jc w:val="both"/>
              <w:rPr>
                <w:rFonts w:asciiTheme="minorBidi" w:hAnsiTheme="minorBidi"/>
                <w:sz w:val="22"/>
                <w:szCs w:val="22"/>
              </w:rPr>
            </w:pPr>
          </w:p>
          <w:p w14:paraId="7A56714A" w14:textId="50424089" w:rsidR="004A40BF" w:rsidRPr="00612044" w:rsidRDefault="004A40BF" w:rsidP="00575D2E">
            <w:pPr>
              <w:ind w:left="720"/>
              <w:jc w:val="both"/>
              <w:rPr>
                <w:rFonts w:asciiTheme="minorBidi" w:hAnsiTheme="minorBidi"/>
                <w:sz w:val="22"/>
                <w:szCs w:val="22"/>
              </w:rPr>
            </w:pPr>
          </w:p>
        </w:tc>
        <w:tc>
          <w:tcPr>
            <w:tcW w:w="8004" w:type="dxa"/>
            <w:tcBorders>
              <w:top w:val="single" w:sz="4" w:space="0" w:color="auto"/>
              <w:bottom w:val="single" w:sz="4" w:space="0" w:color="auto"/>
            </w:tcBorders>
          </w:tcPr>
          <w:p w14:paraId="148A4AFA" w14:textId="31736D6E" w:rsidR="004A40BF" w:rsidRPr="006F33D7" w:rsidRDefault="004A40BF" w:rsidP="004F6F95">
            <w:pPr>
              <w:shd w:val="clear" w:color="auto" w:fill="FFFFFF"/>
              <w:bidi/>
              <w:outlineLvl w:val="3"/>
              <w:rPr>
                <w:rFonts w:asciiTheme="minorBidi" w:hAnsiTheme="minorBidi"/>
                <w:b/>
                <w:bCs/>
                <w:color w:val="404040"/>
                <w:sz w:val="26"/>
                <w:szCs w:val="26"/>
                <w:lang w:bidi="ar-LB"/>
              </w:rPr>
            </w:pPr>
            <w:r w:rsidRPr="00A95600">
              <w:rPr>
                <w:rFonts w:asciiTheme="minorBidi" w:hAnsiTheme="minorBidi" w:hint="cs"/>
                <w:b/>
                <w:bCs/>
                <w:color w:val="404040"/>
                <w:rtl/>
              </w:rPr>
              <w:lastRenderedPageBreak/>
              <w:t>3.1.3</w:t>
            </w:r>
            <w:r w:rsidRPr="006F33D7">
              <w:rPr>
                <w:rFonts w:asciiTheme="minorBidi" w:hAnsiTheme="minorBidi"/>
                <w:b/>
                <w:bCs/>
                <w:color w:val="404040"/>
                <w:sz w:val="26"/>
                <w:szCs w:val="26"/>
                <w:rtl/>
              </w:rPr>
              <w:t xml:space="preserve"> </w:t>
            </w:r>
            <w:r w:rsidRPr="00641F1C">
              <w:rPr>
                <w:rFonts w:asciiTheme="minorBidi" w:hAnsiTheme="minorBidi" w:hint="cs"/>
                <w:b/>
                <w:bCs/>
                <w:color w:val="404040"/>
                <w:sz w:val="26"/>
                <w:szCs w:val="26"/>
                <w:u w:val="single"/>
                <w:rtl/>
              </w:rPr>
              <w:t>تحديد</w:t>
            </w:r>
            <w:r w:rsidRPr="00641F1C">
              <w:rPr>
                <w:rFonts w:asciiTheme="minorBidi" w:hAnsiTheme="minorBidi"/>
                <w:b/>
                <w:bCs/>
                <w:color w:val="404040"/>
                <w:sz w:val="26"/>
                <w:szCs w:val="26"/>
                <w:u w:val="single"/>
                <w:rtl/>
              </w:rPr>
              <w:t xml:space="preserve"> الأصول </w:t>
            </w:r>
            <w:r w:rsidRPr="00641F1C">
              <w:rPr>
                <w:rFonts w:asciiTheme="minorBidi" w:hAnsiTheme="minorBidi"/>
                <w:b/>
                <w:bCs/>
                <w:color w:val="404040"/>
                <w:sz w:val="26"/>
                <w:szCs w:val="26"/>
                <w:u w:val="single"/>
                <w:rtl/>
                <w:lang w:bidi="ar-LB"/>
              </w:rPr>
              <w:t xml:space="preserve">غير </w:t>
            </w:r>
            <w:r w:rsidRPr="00641F1C">
              <w:rPr>
                <w:rFonts w:asciiTheme="minorBidi" w:hAnsiTheme="minorBidi" w:hint="cs"/>
                <w:b/>
                <w:bCs/>
                <w:color w:val="404040"/>
                <w:sz w:val="26"/>
                <w:szCs w:val="26"/>
                <w:u w:val="single"/>
                <w:rtl/>
                <w:lang w:bidi="ar-LB"/>
              </w:rPr>
              <w:t>الملموسة</w:t>
            </w:r>
          </w:p>
          <w:p w14:paraId="4F3887E2" w14:textId="1140BB22" w:rsidR="004A40BF" w:rsidRPr="00575D2E" w:rsidRDefault="004A40BF" w:rsidP="00F30C5F">
            <w:pPr>
              <w:shd w:val="clear" w:color="auto" w:fill="FFFFFF"/>
              <w:bidi/>
              <w:jc w:val="both"/>
              <w:outlineLvl w:val="3"/>
              <w:rPr>
                <w:rFonts w:asciiTheme="minorBidi" w:hAnsiTheme="minorBidi"/>
                <w:color w:val="404040"/>
                <w:sz w:val="26"/>
                <w:szCs w:val="26"/>
                <w:rtl/>
              </w:rPr>
            </w:pPr>
            <w:r w:rsidRPr="00575D2E">
              <w:rPr>
                <w:rFonts w:asciiTheme="minorBidi" w:hAnsiTheme="minorBidi"/>
                <w:color w:val="404040"/>
                <w:sz w:val="26"/>
                <w:szCs w:val="26"/>
                <w:rtl/>
              </w:rPr>
              <w:t xml:space="preserve">يعد المدقق جرد شامل لجميع الأصول غير </w:t>
            </w:r>
            <w:r>
              <w:rPr>
                <w:rFonts w:asciiTheme="minorBidi" w:hAnsiTheme="minorBidi" w:hint="cs"/>
                <w:color w:val="404040"/>
                <w:sz w:val="26"/>
                <w:szCs w:val="26"/>
                <w:rtl/>
                <w:lang w:bidi="ar-LB"/>
              </w:rPr>
              <w:t>الملموسة</w:t>
            </w:r>
            <w:r w:rsidR="00F30C5F">
              <w:rPr>
                <w:rFonts w:asciiTheme="minorBidi" w:hAnsiTheme="minorBidi"/>
                <w:color w:val="404040"/>
                <w:sz w:val="26"/>
                <w:szCs w:val="26"/>
                <w:lang w:bidi="ar-LB"/>
              </w:rPr>
              <w:t xml:space="preserve"> </w:t>
            </w:r>
            <w:r w:rsidRPr="00575D2E">
              <w:rPr>
                <w:rFonts w:asciiTheme="minorBidi" w:hAnsiTheme="minorBidi"/>
                <w:color w:val="404040"/>
                <w:sz w:val="26"/>
                <w:szCs w:val="26"/>
                <w:rtl/>
              </w:rPr>
              <w:t>والحقوق المرتبطة بعمليات الاتصالات والتي سيتم نقلها إلى ليبان تيليكوم. تشمل هذه الأصول</w:t>
            </w:r>
            <w:r w:rsidRPr="00575D2E">
              <w:rPr>
                <w:rFonts w:asciiTheme="minorBidi" w:hAnsiTheme="minorBidi"/>
                <w:sz w:val="26"/>
                <w:szCs w:val="26"/>
                <w:rtl/>
              </w:rPr>
              <w:t xml:space="preserve"> </w:t>
            </w:r>
            <w:r w:rsidRPr="00575D2E">
              <w:rPr>
                <w:rFonts w:asciiTheme="minorBidi" w:hAnsiTheme="minorBidi"/>
                <w:color w:val="404040"/>
                <w:sz w:val="26"/>
                <w:szCs w:val="26"/>
                <w:rtl/>
              </w:rPr>
              <w:t>على سبيل المثال لا الحصر</w:t>
            </w:r>
            <w:r w:rsidRPr="00575D2E">
              <w:rPr>
                <w:rFonts w:asciiTheme="minorBidi" w:hAnsiTheme="minorBidi"/>
                <w:color w:val="404040"/>
                <w:sz w:val="26"/>
                <w:szCs w:val="26"/>
              </w:rPr>
              <w:t>:</w:t>
            </w:r>
          </w:p>
          <w:p w14:paraId="0BC8BB37" w14:textId="6351A176" w:rsidR="004A40BF" w:rsidRPr="00575D2E" w:rsidRDefault="004A40BF">
            <w:pPr>
              <w:pStyle w:val="ListParagraph"/>
              <w:numPr>
                <w:ilvl w:val="0"/>
                <w:numId w:val="15"/>
              </w:numPr>
              <w:shd w:val="clear" w:color="auto" w:fill="FFFFFF"/>
              <w:bidi/>
              <w:spacing w:after="120"/>
              <w:jc w:val="both"/>
              <w:outlineLvl w:val="3"/>
              <w:rPr>
                <w:rFonts w:asciiTheme="minorBidi" w:hAnsiTheme="minorBidi"/>
                <w:color w:val="404040"/>
                <w:sz w:val="26"/>
                <w:szCs w:val="26"/>
                <w:rtl/>
              </w:rPr>
            </w:pPr>
            <w:r w:rsidRPr="00575D2E">
              <w:rPr>
                <w:rFonts w:asciiTheme="minorBidi" w:hAnsiTheme="minorBidi"/>
                <w:color w:val="404040"/>
                <w:sz w:val="26"/>
                <w:szCs w:val="26"/>
                <w:rtl/>
              </w:rPr>
              <w:t xml:space="preserve">تراخيص الاتصالات وحقوق استخدام الطيف الترددي </w:t>
            </w:r>
            <w:r w:rsidR="00771573">
              <w:rPr>
                <w:rFonts w:asciiTheme="minorBidi" w:hAnsiTheme="minorBidi" w:hint="cs"/>
                <w:color w:val="404040"/>
                <w:sz w:val="26"/>
                <w:szCs w:val="26"/>
                <w:rtl/>
              </w:rPr>
              <w:t>(</w:t>
            </w:r>
            <w:r w:rsidRPr="00575D2E">
              <w:rPr>
                <w:rFonts w:asciiTheme="minorBidi" w:hAnsiTheme="minorBidi"/>
                <w:color w:val="404040"/>
                <w:sz w:val="26"/>
                <w:szCs w:val="26"/>
                <w:rtl/>
              </w:rPr>
              <w:t xml:space="preserve">مثل ترخيص الهاتف الثابت وتراخيص خدمات البيانات وتخصيصات </w:t>
            </w:r>
            <w:r w:rsidR="00771573" w:rsidRPr="00575D2E">
              <w:rPr>
                <w:rFonts w:asciiTheme="minorBidi" w:hAnsiTheme="minorBidi" w:hint="cs"/>
                <w:color w:val="404040"/>
                <w:sz w:val="26"/>
                <w:szCs w:val="26"/>
                <w:rtl/>
              </w:rPr>
              <w:t>الميكروويف</w:t>
            </w:r>
            <w:r w:rsidR="00771573">
              <w:rPr>
                <w:rFonts w:asciiTheme="minorBidi" w:hAnsiTheme="minorBidi"/>
                <w:color w:val="404040"/>
                <w:sz w:val="26"/>
                <w:szCs w:val="26"/>
              </w:rPr>
              <w:t xml:space="preserve"> (</w:t>
            </w:r>
            <w:r w:rsidRPr="00575D2E">
              <w:rPr>
                <w:rFonts w:asciiTheme="minorBidi" w:hAnsiTheme="minorBidi"/>
                <w:color w:val="404040"/>
                <w:sz w:val="26"/>
                <w:szCs w:val="26"/>
                <w:rtl/>
              </w:rPr>
              <w:t>.</w:t>
            </w:r>
          </w:p>
          <w:p w14:paraId="06D8E6C8" w14:textId="13F6808C" w:rsidR="004A40BF" w:rsidRPr="00771573" w:rsidRDefault="004A40BF">
            <w:pPr>
              <w:pStyle w:val="ListParagraph"/>
              <w:numPr>
                <w:ilvl w:val="0"/>
                <w:numId w:val="15"/>
              </w:numPr>
              <w:shd w:val="clear" w:color="auto" w:fill="FFFFFF"/>
              <w:bidi/>
              <w:spacing w:before="274" w:after="120"/>
              <w:jc w:val="both"/>
              <w:outlineLvl w:val="3"/>
              <w:rPr>
                <w:rFonts w:asciiTheme="minorBidi" w:hAnsiTheme="minorBidi"/>
                <w:color w:val="404040"/>
                <w:sz w:val="26"/>
                <w:szCs w:val="26"/>
                <w:rtl/>
              </w:rPr>
            </w:pPr>
            <w:r w:rsidRPr="00771573">
              <w:rPr>
                <w:rFonts w:asciiTheme="minorBidi" w:hAnsiTheme="minorBidi"/>
                <w:color w:val="404040"/>
                <w:sz w:val="26"/>
                <w:szCs w:val="26"/>
                <w:rtl/>
              </w:rPr>
              <w:t xml:space="preserve"> موارد ال</w:t>
            </w:r>
            <w:r w:rsidR="00C12015">
              <w:rPr>
                <w:rFonts w:asciiTheme="minorBidi" w:hAnsiTheme="minorBidi" w:hint="cs"/>
                <w:color w:val="404040"/>
                <w:sz w:val="26"/>
                <w:szCs w:val="26"/>
                <w:rtl/>
              </w:rPr>
              <w:t>ت</w:t>
            </w:r>
            <w:r w:rsidRPr="00771573">
              <w:rPr>
                <w:rFonts w:asciiTheme="minorBidi" w:hAnsiTheme="minorBidi"/>
                <w:color w:val="404040"/>
                <w:sz w:val="26"/>
                <w:szCs w:val="26"/>
                <w:rtl/>
              </w:rPr>
              <w:t>رق</w:t>
            </w:r>
            <w:r w:rsidR="00C12015">
              <w:rPr>
                <w:rFonts w:asciiTheme="minorBidi" w:hAnsiTheme="minorBidi" w:hint="cs"/>
                <w:color w:val="404040"/>
                <w:sz w:val="26"/>
                <w:szCs w:val="26"/>
                <w:rtl/>
              </w:rPr>
              <w:t>يم</w:t>
            </w:r>
            <w:r w:rsidRPr="00771573">
              <w:rPr>
                <w:rFonts w:asciiTheme="minorBidi" w:hAnsiTheme="minorBidi"/>
                <w:color w:val="404040"/>
                <w:sz w:val="26"/>
                <w:szCs w:val="26"/>
                <w:rtl/>
              </w:rPr>
              <w:t xml:space="preserve"> </w:t>
            </w:r>
            <w:r w:rsidR="00771573">
              <w:rPr>
                <w:rFonts w:asciiTheme="minorBidi" w:hAnsiTheme="minorBidi" w:hint="cs"/>
                <w:color w:val="404040"/>
                <w:sz w:val="26"/>
                <w:szCs w:val="26"/>
                <w:rtl/>
                <w:lang w:bidi="ar-LB"/>
              </w:rPr>
              <w:t xml:space="preserve">مثل </w:t>
            </w:r>
            <w:r w:rsidRPr="00771573">
              <w:rPr>
                <w:rFonts w:asciiTheme="minorBidi" w:hAnsiTheme="minorBidi"/>
                <w:color w:val="404040"/>
                <w:sz w:val="26"/>
                <w:szCs w:val="26"/>
                <w:rtl/>
              </w:rPr>
              <w:t>(أرقام الهواتف).</w:t>
            </w:r>
          </w:p>
          <w:p w14:paraId="4A1A3556" w14:textId="2D4EA2DD" w:rsidR="004A40BF" w:rsidRPr="00575D2E" w:rsidRDefault="004A40BF">
            <w:pPr>
              <w:pStyle w:val="ListParagraph"/>
              <w:numPr>
                <w:ilvl w:val="0"/>
                <w:numId w:val="15"/>
              </w:numPr>
              <w:shd w:val="clear" w:color="auto" w:fill="FFFFFF"/>
              <w:bidi/>
              <w:spacing w:before="274" w:after="120"/>
              <w:jc w:val="both"/>
              <w:outlineLvl w:val="3"/>
              <w:rPr>
                <w:rFonts w:asciiTheme="minorBidi" w:hAnsiTheme="minorBidi"/>
                <w:color w:val="404040"/>
                <w:sz w:val="26"/>
                <w:szCs w:val="26"/>
                <w:rtl/>
              </w:rPr>
            </w:pPr>
            <w:r w:rsidRPr="00575D2E">
              <w:rPr>
                <w:rFonts w:asciiTheme="minorBidi" w:hAnsiTheme="minorBidi"/>
                <w:color w:val="404040"/>
                <w:sz w:val="26"/>
                <w:szCs w:val="26"/>
                <w:rtl/>
              </w:rPr>
              <w:lastRenderedPageBreak/>
              <w:t xml:space="preserve">براءات الاختراع أو التقنيات </w:t>
            </w:r>
            <w:r>
              <w:rPr>
                <w:rFonts w:asciiTheme="minorBidi" w:hAnsiTheme="minorBidi" w:hint="cs"/>
                <w:color w:val="404040"/>
                <w:sz w:val="26"/>
                <w:szCs w:val="26"/>
                <w:rtl/>
              </w:rPr>
              <w:t>المملوكة حصريا</w:t>
            </w:r>
            <w:r w:rsidRPr="00575D2E">
              <w:rPr>
                <w:rFonts w:asciiTheme="minorBidi" w:hAnsiTheme="minorBidi"/>
                <w:color w:val="404040"/>
                <w:sz w:val="26"/>
                <w:szCs w:val="26"/>
                <w:rtl/>
              </w:rPr>
              <w:t>.</w:t>
            </w:r>
          </w:p>
          <w:p w14:paraId="6A7D044C" w14:textId="77777777" w:rsidR="004A40BF" w:rsidRPr="00575D2E" w:rsidRDefault="004A40BF">
            <w:pPr>
              <w:pStyle w:val="ListParagraph"/>
              <w:numPr>
                <w:ilvl w:val="0"/>
                <w:numId w:val="15"/>
              </w:numPr>
              <w:shd w:val="clear" w:color="auto" w:fill="FFFFFF"/>
              <w:bidi/>
              <w:spacing w:before="274" w:after="120"/>
              <w:jc w:val="both"/>
              <w:outlineLvl w:val="3"/>
              <w:rPr>
                <w:rFonts w:asciiTheme="minorBidi" w:hAnsiTheme="minorBidi"/>
                <w:color w:val="404040"/>
                <w:sz w:val="26"/>
                <w:szCs w:val="26"/>
                <w:rtl/>
              </w:rPr>
            </w:pPr>
            <w:r w:rsidRPr="00575D2E">
              <w:rPr>
                <w:rFonts w:asciiTheme="minorBidi" w:hAnsiTheme="minorBidi"/>
                <w:color w:val="404040"/>
                <w:sz w:val="26"/>
                <w:szCs w:val="26"/>
                <w:rtl/>
              </w:rPr>
              <w:t>تراخيص البرمجيات والمنصات بما في ذلك أنظمة دعم العمليات والفوترة والبرمجيات التشغيلية الأخرى.</w:t>
            </w:r>
          </w:p>
          <w:p w14:paraId="591AD291" w14:textId="77777777" w:rsidR="004A40BF" w:rsidRPr="00575D2E" w:rsidRDefault="004A40BF">
            <w:pPr>
              <w:pStyle w:val="ListParagraph"/>
              <w:numPr>
                <w:ilvl w:val="0"/>
                <w:numId w:val="15"/>
              </w:numPr>
              <w:shd w:val="clear" w:color="auto" w:fill="FFFFFF"/>
              <w:bidi/>
              <w:spacing w:before="274" w:after="120"/>
              <w:jc w:val="both"/>
              <w:outlineLvl w:val="3"/>
              <w:rPr>
                <w:rFonts w:asciiTheme="minorBidi" w:hAnsiTheme="minorBidi"/>
                <w:color w:val="404040"/>
                <w:sz w:val="26"/>
                <w:szCs w:val="26"/>
              </w:rPr>
            </w:pPr>
            <w:r w:rsidRPr="00575D2E">
              <w:rPr>
                <w:rFonts w:asciiTheme="minorBidi" w:hAnsiTheme="minorBidi"/>
                <w:color w:val="404040"/>
                <w:sz w:val="26"/>
                <w:szCs w:val="26"/>
                <w:rtl/>
              </w:rPr>
              <w:t>الملكية الفكرية المسجلة كالعلامات التجارية وأسماء النطاقات.</w:t>
            </w:r>
          </w:p>
          <w:p w14:paraId="684CA12F" w14:textId="3CCAB521" w:rsidR="004A40BF" w:rsidRDefault="004A40BF">
            <w:pPr>
              <w:pStyle w:val="ListParagraph"/>
              <w:numPr>
                <w:ilvl w:val="0"/>
                <w:numId w:val="15"/>
              </w:numPr>
              <w:shd w:val="clear" w:color="auto" w:fill="FFFFFF"/>
              <w:bidi/>
              <w:spacing w:before="274" w:after="120"/>
              <w:jc w:val="both"/>
              <w:outlineLvl w:val="3"/>
              <w:rPr>
                <w:rFonts w:asciiTheme="minorBidi" w:hAnsiTheme="minorBidi"/>
                <w:color w:val="404040"/>
                <w:sz w:val="26"/>
                <w:szCs w:val="26"/>
              </w:rPr>
            </w:pPr>
            <w:r w:rsidRPr="00575D2E">
              <w:rPr>
                <w:rFonts w:asciiTheme="minorBidi" w:hAnsiTheme="minorBidi"/>
                <w:color w:val="404040"/>
                <w:sz w:val="26"/>
                <w:szCs w:val="26"/>
                <w:rtl/>
              </w:rPr>
              <w:t>السمعة التجارية أو قيمة العلامة التجارية المرتبطة بالخدمات الحالية</w:t>
            </w:r>
            <w:r w:rsidRPr="00575D2E">
              <w:rPr>
                <w:rFonts w:asciiTheme="minorBidi" w:hAnsiTheme="minorBidi"/>
                <w:color w:val="404040"/>
                <w:sz w:val="26"/>
                <w:szCs w:val="26"/>
              </w:rPr>
              <w:t>.</w:t>
            </w:r>
          </w:p>
          <w:p w14:paraId="11A6B089" w14:textId="77777777" w:rsidR="00F30C5F" w:rsidRDefault="00F30C5F" w:rsidP="00F30C5F">
            <w:pPr>
              <w:pStyle w:val="ListParagraph"/>
              <w:shd w:val="clear" w:color="auto" w:fill="FFFFFF"/>
              <w:bidi/>
              <w:spacing w:before="274" w:after="120"/>
              <w:jc w:val="both"/>
              <w:outlineLvl w:val="3"/>
              <w:rPr>
                <w:rFonts w:asciiTheme="minorBidi" w:hAnsiTheme="minorBidi"/>
                <w:color w:val="404040"/>
                <w:sz w:val="26"/>
                <w:szCs w:val="26"/>
              </w:rPr>
            </w:pPr>
          </w:p>
          <w:p w14:paraId="51CB6F16" w14:textId="77777777" w:rsidR="00FE7D16" w:rsidRPr="00575D2E" w:rsidRDefault="00FE7D16" w:rsidP="00FE7D16">
            <w:pPr>
              <w:pStyle w:val="ListParagraph"/>
              <w:shd w:val="clear" w:color="auto" w:fill="FFFFFF"/>
              <w:bidi/>
              <w:spacing w:before="274" w:after="120"/>
              <w:jc w:val="both"/>
              <w:outlineLvl w:val="3"/>
              <w:rPr>
                <w:rFonts w:asciiTheme="minorBidi" w:hAnsiTheme="minorBidi"/>
                <w:color w:val="404040"/>
                <w:sz w:val="26"/>
                <w:szCs w:val="26"/>
              </w:rPr>
            </w:pPr>
          </w:p>
          <w:p w14:paraId="5ED08102" w14:textId="77777777" w:rsidR="004A40BF" w:rsidRPr="00575D2E" w:rsidRDefault="004A40BF" w:rsidP="00575D2E">
            <w:pPr>
              <w:shd w:val="clear" w:color="auto" w:fill="FFFFFF"/>
              <w:bidi/>
              <w:jc w:val="both"/>
              <w:outlineLvl w:val="3"/>
              <w:rPr>
                <w:rFonts w:asciiTheme="minorBidi" w:hAnsiTheme="minorBidi"/>
                <w:color w:val="404040"/>
                <w:sz w:val="26"/>
                <w:szCs w:val="26"/>
                <w:rtl/>
              </w:rPr>
            </w:pPr>
            <w:r w:rsidRPr="00575D2E">
              <w:rPr>
                <w:rFonts w:asciiTheme="minorBidi" w:hAnsiTheme="minorBidi"/>
                <w:color w:val="404040"/>
                <w:sz w:val="26"/>
                <w:szCs w:val="26"/>
                <w:rtl/>
              </w:rPr>
              <w:t>بالإضافة إلى ذلك، يقوم المدقق بتحديد وتوثيق جميع العقود والاتفاقيات التي تشكل حقوقاً غير مادية مرتبطة باستخدام أو تشغيل الأصول المنقولة. قد تشمل هذه العقود:</w:t>
            </w:r>
          </w:p>
          <w:p w14:paraId="4909151F" w14:textId="1C36E506" w:rsidR="004A40BF" w:rsidRPr="00575D2E" w:rsidRDefault="004A40BF">
            <w:pPr>
              <w:pStyle w:val="ListParagraph"/>
              <w:numPr>
                <w:ilvl w:val="0"/>
                <w:numId w:val="16"/>
              </w:numPr>
              <w:shd w:val="clear" w:color="auto" w:fill="FFFFFF"/>
              <w:bidi/>
              <w:jc w:val="both"/>
              <w:outlineLvl w:val="3"/>
              <w:rPr>
                <w:rFonts w:asciiTheme="minorBidi" w:hAnsiTheme="minorBidi"/>
                <w:color w:val="404040"/>
                <w:sz w:val="26"/>
                <w:szCs w:val="26"/>
                <w:rtl/>
              </w:rPr>
            </w:pPr>
            <w:r w:rsidRPr="00575D2E">
              <w:rPr>
                <w:rFonts w:asciiTheme="minorBidi" w:hAnsiTheme="minorBidi"/>
                <w:color w:val="404040"/>
                <w:sz w:val="26"/>
                <w:szCs w:val="26"/>
                <w:rtl/>
              </w:rPr>
              <w:t xml:space="preserve">اتفاقيات الإيجار طويلة الأجل للبنية التحتية للاتصالات </w:t>
            </w:r>
            <w:r w:rsidR="00771573">
              <w:rPr>
                <w:rFonts w:asciiTheme="minorBidi" w:hAnsiTheme="minorBidi"/>
                <w:color w:val="404040"/>
                <w:sz w:val="26"/>
                <w:szCs w:val="26"/>
              </w:rPr>
              <w:t>)</w:t>
            </w:r>
            <w:r w:rsidRPr="00575D2E">
              <w:rPr>
                <w:rFonts w:asciiTheme="minorBidi" w:hAnsiTheme="minorBidi"/>
                <w:color w:val="404040"/>
                <w:sz w:val="26"/>
                <w:szCs w:val="26"/>
                <w:rtl/>
              </w:rPr>
              <w:t xml:space="preserve">مثل </w:t>
            </w:r>
            <w:r w:rsidRPr="007E002A">
              <w:rPr>
                <w:rFonts w:asciiTheme="minorBidi" w:hAnsiTheme="minorBidi"/>
                <w:color w:val="404040"/>
                <w:sz w:val="26"/>
                <w:szCs w:val="26"/>
                <w:rtl/>
              </w:rPr>
              <w:t xml:space="preserve">المقاسم، الحاويات التقنية، </w:t>
            </w:r>
            <w:r>
              <w:rPr>
                <w:rFonts w:asciiTheme="minorBidi" w:hAnsiTheme="minorBidi" w:hint="cs"/>
                <w:color w:val="404040"/>
                <w:sz w:val="26"/>
                <w:szCs w:val="26"/>
                <w:rtl/>
              </w:rPr>
              <w:t>و</w:t>
            </w:r>
            <w:r w:rsidRPr="007E002A">
              <w:rPr>
                <w:rFonts w:asciiTheme="minorBidi" w:hAnsiTheme="minorBidi"/>
                <w:color w:val="404040"/>
                <w:sz w:val="26"/>
                <w:szCs w:val="26"/>
                <w:rtl/>
              </w:rPr>
              <w:t xml:space="preserve">أسطح </w:t>
            </w:r>
            <w:r w:rsidRPr="007E002A">
              <w:rPr>
                <w:rFonts w:asciiTheme="minorBidi" w:hAnsiTheme="minorBidi" w:hint="cs"/>
                <w:color w:val="404040"/>
                <w:sz w:val="26"/>
                <w:szCs w:val="26"/>
                <w:rtl/>
              </w:rPr>
              <w:t>المباني</w:t>
            </w:r>
            <w:r w:rsidR="00771573">
              <w:rPr>
                <w:rFonts w:asciiTheme="minorBidi" w:hAnsiTheme="minorBidi"/>
                <w:color w:val="404040"/>
                <w:sz w:val="26"/>
                <w:szCs w:val="26"/>
              </w:rPr>
              <w:t>(</w:t>
            </w:r>
            <w:r>
              <w:rPr>
                <w:rFonts w:asciiTheme="minorBidi" w:hAnsiTheme="minorBidi" w:hint="cs"/>
                <w:color w:val="404040"/>
                <w:sz w:val="26"/>
                <w:szCs w:val="26"/>
                <w:rtl/>
              </w:rPr>
              <w:t>.</w:t>
            </w:r>
          </w:p>
          <w:p w14:paraId="7C7C130F" w14:textId="77777777" w:rsidR="004A40BF" w:rsidRDefault="004A40BF">
            <w:pPr>
              <w:pStyle w:val="ListParagraph"/>
              <w:numPr>
                <w:ilvl w:val="0"/>
                <w:numId w:val="16"/>
              </w:numPr>
              <w:shd w:val="clear" w:color="auto" w:fill="FFFFFF"/>
              <w:bidi/>
              <w:jc w:val="both"/>
              <w:outlineLvl w:val="3"/>
              <w:rPr>
                <w:rFonts w:asciiTheme="minorBidi" w:hAnsiTheme="minorBidi"/>
                <w:color w:val="404040"/>
                <w:sz w:val="26"/>
                <w:szCs w:val="26"/>
              </w:rPr>
            </w:pPr>
            <w:r w:rsidRPr="00575D2E">
              <w:rPr>
                <w:rFonts w:asciiTheme="minorBidi" w:hAnsiTheme="minorBidi"/>
                <w:color w:val="404040"/>
                <w:sz w:val="26"/>
                <w:szCs w:val="26"/>
                <w:rtl/>
              </w:rPr>
              <w:t>اتفاقيات المشاركة في المواقع وتقاسم الأبراج وترتيبات حقوق المرور.</w:t>
            </w:r>
          </w:p>
          <w:p w14:paraId="34FB2D6C" w14:textId="77777777" w:rsidR="00771573" w:rsidRPr="00575D2E" w:rsidRDefault="00771573" w:rsidP="00771573">
            <w:pPr>
              <w:pStyle w:val="ListParagraph"/>
              <w:shd w:val="clear" w:color="auto" w:fill="FFFFFF"/>
              <w:bidi/>
              <w:jc w:val="both"/>
              <w:outlineLvl w:val="3"/>
              <w:rPr>
                <w:rFonts w:asciiTheme="minorBidi" w:hAnsiTheme="minorBidi"/>
                <w:color w:val="404040"/>
                <w:sz w:val="26"/>
                <w:szCs w:val="26"/>
                <w:rtl/>
              </w:rPr>
            </w:pPr>
          </w:p>
          <w:p w14:paraId="3EF42D9F" w14:textId="7FA3144F" w:rsidR="004A40BF" w:rsidRDefault="004A40BF">
            <w:pPr>
              <w:pStyle w:val="ListParagraph"/>
              <w:numPr>
                <w:ilvl w:val="0"/>
                <w:numId w:val="16"/>
              </w:numPr>
              <w:shd w:val="clear" w:color="auto" w:fill="FFFFFF"/>
              <w:bidi/>
              <w:jc w:val="both"/>
              <w:outlineLvl w:val="3"/>
              <w:rPr>
                <w:rFonts w:asciiTheme="minorBidi" w:hAnsiTheme="minorBidi"/>
                <w:color w:val="404040"/>
                <w:sz w:val="26"/>
                <w:szCs w:val="26"/>
              </w:rPr>
            </w:pPr>
            <w:r w:rsidRPr="00575D2E">
              <w:rPr>
                <w:rFonts w:asciiTheme="minorBidi" w:hAnsiTheme="minorBidi"/>
                <w:color w:val="404040"/>
                <w:sz w:val="26"/>
                <w:szCs w:val="26"/>
                <w:rtl/>
              </w:rPr>
              <w:t xml:space="preserve">عقود صيانة أو خدمات الموردين المرتبطة بشكل خاص بالمعدات أو الأنظمة </w:t>
            </w:r>
            <w:r>
              <w:rPr>
                <w:rFonts w:asciiTheme="minorBidi" w:hAnsiTheme="minorBidi" w:hint="cs"/>
                <w:color w:val="404040"/>
                <w:sz w:val="26"/>
                <w:szCs w:val="26"/>
                <w:rtl/>
              </w:rPr>
              <w:t>الحيوية</w:t>
            </w:r>
            <w:r w:rsidRPr="00575D2E">
              <w:rPr>
                <w:rFonts w:asciiTheme="minorBidi" w:hAnsiTheme="minorBidi"/>
                <w:color w:val="404040"/>
                <w:sz w:val="26"/>
                <w:szCs w:val="26"/>
                <w:rtl/>
              </w:rPr>
              <w:t>.</w:t>
            </w:r>
          </w:p>
          <w:p w14:paraId="281F43CF" w14:textId="77777777" w:rsidR="00F30C5F" w:rsidRPr="00771573" w:rsidRDefault="004A40BF">
            <w:pPr>
              <w:pStyle w:val="ListParagraph"/>
              <w:numPr>
                <w:ilvl w:val="0"/>
                <w:numId w:val="16"/>
              </w:numPr>
              <w:shd w:val="clear" w:color="auto" w:fill="FFFFFF"/>
              <w:bidi/>
              <w:jc w:val="both"/>
              <w:outlineLvl w:val="3"/>
              <w:rPr>
                <w:rFonts w:asciiTheme="minorBidi" w:hAnsiTheme="minorBidi"/>
                <w:color w:val="404040"/>
                <w:sz w:val="26"/>
                <w:szCs w:val="26"/>
              </w:rPr>
            </w:pPr>
            <w:r w:rsidRPr="00E533D8">
              <w:rPr>
                <w:rFonts w:asciiTheme="minorBidi" w:hAnsiTheme="minorBidi" w:cs="Arial" w:hint="cs"/>
                <w:color w:val="404040"/>
                <w:sz w:val="26"/>
                <w:szCs w:val="26"/>
                <w:rtl/>
              </w:rPr>
              <w:t>أي</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اتفاقيات</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قابلة</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للتنازل</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تمنح</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حقوق</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تشغيلية</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حصرية</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أو</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تفضيلية</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أو</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ذات</w:t>
            </w:r>
            <w:r w:rsidRPr="00E533D8">
              <w:rPr>
                <w:rFonts w:asciiTheme="minorBidi" w:hAnsiTheme="minorBidi" w:cs="Arial"/>
                <w:color w:val="404040"/>
                <w:sz w:val="26"/>
                <w:szCs w:val="26"/>
                <w:rtl/>
              </w:rPr>
              <w:t xml:space="preserve"> </w:t>
            </w:r>
            <w:r w:rsidRPr="00E533D8">
              <w:rPr>
                <w:rFonts w:asciiTheme="minorBidi" w:hAnsiTheme="minorBidi" w:cs="Arial" w:hint="cs"/>
                <w:color w:val="404040"/>
                <w:sz w:val="26"/>
                <w:szCs w:val="26"/>
                <w:rtl/>
              </w:rPr>
              <w:t>منفعة</w:t>
            </w:r>
            <w:r w:rsidRPr="00E533D8">
              <w:rPr>
                <w:rFonts w:asciiTheme="minorBidi" w:hAnsiTheme="minorBidi" w:cs="Arial"/>
                <w:color w:val="404040"/>
                <w:sz w:val="26"/>
                <w:szCs w:val="26"/>
                <w:rtl/>
              </w:rPr>
              <w:t>.</w:t>
            </w:r>
          </w:p>
          <w:p w14:paraId="67426CE6" w14:textId="77777777" w:rsidR="00771573" w:rsidRDefault="00771573" w:rsidP="00771573">
            <w:pPr>
              <w:pStyle w:val="ListParagraph"/>
              <w:shd w:val="clear" w:color="auto" w:fill="FFFFFF"/>
              <w:bidi/>
              <w:jc w:val="both"/>
              <w:outlineLvl w:val="3"/>
              <w:rPr>
                <w:rFonts w:asciiTheme="minorBidi" w:hAnsiTheme="minorBidi"/>
                <w:color w:val="404040"/>
                <w:sz w:val="26"/>
                <w:szCs w:val="26"/>
              </w:rPr>
            </w:pPr>
          </w:p>
          <w:p w14:paraId="0FAB5B43" w14:textId="77777777" w:rsidR="00FE7D16" w:rsidRPr="00F30C5F" w:rsidRDefault="00FE7D16" w:rsidP="00FE7D16">
            <w:pPr>
              <w:pStyle w:val="ListParagraph"/>
              <w:shd w:val="clear" w:color="auto" w:fill="FFFFFF"/>
              <w:bidi/>
              <w:jc w:val="both"/>
              <w:outlineLvl w:val="3"/>
              <w:rPr>
                <w:rFonts w:asciiTheme="minorBidi" w:hAnsiTheme="minorBidi"/>
                <w:color w:val="404040"/>
                <w:sz w:val="26"/>
                <w:szCs w:val="26"/>
              </w:rPr>
            </w:pPr>
          </w:p>
          <w:p w14:paraId="3A71A8DE" w14:textId="1597A04F" w:rsidR="004A40BF" w:rsidRDefault="004A40BF" w:rsidP="00771573">
            <w:pPr>
              <w:pStyle w:val="ListParagraph"/>
              <w:shd w:val="clear" w:color="auto" w:fill="FFFFFF"/>
              <w:bidi/>
              <w:ind w:left="0"/>
              <w:jc w:val="both"/>
              <w:outlineLvl w:val="3"/>
              <w:rPr>
                <w:rFonts w:asciiTheme="minorBidi" w:hAnsiTheme="minorBidi" w:cs="Arial"/>
                <w:color w:val="404040"/>
                <w:sz w:val="26"/>
                <w:szCs w:val="26"/>
              </w:rPr>
            </w:pPr>
            <w:r w:rsidRPr="00A02DE7">
              <w:rPr>
                <w:rFonts w:asciiTheme="minorBidi" w:hAnsiTheme="minorBidi" w:cs="Arial" w:hint="cs"/>
                <w:color w:val="404040"/>
                <w:sz w:val="26"/>
                <w:szCs w:val="26"/>
                <w:rtl/>
              </w:rPr>
              <w:t>يتم</w:t>
            </w:r>
            <w:r w:rsidRPr="00A02DE7">
              <w:rPr>
                <w:rFonts w:asciiTheme="minorBidi" w:hAnsiTheme="minorBidi" w:cs="Arial"/>
                <w:color w:val="404040"/>
                <w:sz w:val="26"/>
                <w:szCs w:val="26"/>
                <w:rtl/>
              </w:rPr>
              <w:t xml:space="preserve"> </w:t>
            </w:r>
            <w:r w:rsidRPr="00A02DE7">
              <w:rPr>
                <w:rFonts w:asciiTheme="minorBidi" w:hAnsiTheme="minorBidi" w:cs="Arial" w:hint="cs"/>
                <w:color w:val="404040"/>
                <w:sz w:val="26"/>
                <w:szCs w:val="26"/>
                <w:rtl/>
              </w:rPr>
              <w:t>مراجعة</w:t>
            </w:r>
            <w:r w:rsidRPr="00A02DE7">
              <w:rPr>
                <w:rFonts w:asciiTheme="minorBidi" w:hAnsiTheme="minorBidi" w:cs="Arial"/>
                <w:color w:val="404040"/>
                <w:sz w:val="26"/>
                <w:szCs w:val="26"/>
                <w:rtl/>
              </w:rPr>
              <w:t xml:space="preserve"> </w:t>
            </w:r>
            <w:r w:rsidRPr="00A02DE7">
              <w:rPr>
                <w:rFonts w:asciiTheme="minorBidi" w:hAnsiTheme="minorBidi" w:cs="Arial" w:hint="cs"/>
                <w:color w:val="404040"/>
                <w:sz w:val="26"/>
                <w:szCs w:val="26"/>
                <w:rtl/>
              </w:rPr>
              <w:t>كل</w:t>
            </w:r>
            <w:r w:rsidRPr="00A02DE7">
              <w:rPr>
                <w:rFonts w:asciiTheme="minorBidi" w:hAnsiTheme="minorBidi" w:cs="Arial"/>
                <w:color w:val="404040"/>
                <w:sz w:val="26"/>
                <w:szCs w:val="26"/>
                <w:rtl/>
              </w:rPr>
              <w:t xml:space="preserve"> </w:t>
            </w:r>
            <w:r w:rsidRPr="00A02DE7">
              <w:rPr>
                <w:rFonts w:asciiTheme="minorBidi" w:hAnsiTheme="minorBidi" w:cs="Arial" w:hint="cs"/>
                <w:color w:val="404040"/>
                <w:sz w:val="26"/>
                <w:szCs w:val="26"/>
                <w:rtl/>
              </w:rPr>
              <w:t>اتفاقية</w:t>
            </w:r>
            <w:r w:rsidRPr="00A02DE7">
              <w:rPr>
                <w:rFonts w:asciiTheme="minorBidi" w:hAnsiTheme="minorBidi" w:cs="Arial"/>
                <w:color w:val="404040"/>
                <w:sz w:val="26"/>
                <w:szCs w:val="26"/>
                <w:rtl/>
              </w:rPr>
              <w:t xml:space="preserve"> </w:t>
            </w:r>
            <w:r w:rsidRPr="00A02DE7">
              <w:rPr>
                <w:rFonts w:asciiTheme="minorBidi" w:hAnsiTheme="minorBidi" w:cs="Arial" w:hint="cs"/>
                <w:color w:val="404040"/>
                <w:sz w:val="26"/>
                <w:szCs w:val="26"/>
                <w:rtl/>
              </w:rPr>
              <w:t>من</w:t>
            </w:r>
            <w:r w:rsidRPr="00A02DE7">
              <w:rPr>
                <w:rFonts w:asciiTheme="minorBidi" w:hAnsiTheme="minorBidi" w:cs="Arial"/>
                <w:color w:val="404040"/>
                <w:sz w:val="26"/>
                <w:szCs w:val="26"/>
                <w:rtl/>
              </w:rPr>
              <w:t xml:space="preserve"> </w:t>
            </w:r>
            <w:r w:rsidRPr="00A02DE7">
              <w:rPr>
                <w:rFonts w:asciiTheme="minorBidi" w:hAnsiTheme="minorBidi" w:cs="Arial" w:hint="cs"/>
                <w:color w:val="404040"/>
                <w:sz w:val="26"/>
                <w:szCs w:val="26"/>
                <w:rtl/>
              </w:rPr>
              <w:t>هذه</w:t>
            </w:r>
            <w:r w:rsidRPr="00A02DE7">
              <w:rPr>
                <w:rFonts w:asciiTheme="minorBidi" w:hAnsiTheme="minorBidi" w:cs="Arial"/>
                <w:color w:val="404040"/>
                <w:sz w:val="26"/>
                <w:szCs w:val="26"/>
                <w:rtl/>
              </w:rPr>
              <w:t xml:space="preserve"> </w:t>
            </w:r>
            <w:r w:rsidRPr="00A02DE7">
              <w:rPr>
                <w:rFonts w:asciiTheme="minorBidi" w:hAnsiTheme="minorBidi" w:cs="Arial" w:hint="cs"/>
                <w:color w:val="404040"/>
                <w:sz w:val="26"/>
                <w:szCs w:val="26"/>
                <w:rtl/>
              </w:rPr>
              <w:t>الاتفاقيات</w:t>
            </w:r>
            <w:r w:rsidRPr="00A02DE7">
              <w:rPr>
                <w:rFonts w:asciiTheme="minorBidi" w:hAnsiTheme="minorBidi" w:cs="Arial"/>
                <w:color w:val="404040"/>
                <w:sz w:val="26"/>
                <w:szCs w:val="26"/>
                <w:rtl/>
              </w:rPr>
              <w:t xml:space="preserve"> </w:t>
            </w:r>
            <w:r w:rsidR="00771573" w:rsidRPr="00771573">
              <w:rPr>
                <w:rFonts w:asciiTheme="minorBidi" w:hAnsiTheme="minorBidi" w:cs="Arial"/>
                <w:color w:val="404040"/>
                <w:sz w:val="26"/>
                <w:szCs w:val="26"/>
                <w:rtl/>
              </w:rPr>
              <w:t>وفقاً لما يلي</w:t>
            </w:r>
            <w:r w:rsidRPr="00A02DE7">
              <w:rPr>
                <w:rFonts w:asciiTheme="minorBidi" w:hAnsiTheme="minorBidi" w:cs="Arial"/>
                <w:color w:val="404040"/>
                <w:sz w:val="26"/>
                <w:szCs w:val="26"/>
                <w:rtl/>
              </w:rPr>
              <w:t>:</w:t>
            </w:r>
          </w:p>
          <w:p w14:paraId="318297B8" w14:textId="3E648E81" w:rsidR="004A40BF" w:rsidRPr="00575D2E" w:rsidRDefault="00771573">
            <w:pPr>
              <w:pStyle w:val="ListParagraph"/>
              <w:numPr>
                <w:ilvl w:val="0"/>
                <w:numId w:val="17"/>
              </w:numPr>
              <w:shd w:val="clear" w:color="auto" w:fill="FFFFFF"/>
              <w:bidi/>
              <w:jc w:val="both"/>
              <w:outlineLvl w:val="3"/>
              <w:rPr>
                <w:rFonts w:asciiTheme="minorBidi" w:hAnsiTheme="minorBidi"/>
                <w:color w:val="404040"/>
                <w:sz w:val="26"/>
                <w:szCs w:val="26"/>
                <w:rtl/>
              </w:rPr>
            </w:pPr>
            <w:r>
              <w:rPr>
                <w:rFonts w:asciiTheme="minorBidi" w:hAnsiTheme="minorBidi" w:hint="cs"/>
                <w:color w:val="404040"/>
                <w:sz w:val="26"/>
                <w:szCs w:val="26"/>
                <w:rtl/>
                <w:lang w:bidi="ar-LB"/>
              </w:rPr>
              <w:t xml:space="preserve">مدى </w:t>
            </w:r>
            <w:r w:rsidR="004A40BF" w:rsidRPr="00575D2E">
              <w:rPr>
                <w:rFonts w:asciiTheme="minorBidi" w:hAnsiTheme="minorBidi"/>
                <w:color w:val="404040"/>
                <w:sz w:val="26"/>
                <w:szCs w:val="26"/>
                <w:rtl/>
              </w:rPr>
              <w:t xml:space="preserve">قابليتها </w:t>
            </w:r>
            <w:r w:rsidR="004A40BF">
              <w:rPr>
                <w:rFonts w:asciiTheme="minorBidi" w:hAnsiTheme="minorBidi" w:hint="cs"/>
                <w:color w:val="404040"/>
                <w:sz w:val="26"/>
                <w:szCs w:val="26"/>
                <w:rtl/>
              </w:rPr>
              <w:t>للانتقال</w:t>
            </w:r>
            <w:r w:rsidR="004A40BF" w:rsidRPr="00575D2E">
              <w:rPr>
                <w:rFonts w:asciiTheme="minorBidi" w:hAnsiTheme="minorBidi"/>
                <w:color w:val="404040"/>
                <w:sz w:val="26"/>
                <w:szCs w:val="26"/>
                <w:rtl/>
              </w:rPr>
              <w:t xml:space="preserve"> بموجب القانون المعمول به أو شروط العقد.</w:t>
            </w:r>
          </w:p>
          <w:p w14:paraId="7A034B5A" w14:textId="77777777" w:rsidR="004A40BF" w:rsidRDefault="004A40BF">
            <w:pPr>
              <w:pStyle w:val="ListParagraph"/>
              <w:numPr>
                <w:ilvl w:val="0"/>
                <w:numId w:val="17"/>
              </w:numPr>
              <w:shd w:val="clear" w:color="auto" w:fill="FFFFFF"/>
              <w:bidi/>
              <w:jc w:val="both"/>
              <w:outlineLvl w:val="3"/>
              <w:rPr>
                <w:rFonts w:asciiTheme="minorBidi" w:hAnsiTheme="minorBidi"/>
                <w:color w:val="404040"/>
                <w:sz w:val="26"/>
                <w:szCs w:val="26"/>
              </w:rPr>
            </w:pPr>
            <w:r w:rsidRPr="00575D2E">
              <w:rPr>
                <w:rFonts w:asciiTheme="minorBidi" w:hAnsiTheme="minorBidi"/>
                <w:color w:val="404040"/>
                <w:sz w:val="26"/>
                <w:szCs w:val="26"/>
                <w:rtl/>
              </w:rPr>
              <w:t>فترة الصلاحية المتبقية وشروط التجديد.</w:t>
            </w:r>
          </w:p>
          <w:p w14:paraId="2C114141" w14:textId="79316589" w:rsidR="00B330D6" w:rsidRPr="00B330D6" w:rsidRDefault="00B330D6">
            <w:pPr>
              <w:pStyle w:val="ListParagraph"/>
              <w:numPr>
                <w:ilvl w:val="0"/>
                <w:numId w:val="17"/>
              </w:numPr>
              <w:shd w:val="clear" w:color="auto" w:fill="FFFFFF"/>
              <w:bidi/>
              <w:jc w:val="both"/>
              <w:outlineLvl w:val="3"/>
              <w:rPr>
                <w:rFonts w:asciiTheme="minorBidi" w:hAnsiTheme="minorBidi"/>
                <w:color w:val="404040"/>
                <w:sz w:val="26"/>
                <w:szCs w:val="26"/>
              </w:rPr>
            </w:pPr>
            <w:r w:rsidRPr="00B330D6">
              <w:rPr>
                <w:rFonts w:asciiTheme="minorBidi" w:hAnsiTheme="minorBidi" w:hint="cs"/>
                <w:color w:val="404040"/>
                <w:sz w:val="26"/>
                <w:szCs w:val="26"/>
                <w:rtl/>
              </w:rPr>
              <w:t>القيمة</w:t>
            </w:r>
            <w:r w:rsidRPr="00B330D6">
              <w:rPr>
                <w:rFonts w:asciiTheme="minorBidi" w:hAnsiTheme="minorBidi"/>
                <w:color w:val="404040"/>
                <w:sz w:val="26"/>
                <w:szCs w:val="26"/>
                <w:rtl/>
              </w:rPr>
              <w:t xml:space="preserve"> </w:t>
            </w:r>
            <w:r w:rsidRPr="00B330D6">
              <w:rPr>
                <w:rFonts w:asciiTheme="minorBidi" w:hAnsiTheme="minorBidi" w:hint="cs"/>
                <w:color w:val="404040"/>
                <w:sz w:val="26"/>
                <w:szCs w:val="26"/>
                <w:rtl/>
              </w:rPr>
              <w:t>المالية</w:t>
            </w:r>
            <w:r w:rsidRPr="00B330D6">
              <w:rPr>
                <w:rFonts w:asciiTheme="minorBidi" w:hAnsiTheme="minorBidi"/>
                <w:color w:val="404040"/>
                <w:sz w:val="26"/>
                <w:szCs w:val="26"/>
                <w:rtl/>
              </w:rPr>
              <w:t xml:space="preserve"> </w:t>
            </w:r>
            <w:r w:rsidRPr="00B330D6">
              <w:rPr>
                <w:rFonts w:asciiTheme="minorBidi" w:hAnsiTheme="minorBidi" w:hint="cs"/>
                <w:color w:val="404040"/>
                <w:sz w:val="26"/>
                <w:szCs w:val="26"/>
                <w:rtl/>
              </w:rPr>
              <w:t>أو</w:t>
            </w:r>
            <w:r w:rsidRPr="00B330D6">
              <w:rPr>
                <w:rFonts w:asciiTheme="minorBidi" w:hAnsiTheme="minorBidi"/>
                <w:color w:val="404040"/>
                <w:sz w:val="26"/>
                <w:szCs w:val="26"/>
                <w:rtl/>
              </w:rPr>
              <w:t xml:space="preserve"> </w:t>
            </w:r>
            <w:r w:rsidRPr="00B330D6">
              <w:rPr>
                <w:rFonts w:asciiTheme="minorBidi" w:hAnsiTheme="minorBidi" w:hint="cs"/>
                <w:color w:val="404040"/>
                <w:sz w:val="26"/>
                <w:szCs w:val="26"/>
                <w:rtl/>
              </w:rPr>
              <w:t>الأثر</w:t>
            </w:r>
            <w:r w:rsidRPr="00B330D6">
              <w:rPr>
                <w:rFonts w:asciiTheme="minorBidi" w:hAnsiTheme="minorBidi"/>
                <w:color w:val="404040"/>
                <w:sz w:val="26"/>
                <w:szCs w:val="26"/>
                <w:rtl/>
              </w:rPr>
              <w:t xml:space="preserve"> </w:t>
            </w:r>
            <w:r w:rsidRPr="00B330D6">
              <w:rPr>
                <w:rFonts w:asciiTheme="minorBidi" w:hAnsiTheme="minorBidi" w:hint="cs"/>
                <w:color w:val="404040"/>
                <w:sz w:val="26"/>
                <w:szCs w:val="26"/>
                <w:rtl/>
              </w:rPr>
              <w:t>المالي</w:t>
            </w:r>
            <w:r w:rsidRPr="00B330D6">
              <w:rPr>
                <w:rFonts w:asciiTheme="minorBidi" w:hAnsiTheme="minorBidi"/>
                <w:color w:val="404040"/>
                <w:sz w:val="26"/>
                <w:szCs w:val="26"/>
                <w:rtl/>
              </w:rPr>
              <w:t xml:space="preserve"> </w:t>
            </w:r>
            <w:r w:rsidRPr="00B330D6">
              <w:rPr>
                <w:rFonts w:asciiTheme="minorBidi" w:hAnsiTheme="minorBidi" w:hint="cs"/>
                <w:color w:val="404040"/>
                <w:sz w:val="26"/>
                <w:szCs w:val="26"/>
                <w:rtl/>
              </w:rPr>
              <w:t>المرتبط</w:t>
            </w:r>
            <w:r w:rsidRPr="00B330D6">
              <w:rPr>
                <w:rFonts w:asciiTheme="minorBidi" w:hAnsiTheme="minorBidi"/>
                <w:color w:val="404040"/>
                <w:sz w:val="26"/>
                <w:szCs w:val="26"/>
                <w:rtl/>
              </w:rPr>
              <w:t xml:space="preserve"> </w:t>
            </w:r>
            <w:r w:rsidRPr="00B330D6">
              <w:rPr>
                <w:rFonts w:asciiTheme="minorBidi" w:hAnsiTheme="minorBidi" w:hint="cs"/>
                <w:color w:val="404040"/>
                <w:sz w:val="26"/>
                <w:szCs w:val="26"/>
                <w:rtl/>
              </w:rPr>
              <w:t>بها،</w:t>
            </w:r>
            <w:r w:rsidRPr="00B330D6">
              <w:rPr>
                <w:rFonts w:asciiTheme="minorBidi" w:hAnsiTheme="minorBidi"/>
                <w:color w:val="404040"/>
                <w:sz w:val="26"/>
                <w:szCs w:val="26"/>
                <w:rtl/>
              </w:rPr>
              <w:t xml:space="preserve"> </w:t>
            </w:r>
            <w:r w:rsidRPr="00B330D6">
              <w:rPr>
                <w:rFonts w:asciiTheme="minorBidi" w:hAnsiTheme="minorBidi" w:hint="cs"/>
                <w:color w:val="404040"/>
                <w:sz w:val="26"/>
                <w:szCs w:val="26"/>
                <w:rtl/>
              </w:rPr>
              <w:t>إن</w:t>
            </w:r>
            <w:r w:rsidRPr="00B330D6">
              <w:rPr>
                <w:rFonts w:asciiTheme="minorBidi" w:hAnsiTheme="minorBidi"/>
                <w:color w:val="404040"/>
                <w:sz w:val="26"/>
                <w:szCs w:val="26"/>
                <w:rtl/>
              </w:rPr>
              <w:t xml:space="preserve"> </w:t>
            </w:r>
            <w:r w:rsidRPr="00B330D6">
              <w:rPr>
                <w:rFonts w:asciiTheme="minorBidi" w:hAnsiTheme="minorBidi" w:hint="cs"/>
                <w:color w:val="404040"/>
                <w:sz w:val="26"/>
                <w:szCs w:val="26"/>
                <w:rtl/>
              </w:rPr>
              <w:t>وجد</w:t>
            </w:r>
            <w:r w:rsidRPr="00B330D6">
              <w:rPr>
                <w:rFonts w:asciiTheme="minorBidi" w:hAnsiTheme="minorBidi"/>
                <w:color w:val="404040"/>
                <w:sz w:val="26"/>
                <w:szCs w:val="26"/>
              </w:rPr>
              <w:t>.</w:t>
            </w:r>
          </w:p>
          <w:p w14:paraId="61452D86" w14:textId="03CFC2FD" w:rsidR="004A40BF" w:rsidRPr="00575D2E" w:rsidRDefault="004A40BF" w:rsidP="00B330D6">
            <w:pPr>
              <w:pStyle w:val="ListParagraph"/>
              <w:shd w:val="clear" w:color="auto" w:fill="FFFFFF"/>
              <w:bidi/>
              <w:jc w:val="both"/>
              <w:outlineLvl w:val="3"/>
              <w:rPr>
                <w:rFonts w:asciiTheme="minorBidi" w:hAnsiTheme="minorBidi"/>
                <w:color w:val="404040"/>
                <w:sz w:val="26"/>
                <w:szCs w:val="26"/>
                <w:rtl/>
              </w:rPr>
            </w:pPr>
          </w:p>
        </w:tc>
      </w:tr>
      <w:tr w:rsidR="004A40BF" w:rsidRPr="00A72DD3" w14:paraId="452D033E" w14:textId="77777777" w:rsidTr="00355CF4">
        <w:tc>
          <w:tcPr>
            <w:tcW w:w="7566" w:type="dxa"/>
            <w:tcBorders>
              <w:bottom w:val="single" w:sz="4" w:space="0" w:color="auto"/>
            </w:tcBorders>
          </w:tcPr>
          <w:p w14:paraId="52CCE201" w14:textId="77777777" w:rsidR="004A40BF" w:rsidRPr="00612044" w:rsidRDefault="004A40BF" w:rsidP="004A40BF">
            <w:pPr>
              <w:jc w:val="both"/>
              <w:rPr>
                <w:rFonts w:asciiTheme="minorBidi" w:hAnsiTheme="minorBidi"/>
                <w:sz w:val="22"/>
                <w:szCs w:val="22"/>
              </w:rPr>
            </w:pPr>
            <w:r w:rsidRPr="00612044">
              <w:rPr>
                <w:rFonts w:asciiTheme="minorBidi" w:hAnsiTheme="minorBidi"/>
                <w:sz w:val="22"/>
                <w:szCs w:val="22"/>
              </w:rPr>
              <w:lastRenderedPageBreak/>
              <w:t>Agreements not directly linked to the ownership, operation, or rights of use of identified assets shall be listed separately for reference but excluded from asset valuation.</w:t>
            </w:r>
          </w:p>
          <w:p w14:paraId="19072BD0" w14:textId="77777777" w:rsidR="004A40BF" w:rsidRPr="00612044" w:rsidRDefault="004A40BF" w:rsidP="004A40BF">
            <w:pPr>
              <w:jc w:val="both"/>
              <w:rPr>
                <w:rFonts w:asciiTheme="minorBidi" w:hAnsiTheme="minorBidi"/>
                <w:sz w:val="22"/>
                <w:szCs w:val="22"/>
              </w:rPr>
            </w:pPr>
            <w:r w:rsidRPr="00612044">
              <w:rPr>
                <w:rFonts w:asciiTheme="minorBidi" w:hAnsiTheme="minorBidi"/>
                <w:sz w:val="22"/>
                <w:szCs w:val="22"/>
              </w:rPr>
              <w:t>The Auditor shall document relevant attributes for each intangible asset, including its type, scope, duration, renewal terms, associated fees, and assign Confidentiality, Integrity, and Availability (CIA) ratings where relevant. These will support risk assessment, transfer readiness, and the formulation of Liban Telecom’s opening balance sheet.</w:t>
            </w:r>
          </w:p>
          <w:p w14:paraId="1DC09CC8" w14:textId="77777777" w:rsidR="004A40BF" w:rsidRPr="00612044" w:rsidRDefault="004A40BF" w:rsidP="00575D2E">
            <w:pPr>
              <w:ind w:left="720"/>
              <w:jc w:val="both"/>
              <w:rPr>
                <w:rFonts w:asciiTheme="minorBidi" w:hAnsiTheme="minorBidi"/>
                <w:sz w:val="22"/>
                <w:szCs w:val="22"/>
              </w:rPr>
            </w:pPr>
          </w:p>
        </w:tc>
        <w:tc>
          <w:tcPr>
            <w:tcW w:w="8004" w:type="dxa"/>
            <w:tcBorders>
              <w:top w:val="single" w:sz="4" w:space="0" w:color="auto"/>
              <w:bottom w:val="single" w:sz="4" w:space="0" w:color="auto"/>
            </w:tcBorders>
          </w:tcPr>
          <w:p w14:paraId="6EB0F474" w14:textId="4536F78C" w:rsidR="006C4AC9" w:rsidRDefault="006C4AC9" w:rsidP="006C4AC9">
            <w:pPr>
              <w:shd w:val="clear" w:color="auto" w:fill="FFFFFF"/>
              <w:bidi/>
              <w:jc w:val="both"/>
              <w:outlineLvl w:val="3"/>
              <w:rPr>
                <w:rFonts w:asciiTheme="minorBidi" w:hAnsiTheme="minorBidi"/>
                <w:color w:val="404040"/>
                <w:sz w:val="26"/>
                <w:szCs w:val="26"/>
                <w:rtl/>
              </w:rPr>
            </w:pPr>
            <w:r w:rsidRPr="006C4AC9">
              <w:rPr>
                <w:rFonts w:asciiTheme="minorBidi" w:hAnsiTheme="minorBidi"/>
                <w:color w:val="404040"/>
                <w:sz w:val="26"/>
                <w:szCs w:val="26"/>
                <w:rtl/>
              </w:rPr>
              <w:t>تُدرج الاتفاقيات التي لا ترتبط بشكل مباشر بملكية الأصول أو تشغيلها أو بحقوق استخدامها ضمن قائمة منفصلة لأغراض التوثيق فقط، ويتم استثناؤها صراحةً من نطاق التقييم المالي</w:t>
            </w:r>
            <w:r w:rsidRPr="006C4AC9">
              <w:rPr>
                <w:rFonts w:asciiTheme="minorBidi" w:hAnsiTheme="minorBidi"/>
                <w:color w:val="404040"/>
                <w:sz w:val="26"/>
                <w:szCs w:val="26"/>
              </w:rPr>
              <w:t>.</w:t>
            </w:r>
          </w:p>
          <w:p w14:paraId="334CA21A" w14:textId="77777777" w:rsidR="006C4AC9" w:rsidRPr="006C4AC9" w:rsidRDefault="006C4AC9" w:rsidP="006C4AC9">
            <w:pPr>
              <w:shd w:val="clear" w:color="auto" w:fill="FFFFFF"/>
              <w:bidi/>
              <w:jc w:val="both"/>
              <w:outlineLvl w:val="3"/>
              <w:rPr>
                <w:rFonts w:asciiTheme="minorBidi" w:hAnsiTheme="minorBidi"/>
                <w:color w:val="404040"/>
                <w:sz w:val="26"/>
                <w:szCs w:val="26"/>
              </w:rPr>
            </w:pPr>
          </w:p>
          <w:p w14:paraId="62A8A962" w14:textId="72AE25A4" w:rsidR="004A40BF" w:rsidRPr="00CC75DB" w:rsidRDefault="006C4AC9" w:rsidP="006C4AC9">
            <w:pPr>
              <w:shd w:val="clear" w:color="auto" w:fill="FFFFFF"/>
              <w:bidi/>
              <w:jc w:val="both"/>
              <w:outlineLvl w:val="3"/>
              <w:rPr>
                <w:rFonts w:asciiTheme="minorBidi" w:hAnsiTheme="minorBidi"/>
                <w:color w:val="404040"/>
                <w:sz w:val="26"/>
                <w:szCs w:val="26"/>
                <w:rtl/>
              </w:rPr>
            </w:pPr>
            <w:r>
              <w:rPr>
                <w:rFonts w:asciiTheme="minorBidi" w:hAnsiTheme="minorBidi" w:hint="cs"/>
                <w:color w:val="404040"/>
                <w:sz w:val="26"/>
                <w:szCs w:val="26"/>
                <w:rtl/>
              </w:rPr>
              <w:t>ي</w:t>
            </w:r>
            <w:r w:rsidRPr="006C4AC9">
              <w:rPr>
                <w:rFonts w:asciiTheme="minorBidi" w:hAnsiTheme="minorBidi"/>
                <w:color w:val="404040"/>
                <w:sz w:val="26"/>
                <w:szCs w:val="26"/>
                <w:rtl/>
              </w:rPr>
              <w:t>تعين على المدقق توثيق الخصائص الأساسية لكل أصل غير ملموس، بما في ذلك نوع الأصل، نطاق استخدامه، مدة صلاحيته، شروط تجديده، والرسوم أو التكاليف المرتبطة به. كما يجب، عند الاقتضاء، تصنيف الأصل وفق معايير السرية، والنزاهة، والتوافر</w:t>
            </w:r>
            <w:r>
              <w:rPr>
                <w:rFonts w:asciiTheme="minorBidi" w:hAnsiTheme="minorBidi" w:hint="cs"/>
                <w:color w:val="404040"/>
                <w:sz w:val="26"/>
                <w:szCs w:val="26"/>
                <w:rtl/>
              </w:rPr>
              <w:t>(</w:t>
            </w:r>
            <w:r>
              <w:rPr>
                <w:rFonts w:asciiTheme="minorBidi" w:hAnsiTheme="minorBidi"/>
                <w:color w:val="404040"/>
                <w:sz w:val="26"/>
                <w:szCs w:val="26"/>
              </w:rPr>
              <w:t xml:space="preserve">CIA </w:t>
            </w:r>
            <w:r>
              <w:rPr>
                <w:rFonts w:asciiTheme="minorBidi" w:hAnsiTheme="minorBidi" w:hint="cs"/>
                <w:color w:val="404040"/>
                <w:sz w:val="26"/>
                <w:szCs w:val="26"/>
                <w:rtl/>
                <w:lang w:bidi="ar-LB"/>
              </w:rPr>
              <w:t>). ت</w:t>
            </w:r>
            <w:r w:rsidRPr="006C4AC9">
              <w:rPr>
                <w:rFonts w:asciiTheme="minorBidi" w:hAnsiTheme="minorBidi"/>
                <w:color w:val="404040"/>
                <w:sz w:val="26"/>
                <w:szCs w:val="26"/>
                <w:rtl/>
              </w:rPr>
              <w:t xml:space="preserve">ستخدم هذه المعلومات </w:t>
            </w:r>
            <w:r w:rsidRPr="006C4AC9">
              <w:rPr>
                <w:rFonts w:asciiTheme="minorBidi" w:hAnsiTheme="minorBidi"/>
                <w:color w:val="404040"/>
                <w:sz w:val="26"/>
                <w:szCs w:val="26"/>
                <w:rtl/>
              </w:rPr>
              <w:lastRenderedPageBreak/>
              <w:t>لدعم تقييم المخاطر، وتحديد مدى جهوزية الأصل للنقل، والمساهمة في إعداد الميزانية الافتتاحية لشركة ليبان تيليكوم</w:t>
            </w:r>
            <w:r>
              <w:rPr>
                <w:rFonts w:asciiTheme="minorBidi" w:hAnsiTheme="minorBidi" w:hint="cs"/>
                <w:color w:val="404040"/>
                <w:sz w:val="26"/>
                <w:szCs w:val="26"/>
                <w:rtl/>
              </w:rPr>
              <w:t>.</w:t>
            </w:r>
          </w:p>
          <w:p w14:paraId="014B69F8" w14:textId="77777777" w:rsidR="004A40BF" w:rsidRPr="00575D2E" w:rsidRDefault="004A40BF" w:rsidP="00575D2E">
            <w:pPr>
              <w:pStyle w:val="ListParagraph"/>
              <w:shd w:val="clear" w:color="auto" w:fill="FFFFFF"/>
              <w:bidi/>
              <w:jc w:val="both"/>
              <w:outlineLvl w:val="3"/>
              <w:rPr>
                <w:rFonts w:asciiTheme="minorBidi" w:hAnsiTheme="minorBidi"/>
                <w:color w:val="404040"/>
                <w:sz w:val="26"/>
                <w:szCs w:val="26"/>
                <w:rtl/>
              </w:rPr>
            </w:pPr>
          </w:p>
        </w:tc>
      </w:tr>
      <w:tr w:rsidR="00E349FC" w:rsidRPr="00A72DD3" w14:paraId="3DAC66EE" w14:textId="77777777" w:rsidTr="00355CF4">
        <w:trPr>
          <w:trHeight w:val="1979"/>
        </w:trPr>
        <w:tc>
          <w:tcPr>
            <w:tcW w:w="7566" w:type="dxa"/>
            <w:tcBorders>
              <w:top w:val="single" w:sz="4" w:space="0" w:color="auto"/>
            </w:tcBorders>
          </w:tcPr>
          <w:p w14:paraId="2BCDD314" w14:textId="77777777" w:rsidR="00A81CAE" w:rsidRPr="00A95600" w:rsidRDefault="00A81CAE" w:rsidP="00A81CAE">
            <w:pPr>
              <w:jc w:val="both"/>
              <w:rPr>
                <w:rFonts w:asciiTheme="minorBidi" w:hAnsiTheme="minorBidi"/>
                <w:b/>
                <w:bCs/>
                <w:sz w:val="22"/>
                <w:szCs w:val="22"/>
                <w:rtl/>
              </w:rPr>
            </w:pPr>
            <w:r w:rsidRPr="00A95600">
              <w:rPr>
                <w:rFonts w:asciiTheme="minorBidi" w:hAnsiTheme="minorBidi"/>
                <w:b/>
                <w:bCs/>
                <w:sz w:val="22"/>
                <w:szCs w:val="22"/>
              </w:rPr>
              <w:lastRenderedPageBreak/>
              <w:t xml:space="preserve">3.1.4    </w:t>
            </w:r>
            <w:r w:rsidRPr="002F0799">
              <w:rPr>
                <w:rFonts w:asciiTheme="minorBidi" w:hAnsiTheme="minorBidi"/>
                <w:b/>
                <w:bCs/>
                <w:sz w:val="22"/>
                <w:szCs w:val="22"/>
                <w:u w:val="single"/>
              </w:rPr>
              <w:t>Asset Inventory and Classification</w:t>
            </w:r>
            <w:r w:rsidRPr="00A95600">
              <w:rPr>
                <w:rFonts w:asciiTheme="minorBidi" w:hAnsiTheme="minorBidi"/>
                <w:b/>
                <w:bCs/>
                <w:sz w:val="22"/>
                <w:szCs w:val="22"/>
              </w:rPr>
              <w:t xml:space="preserve"> </w:t>
            </w:r>
          </w:p>
          <w:p w14:paraId="063DC195" w14:textId="0A6DA7DF" w:rsidR="00A81CAE" w:rsidRPr="00612044" w:rsidRDefault="00A81CAE" w:rsidP="00A81CAE">
            <w:pPr>
              <w:jc w:val="both"/>
              <w:rPr>
                <w:rFonts w:asciiTheme="minorBidi" w:hAnsiTheme="minorBidi"/>
                <w:sz w:val="22"/>
                <w:szCs w:val="22"/>
              </w:rPr>
            </w:pPr>
            <w:r w:rsidRPr="00612044">
              <w:rPr>
                <w:rFonts w:asciiTheme="minorBidi" w:hAnsiTheme="minorBidi"/>
                <w:sz w:val="22"/>
                <w:szCs w:val="22"/>
              </w:rPr>
              <w:t>Produce a comprehensive and structured Asset Inventory that consolidates all verified physical and intangible assets subject to transfer consideration. For each asset, the Auditor shall record standardized attributes, including but not limited to:</w:t>
            </w:r>
          </w:p>
          <w:p w14:paraId="0A381386" w14:textId="5AC6FAA3" w:rsidR="00A81CAE" w:rsidRPr="00612044" w:rsidRDefault="00A81CAE">
            <w:pPr>
              <w:pStyle w:val="ListParagraph"/>
              <w:numPr>
                <w:ilvl w:val="2"/>
                <w:numId w:val="4"/>
              </w:numPr>
              <w:jc w:val="both"/>
              <w:rPr>
                <w:rFonts w:asciiTheme="minorBidi" w:hAnsiTheme="minorBidi"/>
                <w:sz w:val="22"/>
                <w:szCs w:val="22"/>
              </w:rPr>
            </w:pPr>
            <w:r w:rsidRPr="00612044">
              <w:rPr>
                <w:rFonts w:asciiTheme="minorBidi" w:hAnsiTheme="minorBidi"/>
                <w:sz w:val="22"/>
                <w:szCs w:val="22"/>
              </w:rPr>
              <w:t>Description and asset type</w:t>
            </w:r>
            <w:r w:rsidR="004F514A">
              <w:rPr>
                <w:rFonts w:asciiTheme="minorBidi" w:hAnsiTheme="minorBidi" w:hint="cs"/>
                <w:sz w:val="22"/>
                <w:szCs w:val="22"/>
                <w:rtl/>
              </w:rPr>
              <w:t xml:space="preserve"> </w:t>
            </w:r>
            <w:r w:rsidR="004F514A">
              <w:rPr>
                <w:rFonts w:asciiTheme="minorBidi" w:hAnsiTheme="minorBidi"/>
                <w:sz w:val="22"/>
                <w:szCs w:val="22"/>
                <w:lang w:bidi="ar-LB"/>
              </w:rPr>
              <w:t>(with photo where applicable)</w:t>
            </w:r>
          </w:p>
          <w:p w14:paraId="2451BD78" w14:textId="77777777" w:rsidR="00A81CAE" w:rsidRPr="00612044" w:rsidRDefault="00A81CAE">
            <w:pPr>
              <w:pStyle w:val="ListParagraph"/>
              <w:numPr>
                <w:ilvl w:val="2"/>
                <w:numId w:val="4"/>
              </w:numPr>
              <w:jc w:val="both"/>
              <w:rPr>
                <w:rFonts w:asciiTheme="minorBidi" w:hAnsiTheme="minorBidi"/>
                <w:sz w:val="22"/>
                <w:szCs w:val="22"/>
              </w:rPr>
            </w:pPr>
            <w:r w:rsidRPr="00612044">
              <w:rPr>
                <w:rFonts w:asciiTheme="minorBidi" w:hAnsiTheme="minorBidi"/>
                <w:sz w:val="22"/>
                <w:szCs w:val="22"/>
              </w:rPr>
              <w:t>Physical location (with GPS if applicable)</w:t>
            </w:r>
          </w:p>
          <w:p w14:paraId="6EDE6A80" w14:textId="77777777" w:rsidR="00A81CAE" w:rsidRPr="00612044" w:rsidRDefault="00A81CAE">
            <w:pPr>
              <w:pStyle w:val="ListParagraph"/>
              <w:numPr>
                <w:ilvl w:val="2"/>
                <w:numId w:val="4"/>
              </w:numPr>
              <w:jc w:val="both"/>
              <w:rPr>
                <w:rFonts w:asciiTheme="minorBidi" w:hAnsiTheme="minorBidi"/>
                <w:sz w:val="22"/>
                <w:szCs w:val="22"/>
              </w:rPr>
            </w:pPr>
            <w:r w:rsidRPr="00612044">
              <w:rPr>
                <w:rFonts w:asciiTheme="minorBidi" w:hAnsiTheme="minorBidi"/>
                <w:sz w:val="22"/>
                <w:szCs w:val="22"/>
              </w:rPr>
              <w:t>Asset group/category</w:t>
            </w:r>
          </w:p>
          <w:p w14:paraId="65A89C65" w14:textId="77777777" w:rsidR="00A81CAE" w:rsidRPr="00612044" w:rsidRDefault="00A81CAE">
            <w:pPr>
              <w:pStyle w:val="ListParagraph"/>
              <w:numPr>
                <w:ilvl w:val="2"/>
                <w:numId w:val="4"/>
              </w:numPr>
              <w:jc w:val="both"/>
              <w:rPr>
                <w:rFonts w:asciiTheme="minorBidi" w:hAnsiTheme="minorBidi"/>
                <w:sz w:val="22"/>
                <w:szCs w:val="22"/>
              </w:rPr>
            </w:pPr>
            <w:r w:rsidRPr="00612044">
              <w:rPr>
                <w:rFonts w:asciiTheme="minorBidi" w:hAnsiTheme="minorBidi"/>
                <w:sz w:val="22"/>
                <w:szCs w:val="22"/>
              </w:rPr>
              <w:t>Current custodian or owning entity</w:t>
            </w:r>
          </w:p>
          <w:p w14:paraId="1084BE1D" w14:textId="77777777" w:rsidR="00A81CAE" w:rsidRPr="00612044" w:rsidRDefault="00A81CAE">
            <w:pPr>
              <w:pStyle w:val="ListParagraph"/>
              <w:numPr>
                <w:ilvl w:val="2"/>
                <w:numId w:val="4"/>
              </w:numPr>
              <w:jc w:val="both"/>
              <w:rPr>
                <w:rFonts w:asciiTheme="minorBidi" w:hAnsiTheme="minorBidi"/>
                <w:sz w:val="22"/>
                <w:szCs w:val="22"/>
              </w:rPr>
            </w:pPr>
            <w:r w:rsidRPr="00612044">
              <w:rPr>
                <w:rFonts w:asciiTheme="minorBidi" w:hAnsiTheme="minorBidi"/>
                <w:sz w:val="22"/>
                <w:szCs w:val="22"/>
              </w:rPr>
              <w:t>Acquisition date and acquisition price</w:t>
            </w:r>
          </w:p>
          <w:p w14:paraId="4F7E15D5" w14:textId="77777777" w:rsidR="00A81CAE" w:rsidRPr="00612044" w:rsidRDefault="00A81CAE">
            <w:pPr>
              <w:pStyle w:val="ListParagraph"/>
              <w:numPr>
                <w:ilvl w:val="2"/>
                <w:numId w:val="4"/>
              </w:numPr>
              <w:jc w:val="both"/>
              <w:rPr>
                <w:rFonts w:asciiTheme="minorBidi" w:hAnsiTheme="minorBidi"/>
                <w:sz w:val="22"/>
                <w:szCs w:val="22"/>
              </w:rPr>
            </w:pPr>
            <w:r w:rsidRPr="00612044">
              <w:rPr>
                <w:rFonts w:asciiTheme="minorBidi" w:hAnsiTheme="minorBidi"/>
                <w:sz w:val="22"/>
                <w:szCs w:val="22"/>
              </w:rPr>
              <w:t>Vendor ID and vendor name (if known)</w:t>
            </w:r>
          </w:p>
          <w:p w14:paraId="3318682B" w14:textId="77777777" w:rsidR="00A81CAE" w:rsidRPr="00612044" w:rsidRDefault="00A81CAE">
            <w:pPr>
              <w:pStyle w:val="ListParagraph"/>
              <w:numPr>
                <w:ilvl w:val="2"/>
                <w:numId w:val="4"/>
              </w:numPr>
              <w:jc w:val="both"/>
              <w:rPr>
                <w:rFonts w:asciiTheme="minorBidi" w:hAnsiTheme="minorBidi"/>
                <w:sz w:val="22"/>
                <w:szCs w:val="22"/>
              </w:rPr>
            </w:pPr>
            <w:r w:rsidRPr="00612044">
              <w:rPr>
                <w:rFonts w:asciiTheme="minorBidi" w:hAnsiTheme="minorBidi"/>
                <w:sz w:val="22"/>
                <w:szCs w:val="22"/>
              </w:rPr>
              <w:t>Condition and operational status</w:t>
            </w:r>
          </w:p>
          <w:p w14:paraId="4A6100A7" w14:textId="77777777" w:rsidR="00A81CAE" w:rsidRPr="00612044" w:rsidRDefault="00A81CAE">
            <w:pPr>
              <w:pStyle w:val="ListParagraph"/>
              <w:numPr>
                <w:ilvl w:val="2"/>
                <w:numId w:val="4"/>
              </w:numPr>
              <w:jc w:val="both"/>
              <w:rPr>
                <w:rFonts w:asciiTheme="minorBidi" w:hAnsiTheme="minorBidi"/>
                <w:sz w:val="22"/>
                <w:szCs w:val="22"/>
              </w:rPr>
            </w:pPr>
            <w:r w:rsidRPr="00612044">
              <w:rPr>
                <w:rFonts w:asciiTheme="minorBidi" w:hAnsiTheme="minorBidi"/>
                <w:sz w:val="22"/>
                <w:szCs w:val="22"/>
              </w:rPr>
              <w:t>Estimated remaining useful life</w:t>
            </w:r>
          </w:p>
          <w:p w14:paraId="0662E801" w14:textId="77777777" w:rsidR="00A81CAE" w:rsidRDefault="00A81CAE">
            <w:pPr>
              <w:pStyle w:val="ListParagraph"/>
              <w:numPr>
                <w:ilvl w:val="2"/>
                <w:numId w:val="4"/>
              </w:numPr>
              <w:jc w:val="both"/>
              <w:rPr>
                <w:rFonts w:asciiTheme="minorBidi" w:hAnsiTheme="minorBidi"/>
                <w:sz w:val="22"/>
                <w:szCs w:val="22"/>
              </w:rPr>
            </w:pPr>
            <w:r w:rsidRPr="00612044">
              <w:rPr>
                <w:rFonts w:asciiTheme="minorBidi" w:hAnsiTheme="minorBidi"/>
                <w:sz w:val="22"/>
                <w:szCs w:val="22"/>
              </w:rPr>
              <w:t>Confidentiality, Integrity, and Availability (CIA) ratings</w:t>
            </w:r>
          </w:p>
          <w:p w14:paraId="76D4532F" w14:textId="096D25AD" w:rsidR="00FB5238" w:rsidRPr="00612044" w:rsidRDefault="00FB5238" w:rsidP="00FB5238">
            <w:pPr>
              <w:pStyle w:val="ListParagraph"/>
              <w:numPr>
                <w:ilvl w:val="2"/>
                <w:numId w:val="4"/>
              </w:numPr>
              <w:jc w:val="both"/>
              <w:rPr>
                <w:rFonts w:asciiTheme="minorBidi" w:hAnsiTheme="minorBidi"/>
                <w:sz w:val="22"/>
                <w:szCs w:val="22"/>
              </w:rPr>
            </w:pPr>
            <w:r w:rsidRPr="00FB5238">
              <w:rPr>
                <w:rFonts w:asciiTheme="minorBidi" w:hAnsiTheme="minorBidi"/>
                <w:sz w:val="22"/>
                <w:szCs w:val="22"/>
              </w:rPr>
              <w:t>Method of verification applied, including physical inspection, remote or hybrid verification, verification by qualified local resources, or documentary verification.</w:t>
            </w:r>
          </w:p>
          <w:p w14:paraId="1A8076CC" w14:textId="77777777" w:rsidR="00A81CAE" w:rsidRDefault="00A81CAE" w:rsidP="00A81CAE">
            <w:pPr>
              <w:jc w:val="both"/>
              <w:rPr>
                <w:rFonts w:asciiTheme="minorBidi" w:hAnsiTheme="minorBidi"/>
                <w:sz w:val="22"/>
                <w:szCs w:val="22"/>
              </w:rPr>
            </w:pPr>
          </w:p>
          <w:p w14:paraId="6AB62059" w14:textId="77777777" w:rsidR="00BF524D" w:rsidRDefault="00A81CAE" w:rsidP="00A81CAE">
            <w:pPr>
              <w:jc w:val="both"/>
              <w:rPr>
                <w:rFonts w:asciiTheme="minorBidi" w:hAnsiTheme="minorBidi"/>
                <w:sz w:val="22"/>
                <w:szCs w:val="22"/>
                <w:rtl/>
              </w:rPr>
            </w:pPr>
            <w:r w:rsidRPr="00612044">
              <w:rPr>
                <w:rFonts w:asciiTheme="minorBidi" w:hAnsiTheme="minorBidi"/>
                <w:sz w:val="22"/>
                <w:szCs w:val="22"/>
              </w:rPr>
              <w:t xml:space="preserve">Any asset that is not clearly owned or transferrable shall be flagged for further legal clarification. A separate schedule shall list such assets with appropriate notes to avoid misclassification. </w:t>
            </w:r>
          </w:p>
          <w:p w14:paraId="721508F1" w14:textId="635C65B1" w:rsidR="00A81CAE" w:rsidRPr="004F514A" w:rsidRDefault="00A81CAE" w:rsidP="00A81CAE">
            <w:pPr>
              <w:jc w:val="both"/>
              <w:rPr>
                <w:rFonts w:asciiTheme="minorBidi" w:hAnsiTheme="minorBidi"/>
                <w:sz w:val="22"/>
                <w:szCs w:val="22"/>
              </w:rPr>
            </w:pPr>
            <w:r w:rsidRPr="00612044">
              <w:rPr>
                <w:rFonts w:asciiTheme="minorBidi" w:hAnsiTheme="minorBidi"/>
                <w:sz w:val="22"/>
                <w:szCs w:val="22"/>
              </w:rPr>
              <w:t>This classification supports the preparation of the Opening Balance Sheet, and the legal transfer mechanism required under Article 44(3) of Law 431.</w:t>
            </w:r>
          </w:p>
          <w:p w14:paraId="18F72886" w14:textId="006D345E" w:rsidR="00A81CAE" w:rsidRPr="00612044" w:rsidRDefault="00A81CAE" w:rsidP="00A81CAE">
            <w:pPr>
              <w:jc w:val="both"/>
              <w:rPr>
                <w:rFonts w:asciiTheme="minorBidi" w:hAnsiTheme="minorBidi"/>
                <w:sz w:val="22"/>
                <w:szCs w:val="22"/>
              </w:rPr>
            </w:pPr>
          </w:p>
        </w:tc>
        <w:tc>
          <w:tcPr>
            <w:tcW w:w="8004" w:type="dxa"/>
            <w:tcBorders>
              <w:top w:val="single" w:sz="4" w:space="0" w:color="auto"/>
            </w:tcBorders>
          </w:tcPr>
          <w:p w14:paraId="6858C77E" w14:textId="4F33C35A" w:rsidR="00A81CAE" w:rsidRPr="00723C37" w:rsidRDefault="000D0DD9" w:rsidP="00A81CAE">
            <w:pPr>
              <w:shd w:val="clear" w:color="auto" w:fill="FFFFFF"/>
              <w:bidi/>
              <w:jc w:val="both"/>
              <w:outlineLvl w:val="3"/>
              <w:rPr>
                <w:rFonts w:asciiTheme="minorBidi" w:eastAsia="Calibri" w:hAnsiTheme="minorBidi"/>
                <w:color w:val="404040"/>
                <w:sz w:val="28"/>
                <w:szCs w:val="28"/>
                <w:rtl/>
                <w:lang w:bidi="ar-LB"/>
              </w:rPr>
            </w:pPr>
            <w:r w:rsidRPr="0074020E">
              <w:rPr>
                <w:rFonts w:asciiTheme="minorBidi" w:hAnsiTheme="minorBidi" w:hint="cs"/>
                <w:b/>
                <w:bCs/>
                <w:color w:val="404040"/>
                <w:rtl/>
                <w:lang w:bidi="ar-LB"/>
              </w:rPr>
              <w:t>3.1.4</w:t>
            </w:r>
            <w:r w:rsidR="00A81CAE" w:rsidRPr="0074020E">
              <w:rPr>
                <w:rFonts w:asciiTheme="minorBidi" w:hAnsiTheme="minorBidi" w:hint="cs"/>
                <w:color w:val="404040"/>
                <w:rtl/>
                <w:lang w:bidi="ar-LB"/>
              </w:rPr>
              <w:t xml:space="preserve"> </w:t>
            </w:r>
            <w:r w:rsidR="00A81CAE" w:rsidRPr="00723C37">
              <w:rPr>
                <w:rFonts w:ascii="Simplified Arabic" w:hAnsi="Simplified Arabic" w:cs="Simplified Arabic"/>
                <w:b/>
                <w:bCs/>
                <w:color w:val="404040"/>
                <w:sz w:val="28"/>
                <w:szCs w:val="28"/>
                <w:u w:val="single"/>
                <w:rtl/>
              </w:rPr>
              <w:t>جرد وتصنيف الأصول</w:t>
            </w:r>
            <w:r w:rsidR="00A81CAE" w:rsidRPr="00723C37">
              <w:rPr>
                <w:rFonts w:asciiTheme="minorBidi" w:eastAsia="Calibri" w:hAnsiTheme="minorBidi"/>
                <w:color w:val="404040"/>
                <w:sz w:val="28"/>
                <w:szCs w:val="28"/>
                <w:rtl/>
                <w:lang w:bidi="ar-LB"/>
              </w:rPr>
              <w:t xml:space="preserve"> </w:t>
            </w:r>
          </w:p>
          <w:p w14:paraId="06045769" w14:textId="1DE6F9EB" w:rsidR="00103A0D" w:rsidRPr="00103A0D" w:rsidRDefault="00103A0D" w:rsidP="00103A0D">
            <w:pPr>
              <w:shd w:val="clear" w:color="auto" w:fill="FFFFFF"/>
              <w:bidi/>
              <w:jc w:val="both"/>
              <w:outlineLvl w:val="3"/>
              <w:rPr>
                <w:rFonts w:asciiTheme="minorBidi" w:eastAsia="Calibri" w:hAnsiTheme="minorBidi"/>
                <w:color w:val="404040"/>
                <w:lang w:bidi="ar-LB"/>
              </w:rPr>
            </w:pPr>
            <w:r w:rsidRPr="00103A0D">
              <w:rPr>
                <w:rFonts w:asciiTheme="minorBidi" w:eastAsia="Calibri" w:hAnsiTheme="minorBidi"/>
                <w:color w:val="404040"/>
                <w:rtl/>
              </w:rPr>
              <w:t xml:space="preserve">يتعيّن على المدقق إعداد جرد شامل ومنظّم يضم جميع الأصول </w:t>
            </w:r>
            <w:r w:rsidR="006B012A">
              <w:rPr>
                <w:rFonts w:asciiTheme="minorBidi" w:eastAsia="Calibri" w:hAnsiTheme="minorBidi" w:hint="cs"/>
                <w:color w:val="404040"/>
                <w:rtl/>
              </w:rPr>
              <w:t>الملموسة والغير ملموسة</w:t>
            </w:r>
            <w:r w:rsidRPr="00103A0D">
              <w:rPr>
                <w:rFonts w:asciiTheme="minorBidi" w:eastAsia="Calibri" w:hAnsiTheme="minorBidi"/>
                <w:color w:val="404040"/>
                <w:rtl/>
              </w:rPr>
              <w:t xml:space="preserve"> التي تم التحقق منها والتي تُدرج ضمن نطاق النقل. ويجب أن يتضمن هذا الجرد توثيقًا منهجيًا للخصائص الموحدة لكل أصل، وتشمل هذه الخصائص، على سبيل المثال لا الحصر</w:t>
            </w:r>
            <w:r w:rsidRPr="00103A0D">
              <w:rPr>
                <w:rFonts w:asciiTheme="minorBidi" w:eastAsia="Calibri" w:hAnsiTheme="minorBidi"/>
                <w:color w:val="404040"/>
                <w:lang w:bidi="ar-LB"/>
              </w:rPr>
              <w:t>:</w:t>
            </w:r>
          </w:p>
          <w:p w14:paraId="6F9A09F1" w14:textId="2ED35BA7" w:rsidR="00103A0D" w:rsidRDefault="00103A0D" w:rsidP="00FB5238">
            <w:pPr>
              <w:shd w:val="clear" w:color="auto" w:fill="FFFFFF"/>
              <w:bidi/>
              <w:outlineLvl w:val="3"/>
              <w:rPr>
                <w:rFonts w:asciiTheme="minorBidi" w:eastAsia="Calibri" w:hAnsiTheme="minorBidi"/>
                <w:color w:val="404040"/>
                <w:rtl/>
                <w:lang w:bidi="ar-LB"/>
              </w:rPr>
            </w:pPr>
            <w:r w:rsidRPr="00103A0D">
              <w:rPr>
                <w:rFonts w:asciiTheme="minorBidi" w:eastAsia="Calibri" w:hAnsiTheme="minorBidi"/>
                <w:b/>
                <w:bCs/>
                <w:color w:val="404040"/>
                <w:rtl/>
              </w:rPr>
              <w:t>أ</w:t>
            </w:r>
            <w:r w:rsidRPr="00103A0D">
              <w:rPr>
                <w:rFonts w:asciiTheme="minorBidi" w:eastAsia="Calibri" w:hAnsiTheme="minorBidi"/>
                <w:b/>
                <w:bCs/>
                <w:color w:val="404040"/>
                <w:lang w:bidi="ar-LB"/>
              </w:rPr>
              <w:t>.</w:t>
            </w:r>
            <w:r w:rsidRPr="00103A0D">
              <w:rPr>
                <w:rFonts w:asciiTheme="minorBidi" w:eastAsia="Calibri" w:hAnsiTheme="minorBidi"/>
                <w:color w:val="404040"/>
                <w:lang w:bidi="ar-LB"/>
              </w:rPr>
              <w:t xml:space="preserve"> </w:t>
            </w:r>
            <w:r w:rsidRPr="00103A0D">
              <w:rPr>
                <w:rFonts w:asciiTheme="minorBidi" w:eastAsia="Calibri" w:hAnsiTheme="minorBidi"/>
                <w:color w:val="404040"/>
                <w:rtl/>
              </w:rPr>
              <w:t>وصف الأصل ونوعه</w:t>
            </w:r>
            <w:r w:rsidR="004F514A">
              <w:rPr>
                <w:rFonts w:asciiTheme="minorBidi" w:eastAsia="Calibri" w:hAnsiTheme="minorBidi" w:hint="cs"/>
                <w:color w:val="404040"/>
                <w:rtl/>
              </w:rPr>
              <w:t xml:space="preserve"> (مع صورة عند اللزوم)</w:t>
            </w:r>
            <w:r w:rsidRPr="00103A0D">
              <w:rPr>
                <w:rFonts w:asciiTheme="minorBidi" w:eastAsia="Calibri" w:hAnsiTheme="minorBidi"/>
                <w:color w:val="404040"/>
                <w:lang w:bidi="ar-LB"/>
              </w:rPr>
              <w:br/>
            </w:r>
            <w:r w:rsidRPr="00103A0D">
              <w:rPr>
                <w:rFonts w:asciiTheme="minorBidi" w:eastAsia="Calibri" w:hAnsiTheme="minorBidi"/>
                <w:b/>
                <w:bCs/>
                <w:color w:val="404040"/>
                <w:rtl/>
              </w:rPr>
              <w:t>ب</w:t>
            </w:r>
            <w:r w:rsidRPr="00103A0D">
              <w:rPr>
                <w:rFonts w:asciiTheme="minorBidi" w:eastAsia="Calibri" w:hAnsiTheme="minorBidi"/>
                <w:b/>
                <w:bCs/>
                <w:color w:val="404040"/>
                <w:lang w:bidi="ar-LB"/>
              </w:rPr>
              <w:t>.</w:t>
            </w:r>
            <w:r w:rsidRPr="00103A0D">
              <w:rPr>
                <w:rFonts w:asciiTheme="minorBidi" w:eastAsia="Calibri" w:hAnsiTheme="minorBidi"/>
                <w:color w:val="404040"/>
                <w:lang w:bidi="ar-LB"/>
              </w:rPr>
              <w:t xml:space="preserve"> </w:t>
            </w:r>
            <w:r w:rsidRPr="00103A0D">
              <w:rPr>
                <w:rFonts w:asciiTheme="minorBidi" w:eastAsia="Calibri" w:hAnsiTheme="minorBidi"/>
                <w:color w:val="404040"/>
                <w:rtl/>
              </w:rPr>
              <w:t>الموقع الفعلي للأصل، مع إحداثيات نظام تحديد المواقع الجغرافية</w:t>
            </w:r>
            <w:r w:rsidRPr="00103A0D">
              <w:rPr>
                <w:rFonts w:asciiTheme="minorBidi" w:eastAsia="Calibri" w:hAnsiTheme="minorBidi"/>
                <w:color w:val="404040"/>
                <w:lang w:bidi="ar-LB"/>
              </w:rPr>
              <w:t xml:space="preserve"> (GPS) </w:t>
            </w:r>
            <w:r w:rsidRPr="00103A0D">
              <w:rPr>
                <w:rFonts w:asciiTheme="minorBidi" w:eastAsia="Calibri" w:hAnsiTheme="minorBidi"/>
                <w:color w:val="404040"/>
                <w:rtl/>
              </w:rPr>
              <w:t>متى توفر ذلك</w:t>
            </w:r>
            <w:r w:rsidRPr="00103A0D">
              <w:rPr>
                <w:rFonts w:asciiTheme="minorBidi" w:eastAsia="Calibri" w:hAnsiTheme="minorBidi"/>
                <w:color w:val="404040"/>
                <w:lang w:bidi="ar-LB"/>
              </w:rPr>
              <w:t>.</w:t>
            </w:r>
            <w:r w:rsidRPr="00103A0D">
              <w:rPr>
                <w:rFonts w:asciiTheme="minorBidi" w:eastAsia="Calibri" w:hAnsiTheme="minorBidi"/>
                <w:color w:val="404040"/>
                <w:lang w:bidi="ar-LB"/>
              </w:rPr>
              <w:br/>
            </w:r>
            <w:r w:rsidRPr="00103A0D">
              <w:rPr>
                <w:rFonts w:asciiTheme="minorBidi" w:eastAsia="Calibri" w:hAnsiTheme="minorBidi"/>
                <w:b/>
                <w:bCs/>
                <w:color w:val="404040"/>
                <w:rtl/>
              </w:rPr>
              <w:t>ج</w:t>
            </w:r>
            <w:r w:rsidRPr="00103A0D">
              <w:rPr>
                <w:rFonts w:asciiTheme="minorBidi" w:eastAsia="Calibri" w:hAnsiTheme="minorBidi"/>
                <w:b/>
                <w:bCs/>
                <w:color w:val="404040"/>
                <w:lang w:bidi="ar-LB"/>
              </w:rPr>
              <w:t>.</w:t>
            </w:r>
            <w:r w:rsidRPr="00103A0D">
              <w:rPr>
                <w:rFonts w:asciiTheme="minorBidi" w:eastAsia="Calibri" w:hAnsiTheme="minorBidi"/>
                <w:color w:val="404040"/>
                <w:lang w:bidi="ar-LB"/>
              </w:rPr>
              <w:t xml:space="preserve"> </w:t>
            </w:r>
            <w:r w:rsidRPr="00103A0D">
              <w:rPr>
                <w:rFonts w:asciiTheme="minorBidi" w:eastAsia="Calibri" w:hAnsiTheme="minorBidi"/>
                <w:color w:val="404040"/>
                <w:rtl/>
              </w:rPr>
              <w:t>المجموعة أو الفئة التي ينتمي إليها الأصل</w:t>
            </w:r>
            <w:r w:rsidRPr="00103A0D">
              <w:rPr>
                <w:rFonts w:asciiTheme="minorBidi" w:eastAsia="Calibri" w:hAnsiTheme="minorBidi"/>
                <w:color w:val="404040"/>
                <w:lang w:bidi="ar-LB"/>
              </w:rPr>
              <w:t>.</w:t>
            </w:r>
            <w:r w:rsidRPr="00103A0D">
              <w:rPr>
                <w:rFonts w:asciiTheme="minorBidi" w:eastAsia="Calibri" w:hAnsiTheme="minorBidi"/>
                <w:color w:val="404040"/>
                <w:lang w:bidi="ar-LB"/>
              </w:rPr>
              <w:br/>
            </w:r>
            <w:r w:rsidRPr="00103A0D">
              <w:rPr>
                <w:rFonts w:asciiTheme="minorBidi" w:eastAsia="Calibri" w:hAnsiTheme="minorBidi"/>
                <w:b/>
                <w:bCs/>
                <w:color w:val="404040"/>
                <w:rtl/>
              </w:rPr>
              <w:t>د</w:t>
            </w:r>
            <w:r w:rsidRPr="00103A0D">
              <w:rPr>
                <w:rFonts w:asciiTheme="minorBidi" w:eastAsia="Calibri" w:hAnsiTheme="minorBidi"/>
                <w:b/>
                <w:bCs/>
                <w:color w:val="404040"/>
                <w:lang w:bidi="ar-LB"/>
              </w:rPr>
              <w:t>.</w:t>
            </w:r>
            <w:r w:rsidRPr="00103A0D">
              <w:rPr>
                <w:rFonts w:asciiTheme="minorBidi" w:eastAsia="Calibri" w:hAnsiTheme="minorBidi"/>
                <w:color w:val="404040"/>
                <w:lang w:bidi="ar-LB"/>
              </w:rPr>
              <w:t xml:space="preserve"> </w:t>
            </w:r>
            <w:r w:rsidRPr="00103A0D">
              <w:rPr>
                <w:rFonts w:asciiTheme="minorBidi" w:eastAsia="Calibri" w:hAnsiTheme="minorBidi"/>
                <w:color w:val="404040"/>
                <w:rtl/>
              </w:rPr>
              <w:t>الجهة المالكة أو الحائز الحالي للأصل</w:t>
            </w:r>
            <w:r w:rsidRPr="00103A0D">
              <w:rPr>
                <w:rFonts w:asciiTheme="minorBidi" w:eastAsia="Calibri" w:hAnsiTheme="minorBidi"/>
                <w:color w:val="404040"/>
                <w:lang w:bidi="ar-LB"/>
              </w:rPr>
              <w:t>.</w:t>
            </w:r>
            <w:r w:rsidRPr="00103A0D">
              <w:rPr>
                <w:rFonts w:asciiTheme="minorBidi" w:eastAsia="Calibri" w:hAnsiTheme="minorBidi"/>
                <w:color w:val="404040"/>
                <w:lang w:bidi="ar-LB"/>
              </w:rPr>
              <w:br/>
            </w:r>
            <w:r w:rsidRPr="00103A0D">
              <w:rPr>
                <w:rFonts w:asciiTheme="minorBidi" w:eastAsia="Calibri" w:hAnsiTheme="minorBidi"/>
                <w:b/>
                <w:bCs/>
                <w:color w:val="404040"/>
                <w:rtl/>
              </w:rPr>
              <w:t>هـ</w:t>
            </w:r>
            <w:r w:rsidRPr="00103A0D">
              <w:rPr>
                <w:rFonts w:asciiTheme="minorBidi" w:eastAsia="Calibri" w:hAnsiTheme="minorBidi"/>
                <w:b/>
                <w:bCs/>
                <w:color w:val="404040"/>
                <w:lang w:bidi="ar-LB"/>
              </w:rPr>
              <w:t>.</w:t>
            </w:r>
            <w:r w:rsidRPr="00103A0D">
              <w:rPr>
                <w:rFonts w:asciiTheme="minorBidi" w:eastAsia="Calibri" w:hAnsiTheme="minorBidi"/>
                <w:color w:val="404040"/>
                <w:lang w:bidi="ar-LB"/>
              </w:rPr>
              <w:t xml:space="preserve"> </w:t>
            </w:r>
            <w:r w:rsidRPr="00103A0D">
              <w:rPr>
                <w:rFonts w:asciiTheme="minorBidi" w:eastAsia="Calibri" w:hAnsiTheme="minorBidi"/>
                <w:color w:val="404040"/>
                <w:rtl/>
              </w:rPr>
              <w:t>تاريخ اقتناء الأصل وسعر الشراء</w:t>
            </w:r>
            <w:r w:rsidRPr="00103A0D">
              <w:rPr>
                <w:rFonts w:asciiTheme="minorBidi" w:eastAsia="Calibri" w:hAnsiTheme="minorBidi"/>
                <w:color w:val="404040"/>
                <w:lang w:bidi="ar-LB"/>
              </w:rPr>
              <w:t>.</w:t>
            </w:r>
            <w:r w:rsidRPr="00103A0D">
              <w:rPr>
                <w:rFonts w:asciiTheme="minorBidi" w:eastAsia="Calibri" w:hAnsiTheme="minorBidi"/>
                <w:color w:val="404040"/>
                <w:lang w:bidi="ar-LB"/>
              </w:rPr>
              <w:br/>
            </w:r>
            <w:r w:rsidRPr="00103A0D">
              <w:rPr>
                <w:rFonts w:asciiTheme="minorBidi" w:eastAsia="Calibri" w:hAnsiTheme="minorBidi"/>
                <w:b/>
                <w:bCs/>
                <w:color w:val="404040"/>
                <w:rtl/>
              </w:rPr>
              <w:t>و</w:t>
            </w:r>
            <w:r w:rsidRPr="00103A0D">
              <w:rPr>
                <w:rFonts w:asciiTheme="minorBidi" w:eastAsia="Calibri" w:hAnsiTheme="minorBidi"/>
                <w:b/>
                <w:bCs/>
                <w:color w:val="404040"/>
                <w:lang w:bidi="ar-LB"/>
              </w:rPr>
              <w:t>.</w:t>
            </w:r>
            <w:r w:rsidRPr="00103A0D">
              <w:rPr>
                <w:rFonts w:asciiTheme="minorBidi" w:eastAsia="Calibri" w:hAnsiTheme="minorBidi"/>
                <w:color w:val="404040"/>
                <w:lang w:bidi="ar-LB"/>
              </w:rPr>
              <w:t xml:space="preserve"> </w:t>
            </w:r>
            <w:r w:rsidRPr="00103A0D">
              <w:rPr>
                <w:rFonts w:asciiTheme="minorBidi" w:eastAsia="Calibri" w:hAnsiTheme="minorBidi"/>
                <w:color w:val="404040"/>
                <w:rtl/>
              </w:rPr>
              <w:t>اسم المورد ورمزه التعريفي (إن وُجد)</w:t>
            </w:r>
            <w:r w:rsidRPr="00103A0D">
              <w:rPr>
                <w:rFonts w:asciiTheme="minorBidi" w:eastAsia="Calibri" w:hAnsiTheme="minorBidi"/>
                <w:color w:val="404040"/>
                <w:lang w:bidi="ar-LB"/>
              </w:rPr>
              <w:t>.</w:t>
            </w:r>
            <w:r w:rsidRPr="00103A0D">
              <w:rPr>
                <w:rFonts w:asciiTheme="minorBidi" w:eastAsia="Calibri" w:hAnsiTheme="minorBidi"/>
                <w:color w:val="404040"/>
                <w:lang w:bidi="ar-LB"/>
              </w:rPr>
              <w:br/>
            </w:r>
            <w:r w:rsidRPr="00103A0D">
              <w:rPr>
                <w:rFonts w:asciiTheme="minorBidi" w:eastAsia="Calibri" w:hAnsiTheme="minorBidi"/>
                <w:b/>
                <w:bCs/>
                <w:color w:val="404040"/>
                <w:rtl/>
              </w:rPr>
              <w:t>ز</w:t>
            </w:r>
            <w:r w:rsidRPr="00103A0D">
              <w:rPr>
                <w:rFonts w:asciiTheme="minorBidi" w:eastAsia="Calibri" w:hAnsiTheme="minorBidi"/>
                <w:b/>
                <w:bCs/>
                <w:color w:val="404040"/>
                <w:lang w:bidi="ar-LB"/>
              </w:rPr>
              <w:t>.</w:t>
            </w:r>
            <w:r w:rsidRPr="00103A0D">
              <w:rPr>
                <w:rFonts w:asciiTheme="minorBidi" w:eastAsia="Calibri" w:hAnsiTheme="minorBidi"/>
                <w:color w:val="404040"/>
                <w:lang w:bidi="ar-LB"/>
              </w:rPr>
              <w:t xml:space="preserve"> </w:t>
            </w:r>
            <w:r w:rsidRPr="00103A0D">
              <w:rPr>
                <w:rFonts w:asciiTheme="minorBidi" w:eastAsia="Calibri" w:hAnsiTheme="minorBidi"/>
                <w:color w:val="404040"/>
                <w:rtl/>
              </w:rPr>
              <w:t>حالته التشغيلية والفنية الراهنة</w:t>
            </w:r>
            <w:r w:rsidRPr="00103A0D">
              <w:rPr>
                <w:rFonts w:asciiTheme="minorBidi" w:eastAsia="Calibri" w:hAnsiTheme="minorBidi"/>
                <w:color w:val="404040"/>
                <w:lang w:bidi="ar-LB"/>
              </w:rPr>
              <w:t>.</w:t>
            </w:r>
            <w:r w:rsidRPr="00103A0D">
              <w:rPr>
                <w:rFonts w:asciiTheme="minorBidi" w:eastAsia="Calibri" w:hAnsiTheme="minorBidi"/>
                <w:color w:val="404040"/>
                <w:lang w:bidi="ar-LB"/>
              </w:rPr>
              <w:br/>
            </w:r>
            <w:r w:rsidRPr="00103A0D">
              <w:rPr>
                <w:rFonts w:asciiTheme="minorBidi" w:eastAsia="Calibri" w:hAnsiTheme="minorBidi"/>
                <w:b/>
                <w:bCs/>
                <w:color w:val="404040"/>
                <w:rtl/>
              </w:rPr>
              <w:t>ح</w:t>
            </w:r>
            <w:r w:rsidRPr="00103A0D">
              <w:rPr>
                <w:rFonts w:asciiTheme="minorBidi" w:eastAsia="Calibri" w:hAnsiTheme="minorBidi"/>
                <w:b/>
                <w:bCs/>
                <w:color w:val="404040"/>
                <w:lang w:bidi="ar-LB"/>
              </w:rPr>
              <w:t>.</w:t>
            </w:r>
            <w:r w:rsidRPr="00103A0D">
              <w:rPr>
                <w:rFonts w:asciiTheme="minorBidi" w:eastAsia="Calibri" w:hAnsiTheme="minorBidi"/>
                <w:color w:val="404040"/>
                <w:lang w:bidi="ar-LB"/>
              </w:rPr>
              <w:t xml:space="preserve"> </w:t>
            </w:r>
            <w:r w:rsidRPr="00103A0D">
              <w:rPr>
                <w:rFonts w:asciiTheme="minorBidi" w:eastAsia="Calibri" w:hAnsiTheme="minorBidi"/>
                <w:color w:val="404040"/>
                <w:rtl/>
              </w:rPr>
              <w:t>العمر التشغيلي المتبقي المُقدّر</w:t>
            </w:r>
            <w:r w:rsidRPr="00103A0D">
              <w:rPr>
                <w:rFonts w:asciiTheme="minorBidi" w:eastAsia="Calibri" w:hAnsiTheme="minorBidi"/>
                <w:color w:val="404040"/>
                <w:lang w:bidi="ar-LB"/>
              </w:rPr>
              <w:t>.</w:t>
            </w:r>
            <w:r w:rsidRPr="00103A0D">
              <w:rPr>
                <w:rFonts w:asciiTheme="minorBidi" w:eastAsia="Calibri" w:hAnsiTheme="minorBidi"/>
                <w:color w:val="404040"/>
                <w:lang w:bidi="ar-LB"/>
              </w:rPr>
              <w:br/>
            </w:r>
            <w:r w:rsidRPr="00103A0D">
              <w:rPr>
                <w:rFonts w:asciiTheme="minorBidi" w:eastAsia="Calibri" w:hAnsiTheme="minorBidi"/>
                <w:b/>
                <w:bCs/>
                <w:color w:val="404040"/>
                <w:rtl/>
              </w:rPr>
              <w:t>ط</w:t>
            </w:r>
            <w:r w:rsidRPr="00103A0D">
              <w:rPr>
                <w:rFonts w:asciiTheme="minorBidi" w:eastAsia="Calibri" w:hAnsiTheme="minorBidi"/>
                <w:b/>
                <w:bCs/>
                <w:color w:val="404040"/>
                <w:lang w:bidi="ar-LB"/>
              </w:rPr>
              <w:t>.</w:t>
            </w:r>
            <w:r w:rsidRPr="00103A0D">
              <w:rPr>
                <w:rFonts w:asciiTheme="minorBidi" w:eastAsia="Calibri" w:hAnsiTheme="minorBidi"/>
                <w:color w:val="404040"/>
                <w:lang w:bidi="ar-LB"/>
              </w:rPr>
              <w:t xml:space="preserve"> </w:t>
            </w:r>
            <w:r w:rsidRPr="00103A0D">
              <w:rPr>
                <w:rFonts w:asciiTheme="minorBidi" w:eastAsia="Calibri" w:hAnsiTheme="minorBidi"/>
                <w:color w:val="404040"/>
                <w:rtl/>
              </w:rPr>
              <w:t>تصنيفات السرية، والسلامة، والتوافر</w:t>
            </w:r>
            <w:r w:rsidRPr="00103A0D">
              <w:rPr>
                <w:rFonts w:asciiTheme="minorBidi" w:eastAsia="Calibri" w:hAnsiTheme="minorBidi"/>
                <w:color w:val="404040"/>
                <w:lang w:bidi="ar-LB"/>
              </w:rPr>
              <w:t xml:space="preserve"> (CIA)</w:t>
            </w:r>
            <w:r w:rsidRPr="00103A0D">
              <w:rPr>
                <w:rFonts w:asciiTheme="minorBidi" w:eastAsia="Calibri" w:hAnsiTheme="minorBidi"/>
                <w:color w:val="404040"/>
                <w:rtl/>
              </w:rPr>
              <w:t>، حيثما كان ذلك مناسبًا</w:t>
            </w:r>
            <w:r w:rsidRPr="00103A0D">
              <w:rPr>
                <w:rFonts w:asciiTheme="minorBidi" w:eastAsia="Calibri" w:hAnsiTheme="minorBidi"/>
                <w:color w:val="404040"/>
                <w:lang w:bidi="ar-LB"/>
              </w:rPr>
              <w:t>.</w:t>
            </w:r>
          </w:p>
          <w:p w14:paraId="48ABF243" w14:textId="1026D858" w:rsidR="00FB5238" w:rsidRDefault="00FB5238" w:rsidP="00FB5238">
            <w:pPr>
              <w:shd w:val="clear" w:color="auto" w:fill="FFFFFF"/>
              <w:bidi/>
              <w:outlineLvl w:val="3"/>
              <w:rPr>
                <w:rFonts w:asciiTheme="minorBidi" w:eastAsia="Calibri" w:hAnsiTheme="minorBidi"/>
                <w:color w:val="404040"/>
                <w:rtl/>
                <w:lang w:bidi="ar-LB"/>
              </w:rPr>
            </w:pPr>
            <w:r>
              <w:rPr>
                <w:rFonts w:asciiTheme="minorBidi" w:eastAsia="Calibri" w:hAnsiTheme="minorBidi" w:hint="cs"/>
                <w:color w:val="404040"/>
                <w:rtl/>
                <w:lang w:bidi="ar-LB"/>
              </w:rPr>
              <w:t>ي.</w:t>
            </w:r>
            <w:r w:rsidRPr="00FB5238">
              <w:rPr>
                <w:rtl/>
              </w:rPr>
              <w:t xml:space="preserve"> </w:t>
            </w:r>
            <w:r w:rsidRPr="00FB5238">
              <w:rPr>
                <w:rFonts w:asciiTheme="minorBidi" w:eastAsia="Calibri" w:hAnsiTheme="minorBidi"/>
                <w:color w:val="404040"/>
                <w:rtl/>
              </w:rPr>
              <w:t>طريقة التحقق المعتمدة، بما في ذلك المعاينة الميدانية، أو التحقق عن بُعد أو وفق منهجية هجينة، أو التحقق بواسطة موارد محلية مؤهلة، أو التحقق المستندي</w:t>
            </w:r>
            <w:r w:rsidRPr="00FB5238">
              <w:rPr>
                <w:rFonts w:asciiTheme="minorBidi" w:eastAsia="Calibri" w:hAnsiTheme="minorBidi"/>
                <w:color w:val="404040"/>
                <w:lang w:bidi="ar-LB"/>
              </w:rPr>
              <w:t>.</w:t>
            </w:r>
          </w:p>
          <w:p w14:paraId="2D7C9D8E" w14:textId="77777777" w:rsidR="00FB5238" w:rsidRDefault="00FB5238" w:rsidP="00FB5238">
            <w:pPr>
              <w:shd w:val="clear" w:color="auto" w:fill="FFFFFF"/>
              <w:bidi/>
              <w:outlineLvl w:val="3"/>
              <w:rPr>
                <w:rFonts w:asciiTheme="minorBidi" w:eastAsia="Calibri" w:hAnsiTheme="minorBidi"/>
                <w:color w:val="404040"/>
                <w:rtl/>
              </w:rPr>
            </w:pPr>
          </w:p>
          <w:p w14:paraId="42B77C8E" w14:textId="3709CF67" w:rsidR="00AF2A1B" w:rsidRPr="0074020E" w:rsidRDefault="00103A0D" w:rsidP="00103A0D">
            <w:pPr>
              <w:shd w:val="clear" w:color="auto" w:fill="FFFFFF"/>
              <w:bidi/>
              <w:jc w:val="both"/>
              <w:outlineLvl w:val="3"/>
              <w:rPr>
                <w:rFonts w:ascii="Simplified Arabic" w:hAnsi="Simplified Arabic" w:cs="Simplified Arabic"/>
                <w:color w:val="404040"/>
              </w:rPr>
            </w:pPr>
            <w:r w:rsidRPr="00103A0D">
              <w:rPr>
                <w:rFonts w:asciiTheme="minorBidi" w:hAnsiTheme="minorBidi" w:hint="cs"/>
                <w:color w:val="404040"/>
                <w:rtl/>
              </w:rPr>
              <w:t>ا</w:t>
            </w:r>
            <w:r w:rsidRPr="00103A0D">
              <w:rPr>
                <w:rFonts w:asciiTheme="minorBidi" w:hAnsiTheme="minorBidi"/>
                <w:color w:val="404040"/>
                <w:rtl/>
              </w:rPr>
              <w:t>ما الأصول غير المحسومة من حيث الملكية أو القابلية القانونية للنقل، فيجب وضع إشارة خاصة عليها لإخضاعها لمزيد من التوضيح أو الرأي القانوني. ويُعد جدول منفصل يتضمن هذه الحالات مع الملاحظات اللازمة لتفادي أي تصنيف خاطئ</w:t>
            </w:r>
            <w:r w:rsidRPr="00103A0D">
              <w:rPr>
                <w:rFonts w:asciiTheme="minorBidi" w:hAnsiTheme="minorBidi"/>
                <w:color w:val="404040"/>
              </w:rPr>
              <w:t>.</w:t>
            </w:r>
          </w:p>
          <w:p w14:paraId="5CDA4C42" w14:textId="5393ACE3" w:rsidR="00E349FC" w:rsidRPr="00E0053A" w:rsidRDefault="00E0053A" w:rsidP="00BF524D">
            <w:pPr>
              <w:shd w:val="clear" w:color="auto" w:fill="FFFFFF"/>
              <w:bidi/>
              <w:jc w:val="both"/>
              <w:outlineLvl w:val="3"/>
              <w:rPr>
                <w:rFonts w:ascii="Simplified Arabic" w:hAnsi="Simplified Arabic" w:cs="Simplified Arabic"/>
                <w:color w:val="404040"/>
                <w:lang w:bidi="ar-LB"/>
              </w:rPr>
            </w:pPr>
            <w:r w:rsidRPr="00E0053A">
              <w:rPr>
                <w:rFonts w:asciiTheme="minorBidi" w:hAnsiTheme="minorBidi"/>
                <w:color w:val="404040"/>
                <w:rtl/>
              </w:rPr>
              <w:t>يُعتبر هذا التصنيف أداة أساسية في إعداد الميزانية الافتتاحية لشركة ليبان تيليكوم، وفي تحديد آلية النقل القانونية التي يجب اعتمادها وفقًا لمقتضيات المادة 44 من قانون الاتصالات</w:t>
            </w:r>
            <w:r w:rsidR="003810D6">
              <w:rPr>
                <w:rFonts w:asciiTheme="minorBidi" w:hAnsiTheme="minorBidi" w:hint="cs"/>
                <w:color w:val="404040"/>
                <w:rtl/>
              </w:rPr>
              <w:t xml:space="preserve"> رقم 431</w:t>
            </w:r>
            <w:r w:rsidR="00BF524D">
              <w:rPr>
                <w:rFonts w:asciiTheme="minorBidi" w:hAnsiTheme="minorBidi" w:hint="cs"/>
                <w:color w:val="404040"/>
                <w:rtl/>
              </w:rPr>
              <w:t>.</w:t>
            </w:r>
          </w:p>
        </w:tc>
      </w:tr>
      <w:tr w:rsidR="009A1C1C" w:rsidRPr="00A72DD3" w14:paraId="400769B2" w14:textId="77777777" w:rsidTr="00355CF4">
        <w:tc>
          <w:tcPr>
            <w:tcW w:w="7566" w:type="dxa"/>
            <w:tcBorders>
              <w:bottom w:val="single" w:sz="4" w:space="0" w:color="auto"/>
            </w:tcBorders>
          </w:tcPr>
          <w:p w14:paraId="232372BA" w14:textId="33C6B77F" w:rsidR="009B15D6" w:rsidRPr="002F0799" w:rsidRDefault="009A1C1C">
            <w:pPr>
              <w:pStyle w:val="ListParagraph"/>
              <w:numPr>
                <w:ilvl w:val="2"/>
                <w:numId w:val="19"/>
              </w:numPr>
              <w:jc w:val="both"/>
              <w:rPr>
                <w:rFonts w:asciiTheme="minorBidi" w:hAnsiTheme="minorBidi"/>
                <w:b/>
                <w:bCs/>
                <w:sz w:val="22"/>
                <w:szCs w:val="22"/>
                <w:u w:val="single"/>
              </w:rPr>
            </w:pPr>
            <w:r w:rsidRPr="002F0799">
              <w:rPr>
                <w:rFonts w:asciiTheme="minorBidi" w:hAnsiTheme="minorBidi"/>
                <w:b/>
                <w:bCs/>
                <w:sz w:val="22"/>
                <w:szCs w:val="22"/>
                <w:u w:val="single"/>
              </w:rPr>
              <w:t>Discrepancy Reporting</w:t>
            </w:r>
          </w:p>
          <w:p w14:paraId="71FFBAA1" w14:textId="69AA3A58" w:rsidR="009A1C1C" w:rsidRPr="00612044" w:rsidRDefault="009A1C1C" w:rsidP="00B46EFD">
            <w:pPr>
              <w:jc w:val="both"/>
              <w:rPr>
                <w:rFonts w:asciiTheme="minorBidi" w:hAnsiTheme="minorBidi"/>
                <w:sz w:val="22"/>
                <w:szCs w:val="22"/>
              </w:rPr>
            </w:pPr>
            <w:r w:rsidRPr="00612044">
              <w:rPr>
                <w:rFonts w:asciiTheme="minorBidi" w:hAnsiTheme="minorBidi"/>
                <w:sz w:val="22"/>
                <w:szCs w:val="22"/>
              </w:rPr>
              <w:t>Where discrepancies arise between the documented records and field findings (such as undocumented assets, inaccurate attributes, missing items, or condition mismatches), the Auditor shall maintain a structured Discrepancy Log. Each entry shall detail the nature of the discrepancy, its location or asset reference, and any observed or probable cause (such as outdated asset registers, asset disposal not recorded, or equipment stored but not deployed).</w:t>
            </w:r>
          </w:p>
          <w:p w14:paraId="663D44E5" w14:textId="77777777" w:rsidR="009A1C1C" w:rsidRDefault="009A1C1C" w:rsidP="00285EF4">
            <w:pPr>
              <w:jc w:val="both"/>
              <w:rPr>
                <w:rFonts w:asciiTheme="minorBidi" w:hAnsiTheme="minorBidi"/>
                <w:sz w:val="22"/>
                <w:szCs w:val="22"/>
              </w:rPr>
            </w:pPr>
            <w:r w:rsidRPr="00612044">
              <w:rPr>
                <w:rFonts w:asciiTheme="minorBidi" w:hAnsiTheme="minorBidi"/>
                <w:sz w:val="22"/>
                <w:szCs w:val="22"/>
              </w:rPr>
              <w:lastRenderedPageBreak/>
              <w:t>This log shall be reviewed with MoT and OGERO teams to support continuous improvement in asset record-keeping and help ensure the accuracy of the transfer data provided to Liban Telecom.</w:t>
            </w:r>
          </w:p>
          <w:p w14:paraId="2B3614FB" w14:textId="202BEEF6" w:rsidR="004A40BF" w:rsidRPr="00612044" w:rsidRDefault="004A40BF" w:rsidP="00285EF4">
            <w:pPr>
              <w:jc w:val="both"/>
              <w:rPr>
                <w:rFonts w:asciiTheme="minorBidi" w:hAnsiTheme="minorBidi"/>
                <w:b/>
                <w:sz w:val="22"/>
                <w:szCs w:val="22"/>
              </w:rPr>
            </w:pPr>
          </w:p>
        </w:tc>
        <w:tc>
          <w:tcPr>
            <w:tcW w:w="8004" w:type="dxa"/>
            <w:tcBorders>
              <w:bottom w:val="single" w:sz="4" w:space="0" w:color="auto"/>
            </w:tcBorders>
          </w:tcPr>
          <w:p w14:paraId="56D8EE65" w14:textId="60A26C29" w:rsidR="000303F5" w:rsidRPr="00A95600" w:rsidRDefault="000D0DD9" w:rsidP="000303F5">
            <w:pPr>
              <w:shd w:val="clear" w:color="auto" w:fill="FFFFFF"/>
              <w:bidi/>
              <w:outlineLvl w:val="3"/>
              <w:rPr>
                <w:rFonts w:asciiTheme="minorBidi" w:hAnsiTheme="minorBidi"/>
                <w:b/>
                <w:bCs/>
                <w:color w:val="404040"/>
                <w:sz w:val="26"/>
                <w:szCs w:val="26"/>
                <w:rtl/>
              </w:rPr>
            </w:pPr>
            <w:r w:rsidRPr="00A95600">
              <w:rPr>
                <w:rFonts w:asciiTheme="minorBidi" w:hAnsiTheme="minorBidi" w:hint="cs"/>
                <w:b/>
                <w:bCs/>
                <w:color w:val="404040"/>
                <w:rtl/>
              </w:rPr>
              <w:lastRenderedPageBreak/>
              <w:t>3.1.5</w:t>
            </w:r>
            <w:r>
              <w:rPr>
                <w:rFonts w:asciiTheme="minorBidi" w:hAnsiTheme="minorBidi" w:hint="cs"/>
                <w:b/>
                <w:bCs/>
                <w:color w:val="404040"/>
                <w:sz w:val="26"/>
                <w:szCs w:val="26"/>
                <w:rtl/>
              </w:rPr>
              <w:t xml:space="preserve"> </w:t>
            </w:r>
            <w:r w:rsidR="000303F5" w:rsidRPr="002F0799">
              <w:rPr>
                <w:rFonts w:asciiTheme="minorBidi" w:hAnsiTheme="minorBidi"/>
                <w:b/>
                <w:bCs/>
                <w:color w:val="404040"/>
                <w:sz w:val="26"/>
                <w:szCs w:val="26"/>
                <w:u w:val="single"/>
                <w:rtl/>
              </w:rPr>
              <w:t>تقرير الفروقات</w:t>
            </w:r>
          </w:p>
          <w:p w14:paraId="5B3E8F3A" w14:textId="6BA8FAAC" w:rsidR="000303F5" w:rsidRPr="000303F5" w:rsidRDefault="000303F5" w:rsidP="00285EF4">
            <w:pPr>
              <w:shd w:val="clear" w:color="auto" w:fill="FFFFFF"/>
              <w:bidi/>
              <w:spacing w:line="240" w:lineRule="exact"/>
              <w:jc w:val="both"/>
              <w:outlineLvl w:val="3"/>
              <w:rPr>
                <w:rFonts w:asciiTheme="minorBidi" w:hAnsiTheme="minorBidi"/>
                <w:color w:val="404040"/>
                <w:sz w:val="26"/>
                <w:szCs w:val="26"/>
              </w:rPr>
            </w:pPr>
            <w:r w:rsidRPr="000303F5">
              <w:rPr>
                <w:rFonts w:asciiTheme="minorBidi" w:hAnsiTheme="minorBidi"/>
                <w:color w:val="404040"/>
                <w:sz w:val="26"/>
                <w:szCs w:val="26"/>
                <w:rtl/>
              </w:rPr>
              <w:t>عند حدوث فروقات بين السجلات الموثقة والنتائج الميدانية (مثل الأصول غير الموثقة، الخصائص غير الدقيقة، العناصر المفقودة، أو عدم تطابق الحالة</w:t>
            </w:r>
            <w:r w:rsidR="00544C06" w:rsidRPr="000303F5">
              <w:rPr>
                <w:rFonts w:asciiTheme="minorBidi" w:hAnsiTheme="minorBidi" w:hint="cs"/>
                <w:color w:val="404040"/>
                <w:sz w:val="26"/>
                <w:szCs w:val="26"/>
                <w:rtl/>
              </w:rPr>
              <w:t>)،</w:t>
            </w:r>
            <w:r w:rsidRPr="000303F5">
              <w:rPr>
                <w:rFonts w:asciiTheme="minorBidi" w:hAnsiTheme="minorBidi"/>
                <w:color w:val="404040"/>
                <w:sz w:val="26"/>
                <w:szCs w:val="26"/>
                <w:rtl/>
              </w:rPr>
              <w:t xml:space="preserve"> يجب على المدقق الاحتفاظ بسجل منظم</w:t>
            </w:r>
            <w:r w:rsidR="00D5007C">
              <w:rPr>
                <w:rFonts w:asciiTheme="minorBidi" w:hAnsiTheme="minorBidi" w:hint="cs"/>
                <w:color w:val="404040"/>
                <w:sz w:val="26"/>
                <w:szCs w:val="26"/>
                <w:rtl/>
              </w:rPr>
              <w:t xml:space="preserve"> لهذه</w:t>
            </w:r>
            <w:r w:rsidRPr="000303F5">
              <w:rPr>
                <w:rFonts w:asciiTheme="minorBidi" w:hAnsiTheme="minorBidi"/>
                <w:color w:val="404040"/>
                <w:sz w:val="26"/>
                <w:szCs w:val="26"/>
                <w:rtl/>
              </w:rPr>
              <w:t xml:space="preserve"> </w:t>
            </w:r>
            <w:r w:rsidR="00D5007C">
              <w:rPr>
                <w:rFonts w:asciiTheme="minorBidi" w:hAnsiTheme="minorBidi" w:hint="cs"/>
                <w:color w:val="404040"/>
                <w:sz w:val="26"/>
                <w:szCs w:val="26"/>
                <w:rtl/>
              </w:rPr>
              <w:t>ا</w:t>
            </w:r>
            <w:r w:rsidRPr="000303F5">
              <w:rPr>
                <w:rFonts w:asciiTheme="minorBidi" w:hAnsiTheme="minorBidi"/>
                <w:color w:val="404040"/>
                <w:sz w:val="26"/>
                <w:szCs w:val="26"/>
                <w:rtl/>
              </w:rPr>
              <w:t xml:space="preserve">لفروقات. يجب أن تتضمن كل ملاحظة طبيعة الفروقات، موقعها أو مرجع الأصل، وأي سبب ملحوظ أو محتمل (مثل سجلات الأصول القديمة، عدم تسجيل التخلص من الأصول، أو المعدات </w:t>
            </w:r>
            <w:r w:rsidR="00544C06" w:rsidRPr="000303F5">
              <w:rPr>
                <w:rFonts w:asciiTheme="minorBidi" w:hAnsiTheme="minorBidi" w:hint="cs"/>
                <w:color w:val="404040"/>
                <w:sz w:val="26"/>
                <w:szCs w:val="26"/>
                <w:rtl/>
              </w:rPr>
              <w:t xml:space="preserve">المخزنة </w:t>
            </w:r>
            <w:r w:rsidR="0074020E">
              <w:rPr>
                <w:rFonts w:asciiTheme="minorBidi" w:hAnsiTheme="minorBidi"/>
                <w:color w:val="404040"/>
                <w:sz w:val="26"/>
                <w:szCs w:val="26"/>
              </w:rPr>
              <w:t xml:space="preserve">) </w:t>
            </w:r>
            <w:r w:rsidR="00544C06">
              <w:rPr>
                <w:rFonts w:asciiTheme="minorBidi" w:hAnsiTheme="minorBidi" w:hint="cs"/>
                <w:color w:val="404040"/>
                <w:sz w:val="26"/>
                <w:szCs w:val="26"/>
                <w:rtl/>
              </w:rPr>
              <w:t>الغير</w:t>
            </w:r>
            <w:r w:rsidR="00F047E9">
              <w:rPr>
                <w:rFonts w:asciiTheme="minorBidi" w:hAnsiTheme="minorBidi" w:hint="cs"/>
                <w:color w:val="404040"/>
                <w:sz w:val="26"/>
                <w:szCs w:val="26"/>
                <w:rtl/>
              </w:rPr>
              <w:t xml:space="preserve"> مستخدمة</w:t>
            </w:r>
            <w:r w:rsidRPr="000303F5">
              <w:rPr>
                <w:rFonts w:asciiTheme="minorBidi" w:hAnsiTheme="minorBidi"/>
                <w:color w:val="404040"/>
                <w:sz w:val="26"/>
                <w:szCs w:val="26"/>
                <w:rtl/>
              </w:rPr>
              <w:t>)</w:t>
            </w:r>
            <w:r w:rsidRPr="000303F5">
              <w:rPr>
                <w:rFonts w:asciiTheme="minorBidi" w:hAnsiTheme="minorBidi"/>
                <w:color w:val="404040"/>
                <w:sz w:val="26"/>
                <w:szCs w:val="26"/>
              </w:rPr>
              <w:t>.</w:t>
            </w:r>
          </w:p>
          <w:p w14:paraId="272D7438" w14:textId="1B48115E" w:rsidR="00D01004" w:rsidRDefault="000303F5" w:rsidP="000303F5">
            <w:pPr>
              <w:shd w:val="clear" w:color="auto" w:fill="FFFFFF"/>
              <w:bidi/>
              <w:jc w:val="both"/>
              <w:outlineLvl w:val="3"/>
              <w:rPr>
                <w:rFonts w:asciiTheme="minorBidi" w:hAnsiTheme="minorBidi"/>
                <w:color w:val="404040"/>
                <w:sz w:val="26"/>
                <w:szCs w:val="26"/>
                <w:rtl/>
              </w:rPr>
            </w:pPr>
            <w:r w:rsidRPr="000303F5">
              <w:rPr>
                <w:rFonts w:asciiTheme="minorBidi" w:hAnsiTheme="minorBidi"/>
                <w:color w:val="404040"/>
                <w:sz w:val="26"/>
                <w:szCs w:val="26"/>
                <w:rtl/>
              </w:rPr>
              <w:t xml:space="preserve">يجب مراجعة هذا السجل مع </w:t>
            </w:r>
            <w:r w:rsidR="00024FB5">
              <w:rPr>
                <w:rFonts w:asciiTheme="minorBidi" w:hAnsiTheme="minorBidi" w:hint="cs"/>
                <w:color w:val="404040"/>
                <w:sz w:val="26"/>
                <w:szCs w:val="26"/>
                <w:rtl/>
              </w:rPr>
              <w:t>موظفي</w:t>
            </w:r>
            <w:r w:rsidR="00024FB5" w:rsidRPr="000303F5">
              <w:rPr>
                <w:rFonts w:asciiTheme="minorBidi" w:hAnsiTheme="minorBidi"/>
                <w:color w:val="404040"/>
                <w:sz w:val="26"/>
                <w:szCs w:val="26"/>
                <w:rtl/>
              </w:rPr>
              <w:t xml:space="preserve"> </w:t>
            </w:r>
            <w:r w:rsidRPr="000303F5">
              <w:rPr>
                <w:rFonts w:asciiTheme="minorBidi" w:hAnsiTheme="minorBidi"/>
                <w:color w:val="404040"/>
                <w:sz w:val="26"/>
                <w:szCs w:val="26"/>
                <w:rtl/>
              </w:rPr>
              <w:t>وزارة الاتصالات و</w:t>
            </w:r>
            <w:r w:rsidR="00D5007C">
              <w:rPr>
                <w:rFonts w:asciiTheme="minorBidi" w:hAnsiTheme="minorBidi" w:hint="cs"/>
                <w:color w:val="404040"/>
                <w:sz w:val="26"/>
                <w:szCs w:val="26"/>
                <w:rtl/>
              </w:rPr>
              <w:t xml:space="preserve">هيئة </w:t>
            </w:r>
            <w:r w:rsidRPr="000303F5">
              <w:rPr>
                <w:rFonts w:asciiTheme="minorBidi" w:hAnsiTheme="minorBidi"/>
                <w:color w:val="404040"/>
                <w:sz w:val="26"/>
                <w:szCs w:val="26"/>
                <w:rtl/>
              </w:rPr>
              <w:t>أوجيرو لدعم التحسين المستمر في حفظ سجلات الأصول والمساعدة في ضمان دقة بيانات النقل المقدمة إلى شركة ليبان تيليكوم</w:t>
            </w:r>
            <w:r w:rsidRPr="000303F5">
              <w:rPr>
                <w:rFonts w:asciiTheme="minorBidi" w:hAnsiTheme="minorBidi"/>
                <w:color w:val="404040"/>
                <w:sz w:val="26"/>
                <w:szCs w:val="26"/>
              </w:rPr>
              <w:t>.</w:t>
            </w:r>
          </w:p>
          <w:p w14:paraId="54CFB960" w14:textId="00611ED5" w:rsidR="00E0053A" w:rsidRPr="00E0053A" w:rsidRDefault="00E0053A" w:rsidP="00E0053A">
            <w:pPr>
              <w:shd w:val="clear" w:color="auto" w:fill="FFFFFF"/>
              <w:bidi/>
              <w:jc w:val="both"/>
              <w:outlineLvl w:val="3"/>
              <w:rPr>
                <w:rFonts w:asciiTheme="minorBidi" w:hAnsiTheme="minorBidi"/>
                <w:color w:val="404040"/>
                <w:sz w:val="26"/>
                <w:szCs w:val="26"/>
              </w:rPr>
            </w:pPr>
          </w:p>
        </w:tc>
      </w:tr>
      <w:tr w:rsidR="0074020E" w:rsidRPr="00A72DD3" w14:paraId="013E4828" w14:textId="77777777" w:rsidTr="00355CF4">
        <w:tc>
          <w:tcPr>
            <w:tcW w:w="7566" w:type="dxa"/>
            <w:vMerge w:val="restart"/>
            <w:tcBorders>
              <w:top w:val="single" w:sz="4" w:space="0" w:color="auto"/>
            </w:tcBorders>
          </w:tcPr>
          <w:p w14:paraId="28F82868" w14:textId="77777777" w:rsidR="0074020E" w:rsidRPr="002F0799" w:rsidRDefault="0074020E">
            <w:pPr>
              <w:pStyle w:val="ListParagraph"/>
              <w:numPr>
                <w:ilvl w:val="2"/>
                <w:numId w:val="19"/>
              </w:numPr>
              <w:jc w:val="both"/>
              <w:rPr>
                <w:rFonts w:asciiTheme="minorBidi" w:hAnsiTheme="minorBidi"/>
                <w:b/>
                <w:bCs/>
                <w:sz w:val="22"/>
                <w:szCs w:val="22"/>
                <w:u w:val="single"/>
              </w:rPr>
            </w:pPr>
            <w:r w:rsidRPr="002F0799">
              <w:rPr>
                <w:rFonts w:asciiTheme="minorBidi" w:hAnsiTheme="minorBidi"/>
                <w:b/>
                <w:bCs/>
                <w:sz w:val="22"/>
                <w:szCs w:val="22"/>
                <w:u w:val="single"/>
              </w:rPr>
              <w:t>Ratings in Categorization</w:t>
            </w:r>
          </w:p>
          <w:p w14:paraId="0051C32A" w14:textId="77777777" w:rsidR="0074020E" w:rsidRPr="00612044" w:rsidRDefault="0074020E" w:rsidP="00285EF4">
            <w:pPr>
              <w:jc w:val="both"/>
              <w:rPr>
                <w:rFonts w:asciiTheme="minorBidi" w:hAnsiTheme="minorBidi"/>
                <w:b/>
                <w:bCs/>
                <w:sz w:val="22"/>
                <w:szCs w:val="22"/>
              </w:rPr>
            </w:pPr>
            <w:r w:rsidRPr="00612044">
              <w:rPr>
                <w:rFonts w:asciiTheme="minorBidi" w:hAnsiTheme="minorBidi"/>
                <w:sz w:val="22"/>
                <w:szCs w:val="22"/>
              </w:rPr>
              <w:t>To support risk assessment and continuity planning during the transfer of critical infrastructure and systems, the Auditor shall assign Confidentiality, Integrity, and Availability (CIA) ratings to both tangible and intangible assets, where applicable. These ratings provide a risk-based lens to prioritize mitigation actions during handover.</w:t>
            </w:r>
          </w:p>
          <w:p w14:paraId="5BB8D775" w14:textId="77777777" w:rsidR="0074020E" w:rsidRPr="00612044" w:rsidRDefault="0074020E" w:rsidP="00E63E6D">
            <w:pPr>
              <w:jc w:val="both"/>
              <w:rPr>
                <w:rFonts w:asciiTheme="minorBidi" w:hAnsiTheme="minorBidi"/>
                <w:sz w:val="22"/>
                <w:szCs w:val="22"/>
              </w:rPr>
            </w:pPr>
            <w:r w:rsidRPr="00612044">
              <w:rPr>
                <w:rFonts w:asciiTheme="minorBidi" w:hAnsiTheme="minorBidi"/>
                <w:sz w:val="22"/>
                <w:szCs w:val="22"/>
              </w:rPr>
              <w:t>CIA Rating Scales:</w:t>
            </w:r>
          </w:p>
          <w:p w14:paraId="5D2E7BFF" w14:textId="77777777" w:rsidR="0074020E" w:rsidRPr="00612044" w:rsidRDefault="0074020E">
            <w:pPr>
              <w:numPr>
                <w:ilvl w:val="0"/>
                <w:numId w:val="5"/>
              </w:numPr>
              <w:jc w:val="both"/>
              <w:rPr>
                <w:rFonts w:asciiTheme="minorBidi" w:hAnsiTheme="minorBidi"/>
                <w:sz w:val="22"/>
                <w:szCs w:val="22"/>
              </w:rPr>
            </w:pPr>
            <w:r w:rsidRPr="0074020E">
              <w:rPr>
                <w:rFonts w:asciiTheme="minorBidi" w:hAnsiTheme="minorBidi"/>
                <w:b/>
                <w:bCs/>
                <w:sz w:val="22"/>
                <w:szCs w:val="22"/>
              </w:rPr>
              <w:t>Confidentiality</w:t>
            </w:r>
            <w:r w:rsidRPr="00612044">
              <w:rPr>
                <w:rFonts w:asciiTheme="minorBidi" w:hAnsiTheme="minorBidi"/>
                <w:sz w:val="22"/>
                <w:szCs w:val="22"/>
              </w:rPr>
              <w:t>: Impact if information on the asset is disclosed</w:t>
            </w:r>
          </w:p>
          <w:p w14:paraId="5B57BB5A" w14:textId="77777777" w:rsidR="0074020E" w:rsidRPr="00612044" w:rsidRDefault="0074020E">
            <w:pPr>
              <w:numPr>
                <w:ilvl w:val="0"/>
                <w:numId w:val="5"/>
              </w:numPr>
              <w:jc w:val="both"/>
              <w:rPr>
                <w:rFonts w:asciiTheme="minorBidi" w:hAnsiTheme="minorBidi"/>
                <w:sz w:val="22"/>
                <w:szCs w:val="22"/>
              </w:rPr>
            </w:pPr>
            <w:r w:rsidRPr="0074020E">
              <w:rPr>
                <w:rFonts w:asciiTheme="minorBidi" w:hAnsiTheme="minorBidi"/>
                <w:b/>
                <w:bCs/>
                <w:sz w:val="22"/>
                <w:szCs w:val="22"/>
              </w:rPr>
              <w:t>Integrity</w:t>
            </w:r>
            <w:r w:rsidRPr="00612044">
              <w:rPr>
                <w:rFonts w:asciiTheme="minorBidi" w:hAnsiTheme="minorBidi"/>
                <w:sz w:val="22"/>
                <w:szCs w:val="22"/>
              </w:rPr>
              <w:t>: Impact if the asset is altered, degraded, or corrupted</w:t>
            </w:r>
          </w:p>
          <w:p w14:paraId="4FBB641B" w14:textId="77777777" w:rsidR="0074020E" w:rsidRPr="00612044" w:rsidRDefault="0074020E">
            <w:pPr>
              <w:numPr>
                <w:ilvl w:val="0"/>
                <w:numId w:val="5"/>
              </w:numPr>
              <w:jc w:val="both"/>
              <w:rPr>
                <w:rFonts w:asciiTheme="minorBidi" w:hAnsiTheme="minorBidi"/>
                <w:sz w:val="22"/>
                <w:szCs w:val="22"/>
              </w:rPr>
            </w:pPr>
            <w:r w:rsidRPr="0074020E">
              <w:rPr>
                <w:rFonts w:asciiTheme="minorBidi" w:hAnsiTheme="minorBidi"/>
                <w:b/>
                <w:bCs/>
                <w:sz w:val="22"/>
                <w:szCs w:val="22"/>
              </w:rPr>
              <w:t>Availability</w:t>
            </w:r>
            <w:r w:rsidRPr="00612044">
              <w:rPr>
                <w:rFonts w:asciiTheme="minorBidi" w:hAnsiTheme="minorBidi"/>
                <w:sz w:val="22"/>
                <w:szCs w:val="22"/>
              </w:rPr>
              <w:t>: Impact if the asset becomes non-functional or inaccessible</w:t>
            </w:r>
          </w:p>
          <w:p w14:paraId="2D9C212B" w14:textId="62FC35AD" w:rsidR="0074020E" w:rsidRPr="00612044" w:rsidRDefault="0074020E" w:rsidP="008F3E77">
            <w:pPr>
              <w:jc w:val="both"/>
              <w:rPr>
                <w:rFonts w:asciiTheme="minorBidi" w:hAnsiTheme="minorBidi"/>
                <w:b/>
                <w:bCs/>
                <w:sz w:val="22"/>
                <w:szCs w:val="22"/>
              </w:rPr>
            </w:pPr>
            <w:r w:rsidRPr="00612044">
              <w:rPr>
                <w:rFonts w:asciiTheme="minorBidi" w:hAnsiTheme="minorBidi"/>
                <w:sz w:val="22"/>
                <w:szCs w:val="22"/>
              </w:rPr>
              <w:t>Each attribute shall be rated as Low, Moderate, High, or Very High, based on potential impact to Liban Telecom’s future operations. The Auditor shall recommend safeguards and transfer precautions for all High and Very High–rated assets, including acceptable maximum downtime thresholds for Availability. These ratings will inform critical asset handling and early-stage operational continuity during and after the transfer.</w:t>
            </w:r>
          </w:p>
        </w:tc>
        <w:tc>
          <w:tcPr>
            <w:tcW w:w="8004" w:type="dxa"/>
            <w:tcBorders>
              <w:top w:val="single" w:sz="4" w:space="0" w:color="auto"/>
              <w:bottom w:val="nil"/>
            </w:tcBorders>
          </w:tcPr>
          <w:p w14:paraId="1D1925E1" w14:textId="210BA434" w:rsidR="0074020E" w:rsidRPr="00A95600" w:rsidRDefault="0074020E" w:rsidP="00E63E6D">
            <w:pPr>
              <w:shd w:val="clear" w:color="auto" w:fill="FFFFFF"/>
              <w:bidi/>
              <w:outlineLvl w:val="3"/>
              <w:rPr>
                <w:rFonts w:asciiTheme="minorBidi" w:hAnsiTheme="minorBidi"/>
                <w:b/>
                <w:bCs/>
                <w:color w:val="404040"/>
                <w:sz w:val="26"/>
                <w:szCs w:val="26"/>
              </w:rPr>
            </w:pPr>
            <w:r w:rsidRPr="00A95600">
              <w:rPr>
                <w:rFonts w:asciiTheme="minorBidi" w:hAnsiTheme="minorBidi" w:hint="cs"/>
                <w:b/>
                <w:bCs/>
                <w:color w:val="404040"/>
                <w:rtl/>
              </w:rPr>
              <w:t>3.1.6</w:t>
            </w:r>
            <w:r>
              <w:rPr>
                <w:rFonts w:ascii="Simplified Arabic" w:hAnsi="Simplified Arabic" w:cs="Simplified Arabic" w:hint="cs"/>
                <w:b/>
                <w:bCs/>
                <w:color w:val="404040"/>
                <w:szCs w:val="28"/>
                <w:rtl/>
              </w:rPr>
              <w:t xml:space="preserve"> </w:t>
            </w:r>
            <w:r w:rsidRPr="002F0799">
              <w:rPr>
                <w:rFonts w:asciiTheme="minorBidi" w:hAnsiTheme="minorBidi"/>
                <w:b/>
                <w:bCs/>
                <w:color w:val="404040"/>
                <w:sz w:val="26"/>
                <w:szCs w:val="26"/>
                <w:u w:val="single"/>
                <w:rtl/>
              </w:rPr>
              <w:t>التقييمات في التصنيف</w:t>
            </w:r>
          </w:p>
          <w:p w14:paraId="59B148AF" w14:textId="7314D380" w:rsidR="0074020E" w:rsidRPr="00E63E6D" w:rsidRDefault="0074020E" w:rsidP="00285EF4">
            <w:pPr>
              <w:shd w:val="clear" w:color="auto" w:fill="FFFFFF"/>
              <w:bidi/>
              <w:spacing w:line="240" w:lineRule="exact"/>
              <w:jc w:val="both"/>
              <w:outlineLvl w:val="3"/>
              <w:rPr>
                <w:rFonts w:asciiTheme="minorBidi" w:hAnsiTheme="minorBidi"/>
                <w:color w:val="404040"/>
                <w:sz w:val="26"/>
                <w:szCs w:val="26"/>
              </w:rPr>
            </w:pPr>
            <w:r w:rsidRPr="000303F5">
              <w:rPr>
                <w:rFonts w:asciiTheme="minorBidi" w:hAnsiTheme="minorBidi"/>
                <w:color w:val="404040"/>
                <w:sz w:val="26"/>
                <w:szCs w:val="26"/>
                <w:rtl/>
              </w:rPr>
              <w:t xml:space="preserve">لدعم تقييم المخاطر والتخطيط لاستمرارية العمل أثناء نقل البنية التحتية والأنظمة الحيوية، يجب على المدقق </w:t>
            </w:r>
            <w:r w:rsidRPr="000303F5">
              <w:rPr>
                <w:rFonts w:asciiTheme="minorBidi" w:hAnsiTheme="minorBidi"/>
                <w:color w:val="404040"/>
                <w:sz w:val="26"/>
                <w:szCs w:val="26"/>
                <w:rtl/>
                <w:lang w:bidi="ar-LB"/>
              </w:rPr>
              <w:t>الالتزام</w:t>
            </w:r>
            <w:r w:rsidRPr="000303F5">
              <w:rPr>
                <w:rFonts w:asciiTheme="minorBidi" w:hAnsiTheme="minorBidi"/>
                <w:color w:val="404040"/>
                <w:sz w:val="26"/>
                <w:szCs w:val="26"/>
                <w:rtl/>
              </w:rPr>
              <w:t xml:space="preserve"> </w:t>
            </w:r>
            <w:r w:rsidRPr="00A43079">
              <w:rPr>
                <w:rFonts w:asciiTheme="minorBidi" w:hAnsiTheme="minorBidi"/>
                <w:color w:val="404040"/>
                <w:sz w:val="26"/>
                <w:szCs w:val="26"/>
                <w:rtl/>
              </w:rPr>
              <w:t>بتطبيق معايير السرية، والسلامة (تكامل البيانات</w:t>
            </w:r>
            <w:r w:rsidRPr="00A43079">
              <w:rPr>
                <w:rFonts w:asciiTheme="minorBidi" w:hAnsiTheme="minorBidi" w:hint="cs"/>
                <w:color w:val="404040"/>
                <w:sz w:val="26"/>
                <w:szCs w:val="26"/>
                <w:rtl/>
              </w:rPr>
              <w:t>)،</w:t>
            </w:r>
            <w:r w:rsidRPr="00A43079" w:rsidDel="00A43079">
              <w:rPr>
                <w:rFonts w:asciiTheme="minorBidi" w:hAnsiTheme="minorBidi" w:hint="cs"/>
                <w:color w:val="404040"/>
                <w:sz w:val="26"/>
                <w:szCs w:val="26"/>
                <w:rtl/>
              </w:rPr>
              <w:t xml:space="preserve"> </w:t>
            </w:r>
            <w:r w:rsidRPr="000303F5">
              <w:rPr>
                <w:rFonts w:asciiTheme="minorBidi" w:hAnsiTheme="minorBidi" w:hint="cs"/>
                <w:color w:val="404040"/>
                <w:sz w:val="26"/>
                <w:szCs w:val="26"/>
                <w:rtl/>
              </w:rPr>
              <w:t>والتوافر</w:t>
            </w:r>
            <w:r w:rsidRPr="000303F5">
              <w:rPr>
                <w:rFonts w:asciiTheme="minorBidi" w:hAnsiTheme="minorBidi"/>
                <w:color w:val="404040"/>
                <w:sz w:val="26"/>
                <w:szCs w:val="26"/>
              </w:rPr>
              <w:t xml:space="preserve"> (CIA)</w:t>
            </w:r>
            <w:r w:rsidRPr="000303F5">
              <w:rPr>
                <w:rFonts w:asciiTheme="minorBidi" w:hAnsiTheme="minorBidi"/>
                <w:color w:val="404040"/>
                <w:sz w:val="26"/>
                <w:szCs w:val="26"/>
                <w:rtl/>
              </w:rPr>
              <w:t xml:space="preserve"> لكل من الأصول الملموسة وغير الملموسة، حيثما ينطبق ذلك. </w:t>
            </w:r>
            <w:r>
              <w:rPr>
                <w:rFonts w:asciiTheme="minorBidi" w:hAnsiTheme="minorBidi" w:hint="cs"/>
                <w:color w:val="404040"/>
                <w:sz w:val="26"/>
                <w:szCs w:val="26"/>
                <w:rtl/>
              </w:rPr>
              <w:t>ت</w:t>
            </w:r>
            <w:r w:rsidRPr="000303F5">
              <w:rPr>
                <w:rFonts w:asciiTheme="minorBidi" w:hAnsiTheme="minorBidi"/>
                <w:color w:val="404040"/>
                <w:sz w:val="26"/>
                <w:szCs w:val="26"/>
                <w:rtl/>
              </w:rPr>
              <w:t xml:space="preserve">وفر هذه </w:t>
            </w:r>
            <w:r w:rsidRPr="00024FB5">
              <w:rPr>
                <w:rFonts w:asciiTheme="minorBidi" w:hAnsiTheme="minorBidi"/>
                <w:color w:val="404040"/>
                <w:sz w:val="26"/>
                <w:szCs w:val="26"/>
                <w:rtl/>
              </w:rPr>
              <w:t xml:space="preserve">التصنيفات </w:t>
            </w:r>
            <w:r w:rsidRPr="00D30BC5">
              <w:rPr>
                <w:rFonts w:asciiTheme="minorBidi" w:hAnsiTheme="minorBidi" w:hint="cs"/>
                <w:color w:val="404040"/>
                <w:sz w:val="26"/>
                <w:szCs w:val="26"/>
                <w:rtl/>
              </w:rPr>
              <w:t>رؤيةً قائمًة</w:t>
            </w:r>
            <w:r w:rsidRPr="00024FB5">
              <w:rPr>
                <w:rFonts w:asciiTheme="minorBidi" w:hAnsiTheme="minorBidi"/>
                <w:color w:val="404040"/>
                <w:sz w:val="26"/>
                <w:szCs w:val="26"/>
                <w:rtl/>
              </w:rPr>
              <w:t xml:space="preserve"> على</w:t>
            </w:r>
            <w:r w:rsidRPr="000303F5">
              <w:rPr>
                <w:rFonts w:asciiTheme="minorBidi" w:hAnsiTheme="minorBidi"/>
                <w:color w:val="404040"/>
                <w:sz w:val="26"/>
                <w:szCs w:val="26"/>
                <w:rtl/>
              </w:rPr>
              <w:t xml:space="preserve"> المخاطر </w:t>
            </w:r>
            <w:r>
              <w:rPr>
                <w:rFonts w:asciiTheme="minorBidi" w:hAnsiTheme="minorBidi" w:hint="cs"/>
                <w:color w:val="404040"/>
                <w:sz w:val="26"/>
                <w:szCs w:val="26"/>
                <w:rtl/>
              </w:rPr>
              <w:t xml:space="preserve">تساعد في </w:t>
            </w:r>
            <w:r w:rsidRPr="000303F5">
              <w:rPr>
                <w:rFonts w:asciiTheme="minorBidi" w:hAnsiTheme="minorBidi"/>
                <w:color w:val="404040"/>
                <w:sz w:val="26"/>
                <w:szCs w:val="26"/>
                <w:rtl/>
              </w:rPr>
              <w:t>تحديد أولويات إجراءات الحد من المخاطر أثناء عملية التسليم</w:t>
            </w:r>
            <w:r>
              <w:rPr>
                <w:rFonts w:asciiTheme="minorBidi" w:hAnsiTheme="minorBidi" w:hint="cs"/>
                <w:color w:val="404040"/>
                <w:sz w:val="26"/>
                <w:szCs w:val="26"/>
                <w:rtl/>
              </w:rPr>
              <w:t>.</w:t>
            </w:r>
          </w:p>
        </w:tc>
      </w:tr>
      <w:tr w:rsidR="0074020E" w:rsidRPr="00A72DD3" w14:paraId="4509D961" w14:textId="77777777" w:rsidTr="00355CF4">
        <w:trPr>
          <w:trHeight w:val="60"/>
        </w:trPr>
        <w:tc>
          <w:tcPr>
            <w:tcW w:w="7566" w:type="dxa"/>
            <w:vMerge/>
            <w:tcBorders>
              <w:top w:val="nil"/>
              <w:bottom w:val="single" w:sz="4" w:space="0" w:color="auto"/>
            </w:tcBorders>
          </w:tcPr>
          <w:p w14:paraId="6C61B9B9" w14:textId="311150B3" w:rsidR="0074020E" w:rsidRPr="00612044" w:rsidRDefault="0074020E" w:rsidP="008F3E77">
            <w:pPr>
              <w:jc w:val="both"/>
              <w:rPr>
                <w:rFonts w:asciiTheme="minorBidi" w:hAnsiTheme="minorBidi"/>
                <w:sz w:val="22"/>
                <w:szCs w:val="22"/>
              </w:rPr>
            </w:pPr>
          </w:p>
        </w:tc>
        <w:tc>
          <w:tcPr>
            <w:tcW w:w="8004" w:type="dxa"/>
            <w:tcBorders>
              <w:top w:val="nil"/>
              <w:bottom w:val="single" w:sz="4" w:space="0" w:color="auto"/>
            </w:tcBorders>
          </w:tcPr>
          <w:p w14:paraId="48774E79" w14:textId="77777777" w:rsidR="0074020E" w:rsidRPr="00E63E6D" w:rsidRDefault="0074020E" w:rsidP="00E63E6D">
            <w:pPr>
              <w:shd w:val="clear" w:color="auto" w:fill="FFFFFF"/>
              <w:bidi/>
              <w:jc w:val="both"/>
              <w:outlineLvl w:val="3"/>
              <w:rPr>
                <w:rFonts w:asciiTheme="minorBidi" w:hAnsiTheme="minorBidi"/>
                <w:color w:val="404040"/>
                <w:sz w:val="26"/>
                <w:szCs w:val="26"/>
              </w:rPr>
            </w:pPr>
            <w:r w:rsidRPr="00E63E6D">
              <w:rPr>
                <w:rFonts w:asciiTheme="minorBidi" w:hAnsiTheme="minorBidi"/>
                <w:color w:val="404040"/>
                <w:sz w:val="26"/>
                <w:szCs w:val="26"/>
                <w:rtl/>
              </w:rPr>
              <w:t>مقاييس تقييم</w:t>
            </w:r>
            <w:r w:rsidRPr="00E63E6D">
              <w:rPr>
                <w:rFonts w:asciiTheme="minorBidi" w:hAnsiTheme="minorBidi"/>
                <w:color w:val="404040"/>
                <w:sz w:val="26"/>
                <w:szCs w:val="26"/>
              </w:rPr>
              <w:t xml:space="preserve"> CIA </w:t>
            </w:r>
          </w:p>
          <w:p w14:paraId="240A55D8" w14:textId="77777777" w:rsidR="0074020E" w:rsidRPr="00E63E6D" w:rsidRDefault="0074020E">
            <w:pPr>
              <w:pStyle w:val="ListParagraph"/>
              <w:numPr>
                <w:ilvl w:val="0"/>
                <w:numId w:val="20"/>
              </w:numPr>
              <w:shd w:val="clear" w:color="auto" w:fill="FFFFFF"/>
              <w:bidi/>
              <w:jc w:val="both"/>
              <w:outlineLvl w:val="3"/>
              <w:rPr>
                <w:rFonts w:asciiTheme="minorBidi" w:hAnsiTheme="minorBidi"/>
                <w:color w:val="404040"/>
                <w:sz w:val="26"/>
                <w:szCs w:val="26"/>
              </w:rPr>
            </w:pPr>
            <w:r w:rsidRPr="00E63E6D">
              <w:rPr>
                <w:rFonts w:asciiTheme="minorBidi" w:hAnsiTheme="minorBidi"/>
                <w:b/>
                <w:bCs/>
                <w:color w:val="404040"/>
                <w:sz w:val="26"/>
                <w:szCs w:val="26"/>
                <w:rtl/>
              </w:rPr>
              <w:t>السرية</w:t>
            </w:r>
            <w:r w:rsidRPr="00E63E6D">
              <w:rPr>
                <w:rFonts w:asciiTheme="minorBidi" w:hAnsiTheme="minorBidi"/>
                <w:b/>
                <w:bCs/>
                <w:color w:val="404040"/>
                <w:sz w:val="26"/>
                <w:szCs w:val="26"/>
              </w:rPr>
              <w:t>:</w:t>
            </w:r>
            <w:r w:rsidRPr="00E63E6D">
              <w:rPr>
                <w:rFonts w:asciiTheme="minorBidi" w:hAnsiTheme="minorBidi"/>
                <w:color w:val="404040"/>
                <w:sz w:val="26"/>
                <w:szCs w:val="26"/>
              </w:rPr>
              <w:t xml:space="preserve"> </w:t>
            </w:r>
            <w:r w:rsidRPr="00E63E6D">
              <w:rPr>
                <w:rFonts w:asciiTheme="minorBidi" w:hAnsiTheme="minorBidi"/>
                <w:color w:val="404040"/>
                <w:sz w:val="26"/>
                <w:szCs w:val="26"/>
                <w:rtl/>
              </w:rPr>
              <w:t>الأثر الناتج عن إفشاء المعلومات المتعلقة بالأصل.</w:t>
            </w:r>
          </w:p>
          <w:p w14:paraId="3B8C09CC" w14:textId="77777777" w:rsidR="0074020E" w:rsidRPr="00E63E6D" w:rsidRDefault="0074020E">
            <w:pPr>
              <w:pStyle w:val="ListParagraph"/>
              <w:numPr>
                <w:ilvl w:val="0"/>
                <w:numId w:val="20"/>
              </w:numPr>
              <w:shd w:val="clear" w:color="auto" w:fill="FFFFFF"/>
              <w:bidi/>
              <w:jc w:val="both"/>
              <w:outlineLvl w:val="3"/>
              <w:rPr>
                <w:rFonts w:asciiTheme="minorBidi" w:hAnsiTheme="minorBidi"/>
                <w:color w:val="404040"/>
                <w:sz w:val="26"/>
                <w:szCs w:val="26"/>
              </w:rPr>
            </w:pPr>
            <w:r w:rsidRPr="00E63E6D">
              <w:rPr>
                <w:rFonts w:asciiTheme="minorBidi" w:hAnsiTheme="minorBidi"/>
                <w:b/>
                <w:bCs/>
                <w:color w:val="404040"/>
                <w:sz w:val="26"/>
                <w:szCs w:val="26"/>
                <w:rtl/>
              </w:rPr>
              <w:t xml:space="preserve">السلامة: </w:t>
            </w:r>
            <w:r w:rsidRPr="00E63E6D">
              <w:rPr>
                <w:rFonts w:asciiTheme="minorBidi" w:hAnsiTheme="minorBidi"/>
                <w:color w:val="404040"/>
                <w:sz w:val="26"/>
                <w:szCs w:val="26"/>
                <w:rtl/>
              </w:rPr>
              <w:t>مدى التأثير في حال تعرض الأصل للتعديل أو التدهور أو الفساد.</w:t>
            </w:r>
          </w:p>
          <w:p w14:paraId="0660B825" w14:textId="77777777" w:rsidR="0074020E" w:rsidRPr="00E63E6D" w:rsidRDefault="0074020E">
            <w:pPr>
              <w:pStyle w:val="ListParagraph"/>
              <w:numPr>
                <w:ilvl w:val="0"/>
                <w:numId w:val="20"/>
              </w:numPr>
              <w:shd w:val="clear" w:color="auto" w:fill="FFFFFF"/>
              <w:bidi/>
              <w:jc w:val="both"/>
              <w:outlineLvl w:val="3"/>
              <w:rPr>
                <w:rFonts w:asciiTheme="minorBidi" w:hAnsiTheme="minorBidi"/>
                <w:color w:val="404040"/>
                <w:sz w:val="26"/>
                <w:szCs w:val="26"/>
              </w:rPr>
            </w:pPr>
            <w:r w:rsidRPr="00E63E6D">
              <w:rPr>
                <w:rFonts w:asciiTheme="minorBidi" w:hAnsiTheme="minorBidi"/>
                <w:b/>
                <w:bCs/>
                <w:color w:val="404040"/>
                <w:sz w:val="26"/>
                <w:szCs w:val="26"/>
                <w:rtl/>
              </w:rPr>
              <w:t>التوافر</w:t>
            </w:r>
            <w:r w:rsidRPr="00E63E6D">
              <w:rPr>
                <w:rFonts w:asciiTheme="minorBidi" w:hAnsiTheme="minorBidi"/>
                <w:b/>
                <w:bCs/>
                <w:color w:val="404040"/>
                <w:sz w:val="26"/>
                <w:szCs w:val="26"/>
              </w:rPr>
              <w:t>:</w:t>
            </w:r>
            <w:r w:rsidRPr="00E63E6D">
              <w:rPr>
                <w:rFonts w:asciiTheme="minorBidi" w:hAnsiTheme="minorBidi"/>
                <w:color w:val="404040"/>
                <w:sz w:val="26"/>
                <w:szCs w:val="26"/>
              </w:rPr>
              <w:t xml:space="preserve"> </w:t>
            </w:r>
            <w:r w:rsidRPr="00E63E6D">
              <w:rPr>
                <w:rFonts w:asciiTheme="minorBidi" w:hAnsiTheme="minorBidi"/>
                <w:color w:val="404040"/>
                <w:sz w:val="26"/>
                <w:szCs w:val="26"/>
                <w:rtl/>
              </w:rPr>
              <w:t>تأثير عدم عمل الأصل أو عدم إمكانية الوصول إليه.</w:t>
            </w:r>
          </w:p>
          <w:p w14:paraId="55D2BB9D" w14:textId="77777777" w:rsidR="0074020E" w:rsidRDefault="0074020E" w:rsidP="0074020E">
            <w:pPr>
              <w:shd w:val="clear" w:color="auto" w:fill="FFFFFF"/>
              <w:bidi/>
              <w:jc w:val="both"/>
              <w:outlineLvl w:val="3"/>
              <w:rPr>
                <w:rFonts w:asciiTheme="minorBidi" w:hAnsiTheme="minorBidi"/>
                <w:color w:val="404040"/>
                <w:sz w:val="26"/>
                <w:szCs w:val="26"/>
              </w:rPr>
            </w:pPr>
            <w:r w:rsidRPr="00E63E6D">
              <w:rPr>
                <w:rFonts w:asciiTheme="minorBidi" w:hAnsiTheme="minorBidi"/>
                <w:color w:val="404040"/>
                <w:sz w:val="26"/>
                <w:szCs w:val="26"/>
                <w:rtl/>
              </w:rPr>
              <w:t>يجب تقييم كل خاصية على أنها منخفضة، معتدلة، عالية، أو عالية جدًا، بناءً على التأثير المحتمل على عمليات شركة ليبان تيليكوم المستقبلية. يجب على المدقق تقديم توصيات بالتدابير الوقائية واحتياطات النقل لجميع الأصول التي تم تقييمها على أنها عالية أو عالية جدًا، بما في ذلك حدود مقبولة لأقصى فترة توقف بالنسبة للتوافر. ستُستخدم هذه التقييمات في توجيه التعامل مع الأصول الحيوية وضمان استمرارية العمل في المراحل المبكرة أثناء وبعد عملية النقل</w:t>
            </w:r>
            <w:r w:rsidRPr="00E63E6D">
              <w:rPr>
                <w:rFonts w:asciiTheme="minorBidi" w:hAnsiTheme="minorBidi"/>
                <w:color w:val="404040"/>
                <w:sz w:val="26"/>
                <w:szCs w:val="26"/>
              </w:rPr>
              <w:t>.</w:t>
            </w:r>
          </w:p>
          <w:p w14:paraId="7F3A3A33" w14:textId="77777777" w:rsidR="0074020E" w:rsidRDefault="0074020E" w:rsidP="0074020E">
            <w:pPr>
              <w:shd w:val="clear" w:color="auto" w:fill="FFFFFF"/>
              <w:bidi/>
              <w:jc w:val="both"/>
              <w:outlineLvl w:val="3"/>
              <w:rPr>
                <w:rFonts w:asciiTheme="minorBidi" w:hAnsiTheme="minorBidi"/>
                <w:color w:val="404040"/>
                <w:sz w:val="26"/>
                <w:szCs w:val="26"/>
              </w:rPr>
            </w:pPr>
          </w:p>
          <w:p w14:paraId="7C1ECF76" w14:textId="7A8BBE75" w:rsidR="002645C7" w:rsidRPr="00E63E6D" w:rsidRDefault="002645C7" w:rsidP="002645C7">
            <w:pPr>
              <w:shd w:val="clear" w:color="auto" w:fill="FFFFFF"/>
              <w:bidi/>
              <w:jc w:val="both"/>
              <w:outlineLvl w:val="3"/>
              <w:rPr>
                <w:rFonts w:asciiTheme="minorBidi" w:hAnsiTheme="minorBidi"/>
                <w:color w:val="404040"/>
                <w:sz w:val="26"/>
                <w:szCs w:val="26"/>
              </w:rPr>
            </w:pPr>
          </w:p>
        </w:tc>
      </w:tr>
      <w:tr w:rsidR="008F3E77" w:rsidRPr="00A72DD3" w14:paraId="0919A316" w14:textId="77777777" w:rsidTr="00355CF4">
        <w:tc>
          <w:tcPr>
            <w:tcW w:w="7566" w:type="dxa"/>
            <w:tcBorders>
              <w:top w:val="single" w:sz="4" w:space="0" w:color="auto"/>
              <w:bottom w:val="single" w:sz="4" w:space="0" w:color="auto"/>
            </w:tcBorders>
          </w:tcPr>
          <w:p w14:paraId="22395352" w14:textId="77777777" w:rsidR="008F3E77" w:rsidRPr="00612044" w:rsidRDefault="008F3E77" w:rsidP="008F3E77">
            <w:pPr>
              <w:jc w:val="both"/>
              <w:rPr>
                <w:rFonts w:asciiTheme="minorBidi" w:hAnsiTheme="minorBidi"/>
                <w:sz w:val="22"/>
                <w:szCs w:val="22"/>
              </w:rPr>
            </w:pPr>
            <w:r w:rsidRPr="00612044">
              <w:rPr>
                <w:rFonts w:asciiTheme="minorBidi" w:hAnsiTheme="minorBidi"/>
                <w:b/>
                <w:bCs/>
                <w:sz w:val="22"/>
                <w:szCs w:val="22"/>
              </w:rPr>
              <w:t xml:space="preserve">3.2 </w:t>
            </w:r>
            <w:r w:rsidRPr="002F0799">
              <w:rPr>
                <w:rFonts w:asciiTheme="minorBidi" w:hAnsiTheme="minorBidi"/>
                <w:b/>
                <w:bCs/>
                <w:sz w:val="22"/>
                <w:szCs w:val="22"/>
                <w:u w:val="single"/>
              </w:rPr>
              <w:t>Financial Records Review and Liabilities Assessment</w:t>
            </w:r>
          </w:p>
          <w:p w14:paraId="0C3E37D3" w14:textId="77777777" w:rsidR="008F3E77" w:rsidRPr="002F0799" w:rsidRDefault="008F3E77">
            <w:pPr>
              <w:pStyle w:val="ListParagraph"/>
              <w:numPr>
                <w:ilvl w:val="2"/>
                <w:numId w:val="21"/>
              </w:numPr>
              <w:jc w:val="both"/>
              <w:rPr>
                <w:rFonts w:asciiTheme="minorBidi" w:hAnsiTheme="minorBidi"/>
                <w:b/>
                <w:bCs/>
                <w:sz w:val="22"/>
                <w:szCs w:val="22"/>
                <w:u w:val="single"/>
              </w:rPr>
            </w:pPr>
            <w:r w:rsidRPr="002F0799">
              <w:rPr>
                <w:rFonts w:asciiTheme="minorBidi" w:hAnsiTheme="minorBidi"/>
                <w:b/>
                <w:bCs/>
                <w:sz w:val="22"/>
                <w:szCs w:val="22"/>
                <w:u w:val="single"/>
              </w:rPr>
              <w:t>Financial Data Collection:</w:t>
            </w:r>
          </w:p>
          <w:p w14:paraId="087DA6DF" w14:textId="6E3B680D" w:rsidR="002B0C20" w:rsidRPr="00612044" w:rsidRDefault="008F3E77" w:rsidP="00285EF4">
            <w:pPr>
              <w:jc w:val="both"/>
              <w:rPr>
                <w:rFonts w:asciiTheme="minorBidi" w:hAnsiTheme="minorBidi"/>
                <w:sz w:val="22"/>
                <w:szCs w:val="22"/>
              </w:rPr>
            </w:pPr>
            <w:r w:rsidRPr="00612044">
              <w:rPr>
                <w:rFonts w:asciiTheme="minorBidi" w:hAnsiTheme="minorBidi"/>
                <w:sz w:val="22"/>
                <w:szCs w:val="22"/>
              </w:rPr>
              <w:t>Gather and examine financial records related to the ownership, acquisition, leasing, or contractual obligations tied to the assets being audited. These may include audited financial statements, capital asset ledgers, acquisition and depreciation records, lease and service contracts with financial impact, and balance sheet data required to support valuation and legal transfer. The objective is to establish a defensible financial baseline for the Opening Balance Sheet, not to assess operational income, profit margins, or service-level economics.</w:t>
            </w:r>
          </w:p>
          <w:p w14:paraId="6201CB57" w14:textId="77777777" w:rsidR="008F3E77" w:rsidRPr="00612044" w:rsidRDefault="008F3E77" w:rsidP="00B33537">
            <w:pPr>
              <w:jc w:val="both"/>
              <w:rPr>
                <w:rFonts w:asciiTheme="minorBidi" w:hAnsiTheme="minorBidi"/>
                <w:b/>
                <w:bCs/>
                <w:sz w:val="22"/>
                <w:szCs w:val="22"/>
              </w:rPr>
            </w:pPr>
          </w:p>
        </w:tc>
        <w:tc>
          <w:tcPr>
            <w:tcW w:w="8004" w:type="dxa"/>
            <w:tcBorders>
              <w:top w:val="single" w:sz="4" w:space="0" w:color="auto"/>
              <w:bottom w:val="nil"/>
            </w:tcBorders>
          </w:tcPr>
          <w:p w14:paraId="0FFFAE8B" w14:textId="3459D2A9" w:rsidR="008F3E77" w:rsidRPr="00E63E6D" w:rsidRDefault="000D0DD9" w:rsidP="008F3E77">
            <w:pPr>
              <w:shd w:val="clear" w:color="auto" w:fill="FFFFFF"/>
              <w:bidi/>
              <w:spacing w:line="429" w:lineRule="atLeast"/>
              <w:outlineLvl w:val="3"/>
              <w:rPr>
                <w:rFonts w:asciiTheme="minorBidi" w:hAnsiTheme="minorBidi"/>
                <w:b/>
                <w:bCs/>
                <w:color w:val="404040"/>
                <w:sz w:val="26"/>
                <w:szCs w:val="26"/>
                <w:rtl/>
              </w:rPr>
            </w:pPr>
            <w:r w:rsidRPr="00A95600">
              <w:rPr>
                <w:rFonts w:asciiTheme="minorBidi" w:hAnsiTheme="minorBidi" w:hint="cs"/>
                <w:b/>
                <w:bCs/>
                <w:color w:val="404040"/>
                <w:rtl/>
              </w:rPr>
              <w:t>3.2</w:t>
            </w:r>
            <w:r>
              <w:rPr>
                <w:rFonts w:asciiTheme="minorBidi" w:hAnsiTheme="minorBidi" w:hint="cs"/>
                <w:b/>
                <w:bCs/>
                <w:color w:val="404040"/>
                <w:sz w:val="26"/>
                <w:szCs w:val="26"/>
                <w:rtl/>
              </w:rPr>
              <w:t xml:space="preserve"> </w:t>
            </w:r>
            <w:r w:rsidRPr="002F0799">
              <w:rPr>
                <w:rFonts w:asciiTheme="minorBidi" w:hAnsiTheme="minorBidi" w:hint="cs"/>
                <w:b/>
                <w:bCs/>
                <w:color w:val="404040"/>
                <w:sz w:val="26"/>
                <w:szCs w:val="26"/>
                <w:u w:val="single"/>
                <w:rtl/>
              </w:rPr>
              <w:t>مر</w:t>
            </w:r>
            <w:r w:rsidR="008F3E77" w:rsidRPr="002F0799">
              <w:rPr>
                <w:rFonts w:asciiTheme="minorBidi" w:hAnsiTheme="minorBidi"/>
                <w:b/>
                <w:bCs/>
                <w:color w:val="404040"/>
                <w:sz w:val="26"/>
                <w:szCs w:val="26"/>
                <w:u w:val="single"/>
                <w:rtl/>
              </w:rPr>
              <w:t>اجعة السجلات المالية وتقييم الالتزامات</w:t>
            </w:r>
          </w:p>
          <w:p w14:paraId="5ED7BB46" w14:textId="3BBC0FC3" w:rsidR="008F3E77" w:rsidRPr="00A95600" w:rsidRDefault="000D0DD9" w:rsidP="008F3E77">
            <w:pPr>
              <w:shd w:val="clear" w:color="auto" w:fill="FFFFFF"/>
              <w:bidi/>
              <w:outlineLvl w:val="2"/>
              <w:rPr>
                <w:rFonts w:asciiTheme="minorBidi" w:hAnsiTheme="minorBidi"/>
                <w:b/>
                <w:bCs/>
                <w:color w:val="404040"/>
                <w:sz w:val="26"/>
                <w:szCs w:val="26"/>
                <w:rtl/>
              </w:rPr>
            </w:pPr>
            <w:r w:rsidRPr="00A95600">
              <w:rPr>
                <w:rFonts w:asciiTheme="minorBidi" w:hAnsiTheme="minorBidi" w:hint="cs"/>
                <w:b/>
                <w:bCs/>
                <w:color w:val="404040"/>
                <w:rtl/>
                <w:lang w:bidi="ar-LB"/>
              </w:rPr>
              <w:t>3.2.1</w:t>
            </w:r>
            <w:r>
              <w:rPr>
                <w:rFonts w:asciiTheme="minorBidi" w:hAnsiTheme="minorBidi" w:hint="cs"/>
                <w:b/>
                <w:bCs/>
                <w:color w:val="404040"/>
                <w:sz w:val="26"/>
                <w:szCs w:val="26"/>
                <w:rtl/>
                <w:lang w:bidi="ar-LB"/>
              </w:rPr>
              <w:t xml:space="preserve"> </w:t>
            </w:r>
            <w:r w:rsidR="008F3E77" w:rsidRPr="002F0799">
              <w:rPr>
                <w:rFonts w:asciiTheme="minorBidi" w:hAnsiTheme="minorBidi"/>
                <w:b/>
                <w:bCs/>
                <w:color w:val="404040"/>
                <w:sz w:val="26"/>
                <w:szCs w:val="26"/>
                <w:u w:val="single"/>
                <w:rtl/>
                <w:lang w:bidi="ar-LB"/>
              </w:rPr>
              <w:t>جمع</w:t>
            </w:r>
            <w:r w:rsidR="008F3E77" w:rsidRPr="002F0799">
              <w:rPr>
                <w:rFonts w:asciiTheme="minorBidi" w:hAnsiTheme="minorBidi"/>
                <w:b/>
                <w:bCs/>
                <w:color w:val="404040"/>
                <w:sz w:val="26"/>
                <w:szCs w:val="26"/>
                <w:u w:val="single"/>
                <w:rtl/>
              </w:rPr>
              <w:t xml:space="preserve"> البيانات المالية</w:t>
            </w:r>
          </w:p>
          <w:p w14:paraId="79E2B3D3" w14:textId="6A994191" w:rsidR="008F3E77" w:rsidRPr="00E63E6D" w:rsidRDefault="00A77C95" w:rsidP="00A77C95">
            <w:pPr>
              <w:shd w:val="clear" w:color="auto" w:fill="FFFFFF"/>
              <w:bidi/>
              <w:jc w:val="both"/>
              <w:outlineLvl w:val="2"/>
              <w:rPr>
                <w:rFonts w:asciiTheme="minorBidi" w:hAnsiTheme="minorBidi"/>
                <w:b/>
                <w:bCs/>
                <w:color w:val="404040"/>
                <w:sz w:val="26"/>
                <w:szCs w:val="26"/>
                <w:rtl/>
              </w:rPr>
            </w:pPr>
            <w:r w:rsidRPr="00A77C95">
              <w:rPr>
                <w:rFonts w:asciiTheme="minorBidi" w:hAnsiTheme="minorBidi"/>
                <w:color w:val="404040"/>
                <w:sz w:val="26"/>
                <w:szCs w:val="26"/>
                <w:rtl/>
              </w:rPr>
              <w:t xml:space="preserve">جمع وفحص السجلات المالية المتعلقة بملكية </w:t>
            </w:r>
            <w:r w:rsidRPr="00A77C95">
              <w:rPr>
                <w:rFonts w:asciiTheme="minorBidi" w:hAnsiTheme="minorBidi" w:hint="cs"/>
                <w:color w:val="404040"/>
                <w:sz w:val="26"/>
                <w:szCs w:val="26"/>
                <w:rtl/>
              </w:rPr>
              <w:t>الأصول،</w:t>
            </w:r>
            <w:r w:rsidRPr="00A77C95">
              <w:rPr>
                <w:rFonts w:asciiTheme="minorBidi" w:hAnsiTheme="minorBidi"/>
                <w:color w:val="404040"/>
                <w:sz w:val="26"/>
                <w:szCs w:val="26"/>
                <w:rtl/>
              </w:rPr>
              <w:t xml:space="preserve"> أو </w:t>
            </w:r>
            <w:r w:rsidRPr="00A77C95">
              <w:rPr>
                <w:rFonts w:asciiTheme="minorBidi" w:hAnsiTheme="minorBidi" w:hint="cs"/>
                <w:color w:val="404040"/>
                <w:sz w:val="26"/>
                <w:szCs w:val="26"/>
                <w:rtl/>
              </w:rPr>
              <w:t>حيازتها،</w:t>
            </w:r>
            <w:r w:rsidRPr="00A77C95">
              <w:rPr>
                <w:rFonts w:asciiTheme="minorBidi" w:hAnsiTheme="minorBidi"/>
                <w:color w:val="404040"/>
                <w:sz w:val="26"/>
                <w:szCs w:val="26"/>
                <w:rtl/>
              </w:rPr>
              <w:t xml:space="preserve"> أو </w:t>
            </w:r>
            <w:r w:rsidR="008156A3" w:rsidRPr="00A77C95">
              <w:rPr>
                <w:rFonts w:asciiTheme="minorBidi" w:hAnsiTheme="minorBidi" w:hint="cs"/>
                <w:color w:val="404040"/>
                <w:sz w:val="26"/>
                <w:szCs w:val="26"/>
                <w:rtl/>
              </w:rPr>
              <w:t>تأجيرها،</w:t>
            </w:r>
            <w:r w:rsidRPr="00A77C95">
              <w:rPr>
                <w:rFonts w:asciiTheme="minorBidi" w:hAnsiTheme="minorBidi"/>
                <w:color w:val="404040"/>
                <w:sz w:val="26"/>
                <w:szCs w:val="26"/>
                <w:rtl/>
              </w:rPr>
              <w:t xml:space="preserve"> أو الالتزامات التعاقدية المرتبطة بها. وقد تشمل هذه السجلات البيانات المالية المدققة، وسجلات الأصول الثابتة، وسجلات الشراء والاستهلاك، وعقود الإيجار والخدمات ذات الأثر المالي، وبيانات الميزانية العمومية اللازمة لدعم عملية التقييم المالي والنقل القانوني. الهدف من ذلك هو وضع أساس مالي موثوق يُعتمد عليه لإعداد الميزانية الافتتاحية، دون أن يشمل ذلك تقييم الدخل التشغيلي أو هامش الأرباح أو الجوانب الاقتصادية لمستوى الخدمة</w:t>
            </w:r>
            <w:r>
              <w:rPr>
                <w:rFonts w:asciiTheme="minorBidi" w:hAnsiTheme="minorBidi"/>
                <w:color w:val="404040"/>
                <w:sz w:val="26"/>
                <w:szCs w:val="26"/>
              </w:rPr>
              <w:t>.</w:t>
            </w:r>
          </w:p>
        </w:tc>
      </w:tr>
      <w:tr w:rsidR="007C497A" w:rsidRPr="00A72DD3" w14:paraId="677734BC" w14:textId="77777777" w:rsidTr="00355CF4">
        <w:tc>
          <w:tcPr>
            <w:tcW w:w="7566" w:type="dxa"/>
            <w:tcBorders>
              <w:top w:val="single" w:sz="4" w:space="0" w:color="auto"/>
              <w:bottom w:val="single" w:sz="4" w:space="0" w:color="auto"/>
            </w:tcBorders>
          </w:tcPr>
          <w:p w14:paraId="61A42D86" w14:textId="77777777" w:rsidR="008F3E77" w:rsidRPr="00A95600" w:rsidRDefault="008F3E77" w:rsidP="008F3E77">
            <w:pPr>
              <w:jc w:val="both"/>
              <w:rPr>
                <w:rFonts w:asciiTheme="minorBidi" w:hAnsiTheme="minorBidi"/>
                <w:b/>
                <w:bCs/>
                <w:sz w:val="22"/>
                <w:szCs w:val="22"/>
              </w:rPr>
            </w:pPr>
            <w:r w:rsidRPr="00A95600">
              <w:rPr>
                <w:rFonts w:asciiTheme="minorBidi" w:hAnsiTheme="minorBidi"/>
                <w:b/>
                <w:bCs/>
                <w:sz w:val="22"/>
                <w:szCs w:val="22"/>
              </w:rPr>
              <w:t xml:space="preserve">3.2.2   </w:t>
            </w:r>
            <w:r w:rsidRPr="002F0799">
              <w:rPr>
                <w:rFonts w:asciiTheme="minorBidi" w:hAnsiTheme="minorBidi"/>
                <w:b/>
                <w:bCs/>
                <w:sz w:val="22"/>
                <w:szCs w:val="22"/>
                <w:u w:val="single"/>
              </w:rPr>
              <w:t>Liabilities and Obligations Audit</w:t>
            </w:r>
          </w:p>
          <w:p w14:paraId="32E83453" w14:textId="727354DA" w:rsidR="00B33537" w:rsidRPr="00612044" w:rsidRDefault="008F3E77" w:rsidP="008F3E77">
            <w:pPr>
              <w:jc w:val="both"/>
              <w:rPr>
                <w:rFonts w:asciiTheme="minorBidi" w:hAnsiTheme="minorBidi"/>
                <w:b/>
                <w:sz w:val="22"/>
                <w:szCs w:val="22"/>
              </w:rPr>
            </w:pPr>
            <w:r w:rsidRPr="00612044">
              <w:rPr>
                <w:rFonts w:asciiTheme="minorBidi" w:hAnsiTheme="minorBidi"/>
                <w:sz w:val="22"/>
                <w:szCs w:val="22"/>
              </w:rPr>
              <w:t xml:space="preserve">Identify and document all liabilities associated with the assets and operations to be transferred. This encompasses outstanding debts (loans, bonds, or lines of credit taken to finance telecom projects), accounts payable and </w:t>
            </w:r>
            <w:r w:rsidRPr="00612044">
              <w:rPr>
                <w:rFonts w:asciiTheme="minorBidi" w:hAnsiTheme="minorBidi"/>
                <w:sz w:val="22"/>
                <w:szCs w:val="22"/>
              </w:rPr>
              <w:lastRenderedPageBreak/>
              <w:t>accrued expenses, obligations to suppliers or contractors, payroll liabilities (such as salary arrears or end-of-service indemnities owed to staff), pension or social security obligations for employees, and any other commitments (e.g., long-term service contracts or leases for facilities). Each liability should be described with its terms (amount, creditor, maturity or due date, and any conditions). The Auditor shall clarify which of these liabilities will be assumed by Liban Telecom and which (if any) will be retained or settled by the government prior to transfer (specifying which are legally bound commitments). For instance, if there are legacy debts that the government plans to keep on its books or settle separately, these should be noted and excluded from Liban Telecom’s opening balance sheet.</w:t>
            </w:r>
          </w:p>
        </w:tc>
        <w:tc>
          <w:tcPr>
            <w:tcW w:w="8004" w:type="dxa"/>
            <w:tcBorders>
              <w:bottom w:val="single" w:sz="4" w:space="0" w:color="auto"/>
            </w:tcBorders>
          </w:tcPr>
          <w:p w14:paraId="1442A401" w14:textId="38B58DEC" w:rsidR="00B33537" w:rsidRPr="00A95600" w:rsidRDefault="000D0DD9" w:rsidP="006B133E">
            <w:pPr>
              <w:shd w:val="clear" w:color="auto" w:fill="FFFFFF"/>
              <w:bidi/>
              <w:jc w:val="both"/>
              <w:outlineLvl w:val="2"/>
              <w:rPr>
                <w:rFonts w:asciiTheme="minorBidi" w:hAnsiTheme="minorBidi"/>
                <w:b/>
                <w:bCs/>
                <w:color w:val="404040"/>
                <w:sz w:val="26"/>
                <w:szCs w:val="26"/>
                <w:rtl/>
              </w:rPr>
            </w:pPr>
            <w:r w:rsidRPr="00A95600">
              <w:rPr>
                <w:rFonts w:asciiTheme="minorBidi" w:hAnsiTheme="minorBidi" w:hint="cs"/>
                <w:b/>
                <w:bCs/>
                <w:color w:val="404040"/>
                <w:rtl/>
              </w:rPr>
              <w:lastRenderedPageBreak/>
              <w:t>3.2</w:t>
            </w:r>
            <w:r>
              <w:rPr>
                <w:rFonts w:asciiTheme="minorBidi" w:hAnsiTheme="minorBidi" w:hint="cs"/>
                <w:b/>
                <w:bCs/>
                <w:color w:val="404040"/>
                <w:sz w:val="26"/>
                <w:szCs w:val="26"/>
                <w:rtl/>
              </w:rPr>
              <w:t>.</w:t>
            </w:r>
            <w:r w:rsidRPr="00A95600">
              <w:rPr>
                <w:rFonts w:asciiTheme="minorBidi" w:hAnsiTheme="minorBidi" w:hint="cs"/>
                <w:b/>
                <w:bCs/>
                <w:color w:val="404040"/>
                <w:rtl/>
              </w:rPr>
              <w:t>2</w:t>
            </w:r>
            <w:r w:rsidR="00B33537" w:rsidRPr="00A95600">
              <w:rPr>
                <w:rFonts w:asciiTheme="minorBidi" w:hAnsiTheme="minorBidi"/>
                <w:b/>
                <w:bCs/>
                <w:color w:val="404040"/>
                <w:sz w:val="26"/>
                <w:szCs w:val="26"/>
              </w:rPr>
              <w:t xml:space="preserve"> </w:t>
            </w:r>
            <w:r w:rsidR="00B33537" w:rsidRPr="002F0799">
              <w:rPr>
                <w:rFonts w:asciiTheme="minorBidi" w:hAnsiTheme="minorBidi"/>
                <w:b/>
                <w:bCs/>
                <w:color w:val="404040"/>
                <w:sz w:val="26"/>
                <w:szCs w:val="26"/>
                <w:u w:val="single"/>
                <w:rtl/>
              </w:rPr>
              <w:t>تدقيق الالتزامات</w:t>
            </w:r>
            <w:r w:rsidR="00B33537" w:rsidRPr="00A95600">
              <w:rPr>
                <w:rFonts w:asciiTheme="minorBidi" w:hAnsiTheme="minorBidi"/>
                <w:b/>
                <w:bCs/>
                <w:color w:val="404040"/>
                <w:sz w:val="26"/>
                <w:szCs w:val="26"/>
                <w:rtl/>
              </w:rPr>
              <w:t xml:space="preserve"> </w:t>
            </w:r>
          </w:p>
          <w:p w14:paraId="75946E6D" w14:textId="77777777" w:rsidR="00B33537" w:rsidRPr="006B133E" w:rsidRDefault="00B33537" w:rsidP="006B133E">
            <w:pPr>
              <w:shd w:val="clear" w:color="auto" w:fill="FFFFFF"/>
              <w:bidi/>
              <w:jc w:val="both"/>
              <w:outlineLvl w:val="2"/>
              <w:rPr>
                <w:rFonts w:asciiTheme="minorBidi" w:hAnsiTheme="minorBidi"/>
                <w:color w:val="404040"/>
                <w:sz w:val="26"/>
                <w:szCs w:val="26"/>
              </w:rPr>
            </w:pPr>
            <w:r w:rsidRPr="006B133E">
              <w:rPr>
                <w:rFonts w:asciiTheme="minorBidi" w:hAnsiTheme="minorBidi"/>
                <w:color w:val="404040"/>
                <w:sz w:val="26"/>
                <w:szCs w:val="26"/>
                <w:rtl/>
                <w:lang w:bidi="ar-LB"/>
              </w:rPr>
              <w:t>ي</w:t>
            </w:r>
            <w:r w:rsidRPr="006B133E">
              <w:rPr>
                <w:rFonts w:asciiTheme="minorBidi" w:hAnsiTheme="minorBidi"/>
                <w:color w:val="404040"/>
                <w:sz w:val="26"/>
                <w:szCs w:val="26"/>
                <w:rtl/>
              </w:rPr>
              <w:t xml:space="preserve">تعين على المدقق تحديد وتوثيق جميع الالتزامات المرتبطة بالأصول والعمليات المزمع نقلها، بما في ذلك الديون المستحقة (القروض والسندات أو خطوط الائتمان التي تم الحصول عليها لتمويل </w:t>
            </w:r>
            <w:r w:rsidRPr="006B133E">
              <w:rPr>
                <w:rFonts w:asciiTheme="minorBidi" w:hAnsiTheme="minorBidi"/>
                <w:color w:val="404040"/>
                <w:sz w:val="26"/>
                <w:szCs w:val="26"/>
                <w:rtl/>
              </w:rPr>
              <w:lastRenderedPageBreak/>
              <w:t>مشاريع الاتصالات)، والحسابات الدائنة والمصروفات المستحقة، والالتزامات تجاه الموردين والمقاولين، والتزامات الرواتب (مثل متأخرات الرواتب أو مستحقات نهاية الخدمة المستحقة للموظفين)، والتزامات الضمان</w:t>
            </w:r>
            <w:r w:rsidRPr="006B133E">
              <w:rPr>
                <w:rFonts w:asciiTheme="minorBidi" w:hAnsiTheme="minorBidi"/>
                <w:color w:val="404040"/>
                <w:sz w:val="26"/>
                <w:szCs w:val="26"/>
              </w:rPr>
              <w:t xml:space="preserve"> </w:t>
            </w:r>
            <w:r w:rsidRPr="006B133E">
              <w:rPr>
                <w:rFonts w:asciiTheme="minorBidi" w:hAnsiTheme="minorBidi"/>
                <w:color w:val="404040"/>
                <w:sz w:val="26"/>
                <w:szCs w:val="26"/>
                <w:rtl/>
              </w:rPr>
              <w:t>الاجتماعي والمعاشات التقاعدية للموظفين، وأي التزامات أخرى (مثل عقود الخدمة طويلة الأجل أو عقود إيجار المنشآت)</w:t>
            </w:r>
            <w:r w:rsidRPr="006B133E">
              <w:rPr>
                <w:rFonts w:asciiTheme="minorBidi" w:hAnsiTheme="minorBidi"/>
                <w:color w:val="404040"/>
                <w:sz w:val="26"/>
                <w:szCs w:val="26"/>
              </w:rPr>
              <w:t>.</w:t>
            </w:r>
            <w:r w:rsidRPr="006B133E">
              <w:rPr>
                <w:rFonts w:asciiTheme="minorBidi" w:hAnsiTheme="minorBidi"/>
                <w:color w:val="404040"/>
                <w:sz w:val="26"/>
                <w:szCs w:val="26"/>
                <w:rtl/>
              </w:rPr>
              <w:t xml:space="preserve"> يجب وصف كل التزام بشروطه التفصيلية، بما في ذلك المبلغ والدائن وتاريخ الاستحقاق أو السداد وأي شروط أخرى مرتبطة به. كما يتعين على المدقق توضيح أي من هذه الالتزامات سوف تتحملها "ليبان تيليكوم" وأيها (إن وجد) ستبقى على عاتق الحكومة أو سيتم تسويتها قبل عملية النقل، مع تحديد الالتزامات الملزمة قانوناً</w:t>
            </w:r>
            <w:r w:rsidRPr="006B133E">
              <w:rPr>
                <w:rFonts w:asciiTheme="minorBidi" w:hAnsiTheme="minorBidi"/>
                <w:color w:val="404040"/>
                <w:sz w:val="26"/>
                <w:szCs w:val="26"/>
              </w:rPr>
              <w:t>.</w:t>
            </w:r>
          </w:p>
          <w:p w14:paraId="5A5D4894" w14:textId="77777777" w:rsidR="00B33537" w:rsidRPr="006B133E" w:rsidRDefault="00B33537" w:rsidP="006B133E">
            <w:pPr>
              <w:shd w:val="clear" w:color="auto" w:fill="FFFFFF"/>
              <w:bidi/>
              <w:jc w:val="both"/>
              <w:outlineLvl w:val="2"/>
              <w:rPr>
                <w:rFonts w:asciiTheme="minorBidi" w:hAnsiTheme="minorBidi"/>
                <w:color w:val="404040"/>
                <w:sz w:val="26"/>
                <w:szCs w:val="26"/>
                <w:rtl/>
              </w:rPr>
            </w:pPr>
            <w:r w:rsidRPr="006B133E">
              <w:rPr>
                <w:rFonts w:asciiTheme="minorBidi" w:hAnsiTheme="minorBidi"/>
                <w:color w:val="404040"/>
                <w:sz w:val="26"/>
                <w:szCs w:val="26"/>
                <w:rtl/>
              </w:rPr>
              <w:t>على سبيل المثال، إذا كانت هناك ديون تراكمية تخطط الحكومة للاحتفاظ بها أو تسويتها بشكل منفصل، فيجب تسجيل ذلك واستثناء هذه الالتزامات من الميزانية الافتتاحية لشركة "ليبان تيليكوم</w:t>
            </w:r>
            <w:r w:rsidRPr="006B133E">
              <w:rPr>
                <w:rFonts w:asciiTheme="minorBidi" w:hAnsiTheme="minorBidi"/>
                <w:color w:val="404040"/>
                <w:sz w:val="26"/>
                <w:szCs w:val="26"/>
              </w:rPr>
              <w:t>".</w:t>
            </w:r>
          </w:p>
          <w:p w14:paraId="112C3197" w14:textId="77777777" w:rsidR="00B33537" w:rsidRPr="00E63E6D" w:rsidRDefault="00B33537" w:rsidP="006B133E">
            <w:pPr>
              <w:shd w:val="clear" w:color="auto" w:fill="FFFFFF"/>
              <w:bidi/>
              <w:jc w:val="both"/>
              <w:outlineLvl w:val="2"/>
              <w:rPr>
                <w:rFonts w:asciiTheme="minorBidi" w:hAnsiTheme="minorBidi"/>
                <w:b/>
                <w:sz w:val="26"/>
                <w:szCs w:val="26"/>
              </w:rPr>
            </w:pPr>
          </w:p>
        </w:tc>
      </w:tr>
      <w:tr w:rsidR="007C497A" w:rsidRPr="00A72DD3" w14:paraId="6FE0D947" w14:textId="77777777" w:rsidTr="00355CF4">
        <w:tc>
          <w:tcPr>
            <w:tcW w:w="7566" w:type="dxa"/>
            <w:tcBorders>
              <w:top w:val="single" w:sz="4" w:space="0" w:color="auto"/>
            </w:tcBorders>
          </w:tcPr>
          <w:p w14:paraId="0798E27E" w14:textId="05F120D3" w:rsidR="00675164" w:rsidRPr="00591FF1" w:rsidRDefault="008E201E" w:rsidP="008E201E">
            <w:pPr>
              <w:jc w:val="both"/>
              <w:rPr>
                <w:rFonts w:asciiTheme="minorBidi" w:hAnsiTheme="minorBidi"/>
                <w:b/>
                <w:bCs/>
                <w:sz w:val="22"/>
                <w:szCs w:val="22"/>
                <w:u w:val="single"/>
              </w:rPr>
            </w:pPr>
            <w:r w:rsidRPr="00A95600">
              <w:rPr>
                <w:rFonts w:asciiTheme="minorBidi" w:hAnsiTheme="minorBidi"/>
                <w:b/>
                <w:bCs/>
                <w:sz w:val="22"/>
                <w:szCs w:val="22"/>
              </w:rPr>
              <w:lastRenderedPageBreak/>
              <w:t xml:space="preserve">3.2.3   </w:t>
            </w:r>
            <w:r w:rsidR="00675164" w:rsidRPr="00591FF1">
              <w:rPr>
                <w:rFonts w:asciiTheme="minorBidi" w:hAnsiTheme="minorBidi"/>
                <w:b/>
                <w:bCs/>
                <w:sz w:val="22"/>
                <w:szCs w:val="22"/>
                <w:u w:val="single"/>
              </w:rPr>
              <w:t>Contingent Liabilities and Legal Claims</w:t>
            </w:r>
          </w:p>
          <w:p w14:paraId="2F9917E8" w14:textId="77777777" w:rsidR="00675164" w:rsidRPr="00612044" w:rsidRDefault="00675164" w:rsidP="00675164">
            <w:pPr>
              <w:jc w:val="both"/>
              <w:rPr>
                <w:rFonts w:asciiTheme="minorBidi" w:hAnsiTheme="minorBidi"/>
                <w:sz w:val="22"/>
                <w:szCs w:val="22"/>
              </w:rPr>
            </w:pPr>
            <w:r w:rsidRPr="00612044">
              <w:rPr>
                <w:rFonts w:asciiTheme="minorBidi" w:hAnsiTheme="minorBidi"/>
                <w:sz w:val="22"/>
                <w:szCs w:val="22"/>
              </w:rPr>
              <w:t>Investigate contingent liabilities that may impact the transfer of physical or intangible assets. This includes pending legal claims or guarantees related to the assets, infrastructure, or vendor agreements to be assumed by Liban Telecom. Disputes unrelated to the assets being transferred should be recorded separately but excluded from valuation.</w:t>
            </w:r>
          </w:p>
          <w:p w14:paraId="28594364" w14:textId="77777777" w:rsidR="00B33537" w:rsidRDefault="00B33537" w:rsidP="00D05C48">
            <w:pPr>
              <w:pStyle w:val="ListParagraph"/>
              <w:ind w:left="360"/>
              <w:contextualSpacing w:val="0"/>
              <w:jc w:val="both"/>
              <w:rPr>
                <w:rFonts w:asciiTheme="minorBidi" w:hAnsiTheme="minorBidi"/>
                <w:b/>
                <w:bCs/>
                <w:sz w:val="22"/>
                <w:szCs w:val="22"/>
              </w:rPr>
            </w:pPr>
          </w:p>
          <w:p w14:paraId="24F6F986" w14:textId="77777777" w:rsidR="002645C7" w:rsidRDefault="002645C7" w:rsidP="00D05C48">
            <w:pPr>
              <w:pStyle w:val="ListParagraph"/>
              <w:ind w:left="360"/>
              <w:contextualSpacing w:val="0"/>
              <w:jc w:val="both"/>
              <w:rPr>
                <w:rFonts w:asciiTheme="minorBidi" w:hAnsiTheme="minorBidi"/>
                <w:b/>
                <w:bCs/>
                <w:sz w:val="22"/>
                <w:szCs w:val="22"/>
              </w:rPr>
            </w:pPr>
          </w:p>
          <w:p w14:paraId="77F0E79D" w14:textId="77777777" w:rsidR="002645C7" w:rsidRDefault="002645C7" w:rsidP="00D05C48">
            <w:pPr>
              <w:pStyle w:val="ListParagraph"/>
              <w:ind w:left="360"/>
              <w:contextualSpacing w:val="0"/>
              <w:jc w:val="both"/>
              <w:rPr>
                <w:rFonts w:asciiTheme="minorBidi" w:hAnsiTheme="minorBidi"/>
                <w:b/>
                <w:bCs/>
                <w:sz w:val="22"/>
                <w:szCs w:val="22"/>
              </w:rPr>
            </w:pPr>
          </w:p>
          <w:p w14:paraId="3F834908" w14:textId="77777777" w:rsidR="002645C7" w:rsidRDefault="002645C7" w:rsidP="00D05C48">
            <w:pPr>
              <w:pStyle w:val="ListParagraph"/>
              <w:ind w:left="360"/>
              <w:contextualSpacing w:val="0"/>
              <w:jc w:val="both"/>
              <w:rPr>
                <w:rFonts w:asciiTheme="minorBidi" w:hAnsiTheme="minorBidi"/>
                <w:b/>
                <w:bCs/>
                <w:sz w:val="22"/>
                <w:szCs w:val="22"/>
              </w:rPr>
            </w:pPr>
          </w:p>
          <w:p w14:paraId="424F6D73" w14:textId="67E54565" w:rsidR="002645C7" w:rsidRPr="00612044" w:rsidRDefault="002645C7" w:rsidP="00D05C48">
            <w:pPr>
              <w:pStyle w:val="ListParagraph"/>
              <w:ind w:left="360"/>
              <w:contextualSpacing w:val="0"/>
              <w:jc w:val="both"/>
              <w:rPr>
                <w:rFonts w:asciiTheme="minorBidi" w:hAnsiTheme="minorBidi"/>
                <w:b/>
                <w:bCs/>
                <w:sz w:val="22"/>
                <w:szCs w:val="22"/>
              </w:rPr>
            </w:pPr>
          </w:p>
        </w:tc>
        <w:tc>
          <w:tcPr>
            <w:tcW w:w="8004" w:type="dxa"/>
            <w:tcBorders>
              <w:top w:val="single" w:sz="4" w:space="0" w:color="auto"/>
              <w:bottom w:val="single" w:sz="4" w:space="0" w:color="auto"/>
            </w:tcBorders>
          </w:tcPr>
          <w:p w14:paraId="72CC42E6" w14:textId="281267A9" w:rsidR="00B33537" w:rsidRPr="00A95600" w:rsidRDefault="000D0DD9" w:rsidP="00675164">
            <w:pPr>
              <w:shd w:val="clear" w:color="auto" w:fill="FFFFFF"/>
              <w:bidi/>
              <w:spacing w:line="429" w:lineRule="atLeast"/>
              <w:outlineLvl w:val="3"/>
              <w:rPr>
                <w:rFonts w:asciiTheme="minorBidi" w:hAnsiTheme="minorBidi"/>
                <w:b/>
                <w:bCs/>
                <w:color w:val="404040"/>
                <w:sz w:val="26"/>
                <w:szCs w:val="26"/>
                <w:rtl/>
              </w:rPr>
            </w:pPr>
            <w:r w:rsidRPr="00A95600">
              <w:rPr>
                <w:rFonts w:asciiTheme="minorBidi" w:hAnsiTheme="minorBidi" w:hint="cs"/>
                <w:b/>
                <w:bCs/>
                <w:color w:val="404040"/>
                <w:rtl/>
              </w:rPr>
              <w:t>3.2.</w:t>
            </w:r>
            <w:r w:rsidR="00675164" w:rsidRPr="00A95600">
              <w:rPr>
                <w:rFonts w:asciiTheme="minorBidi" w:hAnsiTheme="minorBidi"/>
                <w:b/>
                <w:bCs/>
                <w:color w:val="404040"/>
                <w:rtl/>
              </w:rPr>
              <w:t>3</w:t>
            </w:r>
            <w:r w:rsidR="00B33537" w:rsidRPr="00A95600">
              <w:rPr>
                <w:rFonts w:asciiTheme="minorBidi" w:hAnsiTheme="minorBidi"/>
                <w:b/>
                <w:bCs/>
                <w:color w:val="404040"/>
                <w:rtl/>
              </w:rPr>
              <w:t xml:space="preserve"> </w:t>
            </w:r>
            <w:r w:rsidR="00675164" w:rsidRPr="00591FF1">
              <w:rPr>
                <w:rFonts w:asciiTheme="minorBidi" w:hAnsiTheme="minorBidi"/>
                <w:b/>
                <w:bCs/>
                <w:color w:val="404040"/>
                <w:sz w:val="26"/>
                <w:szCs w:val="26"/>
                <w:u w:val="single"/>
                <w:rtl/>
              </w:rPr>
              <w:t>الالتزامات المحتملة والمطالبات القانونية</w:t>
            </w:r>
          </w:p>
          <w:p w14:paraId="212F64A6" w14:textId="51C93ECC" w:rsidR="00675164" w:rsidRPr="00675164" w:rsidRDefault="00675164" w:rsidP="00DB5D89">
            <w:pPr>
              <w:shd w:val="clear" w:color="auto" w:fill="FFFFFF"/>
              <w:bidi/>
              <w:jc w:val="both"/>
              <w:outlineLvl w:val="2"/>
              <w:rPr>
                <w:rFonts w:asciiTheme="minorBidi" w:hAnsiTheme="minorBidi"/>
                <w:color w:val="404040"/>
                <w:sz w:val="26"/>
                <w:szCs w:val="26"/>
                <w:rtl/>
              </w:rPr>
            </w:pPr>
            <w:r w:rsidRPr="00675164">
              <w:rPr>
                <w:rFonts w:asciiTheme="minorBidi" w:hAnsiTheme="minorBidi"/>
                <w:color w:val="404040"/>
                <w:sz w:val="26"/>
                <w:szCs w:val="26"/>
                <w:rtl/>
              </w:rPr>
              <w:t>يتعين على المدقق التحقيق في الالتزامات المحتملة التي قد تؤثر على نقل الأصول المادية أو غير المادية، بما في ذلك المطالبات القانونية المعلقة، أو الضمانات المتعلقة بالأصول، أو البنية التحتية، أو اتفاقيات الموردين التي ستتحملها "ليبان تيليكوم". يجب توثيق كل مطالبة أو التزام محتمل بدقة، مع تحديد طبيعته والجهة المعنية والقيمة المقدرة (إن أمكن) ومدى احتمالية تحققه</w:t>
            </w:r>
            <w:r w:rsidRPr="00675164">
              <w:rPr>
                <w:rFonts w:asciiTheme="minorBidi" w:hAnsiTheme="minorBidi"/>
                <w:color w:val="404040"/>
                <w:sz w:val="26"/>
                <w:szCs w:val="26"/>
              </w:rPr>
              <w:t>.</w:t>
            </w:r>
            <w:r w:rsidRPr="00675164">
              <w:rPr>
                <w:rFonts w:asciiTheme="minorBidi" w:hAnsiTheme="minorBidi"/>
                <w:color w:val="404040"/>
                <w:sz w:val="26"/>
                <w:szCs w:val="26"/>
                <w:rtl/>
              </w:rPr>
              <w:t xml:space="preserve"> </w:t>
            </w:r>
          </w:p>
          <w:p w14:paraId="1C5D8DC7" w14:textId="77777777" w:rsidR="008E201E" w:rsidRDefault="008E201E" w:rsidP="008E201E">
            <w:pPr>
              <w:shd w:val="clear" w:color="auto" w:fill="FFFFFF"/>
              <w:bidi/>
              <w:spacing w:line="429" w:lineRule="atLeast"/>
              <w:outlineLvl w:val="3"/>
              <w:rPr>
                <w:rFonts w:asciiTheme="minorBidi" w:hAnsiTheme="minorBidi"/>
                <w:b/>
                <w:bCs/>
                <w:color w:val="404040"/>
                <w:sz w:val="26"/>
                <w:szCs w:val="26"/>
              </w:rPr>
            </w:pPr>
          </w:p>
          <w:p w14:paraId="7C2699A2" w14:textId="29BA873E" w:rsidR="0074020E" w:rsidRPr="00D05C48" w:rsidRDefault="0074020E" w:rsidP="0074020E">
            <w:pPr>
              <w:shd w:val="clear" w:color="auto" w:fill="FFFFFF"/>
              <w:bidi/>
              <w:spacing w:line="429" w:lineRule="atLeast"/>
              <w:outlineLvl w:val="3"/>
              <w:rPr>
                <w:rFonts w:asciiTheme="minorBidi" w:hAnsiTheme="minorBidi"/>
                <w:b/>
                <w:bCs/>
                <w:color w:val="404040"/>
                <w:sz w:val="26"/>
                <w:szCs w:val="26"/>
                <w:rtl/>
              </w:rPr>
            </w:pPr>
          </w:p>
        </w:tc>
      </w:tr>
      <w:tr w:rsidR="00B33537" w:rsidRPr="00A72DD3" w14:paraId="28113D68" w14:textId="77777777" w:rsidTr="00355CF4">
        <w:tc>
          <w:tcPr>
            <w:tcW w:w="7566" w:type="dxa"/>
          </w:tcPr>
          <w:p w14:paraId="109D121E" w14:textId="230F904C" w:rsidR="00B33537" w:rsidRPr="00591FF1" w:rsidRDefault="008E201E" w:rsidP="008E201E">
            <w:pPr>
              <w:spacing w:before="180"/>
              <w:jc w:val="both"/>
              <w:rPr>
                <w:rFonts w:asciiTheme="minorBidi" w:hAnsiTheme="minorBidi"/>
                <w:b/>
                <w:bCs/>
                <w:sz w:val="22"/>
                <w:szCs w:val="22"/>
                <w:u w:val="single"/>
              </w:rPr>
            </w:pPr>
            <w:r w:rsidRPr="00A95600">
              <w:rPr>
                <w:rFonts w:asciiTheme="minorBidi" w:hAnsiTheme="minorBidi"/>
                <w:b/>
                <w:bCs/>
                <w:sz w:val="22"/>
                <w:szCs w:val="22"/>
              </w:rPr>
              <w:t xml:space="preserve">3.2.4.  </w:t>
            </w:r>
            <w:r w:rsidR="00B33537" w:rsidRPr="00591FF1">
              <w:rPr>
                <w:rFonts w:asciiTheme="minorBidi" w:hAnsiTheme="minorBidi"/>
                <w:b/>
                <w:bCs/>
                <w:sz w:val="22"/>
                <w:szCs w:val="22"/>
                <w:u w:val="single"/>
              </w:rPr>
              <w:t>Separation of Accounts</w:t>
            </w:r>
          </w:p>
          <w:p w14:paraId="59CAA652" w14:textId="74CCC7AF" w:rsidR="00B33537" w:rsidRPr="00612044" w:rsidRDefault="00B33537" w:rsidP="008E201E">
            <w:pPr>
              <w:jc w:val="both"/>
              <w:rPr>
                <w:rFonts w:asciiTheme="minorBidi" w:hAnsiTheme="minorBidi"/>
                <w:b/>
                <w:bCs/>
                <w:sz w:val="22"/>
                <w:szCs w:val="22"/>
              </w:rPr>
            </w:pPr>
            <w:r w:rsidRPr="00612044">
              <w:rPr>
                <w:rFonts w:asciiTheme="minorBidi" w:hAnsiTheme="minorBidi"/>
                <w:sz w:val="22"/>
                <w:szCs w:val="22"/>
              </w:rPr>
              <w:t>Ensure that assets and liabilities to be transferred to Liban Telecom are clearly separated from those retained by MoT or OGERO. The Auditor shall isolate financial data relevant to the transferrable scope and ensure any mixed-use or shared assets are identified and properly allocated for accurate reflection in the Opening Balance Sheet.</w:t>
            </w:r>
          </w:p>
        </w:tc>
        <w:tc>
          <w:tcPr>
            <w:tcW w:w="8004" w:type="dxa"/>
            <w:tcBorders>
              <w:top w:val="single" w:sz="4" w:space="0" w:color="auto"/>
              <w:bottom w:val="single" w:sz="4" w:space="0" w:color="auto"/>
            </w:tcBorders>
          </w:tcPr>
          <w:p w14:paraId="7602BA60" w14:textId="307B073B" w:rsidR="008E201E" w:rsidRPr="00A95600" w:rsidRDefault="000D0DD9" w:rsidP="008E201E">
            <w:pPr>
              <w:shd w:val="clear" w:color="auto" w:fill="FFFFFF"/>
              <w:bidi/>
              <w:jc w:val="both"/>
              <w:outlineLvl w:val="2"/>
              <w:rPr>
                <w:rFonts w:asciiTheme="minorBidi" w:hAnsiTheme="minorBidi"/>
                <w:b/>
                <w:bCs/>
                <w:color w:val="404040"/>
                <w:sz w:val="26"/>
                <w:szCs w:val="26"/>
              </w:rPr>
            </w:pPr>
            <w:r w:rsidRPr="00A95600">
              <w:rPr>
                <w:rFonts w:asciiTheme="minorBidi" w:hAnsiTheme="minorBidi" w:hint="cs"/>
                <w:b/>
                <w:bCs/>
                <w:color w:val="404040"/>
                <w:rtl/>
              </w:rPr>
              <w:t>3.2.4</w:t>
            </w:r>
            <w:r w:rsidR="008E201E" w:rsidRPr="00A95600">
              <w:rPr>
                <w:rFonts w:asciiTheme="minorBidi" w:hAnsiTheme="minorBidi"/>
                <w:b/>
                <w:bCs/>
                <w:color w:val="404040"/>
                <w:sz w:val="26"/>
                <w:szCs w:val="26"/>
                <w:rtl/>
              </w:rPr>
              <w:t xml:space="preserve"> </w:t>
            </w:r>
            <w:r w:rsidR="008E201E" w:rsidRPr="00591FF1">
              <w:rPr>
                <w:rFonts w:asciiTheme="minorBidi" w:hAnsiTheme="minorBidi"/>
                <w:b/>
                <w:bCs/>
                <w:color w:val="404040"/>
                <w:sz w:val="26"/>
                <w:szCs w:val="26"/>
                <w:u w:val="single"/>
                <w:rtl/>
              </w:rPr>
              <w:t>فصل الحسابات</w:t>
            </w:r>
          </w:p>
          <w:p w14:paraId="7C0A39EB" w14:textId="412EE422" w:rsidR="008E201E" w:rsidRDefault="008E201E" w:rsidP="008E201E">
            <w:pPr>
              <w:shd w:val="clear" w:color="auto" w:fill="FFFFFF"/>
              <w:bidi/>
              <w:jc w:val="both"/>
              <w:outlineLvl w:val="2"/>
              <w:rPr>
                <w:rFonts w:asciiTheme="minorBidi" w:hAnsiTheme="minorBidi"/>
                <w:color w:val="404040"/>
                <w:sz w:val="26"/>
                <w:szCs w:val="26"/>
                <w:rtl/>
              </w:rPr>
            </w:pPr>
            <w:r w:rsidRPr="008E201E">
              <w:rPr>
                <w:rFonts w:asciiTheme="minorBidi" w:hAnsiTheme="minorBidi"/>
                <w:color w:val="404040"/>
                <w:sz w:val="26"/>
                <w:szCs w:val="26"/>
                <w:rtl/>
              </w:rPr>
              <w:t>يتعين على المدقق التأكد من الفصل الواضح والدقيق بين الأصول والالتزامات المراد نقلها إلى "ليبان تيليكوم" وتلك التي ستبقى تحت ملكية وزارة الاتصالات</w:t>
            </w:r>
            <w:r w:rsidRPr="008E201E">
              <w:rPr>
                <w:rFonts w:asciiTheme="minorBidi" w:hAnsiTheme="minorBidi"/>
                <w:color w:val="404040"/>
                <w:sz w:val="26"/>
                <w:szCs w:val="26"/>
              </w:rPr>
              <w:t xml:space="preserve"> </w:t>
            </w:r>
            <w:r w:rsidRPr="008E201E">
              <w:rPr>
                <w:rFonts w:asciiTheme="minorBidi" w:hAnsiTheme="minorBidi"/>
                <w:color w:val="404040"/>
                <w:sz w:val="26"/>
                <w:szCs w:val="26"/>
                <w:rtl/>
              </w:rPr>
              <w:t>أو</w:t>
            </w:r>
            <w:r w:rsidR="00D5007C">
              <w:rPr>
                <w:rFonts w:asciiTheme="minorBidi" w:hAnsiTheme="minorBidi" w:hint="cs"/>
                <w:color w:val="404040"/>
                <w:sz w:val="26"/>
                <w:szCs w:val="26"/>
                <w:rtl/>
              </w:rPr>
              <w:t xml:space="preserve"> هيئة</w:t>
            </w:r>
            <w:r w:rsidRPr="008E201E">
              <w:rPr>
                <w:rFonts w:asciiTheme="minorBidi" w:hAnsiTheme="minorBidi"/>
                <w:color w:val="404040"/>
                <w:sz w:val="26"/>
                <w:szCs w:val="26"/>
                <w:rtl/>
              </w:rPr>
              <w:t xml:space="preserve"> أوجيرو</w:t>
            </w:r>
            <w:r w:rsidRPr="008E201E">
              <w:rPr>
                <w:rFonts w:asciiTheme="minorBidi" w:hAnsiTheme="minorBidi"/>
                <w:color w:val="404040"/>
                <w:sz w:val="26"/>
                <w:szCs w:val="26"/>
              </w:rPr>
              <w:t xml:space="preserve">. </w:t>
            </w:r>
            <w:r w:rsidRPr="008E201E">
              <w:rPr>
                <w:rFonts w:asciiTheme="minorBidi" w:hAnsiTheme="minorBidi"/>
                <w:color w:val="404040"/>
                <w:sz w:val="26"/>
                <w:szCs w:val="26"/>
                <w:rtl/>
              </w:rPr>
              <w:t xml:space="preserve"> يجب على المدقق عزل البيانات المالية المتعلقة بنطاق النقل، مع تحديد أي أصول أو التزامات مشتركة أو ذات استخدام مختلط وتخصيصها بشكل مناسب لضمان انعكاس دقيق في الميزانية الافتتاحية.</w:t>
            </w:r>
          </w:p>
          <w:p w14:paraId="0D395A52" w14:textId="77777777" w:rsidR="00E349FC" w:rsidRDefault="00E349FC" w:rsidP="00E349FC">
            <w:pPr>
              <w:shd w:val="clear" w:color="auto" w:fill="FFFFFF"/>
              <w:bidi/>
              <w:jc w:val="both"/>
              <w:outlineLvl w:val="2"/>
              <w:rPr>
                <w:rFonts w:asciiTheme="minorBidi" w:hAnsiTheme="minorBidi"/>
                <w:color w:val="404040"/>
                <w:sz w:val="26"/>
                <w:szCs w:val="26"/>
                <w:rtl/>
              </w:rPr>
            </w:pPr>
          </w:p>
          <w:p w14:paraId="07817209" w14:textId="77777777" w:rsidR="00E349FC" w:rsidRPr="008E201E" w:rsidRDefault="00E349FC" w:rsidP="00E349FC">
            <w:pPr>
              <w:shd w:val="clear" w:color="auto" w:fill="FFFFFF"/>
              <w:bidi/>
              <w:jc w:val="both"/>
              <w:outlineLvl w:val="2"/>
              <w:rPr>
                <w:rFonts w:asciiTheme="minorBidi" w:hAnsiTheme="minorBidi"/>
                <w:color w:val="404040"/>
                <w:sz w:val="26"/>
                <w:szCs w:val="26"/>
              </w:rPr>
            </w:pPr>
          </w:p>
          <w:p w14:paraId="4E5B852F" w14:textId="7412E250" w:rsidR="00B33537" w:rsidRPr="008E201E" w:rsidRDefault="00B33537" w:rsidP="008E201E">
            <w:pPr>
              <w:bidi/>
              <w:jc w:val="both"/>
              <w:rPr>
                <w:rFonts w:asciiTheme="minorBidi" w:hAnsiTheme="minorBidi"/>
                <w:color w:val="404040"/>
                <w:sz w:val="26"/>
                <w:szCs w:val="26"/>
                <w:rtl/>
                <w:lang w:bidi="ar-LB"/>
              </w:rPr>
            </w:pPr>
          </w:p>
        </w:tc>
      </w:tr>
      <w:tr w:rsidR="00B33537" w:rsidRPr="00A72DD3" w14:paraId="3ED15B1E" w14:textId="77777777" w:rsidTr="00355CF4">
        <w:tc>
          <w:tcPr>
            <w:tcW w:w="7566" w:type="dxa"/>
          </w:tcPr>
          <w:p w14:paraId="28CFC9D1" w14:textId="25002F1C" w:rsidR="00B33537" w:rsidRPr="00591FF1" w:rsidRDefault="00591FF1">
            <w:pPr>
              <w:pStyle w:val="ListParagraph"/>
              <w:numPr>
                <w:ilvl w:val="1"/>
                <w:numId w:val="21"/>
              </w:numPr>
              <w:jc w:val="both"/>
              <w:rPr>
                <w:rFonts w:asciiTheme="minorBidi" w:hAnsiTheme="minorBidi"/>
                <w:b/>
                <w:bCs/>
                <w:sz w:val="22"/>
                <w:szCs w:val="22"/>
                <w:u w:val="single"/>
              </w:rPr>
            </w:pPr>
            <w:r>
              <w:rPr>
                <w:rFonts w:asciiTheme="minorBidi" w:hAnsiTheme="minorBidi"/>
                <w:b/>
                <w:bCs/>
                <w:sz w:val="22"/>
                <w:szCs w:val="22"/>
                <w:u w:val="single"/>
              </w:rPr>
              <w:t xml:space="preserve">Financial </w:t>
            </w:r>
            <w:r w:rsidR="00B33537" w:rsidRPr="00591FF1">
              <w:rPr>
                <w:rFonts w:asciiTheme="minorBidi" w:hAnsiTheme="minorBidi"/>
                <w:b/>
                <w:bCs/>
                <w:sz w:val="22"/>
                <w:szCs w:val="22"/>
                <w:u w:val="single"/>
              </w:rPr>
              <w:t xml:space="preserve">Valuation </w:t>
            </w:r>
          </w:p>
          <w:p w14:paraId="467E180A" w14:textId="77777777" w:rsidR="00B33537" w:rsidRPr="00591FF1" w:rsidRDefault="00B33537">
            <w:pPr>
              <w:pStyle w:val="ListParagraph"/>
              <w:numPr>
                <w:ilvl w:val="2"/>
                <w:numId w:val="21"/>
              </w:numPr>
              <w:jc w:val="both"/>
              <w:rPr>
                <w:rFonts w:asciiTheme="minorBidi" w:hAnsiTheme="minorBidi"/>
                <w:b/>
                <w:bCs/>
                <w:sz w:val="22"/>
                <w:szCs w:val="22"/>
                <w:u w:val="single"/>
              </w:rPr>
            </w:pPr>
            <w:r w:rsidRPr="00591FF1">
              <w:rPr>
                <w:rFonts w:asciiTheme="minorBidi" w:hAnsiTheme="minorBidi"/>
                <w:b/>
                <w:bCs/>
                <w:sz w:val="22"/>
                <w:szCs w:val="22"/>
                <w:u w:val="single"/>
              </w:rPr>
              <w:t>Valuation Methodology</w:t>
            </w:r>
          </w:p>
          <w:p w14:paraId="54C27200" w14:textId="77777777" w:rsidR="00DB5D89" w:rsidRDefault="00DB5D89" w:rsidP="008E201E">
            <w:pPr>
              <w:jc w:val="both"/>
              <w:rPr>
                <w:rFonts w:asciiTheme="minorBidi" w:hAnsiTheme="minorBidi"/>
                <w:sz w:val="22"/>
                <w:szCs w:val="22"/>
              </w:rPr>
            </w:pPr>
          </w:p>
          <w:p w14:paraId="0C0B83C5" w14:textId="77777777" w:rsidR="006B087B" w:rsidRPr="006B087B" w:rsidRDefault="006B087B" w:rsidP="006B087B">
            <w:pPr>
              <w:jc w:val="both"/>
              <w:rPr>
                <w:rFonts w:asciiTheme="minorBidi" w:hAnsiTheme="minorBidi"/>
                <w:sz w:val="22"/>
                <w:szCs w:val="22"/>
              </w:rPr>
            </w:pPr>
            <w:r w:rsidRPr="006B087B">
              <w:rPr>
                <w:rFonts w:asciiTheme="minorBidi" w:hAnsiTheme="minorBidi"/>
                <w:sz w:val="22"/>
                <w:szCs w:val="22"/>
              </w:rPr>
              <w:lastRenderedPageBreak/>
              <w:t>The auditor shall adopt internationally recognized asset valuation methodologies, in accordance with the International Valuation Standards (IVS) and the International Financial Reporting Standards (IFRS), selecting the most appropriate approach for each type of asset.</w:t>
            </w:r>
          </w:p>
          <w:p w14:paraId="30CAC8C6" w14:textId="77777777" w:rsidR="006B087B" w:rsidRPr="006B087B" w:rsidRDefault="006B087B">
            <w:pPr>
              <w:numPr>
                <w:ilvl w:val="0"/>
                <w:numId w:val="56"/>
              </w:numPr>
              <w:jc w:val="both"/>
              <w:rPr>
                <w:rFonts w:asciiTheme="minorBidi" w:hAnsiTheme="minorBidi"/>
                <w:sz w:val="22"/>
                <w:szCs w:val="22"/>
              </w:rPr>
            </w:pPr>
            <w:r w:rsidRPr="006B087B">
              <w:rPr>
                <w:rFonts w:asciiTheme="minorBidi" w:hAnsiTheme="minorBidi"/>
                <w:b/>
                <w:bCs/>
                <w:sz w:val="22"/>
                <w:szCs w:val="22"/>
              </w:rPr>
              <w:t>Tangible assets</w:t>
            </w:r>
            <w:r w:rsidRPr="006B087B">
              <w:rPr>
                <w:rFonts w:asciiTheme="minorBidi" w:hAnsiTheme="minorBidi"/>
                <w:sz w:val="22"/>
                <w:szCs w:val="22"/>
              </w:rPr>
              <w:t xml:space="preserve"> such as network infrastructure, equipment, and buildings shall be valued using well-known methods such as:</w:t>
            </w:r>
          </w:p>
          <w:p w14:paraId="6E853436" w14:textId="77777777" w:rsidR="006B087B" w:rsidRPr="006B087B" w:rsidRDefault="006B087B">
            <w:pPr>
              <w:numPr>
                <w:ilvl w:val="1"/>
                <w:numId w:val="56"/>
              </w:numPr>
              <w:jc w:val="both"/>
              <w:rPr>
                <w:rFonts w:asciiTheme="minorBidi" w:hAnsiTheme="minorBidi"/>
                <w:sz w:val="22"/>
                <w:szCs w:val="22"/>
              </w:rPr>
            </w:pPr>
            <w:r w:rsidRPr="006B087B">
              <w:rPr>
                <w:rFonts w:asciiTheme="minorBidi" w:hAnsiTheme="minorBidi"/>
                <w:sz w:val="22"/>
                <w:szCs w:val="22"/>
              </w:rPr>
              <w:t>Replacement cost net of depreciation.</w:t>
            </w:r>
          </w:p>
          <w:p w14:paraId="0730E51F" w14:textId="77777777" w:rsidR="006B087B" w:rsidRPr="006B087B" w:rsidRDefault="006B087B">
            <w:pPr>
              <w:numPr>
                <w:ilvl w:val="1"/>
                <w:numId w:val="56"/>
              </w:numPr>
              <w:jc w:val="both"/>
              <w:rPr>
                <w:rFonts w:asciiTheme="minorBidi" w:hAnsiTheme="minorBidi"/>
                <w:sz w:val="22"/>
                <w:szCs w:val="22"/>
              </w:rPr>
            </w:pPr>
            <w:r w:rsidRPr="006B087B">
              <w:rPr>
                <w:rFonts w:asciiTheme="minorBidi" w:hAnsiTheme="minorBidi"/>
                <w:sz w:val="22"/>
                <w:szCs w:val="22"/>
              </w:rPr>
              <w:t>Market price comparisons.</w:t>
            </w:r>
          </w:p>
          <w:p w14:paraId="79D28025" w14:textId="77777777" w:rsidR="006B087B" w:rsidRPr="006B087B" w:rsidRDefault="006B087B">
            <w:pPr>
              <w:numPr>
                <w:ilvl w:val="1"/>
                <w:numId w:val="56"/>
              </w:numPr>
              <w:jc w:val="both"/>
              <w:rPr>
                <w:rFonts w:asciiTheme="minorBidi" w:hAnsiTheme="minorBidi"/>
                <w:sz w:val="22"/>
                <w:szCs w:val="22"/>
              </w:rPr>
            </w:pPr>
            <w:r w:rsidRPr="006B087B">
              <w:rPr>
                <w:rFonts w:asciiTheme="minorBidi" w:hAnsiTheme="minorBidi"/>
                <w:sz w:val="22"/>
                <w:szCs w:val="22"/>
              </w:rPr>
              <w:t>Approved benchmark indicators.</w:t>
            </w:r>
          </w:p>
          <w:p w14:paraId="1B8AF9E3" w14:textId="77777777" w:rsidR="006B087B" w:rsidRPr="006B087B" w:rsidRDefault="006B087B">
            <w:pPr>
              <w:numPr>
                <w:ilvl w:val="0"/>
                <w:numId w:val="56"/>
              </w:numPr>
              <w:jc w:val="both"/>
              <w:rPr>
                <w:rFonts w:asciiTheme="minorBidi" w:hAnsiTheme="minorBidi"/>
                <w:sz w:val="22"/>
                <w:szCs w:val="22"/>
              </w:rPr>
            </w:pPr>
            <w:r w:rsidRPr="006B087B">
              <w:rPr>
                <w:rFonts w:asciiTheme="minorBidi" w:hAnsiTheme="minorBidi"/>
                <w:b/>
                <w:bCs/>
                <w:sz w:val="22"/>
                <w:szCs w:val="22"/>
              </w:rPr>
              <w:t>Intangible assets</w:t>
            </w:r>
            <w:r w:rsidRPr="006B087B">
              <w:rPr>
                <w:rFonts w:asciiTheme="minorBidi" w:hAnsiTheme="minorBidi"/>
                <w:sz w:val="22"/>
                <w:szCs w:val="22"/>
              </w:rPr>
              <w:t xml:space="preserve"> such as licenses, spectrum rights, and contracts shall be valued based on:</w:t>
            </w:r>
          </w:p>
          <w:p w14:paraId="3DA1496A" w14:textId="77777777" w:rsidR="006B087B" w:rsidRPr="006B087B" w:rsidRDefault="006B087B">
            <w:pPr>
              <w:numPr>
                <w:ilvl w:val="1"/>
                <w:numId w:val="56"/>
              </w:numPr>
              <w:jc w:val="both"/>
              <w:rPr>
                <w:rFonts w:asciiTheme="minorBidi" w:hAnsiTheme="minorBidi"/>
                <w:sz w:val="22"/>
                <w:szCs w:val="22"/>
              </w:rPr>
            </w:pPr>
            <w:r w:rsidRPr="006B087B">
              <w:rPr>
                <w:rFonts w:asciiTheme="minorBidi" w:hAnsiTheme="minorBidi"/>
                <w:sz w:val="22"/>
                <w:szCs w:val="22"/>
              </w:rPr>
              <w:t>Their validity period.</w:t>
            </w:r>
          </w:p>
          <w:p w14:paraId="6F8A3A14" w14:textId="77777777" w:rsidR="006B087B" w:rsidRPr="006B087B" w:rsidRDefault="006B087B">
            <w:pPr>
              <w:numPr>
                <w:ilvl w:val="1"/>
                <w:numId w:val="56"/>
              </w:numPr>
              <w:jc w:val="both"/>
              <w:rPr>
                <w:rFonts w:asciiTheme="minorBidi" w:hAnsiTheme="minorBidi"/>
                <w:sz w:val="22"/>
                <w:szCs w:val="22"/>
              </w:rPr>
            </w:pPr>
            <w:r w:rsidRPr="006B087B">
              <w:rPr>
                <w:rFonts w:asciiTheme="minorBidi" w:hAnsiTheme="minorBidi"/>
                <w:sz w:val="22"/>
                <w:szCs w:val="22"/>
              </w:rPr>
              <w:t>Level of exclusivity.</w:t>
            </w:r>
          </w:p>
          <w:p w14:paraId="24E2F18D" w14:textId="77777777" w:rsidR="006B087B" w:rsidRPr="006B087B" w:rsidRDefault="006B087B">
            <w:pPr>
              <w:numPr>
                <w:ilvl w:val="1"/>
                <w:numId w:val="56"/>
              </w:numPr>
              <w:jc w:val="both"/>
              <w:rPr>
                <w:rFonts w:asciiTheme="minorBidi" w:hAnsiTheme="minorBidi"/>
                <w:sz w:val="22"/>
                <w:szCs w:val="22"/>
              </w:rPr>
            </w:pPr>
            <w:r w:rsidRPr="006B087B">
              <w:rPr>
                <w:rFonts w:asciiTheme="minorBidi" w:hAnsiTheme="minorBidi"/>
                <w:sz w:val="22"/>
                <w:szCs w:val="22"/>
              </w:rPr>
              <w:t>Expected market value.</w:t>
            </w:r>
          </w:p>
          <w:p w14:paraId="3159716F" w14:textId="77777777" w:rsidR="006B087B" w:rsidRPr="006B087B" w:rsidRDefault="006B087B" w:rsidP="006B087B">
            <w:pPr>
              <w:jc w:val="both"/>
              <w:rPr>
                <w:rFonts w:asciiTheme="minorBidi" w:hAnsiTheme="minorBidi"/>
                <w:sz w:val="22"/>
                <w:szCs w:val="22"/>
              </w:rPr>
            </w:pPr>
            <w:r w:rsidRPr="006B087B">
              <w:rPr>
                <w:rFonts w:asciiTheme="minorBidi" w:hAnsiTheme="minorBidi"/>
                <w:sz w:val="22"/>
                <w:szCs w:val="22"/>
              </w:rPr>
              <w:t>All assumptions, such as the asset’s useful life and depreciation method, must be documented in a clear, traceable, and justifiable manner, so they can be relied upon in preparing the opening balance sheet.</w:t>
            </w:r>
          </w:p>
          <w:p w14:paraId="33584764" w14:textId="77777777" w:rsidR="00591FF1" w:rsidRDefault="00591FF1" w:rsidP="008E201E">
            <w:pPr>
              <w:jc w:val="both"/>
              <w:rPr>
                <w:rFonts w:asciiTheme="minorBidi" w:hAnsiTheme="minorBidi"/>
                <w:sz w:val="22"/>
                <w:szCs w:val="22"/>
              </w:rPr>
            </w:pPr>
          </w:p>
          <w:p w14:paraId="6DE9EC96" w14:textId="77777777" w:rsidR="00B33537" w:rsidRPr="00591FF1" w:rsidRDefault="00B33537">
            <w:pPr>
              <w:pStyle w:val="ListParagraph"/>
              <w:numPr>
                <w:ilvl w:val="2"/>
                <w:numId w:val="21"/>
              </w:numPr>
              <w:jc w:val="both"/>
              <w:rPr>
                <w:rFonts w:asciiTheme="minorBidi" w:hAnsiTheme="minorBidi"/>
                <w:b/>
                <w:bCs/>
                <w:sz w:val="22"/>
                <w:szCs w:val="22"/>
                <w:u w:val="single"/>
              </w:rPr>
            </w:pPr>
            <w:r w:rsidRPr="00591FF1">
              <w:rPr>
                <w:rFonts w:asciiTheme="minorBidi" w:hAnsiTheme="minorBidi"/>
                <w:b/>
                <w:bCs/>
                <w:sz w:val="22"/>
                <w:szCs w:val="22"/>
                <w:u w:val="single"/>
              </w:rPr>
              <w:t>Tangible and Intangible Asset Valuation</w:t>
            </w:r>
          </w:p>
          <w:p w14:paraId="42263AD1" w14:textId="77777777" w:rsidR="00B33537" w:rsidRDefault="00B33537" w:rsidP="008E201E">
            <w:pPr>
              <w:jc w:val="both"/>
              <w:rPr>
                <w:rFonts w:asciiTheme="minorBidi" w:hAnsiTheme="minorBidi"/>
                <w:sz w:val="22"/>
                <w:szCs w:val="22"/>
              </w:rPr>
            </w:pPr>
            <w:r w:rsidRPr="00612044">
              <w:rPr>
                <w:rFonts w:asciiTheme="minorBidi" w:hAnsiTheme="minorBidi"/>
                <w:sz w:val="22"/>
                <w:szCs w:val="22"/>
              </w:rPr>
              <w:t>Calculate the fair market value of each major asset identified in the inventory. For tangible assets: consider factors like age, condition, capacity, and remaining life. Where available, use reference points such as recent procurement costs, vendor quotations for similar new equipment, or international benchmarks for telecom asset values. For infrastructure like fiber networks or towers, consider construction costs and current replacement costs. Intangible assets such as licenses or spectrum rights should be valued by considering their remaining term, exclusivity, and market value (for instance, what a similar license might fetch in an auction environment, adjusted for local market conditions). Document the valuation of each category of asset in a transparent manner (e.g., provide valuation worksheets or tables in an annex).</w:t>
            </w:r>
          </w:p>
          <w:p w14:paraId="0D76C3C6" w14:textId="77777777" w:rsidR="00A457F5" w:rsidRDefault="00A457F5" w:rsidP="008E201E">
            <w:pPr>
              <w:jc w:val="both"/>
              <w:rPr>
                <w:rFonts w:asciiTheme="minorBidi" w:hAnsiTheme="minorBidi"/>
                <w:sz w:val="22"/>
                <w:szCs w:val="22"/>
              </w:rPr>
            </w:pPr>
          </w:p>
          <w:p w14:paraId="762B685B" w14:textId="77777777" w:rsidR="00B33537" w:rsidRPr="00591FF1" w:rsidRDefault="00B33537">
            <w:pPr>
              <w:pStyle w:val="ListParagraph"/>
              <w:numPr>
                <w:ilvl w:val="2"/>
                <w:numId w:val="21"/>
              </w:numPr>
              <w:jc w:val="both"/>
              <w:rPr>
                <w:rFonts w:asciiTheme="minorBidi" w:hAnsiTheme="minorBidi"/>
                <w:b/>
                <w:bCs/>
                <w:sz w:val="22"/>
                <w:szCs w:val="22"/>
                <w:u w:val="single"/>
              </w:rPr>
            </w:pPr>
            <w:r w:rsidRPr="00591FF1">
              <w:rPr>
                <w:rFonts w:asciiTheme="minorBidi" w:hAnsiTheme="minorBidi"/>
                <w:b/>
                <w:bCs/>
                <w:sz w:val="22"/>
                <w:szCs w:val="22"/>
                <w:u w:val="single"/>
              </w:rPr>
              <w:t>Liabilities and Net Asset Value</w:t>
            </w:r>
          </w:p>
          <w:p w14:paraId="7A4F6C02" w14:textId="77777777" w:rsidR="00B33537" w:rsidRPr="00612044" w:rsidRDefault="00B33537" w:rsidP="008E201E">
            <w:pPr>
              <w:jc w:val="both"/>
              <w:rPr>
                <w:rFonts w:asciiTheme="minorBidi" w:hAnsiTheme="minorBidi"/>
                <w:sz w:val="22"/>
                <w:szCs w:val="22"/>
              </w:rPr>
            </w:pPr>
            <w:r w:rsidRPr="00612044">
              <w:rPr>
                <w:rFonts w:asciiTheme="minorBidi" w:hAnsiTheme="minorBidi"/>
                <w:sz w:val="22"/>
                <w:szCs w:val="22"/>
              </w:rPr>
              <w:t xml:space="preserve">Incorporate the findings from the liabilities audit into the valuation of Liban Telecom’s initial financial position. The Auditor shall offset the total value of tangible and intangible assets identified for transfer with the verified financial and contractual liabilities that are expected to be assumed by Liban Telecom. </w:t>
            </w:r>
            <w:r w:rsidRPr="00612044">
              <w:rPr>
                <w:rFonts w:asciiTheme="minorBidi" w:hAnsiTheme="minorBidi"/>
                <w:sz w:val="22"/>
                <w:szCs w:val="22"/>
              </w:rPr>
              <w:lastRenderedPageBreak/>
              <w:t>This exercise shall determine the Net Asset Value (NAV) to be reflected in the Opening Balance Sheet at incorporation.</w:t>
            </w:r>
          </w:p>
          <w:p w14:paraId="53EF79CB" w14:textId="77777777" w:rsidR="00B33537" w:rsidRPr="00612044" w:rsidRDefault="00B33537" w:rsidP="008E201E">
            <w:pPr>
              <w:jc w:val="both"/>
              <w:rPr>
                <w:rFonts w:asciiTheme="minorBidi" w:hAnsiTheme="minorBidi"/>
                <w:sz w:val="22"/>
                <w:szCs w:val="22"/>
              </w:rPr>
            </w:pPr>
            <w:r w:rsidRPr="00612044">
              <w:rPr>
                <w:rFonts w:asciiTheme="minorBidi" w:hAnsiTheme="minorBidi"/>
                <w:sz w:val="22"/>
                <w:szCs w:val="22"/>
              </w:rPr>
              <w:t>Each liability shall be presented with appropriate detail, including type, origin, maturity, and creditor, and clearly labeled as either:</w:t>
            </w:r>
          </w:p>
          <w:p w14:paraId="25203E55" w14:textId="77777777" w:rsidR="00B33537" w:rsidRPr="00612044" w:rsidRDefault="00B33537">
            <w:pPr>
              <w:numPr>
                <w:ilvl w:val="0"/>
                <w:numId w:val="6"/>
              </w:numPr>
              <w:jc w:val="both"/>
              <w:rPr>
                <w:rFonts w:asciiTheme="minorBidi" w:hAnsiTheme="minorBidi"/>
                <w:sz w:val="22"/>
                <w:szCs w:val="22"/>
              </w:rPr>
            </w:pPr>
            <w:r w:rsidRPr="00612044">
              <w:rPr>
                <w:rFonts w:asciiTheme="minorBidi" w:hAnsiTheme="minorBidi"/>
                <w:sz w:val="22"/>
                <w:szCs w:val="22"/>
              </w:rPr>
              <w:t>To be assumed by Liban Telecom; or</w:t>
            </w:r>
          </w:p>
          <w:p w14:paraId="610417B2" w14:textId="77777777" w:rsidR="00B33537" w:rsidRPr="00612044" w:rsidRDefault="00B33537">
            <w:pPr>
              <w:numPr>
                <w:ilvl w:val="0"/>
                <w:numId w:val="6"/>
              </w:numPr>
              <w:jc w:val="both"/>
              <w:rPr>
                <w:rFonts w:asciiTheme="minorBidi" w:hAnsiTheme="minorBidi"/>
                <w:sz w:val="22"/>
                <w:szCs w:val="22"/>
              </w:rPr>
            </w:pPr>
            <w:r w:rsidRPr="00612044">
              <w:rPr>
                <w:rFonts w:asciiTheme="minorBidi" w:hAnsiTheme="minorBidi"/>
                <w:sz w:val="22"/>
                <w:szCs w:val="22"/>
              </w:rPr>
              <w:t>To be retained or settled by the Government prior to the transfer.</w:t>
            </w:r>
          </w:p>
          <w:p w14:paraId="750DF92D" w14:textId="77777777" w:rsidR="00B33537" w:rsidRPr="00612044" w:rsidRDefault="00B33537" w:rsidP="008E201E">
            <w:pPr>
              <w:jc w:val="both"/>
              <w:rPr>
                <w:rFonts w:asciiTheme="minorBidi" w:hAnsiTheme="minorBidi"/>
                <w:sz w:val="22"/>
                <w:szCs w:val="22"/>
              </w:rPr>
            </w:pPr>
            <w:r w:rsidRPr="00612044">
              <w:rPr>
                <w:rFonts w:asciiTheme="minorBidi" w:hAnsiTheme="minorBidi"/>
                <w:sz w:val="22"/>
                <w:szCs w:val="22"/>
              </w:rPr>
              <w:t>Liabilities that are clearly excluded from the transfer (e.g., legacy debts to remain with the state) shall be recorded for reference but omitted from the NAV calculation. The Opening Balance Sheet shall show the net position of assets and liabilities being transferred, in compliance with Article 44(3) of Law 431 and as a legally valid substitute for the verification procedure under Article 86 of the Lebanese Code of Commerce.</w:t>
            </w:r>
          </w:p>
          <w:p w14:paraId="6BC53727" w14:textId="77777777" w:rsidR="000B6F91" w:rsidRDefault="000B6F91" w:rsidP="008E201E">
            <w:pPr>
              <w:jc w:val="both"/>
              <w:rPr>
                <w:rFonts w:asciiTheme="minorBidi" w:hAnsiTheme="minorBidi"/>
                <w:sz w:val="22"/>
                <w:szCs w:val="22"/>
                <w:rtl/>
              </w:rPr>
            </w:pPr>
          </w:p>
          <w:p w14:paraId="3EB72386" w14:textId="77777777" w:rsidR="00E349FC" w:rsidRPr="00612044" w:rsidRDefault="00E349FC" w:rsidP="008E201E">
            <w:pPr>
              <w:jc w:val="both"/>
              <w:rPr>
                <w:rFonts w:asciiTheme="minorBidi" w:hAnsiTheme="minorBidi"/>
                <w:sz w:val="22"/>
                <w:szCs w:val="22"/>
              </w:rPr>
            </w:pPr>
          </w:p>
          <w:p w14:paraId="60608DC2" w14:textId="77777777" w:rsidR="00B33537" w:rsidRPr="00591FF1" w:rsidRDefault="00B33537">
            <w:pPr>
              <w:pStyle w:val="ListParagraph"/>
              <w:numPr>
                <w:ilvl w:val="2"/>
                <w:numId w:val="21"/>
              </w:numPr>
              <w:jc w:val="both"/>
              <w:rPr>
                <w:rFonts w:asciiTheme="minorBidi" w:hAnsiTheme="minorBidi"/>
                <w:b/>
                <w:bCs/>
                <w:sz w:val="22"/>
                <w:szCs w:val="22"/>
                <w:u w:val="single"/>
              </w:rPr>
            </w:pPr>
            <w:r w:rsidRPr="00591FF1">
              <w:rPr>
                <w:rFonts w:asciiTheme="minorBidi" w:hAnsiTheme="minorBidi"/>
                <w:b/>
                <w:bCs/>
                <w:sz w:val="22"/>
                <w:szCs w:val="22"/>
                <w:u w:val="single"/>
              </w:rPr>
              <w:t>Validation with Best Practices</w:t>
            </w:r>
          </w:p>
          <w:p w14:paraId="732B2AEF" w14:textId="5434A39A" w:rsidR="00B33537" w:rsidRPr="00612044" w:rsidRDefault="00B33537" w:rsidP="008E201E">
            <w:pPr>
              <w:jc w:val="both"/>
              <w:rPr>
                <w:rFonts w:asciiTheme="minorBidi" w:hAnsiTheme="minorBidi"/>
                <w:sz w:val="22"/>
                <w:szCs w:val="22"/>
              </w:rPr>
            </w:pPr>
            <w:r w:rsidRPr="00612044">
              <w:rPr>
                <w:rFonts w:asciiTheme="minorBidi" w:hAnsiTheme="minorBidi"/>
                <w:sz w:val="22"/>
                <w:szCs w:val="22"/>
              </w:rPr>
              <w:t xml:space="preserve">Ensure the valuation results are consistent with international best practices in public-sector and telecom asset valuations. This may include referencing spectrum benchmarks, recent infrastructure procurement prices, or fair value </w:t>
            </w:r>
            <w:r w:rsidR="005414E7" w:rsidRPr="00612044">
              <w:rPr>
                <w:rFonts w:asciiTheme="minorBidi" w:hAnsiTheme="minorBidi"/>
                <w:sz w:val="22"/>
                <w:szCs w:val="22"/>
              </w:rPr>
              <w:t>comparable</w:t>
            </w:r>
            <w:r w:rsidRPr="00612044">
              <w:rPr>
                <w:rFonts w:asciiTheme="minorBidi" w:hAnsiTheme="minorBidi"/>
                <w:sz w:val="22"/>
                <w:szCs w:val="22"/>
              </w:rPr>
              <w:t xml:space="preserve"> from relevant jurisdictions. The methodology must be transparent, defensible, and suitable for use in a legally recognized Opening Balance Sheet.</w:t>
            </w:r>
          </w:p>
          <w:p w14:paraId="5A77F07B" w14:textId="6F158D04" w:rsidR="00B33537" w:rsidRPr="00612044" w:rsidRDefault="00B33537" w:rsidP="008E201E">
            <w:pPr>
              <w:jc w:val="both"/>
              <w:rPr>
                <w:rFonts w:asciiTheme="minorBidi" w:hAnsiTheme="minorBidi"/>
                <w:sz w:val="22"/>
                <w:szCs w:val="22"/>
              </w:rPr>
            </w:pPr>
          </w:p>
        </w:tc>
        <w:tc>
          <w:tcPr>
            <w:tcW w:w="8004" w:type="dxa"/>
            <w:tcBorders>
              <w:top w:val="single" w:sz="4" w:space="0" w:color="auto"/>
            </w:tcBorders>
          </w:tcPr>
          <w:p w14:paraId="2846FC77" w14:textId="572A94CA" w:rsidR="008E201E" w:rsidRPr="0014279F" w:rsidRDefault="000D0DD9" w:rsidP="0014279F">
            <w:pPr>
              <w:shd w:val="clear" w:color="auto" w:fill="FFFFFF"/>
              <w:bidi/>
              <w:spacing w:line="429" w:lineRule="atLeast"/>
              <w:outlineLvl w:val="3"/>
              <w:rPr>
                <w:rFonts w:asciiTheme="minorBidi" w:hAnsiTheme="minorBidi"/>
                <w:b/>
                <w:bCs/>
                <w:color w:val="404040"/>
                <w:sz w:val="26"/>
                <w:szCs w:val="26"/>
              </w:rPr>
            </w:pPr>
            <w:r w:rsidRPr="00A95600">
              <w:rPr>
                <w:rFonts w:asciiTheme="minorBidi" w:hAnsiTheme="minorBidi" w:hint="cs"/>
                <w:b/>
                <w:bCs/>
                <w:color w:val="404040"/>
                <w:rtl/>
              </w:rPr>
              <w:lastRenderedPageBreak/>
              <w:t xml:space="preserve">3.3 </w:t>
            </w:r>
            <w:r w:rsidR="008E201E" w:rsidRPr="00A95600">
              <w:rPr>
                <w:rFonts w:asciiTheme="minorBidi" w:hAnsiTheme="minorBidi"/>
                <w:b/>
                <w:bCs/>
                <w:color w:val="404040"/>
                <w:rtl/>
              </w:rPr>
              <w:t xml:space="preserve">  </w:t>
            </w:r>
            <w:r w:rsidR="008E201E" w:rsidRPr="00591FF1">
              <w:rPr>
                <w:rFonts w:asciiTheme="minorBidi" w:hAnsiTheme="minorBidi"/>
                <w:b/>
                <w:bCs/>
                <w:color w:val="404040"/>
                <w:sz w:val="26"/>
                <w:szCs w:val="26"/>
                <w:u w:val="single"/>
                <w:rtl/>
              </w:rPr>
              <w:t>التقييم المالي</w:t>
            </w:r>
            <w:r w:rsidR="008E201E" w:rsidRPr="0014279F">
              <w:rPr>
                <w:rFonts w:asciiTheme="minorBidi" w:hAnsiTheme="minorBidi"/>
                <w:b/>
                <w:bCs/>
                <w:color w:val="404040"/>
                <w:sz w:val="26"/>
                <w:szCs w:val="26"/>
                <w:rtl/>
              </w:rPr>
              <w:t xml:space="preserve"> </w:t>
            </w:r>
          </w:p>
          <w:p w14:paraId="6A7A9B44" w14:textId="065E67C1" w:rsidR="0014279F" w:rsidRPr="00591FF1" w:rsidRDefault="000D0DD9" w:rsidP="0014279F">
            <w:pPr>
              <w:bidi/>
              <w:jc w:val="both"/>
              <w:rPr>
                <w:rFonts w:asciiTheme="minorBidi" w:hAnsiTheme="minorBidi"/>
                <w:b/>
                <w:bCs/>
                <w:color w:val="404040"/>
                <w:sz w:val="26"/>
                <w:szCs w:val="26"/>
                <w:u w:val="single"/>
                <w:rtl/>
              </w:rPr>
            </w:pPr>
            <w:r w:rsidRPr="00A95600">
              <w:rPr>
                <w:rFonts w:asciiTheme="minorBidi" w:hAnsiTheme="minorBidi" w:hint="cs"/>
                <w:b/>
                <w:bCs/>
                <w:color w:val="404040"/>
                <w:rtl/>
              </w:rPr>
              <w:t xml:space="preserve">3.3.1 </w:t>
            </w:r>
            <w:r w:rsidR="0014279F" w:rsidRPr="00591FF1">
              <w:rPr>
                <w:rFonts w:asciiTheme="minorBidi" w:hAnsiTheme="minorBidi"/>
                <w:b/>
                <w:bCs/>
                <w:color w:val="404040"/>
                <w:sz w:val="26"/>
                <w:szCs w:val="26"/>
                <w:u w:val="single"/>
                <w:rtl/>
              </w:rPr>
              <w:t>منهجية التقييم</w:t>
            </w:r>
          </w:p>
          <w:p w14:paraId="386E6FE5" w14:textId="77777777" w:rsidR="00423BE0" w:rsidRPr="00423BE0" w:rsidRDefault="00423BE0" w:rsidP="00423BE0">
            <w:pPr>
              <w:bidi/>
              <w:jc w:val="both"/>
              <w:rPr>
                <w:rFonts w:asciiTheme="minorBidi" w:hAnsiTheme="minorBidi"/>
                <w:color w:val="404040"/>
                <w:sz w:val="26"/>
                <w:szCs w:val="26"/>
              </w:rPr>
            </w:pPr>
            <w:r w:rsidRPr="00423BE0">
              <w:rPr>
                <w:rFonts w:asciiTheme="minorBidi" w:hAnsiTheme="minorBidi"/>
                <w:color w:val="404040"/>
                <w:sz w:val="26"/>
                <w:szCs w:val="26"/>
                <w:rtl/>
              </w:rPr>
              <w:lastRenderedPageBreak/>
              <w:t xml:space="preserve">يقوم المدقق باعتماد منهجيات تقييم أصول معترف بها دوليًا، وفقًا للمعايير الدولية للتقييم </w:t>
            </w:r>
            <w:r w:rsidRPr="00423BE0">
              <w:rPr>
                <w:rFonts w:asciiTheme="minorBidi" w:hAnsiTheme="minorBidi"/>
                <w:color w:val="404040"/>
                <w:sz w:val="22"/>
                <w:szCs w:val="22"/>
              </w:rPr>
              <w:t>(IVS)</w:t>
            </w:r>
            <w:r w:rsidRPr="00423BE0">
              <w:rPr>
                <w:rFonts w:asciiTheme="minorBidi" w:hAnsiTheme="minorBidi"/>
                <w:color w:val="404040"/>
                <w:sz w:val="26"/>
                <w:szCs w:val="26"/>
              </w:rPr>
              <w:t xml:space="preserve"> </w:t>
            </w:r>
            <w:r w:rsidRPr="00423BE0">
              <w:rPr>
                <w:rFonts w:asciiTheme="minorBidi" w:hAnsiTheme="minorBidi"/>
                <w:color w:val="404040"/>
                <w:sz w:val="26"/>
                <w:szCs w:val="26"/>
                <w:rtl/>
              </w:rPr>
              <w:t xml:space="preserve">والمعايير الدولية لإعداد التقارير المالية </w:t>
            </w:r>
            <w:r w:rsidRPr="00423BE0">
              <w:rPr>
                <w:rFonts w:asciiTheme="minorBidi" w:hAnsiTheme="minorBidi"/>
                <w:color w:val="404040"/>
                <w:sz w:val="22"/>
                <w:szCs w:val="22"/>
              </w:rPr>
              <w:t>(IFRS</w:t>
            </w:r>
            <w:r w:rsidRPr="00423BE0">
              <w:rPr>
                <w:rFonts w:asciiTheme="minorBidi" w:hAnsiTheme="minorBidi"/>
                <w:color w:val="404040"/>
                <w:sz w:val="26"/>
                <w:szCs w:val="26"/>
              </w:rPr>
              <w:t>)</w:t>
            </w:r>
            <w:r w:rsidRPr="00423BE0">
              <w:rPr>
                <w:rFonts w:asciiTheme="minorBidi" w:hAnsiTheme="minorBidi"/>
                <w:color w:val="404040"/>
                <w:sz w:val="26"/>
                <w:szCs w:val="26"/>
                <w:rtl/>
              </w:rPr>
              <w:t>، مع اختيار الأسلوب الأنسب لكل نوع من الأصول</w:t>
            </w:r>
            <w:r w:rsidRPr="00423BE0">
              <w:rPr>
                <w:rFonts w:asciiTheme="minorBidi" w:hAnsiTheme="minorBidi"/>
                <w:color w:val="404040"/>
                <w:sz w:val="26"/>
                <w:szCs w:val="26"/>
              </w:rPr>
              <w:t>.</w:t>
            </w:r>
          </w:p>
          <w:p w14:paraId="7FC77170" w14:textId="77777777" w:rsidR="00423BE0" w:rsidRPr="00423BE0" w:rsidRDefault="00423BE0">
            <w:pPr>
              <w:numPr>
                <w:ilvl w:val="0"/>
                <w:numId w:val="55"/>
              </w:numPr>
              <w:bidi/>
              <w:jc w:val="both"/>
              <w:rPr>
                <w:rFonts w:asciiTheme="minorBidi" w:hAnsiTheme="minorBidi"/>
                <w:color w:val="404040"/>
                <w:sz w:val="26"/>
                <w:szCs w:val="26"/>
              </w:rPr>
            </w:pPr>
            <w:r w:rsidRPr="00423BE0">
              <w:rPr>
                <w:rFonts w:asciiTheme="minorBidi" w:hAnsiTheme="minorBidi"/>
                <w:b/>
                <w:bCs/>
                <w:color w:val="404040"/>
                <w:sz w:val="26"/>
                <w:szCs w:val="26"/>
                <w:rtl/>
              </w:rPr>
              <w:t>الأصول الملموسة</w:t>
            </w:r>
            <w:r w:rsidRPr="00423BE0">
              <w:rPr>
                <w:rFonts w:asciiTheme="minorBidi" w:hAnsiTheme="minorBidi"/>
                <w:color w:val="404040"/>
                <w:sz w:val="26"/>
                <w:szCs w:val="26"/>
                <w:rtl/>
              </w:rPr>
              <w:t xml:space="preserve"> مثل البنية التحتية للشبكات، المعدات، والمباني، تُقيَّم باستخدام أساليب معروفة مثل</w:t>
            </w:r>
            <w:r w:rsidRPr="00423BE0">
              <w:rPr>
                <w:rFonts w:asciiTheme="minorBidi" w:hAnsiTheme="minorBidi"/>
                <w:color w:val="404040"/>
                <w:sz w:val="26"/>
                <w:szCs w:val="26"/>
              </w:rPr>
              <w:t>:</w:t>
            </w:r>
          </w:p>
          <w:p w14:paraId="2157E04F" w14:textId="77777777" w:rsidR="00423BE0" w:rsidRPr="00423BE0" w:rsidRDefault="00423BE0">
            <w:pPr>
              <w:numPr>
                <w:ilvl w:val="1"/>
                <w:numId w:val="55"/>
              </w:numPr>
              <w:bidi/>
              <w:jc w:val="both"/>
              <w:rPr>
                <w:rFonts w:asciiTheme="minorBidi" w:hAnsiTheme="minorBidi"/>
                <w:color w:val="404040"/>
                <w:sz w:val="26"/>
                <w:szCs w:val="26"/>
              </w:rPr>
            </w:pPr>
            <w:r w:rsidRPr="00423BE0">
              <w:rPr>
                <w:rFonts w:asciiTheme="minorBidi" w:hAnsiTheme="minorBidi"/>
                <w:color w:val="404040"/>
                <w:sz w:val="26"/>
                <w:szCs w:val="26"/>
                <w:rtl/>
              </w:rPr>
              <w:t>تكلفة الاستبدال بعد احتساب الاستهلاك</w:t>
            </w:r>
            <w:r w:rsidRPr="00423BE0">
              <w:rPr>
                <w:rFonts w:asciiTheme="minorBidi" w:hAnsiTheme="minorBidi"/>
                <w:color w:val="404040"/>
                <w:sz w:val="26"/>
                <w:szCs w:val="26"/>
              </w:rPr>
              <w:t>.</w:t>
            </w:r>
          </w:p>
          <w:p w14:paraId="4344EBAC" w14:textId="77777777" w:rsidR="00423BE0" w:rsidRPr="00423BE0" w:rsidRDefault="00423BE0">
            <w:pPr>
              <w:numPr>
                <w:ilvl w:val="1"/>
                <w:numId w:val="55"/>
              </w:numPr>
              <w:bidi/>
              <w:jc w:val="both"/>
              <w:rPr>
                <w:rFonts w:asciiTheme="minorBidi" w:hAnsiTheme="minorBidi"/>
                <w:color w:val="404040"/>
                <w:sz w:val="26"/>
                <w:szCs w:val="26"/>
              </w:rPr>
            </w:pPr>
            <w:r w:rsidRPr="00423BE0">
              <w:rPr>
                <w:rFonts w:asciiTheme="minorBidi" w:hAnsiTheme="minorBidi"/>
                <w:color w:val="404040"/>
                <w:sz w:val="26"/>
                <w:szCs w:val="26"/>
                <w:rtl/>
              </w:rPr>
              <w:t>المقارنات بأسعار السوق</w:t>
            </w:r>
            <w:r w:rsidRPr="00423BE0">
              <w:rPr>
                <w:rFonts w:asciiTheme="minorBidi" w:hAnsiTheme="minorBidi"/>
                <w:color w:val="404040"/>
                <w:sz w:val="26"/>
                <w:szCs w:val="26"/>
              </w:rPr>
              <w:t>.</w:t>
            </w:r>
          </w:p>
          <w:p w14:paraId="46120F6F" w14:textId="77777777" w:rsidR="00423BE0" w:rsidRPr="00423BE0" w:rsidRDefault="00423BE0">
            <w:pPr>
              <w:numPr>
                <w:ilvl w:val="1"/>
                <w:numId w:val="55"/>
              </w:numPr>
              <w:bidi/>
              <w:jc w:val="both"/>
              <w:rPr>
                <w:rFonts w:asciiTheme="minorBidi" w:hAnsiTheme="minorBidi"/>
                <w:color w:val="404040"/>
                <w:sz w:val="26"/>
                <w:szCs w:val="26"/>
              </w:rPr>
            </w:pPr>
            <w:r w:rsidRPr="00423BE0">
              <w:rPr>
                <w:rFonts w:asciiTheme="minorBidi" w:hAnsiTheme="minorBidi"/>
                <w:color w:val="404040"/>
                <w:sz w:val="26"/>
                <w:szCs w:val="26"/>
                <w:rtl/>
              </w:rPr>
              <w:t>المؤشرات المرجعية المعتمدة</w:t>
            </w:r>
            <w:r w:rsidRPr="00423BE0">
              <w:rPr>
                <w:rFonts w:asciiTheme="minorBidi" w:hAnsiTheme="minorBidi"/>
                <w:color w:val="404040"/>
                <w:sz w:val="26"/>
                <w:szCs w:val="26"/>
              </w:rPr>
              <w:t>.</w:t>
            </w:r>
          </w:p>
          <w:p w14:paraId="3DE6E905" w14:textId="77777777" w:rsidR="00423BE0" w:rsidRPr="00423BE0" w:rsidRDefault="00423BE0">
            <w:pPr>
              <w:numPr>
                <w:ilvl w:val="0"/>
                <w:numId w:val="55"/>
              </w:numPr>
              <w:bidi/>
              <w:jc w:val="both"/>
              <w:rPr>
                <w:rFonts w:asciiTheme="minorBidi" w:hAnsiTheme="minorBidi"/>
                <w:color w:val="404040"/>
                <w:sz w:val="26"/>
                <w:szCs w:val="26"/>
              </w:rPr>
            </w:pPr>
            <w:r w:rsidRPr="00423BE0">
              <w:rPr>
                <w:rFonts w:asciiTheme="minorBidi" w:hAnsiTheme="minorBidi"/>
                <w:b/>
                <w:bCs/>
                <w:color w:val="404040"/>
                <w:sz w:val="26"/>
                <w:szCs w:val="26"/>
                <w:rtl/>
              </w:rPr>
              <w:t>الأصول غير الملموسة</w:t>
            </w:r>
            <w:r w:rsidRPr="00423BE0">
              <w:rPr>
                <w:rFonts w:asciiTheme="minorBidi" w:hAnsiTheme="minorBidi"/>
                <w:color w:val="404040"/>
                <w:sz w:val="26"/>
                <w:szCs w:val="26"/>
                <w:rtl/>
              </w:rPr>
              <w:t xml:space="preserve"> مثل التراخيص، حقوق الطيف الترددي، والعقود، تُقيَّم بناءً على</w:t>
            </w:r>
            <w:r w:rsidRPr="00423BE0">
              <w:rPr>
                <w:rFonts w:asciiTheme="minorBidi" w:hAnsiTheme="minorBidi"/>
                <w:color w:val="404040"/>
                <w:sz w:val="26"/>
                <w:szCs w:val="26"/>
              </w:rPr>
              <w:t>:</w:t>
            </w:r>
          </w:p>
          <w:p w14:paraId="5E863A88" w14:textId="77777777" w:rsidR="00423BE0" w:rsidRPr="00423BE0" w:rsidRDefault="00423BE0">
            <w:pPr>
              <w:numPr>
                <w:ilvl w:val="1"/>
                <w:numId w:val="55"/>
              </w:numPr>
              <w:bidi/>
              <w:jc w:val="both"/>
              <w:rPr>
                <w:rFonts w:asciiTheme="minorBidi" w:hAnsiTheme="minorBidi"/>
                <w:color w:val="404040"/>
                <w:sz w:val="26"/>
                <w:szCs w:val="26"/>
              </w:rPr>
            </w:pPr>
            <w:r w:rsidRPr="00423BE0">
              <w:rPr>
                <w:rFonts w:asciiTheme="minorBidi" w:hAnsiTheme="minorBidi"/>
                <w:color w:val="404040"/>
                <w:sz w:val="26"/>
                <w:szCs w:val="26"/>
                <w:rtl/>
              </w:rPr>
              <w:t>مدة صلاحيتها</w:t>
            </w:r>
            <w:r w:rsidRPr="00423BE0">
              <w:rPr>
                <w:rFonts w:asciiTheme="minorBidi" w:hAnsiTheme="minorBidi"/>
                <w:color w:val="404040"/>
                <w:sz w:val="26"/>
                <w:szCs w:val="26"/>
              </w:rPr>
              <w:t>.</w:t>
            </w:r>
          </w:p>
          <w:p w14:paraId="5E806BD1" w14:textId="77777777" w:rsidR="00423BE0" w:rsidRPr="00423BE0" w:rsidRDefault="00423BE0">
            <w:pPr>
              <w:numPr>
                <w:ilvl w:val="1"/>
                <w:numId w:val="55"/>
              </w:numPr>
              <w:bidi/>
              <w:jc w:val="both"/>
              <w:rPr>
                <w:rFonts w:asciiTheme="minorBidi" w:hAnsiTheme="minorBidi"/>
                <w:color w:val="404040"/>
                <w:sz w:val="26"/>
                <w:szCs w:val="26"/>
              </w:rPr>
            </w:pPr>
            <w:r w:rsidRPr="00423BE0">
              <w:rPr>
                <w:rFonts w:asciiTheme="minorBidi" w:hAnsiTheme="minorBidi"/>
                <w:color w:val="404040"/>
                <w:sz w:val="26"/>
                <w:szCs w:val="26"/>
                <w:rtl/>
              </w:rPr>
              <w:t>مستوى الحصرية</w:t>
            </w:r>
            <w:r w:rsidRPr="00423BE0">
              <w:rPr>
                <w:rFonts w:asciiTheme="minorBidi" w:hAnsiTheme="minorBidi"/>
                <w:color w:val="404040"/>
                <w:sz w:val="26"/>
                <w:szCs w:val="26"/>
              </w:rPr>
              <w:t>.</w:t>
            </w:r>
          </w:p>
          <w:p w14:paraId="7FB506CA" w14:textId="77777777" w:rsidR="00423BE0" w:rsidRPr="00423BE0" w:rsidRDefault="00423BE0">
            <w:pPr>
              <w:numPr>
                <w:ilvl w:val="1"/>
                <w:numId w:val="55"/>
              </w:numPr>
              <w:bidi/>
              <w:jc w:val="both"/>
              <w:rPr>
                <w:rFonts w:asciiTheme="minorBidi" w:hAnsiTheme="minorBidi"/>
                <w:color w:val="404040"/>
                <w:sz w:val="26"/>
                <w:szCs w:val="26"/>
              </w:rPr>
            </w:pPr>
            <w:r w:rsidRPr="00423BE0">
              <w:rPr>
                <w:rFonts w:asciiTheme="minorBidi" w:hAnsiTheme="minorBidi"/>
                <w:color w:val="404040"/>
                <w:sz w:val="26"/>
                <w:szCs w:val="26"/>
                <w:rtl/>
              </w:rPr>
              <w:t>قيمتها السوقية المتوقعة</w:t>
            </w:r>
            <w:r w:rsidRPr="00423BE0">
              <w:rPr>
                <w:rFonts w:asciiTheme="minorBidi" w:hAnsiTheme="minorBidi"/>
                <w:color w:val="404040"/>
                <w:sz w:val="26"/>
                <w:szCs w:val="26"/>
              </w:rPr>
              <w:t>.</w:t>
            </w:r>
          </w:p>
          <w:p w14:paraId="5ED279BA" w14:textId="77777777" w:rsidR="00423BE0" w:rsidRPr="00423BE0" w:rsidRDefault="00423BE0" w:rsidP="00423BE0">
            <w:pPr>
              <w:bidi/>
              <w:jc w:val="both"/>
              <w:rPr>
                <w:rFonts w:asciiTheme="minorBidi" w:hAnsiTheme="minorBidi"/>
                <w:color w:val="404040"/>
                <w:sz w:val="26"/>
                <w:szCs w:val="26"/>
              </w:rPr>
            </w:pPr>
            <w:r w:rsidRPr="00423BE0">
              <w:rPr>
                <w:rFonts w:asciiTheme="minorBidi" w:hAnsiTheme="minorBidi"/>
                <w:color w:val="404040"/>
                <w:sz w:val="26"/>
                <w:szCs w:val="26"/>
                <w:rtl/>
              </w:rPr>
              <w:t>ويجب أن يتم توثيق جميع الافتراضات، مثل العمر الإنتاجي للأصل وطريقة الاستهلاك، بحيث تكون واضحة وقابلة للتتبع والتبرير، ليُعتمد عليها عند إعداد الميزانية الافتتاحية</w:t>
            </w:r>
            <w:r w:rsidRPr="00423BE0">
              <w:rPr>
                <w:rFonts w:asciiTheme="minorBidi" w:hAnsiTheme="minorBidi"/>
                <w:color w:val="404040"/>
                <w:sz w:val="26"/>
                <w:szCs w:val="26"/>
              </w:rPr>
              <w:t>.</w:t>
            </w:r>
          </w:p>
          <w:p w14:paraId="46501DD9" w14:textId="2E922A53" w:rsidR="008E201E" w:rsidRPr="0014279F" w:rsidRDefault="008E201E" w:rsidP="00006873">
            <w:pPr>
              <w:bidi/>
              <w:jc w:val="both"/>
              <w:rPr>
                <w:rFonts w:asciiTheme="minorBidi" w:hAnsiTheme="minorBidi"/>
                <w:color w:val="404040"/>
                <w:sz w:val="26"/>
                <w:szCs w:val="26"/>
                <w:rtl/>
              </w:rPr>
            </w:pPr>
            <w:r w:rsidRPr="0014279F">
              <w:rPr>
                <w:rFonts w:asciiTheme="minorBidi" w:hAnsiTheme="minorBidi"/>
                <w:color w:val="404040"/>
                <w:sz w:val="26"/>
                <w:szCs w:val="26"/>
              </w:rPr>
              <w:t>.</w:t>
            </w:r>
          </w:p>
          <w:p w14:paraId="3397E6A6" w14:textId="31FA950C" w:rsidR="008E201E" w:rsidRPr="00A95600" w:rsidRDefault="000D0DD9" w:rsidP="0014279F">
            <w:pPr>
              <w:bidi/>
              <w:rPr>
                <w:rFonts w:asciiTheme="minorBidi" w:hAnsiTheme="minorBidi"/>
                <w:b/>
                <w:bCs/>
                <w:color w:val="404040"/>
                <w:sz w:val="26"/>
                <w:szCs w:val="26"/>
                <w:rtl/>
              </w:rPr>
            </w:pPr>
            <w:r w:rsidRPr="00A95600">
              <w:rPr>
                <w:rFonts w:asciiTheme="minorBidi" w:hAnsiTheme="minorBidi" w:hint="cs"/>
                <w:b/>
                <w:bCs/>
                <w:color w:val="404040"/>
                <w:rtl/>
              </w:rPr>
              <w:t>3.3.2</w:t>
            </w:r>
            <w:r w:rsidR="0014279F" w:rsidRPr="00A95600">
              <w:rPr>
                <w:rFonts w:asciiTheme="minorBidi" w:hAnsiTheme="minorBidi"/>
                <w:b/>
                <w:bCs/>
                <w:color w:val="404040"/>
                <w:sz w:val="26"/>
                <w:szCs w:val="26"/>
                <w:rtl/>
              </w:rPr>
              <w:t xml:space="preserve"> </w:t>
            </w:r>
            <w:r w:rsidR="008E201E" w:rsidRPr="00591FF1">
              <w:rPr>
                <w:rFonts w:asciiTheme="minorBidi" w:hAnsiTheme="minorBidi"/>
                <w:b/>
                <w:bCs/>
                <w:color w:val="404040"/>
                <w:sz w:val="26"/>
                <w:szCs w:val="26"/>
                <w:u w:val="single"/>
                <w:rtl/>
              </w:rPr>
              <w:t>تقييم الأصول الملموسة وغير الملموسة</w:t>
            </w:r>
          </w:p>
          <w:p w14:paraId="657843DF" w14:textId="5528BADC" w:rsidR="008E201E" w:rsidRDefault="008E201E" w:rsidP="0014279F">
            <w:pPr>
              <w:bidi/>
              <w:jc w:val="both"/>
              <w:rPr>
                <w:rFonts w:asciiTheme="minorBidi" w:hAnsiTheme="minorBidi"/>
                <w:color w:val="404040"/>
                <w:sz w:val="26"/>
                <w:szCs w:val="26"/>
              </w:rPr>
            </w:pPr>
            <w:r w:rsidRPr="0014279F">
              <w:rPr>
                <w:rFonts w:asciiTheme="minorBidi" w:hAnsiTheme="minorBidi"/>
                <w:color w:val="404040"/>
                <w:sz w:val="26"/>
                <w:szCs w:val="26"/>
                <w:rtl/>
              </w:rPr>
              <w:t>يقوم المدقق بحساب القيمة السوقية العادلة لكل أصل رئيسي تم تحديده في الجرد. بالنسبة للأصول الملموسة: يتم أخذ عوامل مثل العمر</w:t>
            </w:r>
            <w:r w:rsidR="00006873">
              <w:rPr>
                <w:rFonts w:asciiTheme="minorBidi" w:hAnsiTheme="minorBidi"/>
                <w:color w:val="404040"/>
                <w:sz w:val="26"/>
                <w:szCs w:val="26"/>
                <w:rtl/>
              </w:rPr>
              <w:t>،</w:t>
            </w:r>
            <w:r w:rsidRPr="0014279F">
              <w:rPr>
                <w:rFonts w:asciiTheme="minorBidi" w:hAnsiTheme="minorBidi"/>
                <w:color w:val="404040"/>
                <w:sz w:val="26"/>
                <w:szCs w:val="26"/>
                <w:rtl/>
              </w:rPr>
              <w:t xml:space="preserve"> والحالة </w:t>
            </w:r>
            <w:r w:rsidR="00544C06" w:rsidRPr="0014279F">
              <w:rPr>
                <w:rFonts w:asciiTheme="minorBidi" w:hAnsiTheme="minorBidi" w:hint="cs"/>
                <w:color w:val="404040"/>
                <w:sz w:val="26"/>
                <w:szCs w:val="26"/>
                <w:rtl/>
              </w:rPr>
              <w:t>الفنية،</w:t>
            </w:r>
            <w:r w:rsidR="00006873">
              <w:rPr>
                <w:rFonts w:asciiTheme="minorBidi" w:hAnsiTheme="minorBidi"/>
                <w:color w:val="404040"/>
                <w:sz w:val="26"/>
                <w:szCs w:val="26"/>
              </w:rPr>
              <w:t xml:space="preserve"> </w:t>
            </w:r>
            <w:r w:rsidRPr="0014279F">
              <w:rPr>
                <w:rFonts w:asciiTheme="minorBidi" w:hAnsiTheme="minorBidi"/>
                <w:color w:val="404040"/>
                <w:sz w:val="26"/>
                <w:szCs w:val="26"/>
                <w:rtl/>
              </w:rPr>
              <w:t>والقدرة</w:t>
            </w:r>
            <w:r w:rsidR="00006873">
              <w:rPr>
                <w:rFonts w:asciiTheme="minorBidi" w:hAnsiTheme="minorBidi"/>
                <w:color w:val="404040"/>
                <w:sz w:val="26"/>
                <w:szCs w:val="26"/>
                <w:rtl/>
              </w:rPr>
              <w:t>،</w:t>
            </w:r>
            <w:r w:rsidRPr="0014279F">
              <w:rPr>
                <w:rFonts w:asciiTheme="minorBidi" w:hAnsiTheme="minorBidi"/>
                <w:color w:val="404040"/>
                <w:sz w:val="26"/>
                <w:szCs w:val="26"/>
                <w:rtl/>
              </w:rPr>
              <w:t xml:space="preserve"> والعمر</w:t>
            </w:r>
            <w:r w:rsidRPr="0014279F">
              <w:rPr>
                <w:rFonts w:asciiTheme="minorBidi" w:hAnsiTheme="minorBidi"/>
                <w:color w:val="404040"/>
                <w:sz w:val="26"/>
                <w:szCs w:val="26"/>
              </w:rPr>
              <w:t xml:space="preserve"> </w:t>
            </w:r>
            <w:r w:rsidRPr="0014279F">
              <w:rPr>
                <w:rFonts w:asciiTheme="minorBidi" w:hAnsiTheme="minorBidi"/>
                <w:color w:val="404040"/>
                <w:sz w:val="26"/>
                <w:szCs w:val="26"/>
                <w:rtl/>
              </w:rPr>
              <w:t xml:space="preserve">الإنتاجي المتبقي. </w:t>
            </w:r>
            <w:r w:rsidR="00006873">
              <w:rPr>
                <w:rFonts w:asciiTheme="minorBidi" w:hAnsiTheme="minorBidi" w:hint="cs"/>
                <w:color w:val="404040"/>
                <w:sz w:val="26"/>
                <w:szCs w:val="26"/>
                <w:rtl/>
              </w:rPr>
              <w:t xml:space="preserve">في حال </w:t>
            </w:r>
            <w:r w:rsidR="00544C06">
              <w:rPr>
                <w:rFonts w:asciiTheme="minorBidi" w:hAnsiTheme="minorBidi" w:hint="cs"/>
                <w:color w:val="404040"/>
                <w:sz w:val="26"/>
                <w:szCs w:val="26"/>
                <w:rtl/>
              </w:rPr>
              <w:t>وجودها،</w:t>
            </w:r>
            <w:r w:rsidRPr="0014279F">
              <w:rPr>
                <w:rFonts w:asciiTheme="minorBidi" w:hAnsiTheme="minorBidi"/>
                <w:color w:val="404040"/>
                <w:sz w:val="26"/>
                <w:szCs w:val="26"/>
                <w:rtl/>
              </w:rPr>
              <w:t xml:space="preserve"> يتم استخدام </w:t>
            </w:r>
            <w:r w:rsidR="00006873">
              <w:rPr>
                <w:rFonts w:asciiTheme="minorBidi" w:hAnsiTheme="minorBidi" w:hint="cs"/>
                <w:color w:val="404040"/>
                <w:sz w:val="26"/>
                <w:szCs w:val="26"/>
                <w:rtl/>
              </w:rPr>
              <w:t>النقاط ال</w:t>
            </w:r>
            <w:r w:rsidRPr="0014279F">
              <w:rPr>
                <w:rFonts w:asciiTheme="minorBidi" w:hAnsiTheme="minorBidi"/>
                <w:color w:val="404040"/>
                <w:sz w:val="26"/>
                <w:szCs w:val="26"/>
                <w:rtl/>
              </w:rPr>
              <w:t xml:space="preserve">مرجعية مثل تكاليف الشراء الحديثة أو عروض الأسعار من الموردين لمعدات مماثلة جديدة، أو المعايير الدولية لقيم أصول الاتصالات. بالنسبة للبنية التحتية مثل شبكات الألياف الضوئية أو الأبراج، يتم النظر في تكاليف الإنشاء وتكاليف الاستبدال الحالية. أما الأصول غير الملموسة مثل التراخيص أو حقوق الطيف الترددي فتُقَيم بناءً على المدة المتبقية ودرجة الحصرية وقيمتها السوقية (على سبيل المثال، قيمة ترخيص مماثل في </w:t>
            </w:r>
            <w:r w:rsidRPr="0014279F">
              <w:rPr>
                <w:rFonts w:asciiTheme="minorBidi" w:hAnsiTheme="minorBidi"/>
                <w:color w:val="404040"/>
                <w:sz w:val="26"/>
                <w:szCs w:val="26"/>
                <w:rtl/>
                <w:lang w:bidi="ar-LB"/>
              </w:rPr>
              <w:t>ال</w:t>
            </w:r>
            <w:r w:rsidRPr="0014279F">
              <w:rPr>
                <w:rFonts w:asciiTheme="minorBidi" w:hAnsiTheme="minorBidi"/>
                <w:color w:val="404040"/>
                <w:sz w:val="26"/>
                <w:szCs w:val="26"/>
                <w:rtl/>
              </w:rPr>
              <w:t>مزاد، مع مراعاة ظروف السوق المحلية). يتم توثيق تقييم كل فئة من الأصول بطريقة شفافة (مثل توفير جداول أو نماذج تقييم في الملحق)</w:t>
            </w:r>
            <w:r w:rsidRPr="0014279F">
              <w:rPr>
                <w:rFonts w:asciiTheme="minorBidi" w:hAnsiTheme="minorBidi"/>
                <w:color w:val="404040"/>
                <w:sz w:val="26"/>
                <w:szCs w:val="26"/>
              </w:rPr>
              <w:t>.</w:t>
            </w:r>
          </w:p>
          <w:p w14:paraId="6B24FD70" w14:textId="77777777" w:rsidR="00A457F5" w:rsidRPr="0014279F" w:rsidRDefault="00A457F5" w:rsidP="00A457F5">
            <w:pPr>
              <w:bidi/>
              <w:jc w:val="both"/>
              <w:rPr>
                <w:rFonts w:asciiTheme="minorBidi" w:hAnsiTheme="minorBidi"/>
                <w:color w:val="404040"/>
                <w:sz w:val="26"/>
                <w:szCs w:val="26"/>
                <w:rtl/>
              </w:rPr>
            </w:pPr>
          </w:p>
          <w:p w14:paraId="4D75EF28" w14:textId="6FF82B6E" w:rsidR="008E201E" w:rsidRPr="00A95600" w:rsidRDefault="000D0DD9" w:rsidP="0014279F">
            <w:pPr>
              <w:bidi/>
              <w:rPr>
                <w:rFonts w:asciiTheme="minorBidi" w:hAnsiTheme="minorBidi"/>
                <w:b/>
                <w:bCs/>
                <w:color w:val="404040"/>
                <w:sz w:val="26"/>
                <w:szCs w:val="26"/>
                <w:rtl/>
              </w:rPr>
            </w:pPr>
            <w:r w:rsidRPr="00A95600">
              <w:rPr>
                <w:rFonts w:asciiTheme="minorBidi" w:hAnsiTheme="minorBidi" w:hint="cs"/>
                <w:b/>
                <w:bCs/>
                <w:color w:val="404040"/>
                <w:rtl/>
              </w:rPr>
              <w:t>3.3.3</w:t>
            </w:r>
            <w:r w:rsidR="0014279F" w:rsidRPr="00A95600">
              <w:rPr>
                <w:rFonts w:asciiTheme="minorBidi" w:hAnsiTheme="minorBidi"/>
                <w:b/>
                <w:bCs/>
                <w:color w:val="404040"/>
                <w:sz w:val="26"/>
                <w:szCs w:val="26"/>
                <w:rtl/>
              </w:rPr>
              <w:t xml:space="preserve">   </w:t>
            </w:r>
            <w:r w:rsidR="008E201E" w:rsidRPr="00591FF1">
              <w:rPr>
                <w:rFonts w:asciiTheme="minorBidi" w:hAnsiTheme="minorBidi"/>
                <w:b/>
                <w:bCs/>
                <w:color w:val="404040"/>
                <w:sz w:val="26"/>
                <w:szCs w:val="26"/>
                <w:u w:val="single"/>
                <w:rtl/>
              </w:rPr>
              <w:t xml:space="preserve">الالتزامات </w:t>
            </w:r>
            <w:r w:rsidR="002C3334" w:rsidRPr="00591FF1">
              <w:rPr>
                <w:rFonts w:asciiTheme="minorBidi" w:hAnsiTheme="minorBidi" w:hint="cs"/>
                <w:b/>
                <w:bCs/>
                <w:color w:val="404040"/>
                <w:sz w:val="26"/>
                <w:szCs w:val="26"/>
                <w:u w:val="single"/>
                <w:rtl/>
              </w:rPr>
              <w:t>وقيمة</w:t>
            </w:r>
            <w:r w:rsidR="008E201E" w:rsidRPr="00591FF1">
              <w:rPr>
                <w:rFonts w:asciiTheme="minorBidi" w:hAnsiTheme="minorBidi"/>
                <w:b/>
                <w:bCs/>
                <w:color w:val="404040"/>
                <w:sz w:val="26"/>
                <w:szCs w:val="26"/>
                <w:u w:val="single"/>
                <w:rtl/>
              </w:rPr>
              <w:t xml:space="preserve"> صافي الأصول</w:t>
            </w:r>
          </w:p>
          <w:p w14:paraId="4064B0C4" w14:textId="77777777" w:rsidR="008E201E" w:rsidRPr="0014279F" w:rsidRDefault="008E201E" w:rsidP="0014279F">
            <w:pPr>
              <w:bidi/>
              <w:jc w:val="both"/>
              <w:rPr>
                <w:rFonts w:asciiTheme="minorBidi" w:hAnsiTheme="minorBidi"/>
                <w:color w:val="404040"/>
                <w:sz w:val="26"/>
                <w:szCs w:val="26"/>
                <w:rtl/>
              </w:rPr>
            </w:pPr>
            <w:r w:rsidRPr="0014279F">
              <w:rPr>
                <w:rFonts w:asciiTheme="minorBidi" w:hAnsiTheme="minorBidi"/>
                <w:color w:val="404040"/>
                <w:sz w:val="26"/>
                <w:szCs w:val="26"/>
                <w:rtl/>
              </w:rPr>
              <w:t>يتم دمج نتائج تدقيق الالتزامات في تقييم الوضع المالي الأولي لشركة "ليبان تيليكوم". يقوم المدقق بموازنة القيمة الإجمالية للأصول الملموسة وغير الملموسة المحددة للنقل مع الالتزامات المالية والعقدية المثبتة التي من المتوقع أن تتحملها "ليبان تيليكوم". تحدد هذه العملية صافي قيمة الأصول</w:t>
            </w:r>
            <w:r w:rsidRPr="0014279F">
              <w:rPr>
                <w:rFonts w:asciiTheme="minorBidi" w:hAnsiTheme="minorBidi"/>
                <w:color w:val="404040"/>
                <w:sz w:val="26"/>
                <w:szCs w:val="26"/>
              </w:rPr>
              <w:t xml:space="preserve"> </w:t>
            </w:r>
            <w:r w:rsidRPr="0014279F">
              <w:rPr>
                <w:rFonts w:asciiTheme="minorBidi" w:hAnsiTheme="minorBidi"/>
                <w:color w:val="404040"/>
                <w:sz w:val="26"/>
                <w:szCs w:val="26"/>
                <w:rtl/>
              </w:rPr>
              <w:t>الذي يجب أن ينعكس في الميزانية الافتتاحية عند التأسيس</w:t>
            </w:r>
            <w:r w:rsidRPr="0014279F">
              <w:rPr>
                <w:rFonts w:asciiTheme="minorBidi" w:hAnsiTheme="minorBidi"/>
                <w:color w:val="404040"/>
                <w:sz w:val="26"/>
                <w:szCs w:val="26"/>
              </w:rPr>
              <w:t>.</w:t>
            </w:r>
          </w:p>
          <w:p w14:paraId="1C7F6997" w14:textId="77777777" w:rsidR="0014279F" w:rsidRPr="0014279F" w:rsidRDefault="0014279F" w:rsidP="0014279F">
            <w:pPr>
              <w:bidi/>
              <w:jc w:val="both"/>
              <w:rPr>
                <w:rFonts w:asciiTheme="minorBidi" w:hAnsiTheme="minorBidi"/>
                <w:color w:val="404040"/>
                <w:sz w:val="26"/>
                <w:szCs w:val="26"/>
              </w:rPr>
            </w:pPr>
          </w:p>
          <w:p w14:paraId="0DEA3D16" w14:textId="574ECEBD" w:rsidR="0014279F" w:rsidRPr="0014279F" w:rsidRDefault="0014279F" w:rsidP="0014279F">
            <w:pPr>
              <w:bidi/>
              <w:jc w:val="both"/>
              <w:rPr>
                <w:rFonts w:asciiTheme="minorBidi" w:hAnsiTheme="minorBidi"/>
                <w:color w:val="404040"/>
                <w:sz w:val="26"/>
                <w:szCs w:val="26"/>
              </w:rPr>
            </w:pPr>
            <w:r w:rsidRPr="0014279F">
              <w:rPr>
                <w:rFonts w:asciiTheme="minorBidi" w:hAnsiTheme="minorBidi"/>
                <w:color w:val="404040"/>
                <w:sz w:val="26"/>
                <w:szCs w:val="26"/>
                <w:rtl/>
              </w:rPr>
              <w:t>يتم عرض كل التزام بتفاصيل مناسبة/</w:t>
            </w:r>
            <w:r w:rsidR="005414E7" w:rsidRPr="0014279F">
              <w:rPr>
                <w:rFonts w:asciiTheme="minorBidi" w:hAnsiTheme="minorBidi" w:hint="cs"/>
                <w:color w:val="404040"/>
                <w:sz w:val="26"/>
                <w:szCs w:val="26"/>
                <w:rtl/>
              </w:rPr>
              <w:t>وافية</w:t>
            </w:r>
            <w:r w:rsidR="005414E7" w:rsidRPr="0014279F" w:rsidDel="00B07D18">
              <w:rPr>
                <w:rFonts w:asciiTheme="minorBidi" w:hAnsiTheme="minorBidi" w:hint="cs"/>
                <w:color w:val="404040"/>
                <w:sz w:val="26"/>
                <w:szCs w:val="26"/>
                <w:rtl/>
              </w:rPr>
              <w:t>،</w:t>
            </w:r>
            <w:r w:rsidRPr="0014279F">
              <w:rPr>
                <w:rFonts w:asciiTheme="minorBidi" w:hAnsiTheme="minorBidi"/>
                <w:color w:val="404040"/>
                <w:sz w:val="26"/>
                <w:szCs w:val="26"/>
                <w:rtl/>
              </w:rPr>
              <w:t xml:space="preserve"> بما في ذلك النوع والأصل وتاريخ الاستحقاق والدائن، مع تصنيف واضح إما كـ</w:t>
            </w:r>
            <w:r w:rsidRPr="0014279F">
              <w:rPr>
                <w:rFonts w:asciiTheme="minorBidi" w:hAnsiTheme="minorBidi"/>
                <w:color w:val="404040"/>
                <w:sz w:val="26"/>
                <w:szCs w:val="26"/>
              </w:rPr>
              <w:t>:</w:t>
            </w:r>
          </w:p>
          <w:p w14:paraId="6E362133" w14:textId="77777777" w:rsidR="0014279F" w:rsidRPr="0014279F" w:rsidRDefault="0014279F">
            <w:pPr>
              <w:numPr>
                <w:ilvl w:val="0"/>
                <w:numId w:val="22"/>
              </w:numPr>
              <w:bidi/>
              <w:jc w:val="both"/>
              <w:rPr>
                <w:rFonts w:asciiTheme="minorBidi" w:hAnsiTheme="minorBidi"/>
                <w:color w:val="404040"/>
                <w:sz w:val="26"/>
                <w:szCs w:val="26"/>
              </w:rPr>
            </w:pPr>
            <w:r w:rsidRPr="0014279F">
              <w:rPr>
                <w:rFonts w:asciiTheme="minorBidi" w:hAnsiTheme="minorBidi"/>
                <w:color w:val="404040"/>
                <w:sz w:val="26"/>
                <w:szCs w:val="26"/>
                <w:rtl/>
              </w:rPr>
              <w:t>التزامات تتحملها "ليبان تيليكوم"؛ أو</w:t>
            </w:r>
          </w:p>
          <w:p w14:paraId="2DA481D0" w14:textId="77777777" w:rsidR="0014279F" w:rsidRPr="0014279F" w:rsidRDefault="0014279F">
            <w:pPr>
              <w:numPr>
                <w:ilvl w:val="0"/>
                <w:numId w:val="22"/>
              </w:numPr>
              <w:bidi/>
              <w:jc w:val="both"/>
              <w:rPr>
                <w:rFonts w:asciiTheme="minorBidi" w:hAnsiTheme="minorBidi"/>
                <w:color w:val="404040"/>
                <w:sz w:val="26"/>
                <w:szCs w:val="26"/>
              </w:rPr>
            </w:pPr>
            <w:r w:rsidRPr="0014279F">
              <w:rPr>
                <w:rFonts w:asciiTheme="minorBidi" w:hAnsiTheme="minorBidi"/>
                <w:color w:val="404040"/>
                <w:sz w:val="26"/>
                <w:szCs w:val="26"/>
                <w:rtl/>
              </w:rPr>
              <w:t>التزامات تحتفظ بها الحكومة أو تسددها قبل النقل</w:t>
            </w:r>
            <w:r w:rsidRPr="0014279F">
              <w:rPr>
                <w:rFonts w:asciiTheme="minorBidi" w:hAnsiTheme="minorBidi"/>
                <w:color w:val="404040"/>
                <w:sz w:val="26"/>
                <w:szCs w:val="26"/>
              </w:rPr>
              <w:t>.</w:t>
            </w:r>
          </w:p>
          <w:p w14:paraId="1B14CBC7" w14:textId="727DA741" w:rsidR="0014279F" w:rsidRPr="0014279F" w:rsidRDefault="0014279F" w:rsidP="0014279F">
            <w:pPr>
              <w:bidi/>
              <w:jc w:val="both"/>
              <w:rPr>
                <w:rFonts w:asciiTheme="minorBidi" w:hAnsiTheme="minorBidi"/>
                <w:color w:val="404040"/>
                <w:sz w:val="26"/>
                <w:szCs w:val="26"/>
              </w:rPr>
            </w:pPr>
            <w:r w:rsidRPr="0014279F">
              <w:rPr>
                <w:rFonts w:asciiTheme="minorBidi" w:hAnsiTheme="minorBidi"/>
                <w:color w:val="404040"/>
                <w:sz w:val="26"/>
                <w:szCs w:val="26"/>
                <w:rtl/>
              </w:rPr>
              <w:t xml:space="preserve">يتم تسجيل الالتزامات التي يتم استبعادها صراحةً من النقل (مثل الديون القديمة التي تبقى مع الدولة) لأغراض المرجعية، ولكن يتم استثناؤها من حساب صافي قيمة الأصول. يجب أن تظهر الميزانية الافتتاحية صافي قيمة الأصول والالتزامات </w:t>
            </w:r>
            <w:r w:rsidR="00544C06" w:rsidRPr="0014279F">
              <w:rPr>
                <w:rFonts w:asciiTheme="minorBidi" w:hAnsiTheme="minorBidi" w:hint="cs"/>
                <w:color w:val="404040"/>
                <w:sz w:val="26"/>
                <w:szCs w:val="26"/>
                <w:rtl/>
              </w:rPr>
              <w:t>المنقولة</w:t>
            </w:r>
            <w:r w:rsidR="00544C06" w:rsidRPr="0014279F" w:rsidDel="00B07D18">
              <w:rPr>
                <w:rFonts w:asciiTheme="minorBidi" w:hAnsiTheme="minorBidi" w:hint="cs"/>
                <w:color w:val="404040"/>
                <w:sz w:val="26"/>
                <w:szCs w:val="26"/>
                <w:rtl/>
              </w:rPr>
              <w:t>،</w:t>
            </w:r>
            <w:r w:rsidRPr="0014279F">
              <w:rPr>
                <w:rFonts w:asciiTheme="minorBidi" w:hAnsiTheme="minorBidi"/>
                <w:color w:val="404040"/>
                <w:sz w:val="26"/>
                <w:szCs w:val="26"/>
                <w:rtl/>
              </w:rPr>
              <w:t xml:space="preserve"> بما يتوافق مع المادة 44(3) من القانون 431 والمادة 86 من قانون التجارة اللبناني</w:t>
            </w:r>
            <w:r w:rsidRPr="0014279F">
              <w:rPr>
                <w:rFonts w:asciiTheme="minorBidi" w:hAnsiTheme="minorBidi"/>
                <w:color w:val="404040"/>
                <w:sz w:val="26"/>
                <w:szCs w:val="26"/>
              </w:rPr>
              <w:t>.</w:t>
            </w:r>
          </w:p>
          <w:p w14:paraId="2A5398F8" w14:textId="77777777" w:rsidR="0014279F" w:rsidRDefault="0014279F" w:rsidP="0014279F">
            <w:pPr>
              <w:bidi/>
              <w:rPr>
                <w:rFonts w:asciiTheme="minorBidi" w:hAnsiTheme="minorBidi"/>
                <w:b/>
                <w:bCs/>
                <w:color w:val="404040"/>
                <w:sz w:val="26"/>
                <w:szCs w:val="26"/>
              </w:rPr>
            </w:pPr>
          </w:p>
          <w:p w14:paraId="080AF608" w14:textId="77777777" w:rsidR="00FE7D16" w:rsidRDefault="00FE7D16" w:rsidP="00FE7D16">
            <w:pPr>
              <w:bidi/>
              <w:rPr>
                <w:rFonts w:asciiTheme="minorBidi" w:hAnsiTheme="minorBidi"/>
                <w:b/>
                <w:bCs/>
                <w:color w:val="404040"/>
                <w:sz w:val="26"/>
                <w:szCs w:val="26"/>
              </w:rPr>
            </w:pPr>
          </w:p>
          <w:p w14:paraId="71BEB2AF" w14:textId="77777777" w:rsidR="00FE7D16" w:rsidRDefault="00FE7D16" w:rsidP="00FE7D16">
            <w:pPr>
              <w:bidi/>
              <w:rPr>
                <w:rFonts w:asciiTheme="minorBidi" w:hAnsiTheme="minorBidi"/>
                <w:b/>
                <w:bCs/>
                <w:color w:val="404040"/>
                <w:sz w:val="26"/>
                <w:szCs w:val="26"/>
              </w:rPr>
            </w:pPr>
          </w:p>
          <w:p w14:paraId="0CA7C3DC" w14:textId="77777777" w:rsidR="00AF652C" w:rsidRDefault="00AF652C" w:rsidP="00AF652C">
            <w:pPr>
              <w:bidi/>
              <w:rPr>
                <w:rFonts w:asciiTheme="minorBidi" w:hAnsiTheme="minorBidi"/>
                <w:b/>
                <w:bCs/>
                <w:color w:val="404040"/>
                <w:sz w:val="26"/>
                <w:szCs w:val="26"/>
              </w:rPr>
            </w:pPr>
          </w:p>
          <w:p w14:paraId="4237C9B2" w14:textId="07044E70" w:rsidR="0014279F" w:rsidRPr="0014279F" w:rsidRDefault="000D0DD9" w:rsidP="0014279F">
            <w:pPr>
              <w:bidi/>
              <w:rPr>
                <w:rFonts w:asciiTheme="minorBidi" w:hAnsiTheme="minorBidi"/>
                <w:color w:val="404040"/>
                <w:sz w:val="26"/>
                <w:szCs w:val="26"/>
                <w:rtl/>
              </w:rPr>
            </w:pPr>
            <w:r w:rsidRPr="00A95600">
              <w:rPr>
                <w:rFonts w:asciiTheme="minorBidi" w:hAnsiTheme="minorBidi" w:hint="cs"/>
                <w:b/>
                <w:bCs/>
                <w:color w:val="404040"/>
                <w:rtl/>
              </w:rPr>
              <w:t>3.3.4</w:t>
            </w:r>
            <w:r w:rsidR="0014279F" w:rsidRPr="0014279F">
              <w:rPr>
                <w:rFonts w:asciiTheme="minorBidi" w:hAnsiTheme="minorBidi" w:hint="cs"/>
                <w:color w:val="404040"/>
                <w:sz w:val="26"/>
                <w:szCs w:val="26"/>
                <w:rtl/>
              </w:rPr>
              <w:t xml:space="preserve"> </w:t>
            </w:r>
            <w:r w:rsidR="0014279F" w:rsidRPr="00591FF1">
              <w:rPr>
                <w:rFonts w:asciiTheme="minorBidi" w:hAnsiTheme="minorBidi"/>
                <w:b/>
                <w:bCs/>
                <w:color w:val="404040"/>
                <w:sz w:val="26"/>
                <w:szCs w:val="26"/>
                <w:u w:val="single"/>
                <w:rtl/>
              </w:rPr>
              <w:t>التثبت من المطابقة مع أفضل الممارسات</w:t>
            </w:r>
          </w:p>
          <w:p w14:paraId="68202C4C" w14:textId="3BD9DDA2" w:rsidR="00AF652C" w:rsidRDefault="0014279F" w:rsidP="00FE7D16">
            <w:pPr>
              <w:bidi/>
              <w:jc w:val="both"/>
              <w:rPr>
                <w:rFonts w:asciiTheme="minorBidi" w:hAnsiTheme="minorBidi"/>
                <w:color w:val="404040"/>
                <w:sz w:val="26"/>
                <w:szCs w:val="26"/>
                <w:lang w:bidi="ar-LB"/>
              </w:rPr>
            </w:pPr>
            <w:r w:rsidRPr="0014279F">
              <w:rPr>
                <w:rFonts w:asciiTheme="minorBidi" w:hAnsiTheme="minorBidi"/>
                <w:color w:val="404040"/>
                <w:sz w:val="26"/>
                <w:szCs w:val="26"/>
                <w:rtl/>
              </w:rPr>
              <w:t xml:space="preserve">يجب </w:t>
            </w:r>
            <w:r w:rsidR="00AF652C">
              <w:rPr>
                <w:rFonts w:asciiTheme="minorBidi" w:hAnsiTheme="minorBidi" w:hint="cs"/>
                <w:color w:val="404040"/>
                <w:sz w:val="26"/>
                <w:szCs w:val="26"/>
                <w:rtl/>
              </w:rPr>
              <w:t>التأكد من</w:t>
            </w:r>
            <w:r w:rsidRPr="0014279F">
              <w:rPr>
                <w:rFonts w:asciiTheme="minorBidi" w:hAnsiTheme="minorBidi"/>
                <w:color w:val="404040"/>
                <w:sz w:val="26"/>
                <w:szCs w:val="26"/>
                <w:rtl/>
              </w:rPr>
              <w:t xml:space="preserve"> ان تكون نتائج التقييم متناسقة مع أفضل الممارسات الدولية في تقييم أصول القطاع العام وأصول قطاع الاتصالات. قد يشمل ذلك </w:t>
            </w:r>
            <w:r w:rsidR="002D5129" w:rsidRPr="002D5129">
              <w:rPr>
                <w:rFonts w:asciiTheme="minorBidi" w:hAnsiTheme="minorBidi"/>
                <w:color w:val="404040"/>
                <w:sz w:val="26"/>
                <w:szCs w:val="26"/>
                <w:rtl/>
              </w:rPr>
              <w:t xml:space="preserve">الاستعانة بمعايير مرجعية لأسعار الطيف </w:t>
            </w:r>
            <w:r w:rsidR="00544C06" w:rsidRPr="002D5129">
              <w:rPr>
                <w:rFonts w:asciiTheme="minorBidi" w:hAnsiTheme="minorBidi" w:hint="cs"/>
                <w:color w:val="404040"/>
                <w:sz w:val="26"/>
                <w:szCs w:val="26"/>
                <w:rtl/>
              </w:rPr>
              <w:t>الترددي</w:t>
            </w:r>
            <w:r w:rsidR="00544C06" w:rsidRPr="002D5129" w:rsidDel="002D5129">
              <w:rPr>
                <w:rFonts w:asciiTheme="minorBidi" w:hAnsiTheme="minorBidi" w:hint="cs"/>
                <w:color w:val="404040"/>
                <w:sz w:val="26"/>
                <w:szCs w:val="26"/>
                <w:rtl/>
              </w:rPr>
              <w:t>،</w:t>
            </w:r>
            <w:r w:rsidRPr="0014279F">
              <w:rPr>
                <w:rFonts w:asciiTheme="minorBidi" w:hAnsiTheme="minorBidi"/>
                <w:color w:val="404040"/>
                <w:sz w:val="26"/>
                <w:szCs w:val="26"/>
                <w:rtl/>
              </w:rPr>
              <w:t xml:space="preserve"> أو </w:t>
            </w:r>
            <w:r w:rsidR="002D5129" w:rsidRPr="002D5129">
              <w:rPr>
                <w:rFonts w:asciiTheme="minorBidi" w:hAnsiTheme="minorBidi"/>
                <w:color w:val="404040"/>
                <w:sz w:val="26"/>
                <w:szCs w:val="26"/>
                <w:rtl/>
              </w:rPr>
              <w:t xml:space="preserve">أسعار الشراء الحديثة لمشاريع البنية </w:t>
            </w:r>
            <w:r w:rsidR="00544C06" w:rsidRPr="002D5129">
              <w:rPr>
                <w:rFonts w:asciiTheme="minorBidi" w:hAnsiTheme="minorBidi" w:hint="cs"/>
                <w:color w:val="404040"/>
                <w:sz w:val="26"/>
                <w:szCs w:val="26"/>
                <w:rtl/>
              </w:rPr>
              <w:t>التحتية</w:t>
            </w:r>
            <w:r w:rsidR="00544C06" w:rsidRPr="002D5129" w:rsidDel="002D5129">
              <w:rPr>
                <w:rFonts w:asciiTheme="minorBidi" w:hAnsiTheme="minorBidi" w:hint="cs"/>
                <w:color w:val="404040"/>
                <w:sz w:val="26"/>
                <w:szCs w:val="26"/>
                <w:rtl/>
              </w:rPr>
              <w:t>،</w:t>
            </w:r>
            <w:r w:rsidRPr="0014279F">
              <w:rPr>
                <w:rFonts w:asciiTheme="minorBidi" w:hAnsiTheme="minorBidi"/>
                <w:color w:val="404040"/>
                <w:sz w:val="26"/>
                <w:szCs w:val="26"/>
                <w:rtl/>
              </w:rPr>
              <w:t xml:space="preserve"> أو </w:t>
            </w:r>
            <w:r w:rsidR="002D5129" w:rsidRPr="00D30BC5">
              <w:rPr>
                <w:rFonts w:asciiTheme="minorBidi" w:hAnsiTheme="minorBidi"/>
                <w:color w:val="404040"/>
                <w:sz w:val="26"/>
                <w:szCs w:val="26"/>
                <w:rtl/>
              </w:rPr>
              <w:t>القيمة العادلة بالمقارنة مع مناطق/أسواق مماثلة</w:t>
            </w:r>
            <w:r w:rsidR="002D5129" w:rsidRPr="002D5129">
              <w:rPr>
                <w:rFonts w:asciiTheme="minorBidi" w:hAnsiTheme="minorBidi"/>
                <w:color w:val="404040"/>
                <w:sz w:val="26"/>
                <w:szCs w:val="26"/>
              </w:rPr>
              <w:t>.</w:t>
            </w:r>
            <w:r w:rsidRPr="0014279F">
              <w:rPr>
                <w:rFonts w:asciiTheme="minorBidi" w:hAnsiTheme="minorBidi"/>
                <w:color w:val="404040"/>
                <w:sz w:val="26"/>
                <w:szCs w:val="26"/>
                <w:rtl/>
              </w:rPr>
              <w:t xml:space="preserve">. يجب أن تكون المنهجية شفافة وقابلة </w:t>
            </w:r>
            <w:r w:rsidR="002D5129">
              <w:rPr>
                <w:rFonts w:asciiTheme="minorBidi" w:hAnsiTheme="minorBidi" w:hint="cs"/>
                <w:color w:val="404040"/>
                <w:sz w:val="26"/>
                <w:szCs w:val="26"/>
                <w:rtl/>
                <w:lang w:bidi="ar-LB"/>
              </w:rPr>
              <w:t>للتبرير</w:t>
            </w:r>
            <w:r w:rsidR="002D5129" w:rsidRPr="0014279F">
              <w:rPr>
                <w:rFonts w:asciiTheme="minorBidi" w:hAnsiTheme="minorBidi"/>
                <w:color w:val="404040"/>
                <w:sz w:val="26"/>
                <w:szCs w:val="26"/>
                <w:rtl/>
              </w:rPr>
              <w:t xml:space="preserve"> </w:t>
            </w:r>
            <w:r w:rsidRPr="0014279F">
              <w:rPr>
                <w:rFonts w:asciiTheme="minorBidi" w:hAnsiTheme="minorBidi"/>
                <w:color w:val="404040"/>
                <w:sz w:val="26"/>
                <w:szCs w:val="26"/>
                <w:rtl/>
              </w:rPr>
              <w:t xml:space="preserve">ومناسبة للاستخدام في ميزانية افتتاحية معترف بها </w:t>
            </w:r>
            <w:r w:rsidR="00AF652C" w:rsidRPr="0014279F">
              <w:rPr>
                <w:rFonts w:asciiTheme="minorBidi" w:hAnsiTheme="minorBidi" w:hint="cs"/>
                <w:color w:val="404040"/>
                <w:sz w:val="26"/>
                <w:szCs w:val="26"/>
                <w:rtl/>
              </w:rPr>
              <w:t>قانوناً.</w:t>
            </w:r>
          </w:p>
          <w:p w14:paraId="48EDC813" w14:textId="77777777" w:rsidR="00C00568" w:rsidRDefault="00C00568" w:rsidP="00C00568">
            <w:pPr>
              <w:bidi/>
              <w:jc w:val="both"/>
              <w:rPr>
                <w:rFonts w:asciiTheme="minorBidi" w:hAnsiTheme="minorBidi"/>
                <w:color w:val="404040"/>
                <w:sz w:val="26"/>
                <w:szCs w:val="26"/>
                <w:lang w:bidi="ar-LB"/>
              </w:rPr>
            </w:pPr>
          </w:p>
          <w:p w14:paraId="4A108ECD" w14:textId="77777777" w:rsidR="002645C7" w:rsidRDefault="002645C7" w:rsidP="002645C7">
            <w:pPr>
              <w:bidi/>
              <w:jc w:val="both"/>
              <w:rPr>
                <w:rFonts w:asciiTheme="minorBidi" w:hAnsiTheme="minorBidi"/>
                <w:color w:val="404040"/>
                <w:sz w:val="26"/>
                <w:szCs w:val="26"/>
                <w:lang w:bidi="ar-LB"/>
              </w:rPr>
            </w:pPr>
          </w:p>
          <w:p w14:paraId="439694ED" w14:textId="77777777" w:rsidR="002645C7" w:rsidRDefault="002645C7" w:rsidP="002645C7">
            <w:pPr>
              <w:bidi/>
              <w:jc w:val="both"/>
              <w:rPr>
                <w:rFonts w:asciiTheme="minorBidi" w:hAnsiTheme="minorBidi"/>
                <w:color w:val="404040"/>
                <w:sz w:val="26"/>
                <w:szCs w:val="26"/>
                <w:lang w:bidi="ar-LB"/>
              </w:rPr>
            </w:pPr>
          </w:p>
          <w:p w14:paraId="4F17E800" w14:textId="77777777" w:rsidR="002645C7" w:rsidRDefault="002645C7" w:rsidP="002645C7">
            <w:pPr>
              <w:bidi/>
              <w:jc w:val="both"/>
              <w:rPr>
                <w:rFonts w:asciiTheme="minorBidi" w:hAnsiTheme="minorBidi"/>
                <w:color w:val="404040"/>
                <w:sz w:val="26"/>
                <w:szCs w:val="26"/>
                <w:lang w:bidi="ar-LB"/>
              </w:rPr>
            </w:pPr>
          </w:p>
          <w:p w14:paraId="46517A65" w14:textId="13810091" w:rsidR="002645C7" w:rsidRPr="00C00568" w:rsidRDefault="002645C7" w:rsidP="002645C7">
            <w:pPr>
              <w:bidi/>
              <w:jc w:val="both"/>
              <w:rPr>
                <w:rFonts w:asciiTheme="minorBidi" w:hAnsiTheme="minorBidi"/>
                <w:color w:val="404040"/>
                <w:sz w:val="26"/>
                <w:szCs w:val="26"/>
                <w:rtl/>
                <w:lang w:bidi="ar-LB"/>
              </w:rPr>
            </w:pPr>
          </w:p>
        </w:tc>
      </w:tr>
      <w:tr w:rsidR="00B33537" w:rsidRPr="00A72DD3" w14:paraId="24B1C18D" w14:textId="77777777" w:rsidTr="00355CF4">
        <w:tc>
          <w:tcPr>
            <w:tcW w:w="7566" w:type="dxa"/>
          </w:tcPr>
          <w:p w14:paraId="5A1AFC66" w14:textId="77777777" w:rsidR="00B33537" w:rsidRPr="00591FF1" w:rsidRDefault="00B33537">
            <w:pPr>
              <w:pStyle w:val="ListParagraph"/>
              <w:numPr>
                <w:ilvl w:val="1"/>
                <w:numId w:val="21"/>
              </w:numPr>
              <w:ind w:left="360" w:hanging="374"/>
              <w:contextualSpacing w:val="0"/>
              <w:jc w:val="both"/>
              <w:rPr>
                <w:rFonts w:asciiTheme="minorBidi" w:hAnsiTheme="minorBidi"/>
                <w:b/>
                <w:bCs/>
                <w:sz w:val="22"/>
                <w:szCs w:val="22"/>
                <w:u w:val="single"/>
              </w:rPr>
            </w:pPr>
            <w:r w:rsidRPr="00591FF1">
              <w:rPr>
                <w:rFonts w:asciiTheme="minorBidi" w:hAnsiTheme="minorBidi"/>
                <w:b/>
                <w:bCs/>
                <w:sz w:val="22"/>
                <w:szCs w:val="22"/>
                <w:u w:val="single"/>
              </w:rPr>
              <w:lastRenderedPageBreak/>
              <w:t>Risk Assessment and Mitigation Planning</w:t>
            </w:r>
          </w:p>
          <w:p w14:paraId="504D9D42" w14:textId="77777777" w:rsidR="00B33537" w:rsidRPr="00591FF1" w:rsidRDefault="00B33537">
            <w:pPr>
              <w:pStyle w:val="ListParagraph"/>
              <w:numPr>
                <w:ilvl w:val="2"/>
                <w:numId w:val="21"/>
              </w:numPr>
              <w:jc w:val="both"/>
              <w:rPr>
                <w:rFonts w:asciiTheme="minorBidi" w:hAnsiTheme="minorBidi"/>
                <w:b/>
                <w:bCs/>
                <w:sz w:val="22"/>
                <w:szCs w:val="22"/>
                <w:u w:val="single"/>
              </w:rPr>
            </w:pPr>
            <w:r w:rsidRPr="00591FF1">
              <w:rPr>
                <w:rFonts w:asciiTheme="minorBidi" w:hAnsiTheme="minorBidi"/>
                <w:b/>
                <w:bCs/>
                <w:sz w:val="22"/>
                <w:szCs w:val="22"/>
                <w:u w:val="single"/>
              </w:rPr>
              <w:t>Asset Transfer Risk Identification</w:t>
            </w:r>
          </w:p>
          <w:p w14:paraId="4C96DF64" w14:textId="77777777" w:rsidR="00B33537" w:rsidRPr="00612044" w:rsidRDefault="00B33537" w:rsidP="009A1C1C">
            <w:pPr>
              <w:jc w:val="both"/>
              <w:rPr>
                <w:rFonts w:asciiTheme="minorBidi" w:hAnsiTheme="minorBidi"/>
                <w:sz w:val="22"/>
                <w:szCs w:val="22"/>
              </w:rPr>
            </w:pPr>
            <w:r w:rsidRPr="00612044">
              <w:rPr>
                <w:rFonts w:asciiTheme="minorBidi" w:hAnsiTheme="minorBidi"/>
                <w:sz w:val="22"/>
                <w:szCs w:val="22"/>
              </w:rPr>
              <w:t>Based on the inventory, valuation, and classification exercises, the Auditor shall compile a list of asset-related risks that could impact the successful transfer of ownership or operational readiness at Liban Telecom. Risk categories may include:</w:t>
            </w:r>
          </w:p>
          <w:p w14:paraId="5304E72E" w14:textId="77777777" w:rsidR="00B33537" w:rsidRPr="00612044" w:rsidRDefault="00B33537">
            <w:pPr>
              <w:numPr>
                <w:ilvl w:val="0"/>
                <w:numId w:val="13"/>
              </w:numPr>
              <w:tabs>
                <w:tab w:val="clear" w:pos="720"/>
              </w:tabs>
              <w:spacing w:after="60" w:line="264" w:lineRule="auto"/>
              <w:ind w:left="446"/>
              <w:jc w:val="both"/>
              <w:rPr>
                <w:rFonts w:asciiTheme="minorBidi" w:hAnsiTheme="minorBidi"/>
                <w:sz w:val="22"/>
                <w:szCs w:val="22"/>
              </w:rPr>
            </w:pPr>
            <w:r w:rsidRPr="00612044">
              <w:rPr>
                <w:rFonts w:asciiTheme="minorBidi" w:hAnsiTheme="minorBidi"/>
                <w:sz w:val="22"/>
                <w:szCs w:val="22"/>
              </w:rPr>
              <w:t>Legal and Ownership Risks: unclear asset titles, non-transferable agreements, or regulatory restrictions on licenses or contracts.</w:t>
            </w:r>
          </w:p>
          <w:p w14:paraId="7E25A01B" w14:textId="77777777" w:rsidR="00B33537" w:rsidRPr="00612044" w:rsidRDefault="00B33537">
            <w:pPr>
              <w:numPr>
                <w:ilvl w:val="0"/>
                <w:numId w:val="13"/>
              </w:numPr>
              <w:tabs>
                <w:tab w:val="clear" w:pos="720"/>
              </w:tabs>
              <w:spacing w:after="60" w:line="264" w:lineRule="auto"/>
              <w:ind w:left="446"/>
              <w:jc w:val="both"/>
              <w:rPr>
                <w:rFonts w:asciiTheme="minorBidi" w:hAnsiTheme="minorBidi"/>
                <w:sz w:val="22"/>
                <w:szCs w:val="22"/>
              </w:rPr>
            </w:pPr>
            <w:r w:rsidRPr="00612044">
              <w:rPr>
                <w:rFonts w:asciiTheme="minorBidi" w:hAnsiTheme="minorBidi"/>
                <w:sz w:val="22"/>
                <w:szCs w:val="22"/>
              </w:rPr>
              <w:lastRenderedPageBreak/>
              <w:t>Valuation Integrity Risks: data gaps, inconsistent financial records, or disputed asset conditions that could affect the audit trail or opening balance.</w:t>
            </w:r>
          </w:p>
          <w:p w14:paraId="047C2832" w14:textId="77777777" w:rsidR="00B33537" w:rsidRPr="00612044" w:rsidRDefault="00B33537">
            <w:pPr>
              <w:numPr>
                <w:ilvl w:val="0"/>
                <w:numId w:val="13"/>
              </w:numPr>
              <w:tabs>
                <w:tab w:val="clear" w:pos="720"/>
              </w:tabs>
              <w:ind w:left="446"/>
              <w:jc w:val="both"/>
              <w:rPr>
                <w:rFonts w:asciiTheme="minorBidi" w:hAnsiTheme="minorBidi"/>
                <w:sz w:val="22"/>
                <w:szCs w:val="22"/>
              </w:rPr>
            </w:pPr>
            <w:r w:rsidRPr="00612044">
              <w:rPr>
                <w:rFonts w:asciiTheme="minorBidi" w:hAnsiTheme="minorBidi"/>
                <w:sz w:val="22"/>
                <w:szCs w:val="22"/>
              </w:rPr>
              <w:t xml:space="preserve">Confidentiality, Integrity, and Availability (CIA) Risks: as identified under Section 3.1.6, particularly for assets rated High or Very High in criticality. </w:t>
            </w:r>
          </w:p>
          <w:p w14:paraId="2A1EA75C" w14:textId="77777777" w:rsidR="00B33537" w:rsidRPr="00612044" w:rsidRDefault="00B33537" w:rsidP="00A04874">
            <w:pPr>
              <w:jc w:val="both"/>
              <w:rPr>
                <w:rFonts w:asciiTheme="minorBidi" w:hAnsiTheme="minorBidi"/>
                <w:sz w:val="22"/>
                <w:szCs w:val="22"/>
                <w:rtl/>
              </w:rPr>
            </w:pPr>
            <w:r w:rsidRPr="00612044">
              <w:rPr>
                <w:rFonts w:asciiTheme="minorBidi" w:hAnsiTheme="minorBidi"/>
                <w:sz w:val="22"/>
                <w:szCs w:val="22"/>
              </w:rPr>
              <w:t>These risks shall be limited to those that affect the asset inventory, valuation, and legal transfer process.</w:t>
            </w:r>
          </w:p>
          <w:p w14:paraId="6A83F012" w14:textId="77777777" w:rsidR="00A04874" w:rsidRDefault="00A04874" w:rsidP="00A04874">
            <w:pPr>
              <w:ind w:left="90"/>
              <w:jc w:val="both"/>
              <w:rPr>
                <w:rFonts w:asciiTheme="minorBidi" w:hAnsiTheme="minorBidi"/>
                <w:sz w:val="22"/>
                <w:szCs w:val="22"/>
                <w:rtl/>
              </w:rPr>
            </w:pPr>
          </w:p>
          <w:p w14:paraId="750739CD" w14:textId="77777777" w:rsidR="00B33537" w:rsidRPr="00591FF1" w:rsidRDefault="00B33537">
            <w:pPr>
              <w:pStyle w:val="ListParagraph"/>
              <w:numPr>
                <w:ilvl w:val="2"/>
                <w:numId w:val="21"/>
              </w:numPr>
              <w:contextualSpacing w:val="0"/>
              <w:jc w:val="both"/>
              <w:rPr>
                <w:rFonts w:asciiTheme="minorBidi" w:hAnsiTheme="minorBidi"/>
                <w:b/>
                <w:bCs/>
                <w:sz w:val="22"/>
                <w:szCs w:val="22"/>
                <w:u w:val="single"/>
              </w:rPr>
            </w:pPr>
            <w:r w:rsidRPr="00591FF1">
              <w:rPr>
                <w:rFonts w:asciiTheme="minorBidi" w:hAnsiTheme="minorBidi"/>
                <w:b/>
                <w:bCs/>
                <w:sz w:val="22"/>
                <w:szCs w:val="22"/>
                <w:u w:val="single"/>
              </w:rPr>
              <w:t>Risk Evaluation</w:t>
            </w:r>
          </w:p>
          <w:p w14:paraId="31417552" w14:textId="77777777" w:rsidR="00B33537" w:rsidRDefault="00B33537" w:rsidP="00A04874">
            <w:pPr>
              <w:jc w:val="both"/>
              <w:rPr>
                <w:rFonts w:asciiTheme="minorBidi" w:hAnsiTheme="minorBidi"/>
                <w:sz w:val="22"/>
                <w:szCs w:val="22"/>
              </w:rPr>
            </w:pPr>
            <w:r w:rsidRPr="00612044">
              <w:rPr>
                <w:rFonts w:asciiTheme="minorBidi" w:hAnsiTheme="minorBidi"/>
                <w:sz w:val="22"/>
                <w:szCs w:val="22"/>
              </w:rPr>
              <w:t>For each identified asset-related risk, evaluate its likelihood (e.g., based on documentation status, contract terms, or prior incidents) and its potential impact on Liban Telecom's ability to assume full operational use and legal ownership. Summarize these in a structured Risk Register, prioritizing items that could materially affect the integrity of the Opening Balance Sheet.</w:t>
            </w:r>
          </w:p>
          <w:p w14:paraId="2C926CD8" w14:textId="77777777" w:rsidR="005960A2" w:rsidRDefault="005960A2" w:rsidP="00A04874">
            <w:pPr>
              <w:jc w:val="both"/>
              <w:rPr>
                <w:rFonts w:asciiTheme="minorBidi" w:hAnsiTheme="minorBidi"/>
                <w:sz w:val="22"/>
                <w:szCs w:val="22"/>
              </w:rPr>
            </w:pPr>
          </w:p>
          <w:p w14:paraId="08BC5F39" w14:textId="7CC78614" w:rsidR="005F63A5" w:rsidRPr="005F63A5" w:rsidRDefault="005F63A5" w:rsidP="005F63A5">
            <w:pPr>
              <w:rPr>
                <w:rFonts w:asciiTheme="minorBidi" w:hAnsiTheme="minorBidi"/>
                <w:sz w:val="22"/>
                <w:szCs w:val="22"/>
              </w:rPr>
            </w:pPr>
            <w:r w:rsidRPr="005F63A5">
              <w:rPr>
                <w:rFonts w:asciiTheme="minorBidi" w:hAnsiTheme="minorBidi"/>
                <w:sz w:val="22"/>
                <w:szCs w:val="22"/>
              </w:rPr>
              <w:tab/>
            </w:r>
            <w:r w:rsidRPr="005F63A5">
              <w:rPr>
                <w:rFonts w:asciiTheme="minorBidi" w:hAnsiTheme="minorBidi"/>
                <w:sz w:val="22"/>
                <w:szCs w:val="22"/>
              </w:rPr>
              <w:tab/>
            </w:r>
          </w:p>
          <w:tbl>
            <w:tblPr>
              <w:tblStyle w:val="TableGrid"/>
              <w:tblW w:w="0" w:type="auto"/>
              <w:tblLook w:val="04A0" w:firstRow="1" w:lastRow="0" w:firstColumn="1" w:lastColumn="0" w:noHBand="0" w:noVBand="1"/>
            </w:tblPr>
            <w:tblGrid>
              <w:gridCol w:w="2974"/>
              <w:gridCol w:w="1216"/>
              <w:gridCol w:w="19"/>
              <w:gridCol w:w="842"/>
              <w:gridCol w:w="17"/>
              <w:gridCol w:w="35"/>
              <w:gridCol w:w="2237"/>
            </w:tblGrid>
            <w:tr w:rsidR="00A457F5" w:rsidRPr="005F63A5" w14:paraId="5F556414" w14:textId="77777777" w:rsidTr="005960A2">
              <w:trPr>
                <w:trHeight w:val="269"/>
              </w:trPr>
              <w:tc>
                <w:tcPr>
                  <w:tcW w:w="7424" w:type="dxa"/>
                  <w:gridSpan w:val="7"/>
                </w:tcPr>
                <w:p w14:paraId="6654D3FC" w14:textId="44F66F4E" w:rsidR="00A457F5" w:rsidRPr="00A457F5" w:rsidRDefault="00A457F5" w:rsidP="00A457F5">
                  <w:pPr>
                    <w:rPr>
                      <w:rFonts w:asciiTheme="minorBidi" w:hAnsiTheme="minorBidi"/>
                      <w:b/>
                      <w:bCs/>
                      <w:sz w:val="22"/>
                      <w:szCs w:val="22"/>
                    </w:rPr>
                  </w:pPr>
                  <w:r w:rsidRPr="00A457F5">
                    <w:rPr>
                      <w:rFonts w:asciiTheme="minorBidi" w:hAnsiTheme="minorBidi"/>
                      <w:b/>
                      <w:bCs/>
                      <w:sz w:val="22"/>
                      <w:szCs w:val="22"/>
                    </w:rPr>
                    <w:t>Example from the Risk Register:</w:t>
                  </w:r>
                </w:p>
              </w:tc>
            </w:tr>
            <w:tr w:rsidR="00A457F5" w:rsidRPr="005F63A5" w14:paraId="10BA1F1C" w14:textId="55ED327B" w:rsidTr="00A457F5">
              <w:trPr>
                <w:trHeight w:val="269"/>
              </w:trPr>
              <w:tc>
                <w:tcPr>
                  <w:tcW w:w="3029" w:type="dxa"/>
                </w:tcPr>
                <w:p w14:paraId="1D4F92A9" w14:textId="4199204B" w:rsidR="00A457F5" w:rsidRPr="00A457F5" w:rsidRDefault="00A457F5" w:rsidP="005960A2">
                  <w:pPr>
                    <w:rPr>
                      <w:rFonts w:asciiTheme="minorBidi" w:hAnsiTheme="minorBidi"/>
                      <w:b/>
                      <w:bCs/>
                      <w:sz w:val="20"/>
                      <w:szCs w:val="20"/>
                    </w:rPr>
                  </w:pPr>
                  <w:r w:rsidRPr="00A457F5">
                    <w:rPr>
                      <w:rFonts w:asciiTheme="minorBidi" w:hAnsiTheme="minorBidi"/>
                      <w:b/>
                      <w:bCs/>
                      <w:sz w:val="20"/>
                      <w:szCs w:val="20"/>
                    </w:rPr>
                    <w:t>Risk</w:t>
                  </w:r>
                </w:p>
              </w:tc>
              <w:tc>
                <w:tcPr>
                  <w:tcW w:w="1216" w:type="dxa"/>
                </w:tcPr>
                <w:p w14:paraId="43BBB348" w14:textId="4BDE7439" w:rsidR="00A457F5" w:rsidRPr="00A457F5" w:rsidRDefault="00A457F5" w:rsidP="005960A2">
                  <w:pPr>
                    <w:rPr>
                      <w:rFonts w:asciiTheme="minorBidi" w:hAnsiTheme="minorBidi"/>
                      <w:b/>
                      <w:bCs/>
                      <w:sz w:val="20"/>
                      <w:szCs w:val="20"/>
                    </w:rPr>
                  </w:pPr>
                  <w:r w:rsidRPr="00A457F5">
                    <w:rPr>
                      <w:rFonts w:asciiTheme="minorBidi" w:hAnsiTheme="minorBidi"/>
                      <w:b/>
                      <w:bCs/>
                      <w:sz w:val="20"/>
                      <w:szCs w:val="20"/>
                    </w:rPr>
                    <w:t>Likelihood</w:t>
                  </w:r>
                </w:p>
              </w:tc>
              <w:tc>
                <w:tcPr>
                  <w:tcW w:w="861" w:type="dxa"/>
                  <w:gridSpan w:val="2"/>
                </w:tcPr>
                <w:p w14:paraId="391A9A04" w14:textId="618DA486" w:rsidR="00A457F5" w:rsidRPr="00A457F5" w:rsidRDefault="00A457F5" w:rsidP="005960A2">
                  <w:pPr>
                    <w:rPr>
                      <w:rFonts w:asciiTheme="minorBidi" w:hAnsiTheme="minorBidi"/>
                      <w:b/>
                      <w:bCs/>
                      <w:sz w:val="20"/>
                      <w:szCs w:val="20"/>
                    </w:rPr>
                  </w:pPr>
                  <w:r w:rsidRPr="00A457F5">
                    <w:rPr>
                      <w:rFonts w:asciiTheme="minorBidi" w:hAnsiTheme="minorBidi"/>
                      <w:b/>
                      <w:bCs/>
                      <w:sz w:val="20"/>
                      <w:szCs w:val="20"/>
                    </w:rPr>
                    <w:t>Impact</w:t>
                  </w:r>
                  <w:r>
                    <w:rPr>
                      <w:rFonts w:asciiTheme="minorBidi" w:hAnsiTheme="minorBidi"/>
                      <w:b/>
                      <w:bCs/>
                      <w:sz w:val="20"/>
                      <w:szCs w:val="20"/>
                    </w:rPr>
                    <w:t xml:space="preserve">  </w:t>
                  </w:r>
                </w:p>
              </w:tc>
              <w:tc>
                <w:tcPr>
                  <w:tcW w:w="2318" w:type="dxa"/>
                  <w:gridSpan w:val="3"/>
                </w:tcPr>
                <w:p w14:paraId="07B66E2E" w14:textId="77777777" w:rsidR="00A457F5" w:rsidRPr="00A457F5" w:rsidRDefault="00A457F5" w:rsidP="00A457F5">
                  <w:pPr>
                    <w:ind w:left="217"/>
                    <w:rPr>
                      <w:rFonts w:asciiTheme="minorBidi" w:hAnsiTheme="minorBidi"/>
                      <w:b/>
                      <w:bCs/>
                      <w:sz w:val="20"/>
                      <w:szCs w:val="20"/>
                    </w:rPr>
                  </w:pPr>
                  <w:r w:rsidRPr="00A457F5">
                    <w:rPr>
                      <w:rFonts w:asciiTheme="minorBidi" w:hAnsiTheme="minorBidi"/>
                      <w:b/>
                      <w:bCs/>
                      <w:sz w:val="20"/>
                      <w:szCs w:val="20"/>
                    </w:rPr>
                    <w:t>Proposed Action</w:t>
                  </w:r>
                </w:p>
              </w:tc>
            </w:tr>
            <w:tr w:rsidR="005F63A5" w:rsidRPr="005F63A5" w14:paraId="20040631" w14:textId="36D8AAD2" w:rsidTr="00A457F5">
              <w:trPr>
                <w:trHeight w:val="602"/>
              </w:trPr>
              <w:tc>
                <w:tcPr>
                  <w:tcW w:w="3029" w:type="dxa"/>
                </w:tcPr>
                <w:p w14:paraId="4F48341C" w14:textId="5E7CCFBA" w:rsidR="005F63A5" w:rsidRPr="005F63A5" w:rsidRDefault="005F63A5" w:rsidP="00F30814">
                  <w:pPr>
                    <w:rPr>
                      <w:rFonts w:asciiTheme="minorBidi" w:hAnsiTheme="minorBidi"/>
                      <w:sz w:val="22"/>
                      <w:szCs w:val="22"/>
                    </w:rPr>
                  </w:pPr>
                  <w:r w:rsidRPr="005F63A5">
                    <w:rPr>
                      <w:rFonts w:asciiTheme="minorBidi" w:hAnsiTheme="minorBidi"/>
                      <w:sz w:val="22"/>
                      <w:szCs w:val="22"/>
                    </w:rPr>
                    <w:t>Lack of ownership documents</w:t>
                  </w:r>
                </w:p>
              </w:tc>
              <w:tc>
                <w:tcPr>
                  <w:tcW w:w="1235" w:type="dxa"/>
                  <w:gridSpan w:val="2"/>
                </w:tcPr>
                <w:p w14:paraId="534B9AAE" w14:textId="30E6602B" w:rsidR="005F63A5" w:rsidRPr="005F63A5" w:rsidRDefault="005F63A5" w:rsidP="005F63A5">
                  <w:pPr>
                    <w:rPr>
                      <w:rFonts w:asciiTheme="minorBidi" w:hAnsiTheme="minorBidi"/>
                      <w:sz w:val="22"/>
                      <w:szCs w:val="22"/>
                    </w:rPr>
                  </w:pPr>
                  <w:r w:rsidRPr="005F63A5">
                    <w:rPr>
                      <w:rFonts w:asciiTheme="minorBidi" w:hAnsiTheme="minorBidi"/>
                      <w:sz w:val="22"/>
                      <w:szCs w:val="22"/>
                    </w:rPr>
                    <w:t>High</w:t>
                  </w:r>
                </w:p>
              </w:tc>
              <w:tc>
                <w:tcPr>
                  <w:tcW w:w="859" w:type="dxa"/>
                  <w:gridSpan w:val="2"/>
                </w:tcPr>
                <w:p w14:paraId="7AB736F2" w14:textId="77777777" w:rsidR="005F63A5" w:rsidRPr="005F63A5" w:rsidRDefault="005F63A5" w:rsidP="005F63A5">
                  <w:pPr>
                    <w:ind w:left="14"/>
                    <w:rPr>
                      <w:rFonts w:asciiTheme="minorBidi" w:hAnsiTheme="minorBidi"/>
                      <w:sz w:val="22"/>
                      <w:szCs w:val="22"/>
                    </w:rPr>
                  </w:pPr>
                  <w:r w:rsidRPr="005F63A5">
                    <w:rPr>
                      <w:rFonts w:asciiTheme="minorBidi" w:hAnsiTheme="minorBidi"/>
                      <w:sz w:val="22"/>
                      <w:szCs w:val="22"/>
                    </w:rPr>
                    <w:t>High</w:t>
                  </w:r>
                </w:p>
              </w:tc>
              <w:tc>
                <w:tcPr>
                  <w:tcW w:w="2301" w:type="dxa"/>
                  <w:gridSpan w:val="2"/>
                </w:tcPr>
                <w:p w14:paraId="311DFBDA" w14:textId="1287B1A8" w:rsidR="005F63A5" w:rsidRPr="005F63A5" w:rsidRDefault="005F63A5" w:rsidP="005F63A5">
                  <w:pPr>
                    <w:ind w:left="42"/>
                    <w:rPr>
                      <w:rFonts w:asciiTheme="minorBidi" w:hAnsiTheme="minorBidi"/>
                      <w:sz w:val="20"/>
                      <w:szCs w:val="20"/>
                    </w:rPr>
                  </w:pPr>
                  <w:r w:rsidRPr="005F63A5">
                    <w:rPr>
                      <w:rFonts w:asciiTheme="minorBidi" w:hAnsiTheme="minorBidi"/>
                      <w:sz w:val="20"/>
                      <w:szCs w:val="20"/>
                    </w:rPr>
                    <w:t xml:space="preserve">Review records and issue official documents  </w:t>
                  </w:r>
                </w:p>
              </w:tc>
            </w:tr>
            <w:tr w:rsidR="005F63A5" w:rsidRPr="005F63A5" w14:paraId="03C5A5DF" w14:textId="35B2BE09" w:rsidTr="00A457F5">
              <w:trPr>
                <w:trHeight w:val="299"/>
              </w:trPr>
              <w:tc>
                <w:tcPr>
                  <w:tcW w:w="3029" w:type="dxa"/>
                </w:tcPr>
                <w:p w14:paraId="556E4E7B" w14:textId="46841F09" w:rsidR="005F63A5" w:rsidRPr="005F63A5" w:rsidRDefault="005F63A5" w:rsidP="005F63A5">
                  <w:pPr>
                    <w:rPr>
                      <w:rFonts w:asciiTheme="minorBidi" w:hAnsiTheme="minorBidi"/>
                      <w:sz w:val="22"/>
                      <w:szCs w:val="22"/>
                    </w:rPr>
                  </w:pPr>
                  <w:r w:rsidRPr="005F63A5">
                    <w:rPr>
                      <w:rFonts w:asciiTheme="minorBidi" w:hAnsiTheme="minorBidi"/>
                      <w:sz w:val="22"/>
                      <w:szCs w:val="22"/>
                    </w:rPr>
                    <w:t>Expiration of site lease agreement</w:t>
                  </w:r>
                </w:p>
              </w:tc>
              <w:tc>
                <w:tcPr>
                  <w:tcW w:w="1235" w:type="dxa"/>
                  <w:gridSpan w:val="2"/>
                </w:tcPr>
                <w:p w14:paraId="332B584D" w14:textId="55A767B9" w:rsidR="005F63A5" w:rsidRPr="005F63A5" w:rsidRDefault="005F63A5" w:rsidP="005F63A5">
                  <w:pPr>
                    <w:rPr>
                      <w:rFonts w:asciiTheme="minorBidi" w:hAnsiTheme="minorBidi"/>
                      <w:sz w:val="22"/>
                      <w:szCs w:val="22"/>
                    </w:rPr>
                  </w:pPr>
                  <w:r w:rsidRPr="005F63A5">
                    <w:rPr>
                      <w:rFonts w:asciiTheme="minorBidi" w:hAnsiTheme="minorBidi"/>
                      <w:sz w:val="22"/>
                      <w:szCs w:val="22"/>
                    </w:rPr>
                    <w:t>Medium</w:t>
                  </w:r>
                </w:p>
              </w:tc>
              <w:tc>
                <w:tcPr>
                  <w:tcW w:w="859" w:type="dxa"/>
                  <w:gridSpan w:val="2"/>
                </w:tcPr>
                <w:p w14:paraId="40E7C989" w14:textId="1242FAAD" w:rsidR="005F63A5" w:rsidRPr="005F63A5" w:rsidRDefault="005F63A5" w:rsidP="005F63A5">
                  <w:pPr>
                    <w:rPr>
                      <w:rFonts w:asciiTheme="minorBidi" w:hAnsiTheme="minorBidi"/>
                      <w:sz w:val="22"/>
                      <w:szCs w:val="22"/>
                    </w:rPr>
                  </w:pPr>
                  <w:r>
                    <w:rPr>
                      <w:rFonts w:asciiTheme="minorBidi" w:hAnsiTheme="minorBidi"/>
                      <w:sz w:val="22"/>
                      <w:szCs w:val="22"/>
                    </w:rPr>
                    <w:t>High</w:t>
                  </w:r>
                </w:p>
              </w:tc>
              <w:tc>
                <w:tcPr>
                  <w:tcW w:w="2301" w:type="dxa"/>
                  <w:gridSpan w:val="2"/>
                </w:tcPr>
                <w:p w14:paraId="25313EBB" w14:textId="2E9789DA" w:rsidR="005F63A5" w:rsidRPr="005960A2" w:rsidRDefault="005F63A5" w:rsidP="005F63A5">
                  <w:pPr>
                    <w:rPr>
                      <w:rFonts w:asciiTheme="minorBidi" w:hAnsiTheme="minorBidi"/>
                      <w:sz w:val="20"/>
                      <w:szCs w:val="20"/>
                    </w:rPr>
                  </w:pPr>
                  <w:r w:rsidRPr="005960A2">
                    <w:rPr>
                      <w:rFonts w:asciiTheme="minorBidi" w:hAnsiTheme="minorBidi"/>
                      <w:sz w:val="20"/>
                      <w:szCs w:val="20"/>
                    </w:rPr>
                    <w:t>Renew the contract or find an alternative site</w:t>
                  </w:r>
                </w:p>
              </w:tc>
            </w:tr>
            <w:tr w:rsidR="005F63A5" w:rsidRPr="005F63A5" w14:paraId="6A4FCDB0" w14:textId="17A8BF02" w:rsidTr="00A457F5">
              <w:trPr>
                <w:trHeight w:val="854"/>
              </w:trPr>
              <w:tc>
                <w:tcPr>
                  <w:tcW w:w="3029" w:type="dxa"/>
                </w:tcPr>
                <w:p w14:paraId="585FB280" w14:textId="4C5DD077" w:rsidR="005F63A5" w:rsidRPr="005F63A5" w:rsidRDefault="005F63A5" w:rsidP="005F63A5">
                  <w:pPr>
                    <w:rPr>
                      <w:rFonts w:asciiTheme="minorBidi" w:hAnsiTheme="minorBidi"/>
                      <w:sz w:val="22"/>
                      <w:szCs w:val="22"/>
                    </w:rPr>
                  </w:pPr>
                  <w:r w:rsidRPr="005F63A5">
                    <w:rPr>
                      <w:rFonts w:asciiTheme="minorBidi" w:hAnsiTheme="minorBidi"/>
                      <w:sz w:val="22"/>
                      <w:szCs w:val="22"/>
                    </w:rPr>
                    <w:t>Telecom tower in poor operational conditio</w:t>
                  </w:r>
                  <w:r>
                    <w:rPr>
                      <w:rFonts w:asciiTheme="minorBidi" w:hAnsiTheme="minorBidi"/>
                      <w:sz w:val="22"/>
                      <w:szCs w:val="22"/>
                    </w:rPr>
                    <w:t>n</w:t>
                  </w:r>
                </w:p>
              </w:tc>
              <w:tc>
                <w:tcPr>
                  <w:tcW w:w="1235" w:type="dxa"/>
                  <w:gridSpan w:val="2"/>
                </w:tcPr>
                <w:p w14:paraId="6E9AD787" w14:textId="034E0F62" w:rsidR="005F63A5" w:rsidRPr="005F63A5" w:rsidRDefault="005F63A5" w:rsidP="005F63A5">
                  <w:pPr>
                    <w:rPr>
                      <w:rFonts w:asciiTheme="minorBidi" w:hAnsiTheme="minorBidi"/>
                      <w:sz w:val="22"/>
                      <w:szCs w:val="22"/>
                    </w:rPr>
                  </w:pPr>
                  <w:r>
                    <w:rPr>
                      <w:rFonts w:asciiTheme="minorBidi" w:hAnsiTheme="minorBidi"/>
                      <w:sz w:val="22"/>
                      <w:szCs w:val="22"/>
                    </w:rPr>
                    <w:t>High</w:t>
                  </w:r>
                </w:p>
              </w:tc>
              <w:tc>
                <w:tcPr>
                  <w:tcW w:w="895" w:type="dxa"/>
                  <w:gridSpan w:val="3"/>
                </w:tcPr>
                <w:p w14:paraId="4287C5BA" w14:textId="77D9E3F5" w:rsidR="005F63A5" w:rsidRPr="005F63A5" w:rsidRDefault="005F63A5" w:rsidP="005F63A5">
                  <w:pPr>
                    <w:rPr>
                      <w:rFonts w:asciiTheme="minorBidi" w:hAnsiTheme="minorBidi"/>
                      <w:sz w:val="22"/>
                      <w:szCs w:val="22"/>
                    </w:rPr>
                  </w:pPr>
                  <w:r>
                    <w:rPr>
                      <w:rFonts w:asciiTheme="minorBidi" w:hAnsiTheme="minorBidi"/>
                      <w:sz w:val="22"/>
                      <w:szCs w:val="22"/>
                    </w:rPr>
                    <w:t>Med</w:t>
                  </w:r>
                </w:p>
              </w:tc>
              <w:tc>
                <w:tcPr>
                  <w:tcW w:w="2265" w:type="dxa"/>
                </w:tcPr>
                <w:p w14:paraId="3FB45EC8" w14:textId="10DA028E" w:rsidR="005F63A5" w:rsidRPr="005960A2" w:rsidRDefault="005960A2" w:rsidP="005960A2">
                  <w:pPr>
                    <w:rPr>
                      <w:rFonts w:asciiTheme="minorBidi" w:hAnsiTheme="minorBidi"/>
                      <w:sz w:val="20"/>
                      <w:szCs w:val="20"/>
                    </w:rPr>
                  </w:pPr>
                  <w:r w:rsidRPr="005960A2">
                    <w:rPr>
                      <w:rFonts w:asciiTheme="minorBidi" w:hAnsiTheme="minorBidi"/>
                      <w:sz w:val="20"/>
                      <w:szCs w:val="20"/>
                    </w:rPr>
                    <w:t>Allocate budget for maintenance or replacement</w:t>
                  </w:r>
                </w:p>
              </w:tc>
            </w:tr>
          </w:tbl>
          <w:p w14:paraId="4F044069" w14:textId="77777777" w:rsidR="005C6CAC" w:rsidRDefault="005C6CAC" w:rsidP="00A04874">
            <w:pPr>
              <w:jc w:val="both"/>
              <w:rPr>
                <w:rFonts w:asciiTheme="minorBidi" w:hAnsiTheme="minorBidi"/>
                <w:sz w:val="22"/>
                <w:szCs w:val="22"/>
              </w:rPr>
            </w:pPr>
          </w:p>
          <w:p w14:paraId="4734B30A" w14:textId="77777777" w:rsidR="008F3A09" w:rsidRDefault="008F3A09" w:rsidP="00A04874">
            <w:pPr>
              <w:jc w:val="both"/>
              <w:rPr>
                <w:rFonts w:asciiTheme="minorBidi" w:hAnsiTheme="minorBidi"/>
                <w:sz w:val="22"/>
                <w:szCs w:val="22"/>
              </w:rPr>
            </w:pPr>
          </w:p>
          <w:p w14:paraId="66A0E9EF" w14:textId="77777777" w:rsidR="00C00568" w:rsidRDefault="00C00568" w:rsidP="00A04874">
            <w:pPr>
              <w:jc w:val="both"/>
              <w:rPr>
                <w:rFonts w:asciiTheme="minorBidi" w:hAnsiTheme="minorBidi"/>
                <w:sz w:val="22"/>
                <w:szCs w:val="22"/>
              </w:rPr>
            </w:pPr>
          </w:p>
          <w:p w14:paraId="7550736C" w14:textId="77777777" w:rsidR="00B33537" w:rsidRPr="00591FF1" w:rsidRDefault="00B33537">
            <w:pPr>
              <w:pStyle w:val="ListParagraph"/>
              <w:numPr>
                <w:ilvl w:val="2"/>
                <w:numId w:val="21"/>
              </w:numPr>
              <w:contextualSpacing w:val="0"/>
              <w:jc w:val="both"/>
              <w:rPr>
                <w:rFonts w:asciiTheme="minorBidi" w:hAnsiTheme="minorBidi"/>
                <w:b/>
                <w:bCs/>
                <w:sz w:val="22"/>
                <w:szCs w:val="22"/>
                <w:u w:val="single"/>
              </w:rPr>
            </w:pPr>
            <w:r w:rsidRPr="00591FF1">
              <w:rPr>
                <w:rFonts w:asciiTheme="minorBidi" w:hAnsiTheme="minorBidi"/>
                <w:b/>
                <w:bCs/>
                <w:sz w:val="22"/>
                <w:szCs w:val="22"/>
                <w:u w:val="single"/>
              </w:rPr>
              <w:t>Mitigation Strategies</w:t>
            </w:r>
          </w:p>
          <w:p w14:paraId="2A68E68E" w14:textId="77777777" w:rsidR="00B33537" w:rsidRPr="00612044" w:rsidRDefault="00B33537" w:rsidP="00A04874">
            <w:pPr>
              <w:jc w:val="both"/>
              <w:rPr>
                <w:rFonts w:asciiTheme="minorBidi" w:hAnsiTheme="minorBidi"/>
                <w:sz w:val="22"/>
                <w:szCs w:val="22"/>
              </w:rPr>
            </w:pPr>
            <w:r w:rsidRPr="00612044">
              <w:rPr>
                <w:rFonts w:asciiTheme="minorBidi" w:hAnsiTheme="minorBidi"/>
                <w:sz w:val="22"/>
                <w:szCs w:val="22"/>
              </w:rPr>
              <w:t xml:space="preserve">For risks deemed High or Medium-High in impact and likelihood, the Auditor shall suggest basic mitigation measures that are practical within the audit framework. For example, risks related to unclear ownership may be addressed through legal review or confirmation letters; risks to asset availability may require transitional arrangements or handover protocols. Mitigation measures shall be specific, practical, and clearly assignable (e.g., </w:t>
            </w:r>
            <w:r w:rsidRPr="00612044">
              <w:rPr>
                <w:rFonts w:asciiTheme="minorBidi" w:hAnsiTheme="minorBidi"/>
                <w:sz w:val="22"/>
                <w:szCs w:val="22"/>
              </w:rPr>
              <w:lastRenderedPageBreak/>
              <w:t>MoT to resolve title issues; Liban Telecom to track system readiness post-transfer).</w:t>
            </w:r>
          </w:p>
          <w:p w14:paraId="08D99CAA" w14:textId="14AE3441" w:rsidR="00B33537" w:rsidRPr="00612044" w:rsidRDefault="00B33537" w:rsidP="008529C0">
            <w:pPr>
              <w:jc w:val="both"/>
              <w:rPr>
                <w:rFonts w:asciiTheme="minorBidi" w:hAnsiTheme="minorBidi"/>
                <w:sz w:val="22"/>
                <w:szCs w:val="22"/>
              </w:rPr>
            </w:pPr>
          </w:p>
        </w:tc>
        <w:tc>
          <w:tcPr>
            <w:tcW w:w="8004" w:type="dxa"/>
          </w:tcPr>
          <w:p w14:paraId="778B6D0E" w14:textId="47D21564" w:rsidR="00756CDC" w:rsidRPr="00756CDC" w:rsidRDefault="002C3334" w:rsidP="00756CDC">
            <w:pPr>
              <w:shd w:val="clear" w:color="auto" w:fill="FFFFFF"/>
              <w:bidi/>
              <w:spacing w:line="429" w:lineRule="atLeast"/>
              <w:outlineLvl w:val="3"/>
              <w:rPr>
                <w:rFonts w:asciiTheme="minorBidi" w:hAnsiTheme="minorBidi"/>
                <w:b/>
                <w:bCs/>
                <w:color w:val="404040"/>
                <w:sz w:val="26"/>
                <w:szCs w:val="26"/>
                <w:rtl/>
              </w:rPr>
            </w:pPr>
            <w:r w:rsidRPr="00A95600">
              <w:rPr>
                <w:rFonts w:asciiTheme="minorBidi" w:hAnsiTheme="minorBidi" w:hint="cs"/>
                <w:b/>
                <w:bCs/>
                <w:color w:val="404040"/>
                <w:rtl/>
              </w:rPr>
              <w:lastRenderedPageBreak/>
              <w:t>3.4</w:t>
            </w:r>
            <w:r>
              <w:rPr>
                <w:rFonts w:asciiTheme="minorBidi" w:hAnsiTheme="minorBidi" w:hint="cs"/>
                <w:b/>
                <w:bCs/>
                <w:color w:val="404040"/>
                <w:sz w:val="26"/>
                <w:szCs w:val="26"/>
                <w:rtl/>
              </w:rPr>
              <w:t xml:space="preserve"> </w:t>
            </w:r>
            <w:r w:rsidRPr="00591FF1">
              <w:rPr>
                <w:rFonts w:asciiTheme="minorBidi" w:hAnsiTheme="minorBidi"/>
                <w:b/>
                <w:bCs/>
                <w:color w:val="404040"/>
                <w:sz w:val="26"/>
                <w:szCs w:val="26"/>
                <w:u w:val="single"/>
                <w:rtl/>
              </w:rPr>
              <w:t>تقييم</w:t>
            </w:r>
            <w:r w:rsidR="00756CDC" w:rsidRPr="00591FF1">
              <w:rPr>
                <w:rFonts w:asciiTheme="minorBidi" w:hAnsiTheme="minorBidi"/>
                <w:b/>
                <w:bCs/>
                <w:color w:val="404040"/>
                <w:sz w:val="26"/>
                <w:szCs w:val="26"/>
                <w:u w:val="single"/>
                <w:rtl/>
              </w:rPr>
              <w:t xml:space="preserve"> المخاطر وتخطيط التخفيف منها</w:t>
            </w:r>
          </w:p>
          <w:p w14:paraId="7F6AAB9B" w14:textId="618B6E79" w:rsidR="00756CDC" w:rsidRPr="00A95600" w:rsidRDefault="002C3334" w:rsidP="00756CDC">
            <w:pPr>
              <w:bidi/>
              <w:jc w:val="both"/>
              <w:rPr>
                <w:rFonts w:asciiTheme="minorBidi" w:hAnsiTheme="minorBidi"/>
                <w:b/>
                <w:bCs/>
                <w:color w:val="404040"/>
                <w:sz w:val="26"/>
                <w:szCs w:val="26"/>
                <w:rtl/>
              </w:rPr>
            </w:pPr>
            <w:r w:rsidRPr="00A95600">
              <w:rPr>
                <w:rFonts w:asciiTheme="minorBidi" w:hAnsiTheme="minorBidi" w:hint="cs"/>
                <w:b/>
                <w:bCs/>
                <w:color w:val="404040"/>
                <w:rtl/>
              </w:rPr>
              <w:t>3.4.1</w:t>
            </w:r>
            <w:r w:rsidR="00756CDC" w:rsidRPr="00A95600">
              <w:rPr>
                <w:rFonts w:asciiTheme="minorBidi" w:hAnsiTheme="minorBidi"/>
                <w:b/>
                <w:bCs/>
                <w:color w:val="404040"/>
                <w:sz w:val="26"/>
                <w:szCs w:val="26"/>
                <w:rtl/>
              </w:rPr>
              <w:t xml:space="preserve"> </w:t>
            </w:r>
            <w:r w:rsidR="00756CDC" w:rsidRPr="00591FF1">
              <w:rPr>
                <w:rFonts w:asciiTheme="minorBidi" w:hAnsiTheme="minorBidi"/>
                <w:b/>
                <w:bCs/>
                <w:color w:val="404040"/>
                <w:sz w:val="26"/>
                <w:szCs w:val="26"/>
                <w:u w:val="single"/>
                <w:rtl/>
              </w:rPr>
              <w:t>تحديد مخاطر نقل الأصول</w:t>
            </w:r>
            <w:r w:rsidR="00756CDC" w:rsidRPr="00A95600">
              <w:rPr>
                <w:rFonts w:asciiTheme="minorBidi" w:hAnsiTheme="minorBidi"/>
                <w:b/>
                <w:bCs/>
                <w:color w:val="404040"/>
                <w:sz w:val="26"/>
                <w:szCs w:val="26"/>
                <w:rtl/>
              </w:rPr>
              <w:t xml:space="preserve"> </w:t>
            </w:r>
          </w:p>
          <w:p w14:paraId="3240068C" w14:textId="34F70527" w:rsidR="00756CDC" w:rsidRPr="00756CDC" w:rsidRDefault="00756CDC" w:rsidP="00756CDC">
            <w:pPr>
              <w:bidi/>
              <w:jc w:val="both"/>
              <w:rPr>
                <w:rFonts w:asciiTheme="minorBidi" w:hAnsiTheme="minorBidi"/>
                <w:color w:val="404040"/>
                <w:sz w:val="26"/>
                <w:szCs w:val="26"/>
                <w:rtl/>
              </w:rPr>
            </w:pPr>
            <w:r w:rsidRPr="00756CDC">
              <w:rPr>
                <w:rFonts w:asciiTheme="minorBidi" w:hAnsiTheme="minorBidi"/>
                <w:color w:val="404040"/>
                <w:sz w:val="26"/>
                <w:szCs w:val="26"/>
                <w:rtl/>
              </w:rPr>
              <w:t>استنادًا إلى أعمال</w:t>
            </w:r>
            <w:r w:rsidRPr="00756CDC" w:rsidDel="00F90EEB">
              <w:rPr>
                <w:rFonts w:asciiTheme="minorBidi" w:hAnsiTheme="minorBidi"/>
                <w:color w:val="404040"/>
                <w:sz w:val="26"/>
                <w:szCs w:val="26"/>
                <w:rtl/>
              </w:rPr>
              <w:t xml:space="preserve"> </w:t>
            </w:r>
            <w:r w:rsidRPr="00756CDC">
              <w:rPr>
                <w:rFonts w:asciiTheme="minorBidi" w:hAnsiTheme="minorBidi"/>
                <w:color w:val="404040"/>
                <w:sz w:val="26"/>
                <w:szCs w:val="26"/>
                <w:rtl/>
              </w:rPr>
              <w:t>الجرد</w:t>
            </w:r>
            <w:r w:rsidR="00B17729">
              <w:rPr>
                <w:rFonts w:asciiTheme="minorBidi" w:hAnsiTheme="minorBidi"/>
                <w:color w:val="404040"/>
                <w:sz w:val="26"/>
                <w:szCs w:val="26"/>
                <w:rtl/>
              </w:rPr>
              <w:t>،</w:t>
            </w:r>
            <w:r w:rsidRPr="00756CDC">
              <w:rPr>
                <w:rFonts w:asciiTheme="minorBidi" w:hAnsiTheme="minorBidi"/>
                <w:color w:val="404040"/>
                <w:sz w:val="26"/>
                <w:szCs w:val="26"/>
                <w:rtl/>
              </w:rPr>
              <w:t xml:space="preserve"> </w:t>
            </w:r>
            <w:r w:rsidR="00544C06" w:rsidRPr="00756CDC">
              <w:rPr>
                <w:rFonts w:asciiTheme="minorBidi" w:hAnsiTheme="minorBidi" w:hint="cs"/>
                <w:color w:val="404040"/>
                <w:sz w:val="26"/>
                <w:szCs w:val="26"/>
                <w:rtl/>
              </w:rPr>
              <w:t>والتقييم، والتصنيف</w:t>
            </w:r>
            <w:r w:rsidRPr="00756CDC">
              <w:rPr>
                <w:rFonts w:asciiTheme="minorBidi" w:hAnsiTheme="minorBidi"/>
                <w:color w:val="404040"/>
                <w:sz w:val="26"/>
                <w:szCs w:val="26"/>
                <w:rtl/>
              </w:rPr>
              <w:t>، يجب على المدقق إعداد قائمة بالمخاطر المتعلقة بالأصول والتي قد تؤثر على نجاح نقل الملكية</w:t>
            </w:r>
            <w:r w:rsidR="00B17729">
              <w:rPr>
                <w:rFonts w:asciiTheme="minorBidi" w:hAnsiTheme="minorBidi"/>
                <w:color w:val="404040"/>
                <w:sz w:val="26"/>
                <w:szCs w:val="26"/>
                <w:rtl/>
              </w:rPr>
              <w:t>،</w:t>
            </w:r>
            <w:r w:rsidRPr="00756CDC">
              <w:rPr>
                <w:rFonts w:asciiTheme="minorBidi" w:hAnsiTheme="minorBidi"/>
                <w:color w:val="404040"/>
                <w:sz w:val="26"/>
                <w:szCs w:val="26"/>
                <w:rtl/>
              </w:rPr>
              <w:t xml:space="preserve"> أو جاهزية التشغيل</w:t>
            </w:r>
            <w:r w:rsidR="00B17729">
              <w:rPr>
                <w:rFonts w:asciiTheme="minorBidi" w:hAnsiTheme="minorBidi"/>
                <w:color w:val="404040"/>
                <w:sz w:val="26"/>
                <w:szCs w:val="26"/>
                <w:rtl/>
              </w:rPr>
              <w:t>،</w:t>
            </w:r>
            <w:r w:rsidRPr="00756CDC">
              <w:rPr>
                <w:rFonts w:asciiTheme="minorBidi" w:hAnsiTheme="minorBidi"/>
                <w:color w:val="404040"/>
                <w:sz w:val="26"/>
                <w:szCs w:val="26"/>
                <w:rtl/>
              </w:rPr>
              <w:t xml:space="preserve"> في شركة ليبان تيليكوم. قد تشمل فئات المخاطر ما يلي</w:t>
            </w:r>
            <w:r w:rsidRPr="00756CDC">
              <w:rPr>
                <w:rFonts w:asciiTheme="minorBidi" w:hAnsiTheme="minorBidi"/>
                <w:color w:val="404040"/>
                <w:sz w:val="26"/>
                <w:szCs w:val="26"/>
              </w:rPr>
              <w:t>:</w:t>
            </w:r>
          </w:p>
          <w:p w14:paraId="5D47FF8D" w14:textId="20924134" w:rsidR="00756CDC" w:rsidRPr="00756CDC" w:rsidRDefault="00756CDC" w:rsidP="00756CDC">
            <w:pPr>
              <w:bidi/>
              <w:jc w:val="both"/>
              <w:rPr>
                <w:rFonts w:asciiTheme="minorBidi" w:hAnsiTheme="minorBidi"/>
                <w:color w:val="404040"/>
                <w:sz w:val="26"/>
                <w:szCs w:val="26"/>
                <w:rtl/>
              </w:rPr>
            </w:pPr>
            <w:r w:rsidRPr="00756CDC">
              <w:rPr>
                <w:rFonts w:asciiTheme="minorBidi" w:hAnsiTheme="minorBidi"/>
                <w:color w:val="404040"/>
                <w:sz w:val="26"/>
                <w:szCs w:val="26"/>
                <w:rtl/>
              </w:rPr>
              <w:lastRenderedPageBreak/>
              <w:t>أ</w:t>
            </w:r>
            <w:r w:rsidRPr="00756CDC">
              <w:rPr>
                <w:rFonts w:asciiTheme="minorBidi" w:hAnsiTheme="minorBidi"/>
                <w:color w:val="404040"/>
                <w:sz w:val="26"/>
                <w:szCs w:val="26"/>
              </w:rPr>
              <w:t xml:space="preserve">. </w:t>
            </w:r>
            <w:r w:rsidRPr="00756CDC">
              <w:rPr>
                <w:rFonts w:asciiTheme="minorBidi" w:hAnsiTheme="minorBidi"/>
                <w:color w:val="404040"/>
                <w:sz w:val="26"/>
                <w:szCs w:val="26"/>
                <w:rtl/>
              </w:rPr>
              <w:t>المخاطر القانونية ومخاطر الملكية</w:t>
            </w:r>
            <w:r w:rsidRPr="00756CDC">
              <w:rPr>
                <w:rFonts w:asciiTheme="minorBidi" w:hAnsiTheme="minorBidi"/>
                <w:color w:val="404040"/>
                <w:sz w:val="26"/>
                <w:szCs w:val="26"/>
              </w:rPr>
              <w:t xml:space="preserve">: </w:t>
            </w:r>
            <w:r w:rsidRPr="00756CDC">
              <w:rPr>
                <w:rFonts w:asciiTheme="minorBidi" w:hAnsiTheme="minorBidi"/>
                <w:color w:val="404040"/>
                <w:sz w:val="26"/>
                <w:szCs w:val="26"/>
                <w:rtl/>
              </w:rPr>
              <w:t xml:space="preserve">عدم وضوح صكوك أو مستندات ملكية الأصول، الاتفاقيات غير القابلة </w:t>
            </w:r>
            <w:r w:rsidRPr="00756CDC">
              <w:rPr>
                <w:rFonts w:asciiTheme="minorBidi" w:hAnsiTheme="minorBidi"/>
                <w:color w:val="404040"/>
                <w:sz w:val="26"/>
                <w:szCs w:val="26"/>
                <w:rtl/>
                <w:lang w:bidi="ar-LB"/>
              </w:rPr>
              <w:t>للانتقال</w:t>
            </w:r>
            <w:r w:rsidRPr="00756CDC">
              <w:rPr>
                <w:rFonts w:asciiTheme="minorBidi" w:hAnsiTheme="minorBidi"/>
                <w:color w:val="404040"/>
                <w:sz w:val="26"/>
                <w:szCs w:val="26"/>
                <w:rtl/>
              </w:rPr>
              <w:t xml:space="preserve">، أو وضع الأصول محل </w:t>
            </w:r>
            <w:r w:rsidR="00544C06" w:rsidRPr="00756CDC">
              <w:rPr>
                <w:rFonts w:asciiTheme="minorBidi" w:hAnsiTheme="minorBidi" w:hint="cs"/>
                <w:color w:val="404040"/>
                <w:sz w:val="26"/>
                <w:szCs w:val="26"/>
                <w:rtl/>
              </w:rPr>
              <w:t>النزاع</w:t>
            </w:r>
            <w:r w:rsidR="00544C06" w:rsidRPr="00756CDC">
              <w:rPr>
                <w:rFonts w:asciiTheme="minorBidi" w:hAnsiTheme="minorBidi" w:hint="cs"/>
                <w:sz w:val="26"/>
                <w:szCs w:val="26"/>
                <w:rtl/>
              </w:rPr>
              <w:t>، إذ</w:t>
            </w:r>
            <w:r w:rsidRPr="00756CDC">
              <w:rPr>
                <w:rFonts w:asciiTheme="minorBidi" w:hAnsiTheme="minorBidi"/>
                <w:color w:val="404040"/>
                <w:sz w:val="26"/>
                <w:szCs w:val="26"/>
                <w:rtl/>
              </w:rPr>
              <w:t xml:space="preserve"> قد تؤثر على سلسلة التتبع المحاسبي أو على دقة الرصيد الافتتاحي في البيانات المالية.</w:t>
            </w:r>
          </w:p>
          <w:p w14:paraId="2E23A422" w14:textId="70DCCFEB" w:rsidR="00756CDC" w:rsidRPr="00756CDC" w:rsidRDefault="00756CDC" w:rsidP="00756CDC">
            <w:pPr>
              <w:bidi/>
              <w:jc w:val="both"/>
              <w:rPr>
                <w:rFonts w:asciiTheme="minorBidi" w:hAnsiTheme="minorBidi"/>
                <w:color w:val="404040"/>
                <w:sz w:val="26"/>
                <w:szCs w:val="26"/>
                <w:rtl/>
              </w:rPr>
            </w:pPr>
            <w:r w:rsidRPr="00756CDC">
              <w:rPr>
                <w:rFonts w:asciiTheme="minorBidi" w:hAnsiTheme="minorBidi"/>
                <w:color w:val="404040"/>
                <w:sz w:val="26"/>
                <w:szCs w:val="26"/>
                <w:rtl/>
              </w:rPr>
              <w:t>ب</w:t>
            </w:r>
            <w:r w:rsidRPr="00756CDC">
              <w:rPr>
                <w:rFonts w:asciiTheme="minorBidi" w:hAnsiTheme="minorBidi"/>
                <w:color w:val="404040"/>
                <w:sz w:val="26"/>
                <w:szCs w:val="26"/>
              </w:rPr>
              <w:t xml:space="preserve">. </w:t>
            </w:r>
            <w:r w:rsidRPr="00756CDC">
              <w:rPr>
                <w:rFonts w:asciiTheme="minorBidi" w:hAnsiTheme="minorBidi"/>
                <w:color w:val="404040"/>
                <w:sz w:val="26"/>
                <w:szCs w:val="26"/>
                <w:rtl/>
              </w:rPr>
              <w:t>مخاطر سلامة التقييم</w:t>
            </w:r>
            <w:r w:rsidRPr="00756CDC">
              <w:rPr>
                <w:rFonts w:asciiTheme="minorBidi" w:hAnsiTheme="minorBidi"/>
                <w:color w:val="404040"/>
                <w:sz w:val="26"/>
                <w:szCs w:val="26"/>
              </w:rPr>
              <w:t xml:space="preserve">: </w:t>
            </w:r>
            <w:r w:rsidRPr="00756CDC">
              <w:rPr>
                <w:rFonts w:asciiTheme="minorBidi" w:hAnsiTheme="minorBidi"/>
                <w:color w:val="404040"/>
                <w:sz w:val="26"/>
                <w:szCs w:val="26"/>
                <w:rtl/>
              </w:rPr>
              <w:t>مثل الفجوات في البيانات، أو تضارب في السجلات المالية، أو حالات النزاع على حالة الأصول والتي قد تؤثر على سلسلة التحقق أو الميزانية الافتتاحية</w:t>
            </w:r>
            <w:r w:rsidRPr="00756CDC">
              <w:rPr>
                <w:rFonts w:asciiTheme="minorBidi" w:hAnsiTheme="minorBidi"/>
                <w:color w:val="404040"/>
                <w:sz w:val="26"/>
                <w:szCs w:val="26"/>
              </w:rPr>
              <w:t>.</w:t>
            </w:r>
          </w:p>
          <w:p w14:paraId="285C7303" w14:textId="77777777" w:rsidR="00756CDC" w:rsidRPr="00756CDC" w:rsidRDefault="00756CDC" w:rsidP="00756CDC">
            <w:pPr>
              <w:bidi/>
              <w:rPr>
                <w:rFonts w:asciiTheme="minorBidi" w:hAnsiTheme="minorBidi"/>
                <w:color w:val="404040"/>
                <w:sz w:val="26"/>
                <w:szCs w:val="26"/>
                <w:rtl/>
              </w:rPr>
            </w:pPr>
            <w:r w:rsidRPr="00756CDC">
              <w:rPr>
                <w:rFonts w:asciiTheme="minorBidi" w:hAnsiTheme="minorBidi"/>
                <w:color w:val="404040"/>
                <w:sz w:val="26"/>
                <w:szCs w:val="26"/>
                <w:rtl/>
              </w:rPr>
              <w:t>ج</w:t>
            </w:r>
            <w:r w:rsidRPr="00756CDC">
              <w:rPr>
                <w:rFonts w:asciiTheme="minorBidi" w:hAnsiTheme="minorBidi"/>
                <w:color w:val="404040"/>
                <w:sz w:val="26"/>
                <w:szCs w:val="26"/>
              </w:rPr>
              <w:t xml:space="preserve">. </w:t>
            </w:r>
            <w:r w:rsidRPr="00756CDC">
              <w:rPr>
                <w:rFonts w:asciiTheme="minorBidi" w:hAnsiTheme="minorBidi"/>
                <w:color w:val="404040"/>
                <w:sz w:val="26"/>
                <w:szCs w:val="26"/>
                <w:rtl/>
              </w:rPr>
              <w:t>مخاطر السرية والسلامة والتوافر</w:t>
            </w:r>
            <w:r w:rsidRPr="00756CDC">
              <w:rPr>
                <w:rFonts w:asciiTheme="minorBidi" w:hAnsiTheme="minorBidi"/>
                <w:color w:val="404040"/>
                <w:sz w:val="26"/>
                <w:szCs w:val="26"/>
              </w:rPr>
              <w:t xml:space="preserve"> (CIA): </w:t>
            </w:r>
            <w:r w:rsidRPr="00756CDC">
              <w:rPr>
                <w:rFonts w:asciiTheme="minorBidi" w:hAnsiTheme="minorBidi"/>
                <w:color w:val="404040"/>
                <w:sz w:val="26"/>
                <w:szCs w:val="26"/>
                <w:rtl/>
              </w:rPr>
              <w:t>كما تم تحديدها في القسم 3.1.6، خاصةً بالنسبة للأصول المصنفة عالية أو عالية جدًا من حيث الأهمية</w:t>
            </w:r>
            <w:r w:rsidRPr="00756CDC">
              <w:rPr>
                <w:rFonts w:asciiTheme="minorBidi" w:hAnsiTheme="minorBidi"/>
                <w:color w:val="404040"/>
                <w:sz w:val="26"/>
                <w:szCs w:val="26"/>
              </w:rPr>
              <w:t>.</w:t>
            </w:r>
          </w:p>
          <w:p w14:paraId="7DB4F894" w14:textId="77777777" w:rsidR="00756CDC" w:rsidRDefault="00756CDC" w:rsidP="00756CDC">
            <w:pPr>
              <w:bidi/>
              <w:jc w:val="both"/>
              <w:rPr>
                <w:rFonts w:asciiTheme="minorBidi" w:hAnsiTheme="minorBidi"/>
                <w:color w:val="404040"/>
                <w:sz w:val="26"/>
                <w:szCs w:val="26"/>
                <w:rtl/>
              </w:rPr>
            </w:pPr>
            <w:r w:rsidRPr="00756CDC">
              <w:rPr>
                <w:rFonts w:asciiTheme="minorBidi" w:hAnsiTheme="minorBidi"/>
                <w:color w:val="404040"/>
                <w:sz w:val="26"/>
                <w:szCs w:val="26"/>
                <w:rtl/>
              </w:rPr>
              <w:t>يجب أن تقتصر هذه المخاطر على تلك التي تؤثر على جرد الأصول وتقييمها وعملية نقلها القانونية</w:t>
            </w:r>
            <w:r w:rsidRPr="00756CDC">
              <w:rPr>
                <w:rFonts w:asciiTheme="minorBidi" w:hAnsiTheme="minorBidi"/>
                <w:color w:val="404040"/>
                <w:sz w:val="26"/>
                <w:szCs w:val="26"/>
              </w:rPr>
              <w:t>.</w:t>
            </w:r>
          </w:p>
          <w:p w14:paraId="1AB8925E" w14:textId="77777777" w:rsidR="000B6F91" w:rsidRDefault="000B6F91" w:rsidP="000B6F91">
            <w:pPr>
              <w:bidi/>
              <w:jc w:val="both"/>
              <w:rPr>
                <w:rFonts w:asciiTheme="minorBidi" w:hAnsiTheme="minorBidi"/>
                <w:color w:val="404040"/>
                <w:sz w:val="26"/>
                <w:szCs w:val="26"/>
                <w:rtl/>
              </w:rPr>
            </w:pPr>
          </w:p>
          <w:p w14:paraId="283825EB" w14:textId="32E08ABE" w:rsidR="00756CDC" w:rsidRPr="00A95600" w:rsidRDefault="002C3334" w:rsidP="00756CDC">
            <w:pPr>
              <w:bidi/>
              <w:rPr>
                <w:rFonts w:asciiTheme="minorBidi" w:hAnsiTheme="minorBidi"/>
                <w:b/>
                <w:bCs/>
                <w:color w:val="404040"/>
                <w:sz w:val="26"/>
                <w:szCs w:val="26"/>
                <w:rtl/>
              </w:rPr>
            </w:pPr>
            <w:r w:rsidRPr="00A95600">
              <w:rPr>
                <w:rFonts w:asciiTheme="minorBidi" w:hAnsiTheme="minorBidi" w:hint="cs"/>
                <w:b/>
                <w:bCs/>
                <w:color w:val="404040"/>
                <w:rtl/>
              </w:rPr>
              <w:t>3.4.2</w:t>
            </w:r>
            <w:r w:rsidR="00756CDC" w:rsidRPr="00A95600">
              <w:rPr>
                <w:rFonts w:asciiTheme="minorBidi" w:hAnsiTheme="minorBidi"/>
                <w:b/>
                <w:bCs/>
                <w:color w:val="404040"/>
                <w:rtl/>
              </w:rPr>
              <w:t xml:space="preserve"> </w:t>
            </w:r>
            <w:r w:rsidR="00756CDC" w:rsidRPr="00591FF1">
              <w:rPr>
                <w:rFonts w:asciiTheme="minorBidi" w:hAnsiTheme="minorBidi"/>
                <w:b/>
                <w:bCs/>
                <w:color w:val="404040"/>
                <w:sz w:val="26"/>
                <w:szCs w:val="26"/>
                <w:u w:val="single"/>
                <w:rtl/>
              </w:rPr>
              <w:t>تقييم المخاطر</w:t>
            </w:r>
          </w:p>
          <w:p w14:paraId="14DA60E2" w14:textId="77777777" w:rsidR="00756CDC" w:rsidRDefault="00756CDC" w:rsidP="00756CDC">
            <w:pPr>
              <w:bidi/>
              <w:jc w:val="both"/>
              <w:rPr>
                <w:rFonts w:asciiTheme="minorBidi" w:hAnsiTheme="minorBidi"/>
                <w:color w:val="404040"/>
                <w:sz w:val="26"/>
                <w:szCs w:val="26"/>
              </w:rPr>
            </w:pPr>
            <w:r w:rsidRPr="00756CDC">
              <w:rPr>
                <w:rFonts w:asciiTheme="minorBidi" w:hAnsiTheme="minorBidi"/>
                <w:color w:val="404040"/>
                <w:sz w:val="26"/>
                <w:szCs w:val="26"/>
                <w:rtl/>
              </w:rPr>
              <w:t>بالنسبة لكل خطر تم تحديده والمتعلق بالأصول، يتم تقييم احتمال حدوثه (مثلًا، استنادًا إلى حالة التوثيق، أو شروط العقد، أو الحوادث السابقة) وتأثيره المحتمل على قدرة شركة ليبان تيليكوم على تولي الاستخدام التشغيلي الكامل والملكية القانونية. تُلخص هذه التقييمات في سجل مخاطر منظم، مع إعطاء الأولوية للعناصر التي قد تؤثر ماديًا على سلامة الميزانية الافتتاحية</w:t>
            </w:r>
            <w:r w:rsidRPr="00756CDC">
              <w:rPr>
                <w:rFonts w:asciiTheme="minorBidi" w:hAnsiTheme="minorBidi"/>
                <w:color w:val="404040"/>
                <w:sz w:val="26"/>
                <w:szCs w:val="26"/>
              </w:rPr>
              <w:t>.</w:t>
            </w:r>
          </w:p>
          <w:p w14:paraId="7D659A32" w14:textId="77777777" w:rsidR="005C6CAC" w:rsidRDefault="005C6CAC" w:rsidP="005C6CAC">
            <w:pPr>
              <w:bidi/>
              <w:jc w:val="both"/>
              <w:rPr>
                <w:rFonts w:asciiTheme="minorBidi" w:hAnsiTheme="minorBidi"/>
                <w:color w:val="404040"/>
                <w:sz w:val="26"/>
                <w:szCs w:val="26"/>
              </w:rPr>
            </w:pPr>
          </w:p>
          <w:tbl>
            <w:tblPr>
              <w:tblW w:w="7154" w:type="dxa"/>
              <w:tblLook w:val="04A0" w:firstRow="1" w:lastRow="0" w:firstColumn="1" w:lastColumn="0" w:noHBand="0" w:noVBand="1"/>
            </w:tblPr>
            <w:tblGrid>
              <w:gridCol w:w="2882"/>
              <w:gridCol w:w="826"/>
              <w:gridCol w:w="1137"/>
              <w:gridCol w:w="2309"/>
            </w:tblGrid>
            <w:tr w:rsidR="005C6CAC" w:rsidRPr="005C6CAC" w14:paraId="4E49DB44" w14:textId="77777777" w:rsidTr="005C6CAC">
              <w:trPr>
                <w:trHeight w:val="300"/>
              </w:trPr>
              <w:tc>
                <w:tcPr>
                  <w:tcW w:w="2882" w:type="dxa"/>
                  <w:tcBorders>
                    <w:top w:val="nil"/>
                    <w:left w:val="nil"/>
                    <w:bottom w:val="nil"/>
                    <w:right w:val="nil"/>
                  </w:tcBorders>
                  <w:noWrap/>
                  <w:vAlign w:val="bottom"/>
                  <w:hideMark/>
                </w:tcPr>
                <w:p w14:paraId="66F9B29A" w14:textId="77777777" w:rsidR="005C6CAC" w:rsidRPr="005C6CAC" w:rsidRDefault="005C6CAC" w:rsidP="005C6CAC">
                  <w:pPr>
                    <w:spacing w:after="0" w:line="240" w:lineRule="auto"/>
                    <w:rPr>
                      <w:rFonts w:ascii="Times New Roman" w:eastAsia="Times New Roman" w:hAnsi="Times New Roman" w:cs="Times New Roman"/>
                      <w:kern w:val="0"/>
                      <w14:ligatures w14:val="none"/>
                    </w:rPr>
                  </w:pPr>
                </w:p>
              </w:tc>
              <w:tc>
                <w:tcPr>
                  <w:tcW w:w="4272" w:type="dxa"/>
                  <w:gridSpan w:val="3"/>
                  <w:tcBorders>
                    <w:top w:val="single" w:sz="8" w:space="0" w:color="auto"/>
                    <w:left w:val="single" w:sz="8" w:space="0" w:color="auto"/>
                    <w:bottom w:val="single" w:sz="8" w:space="0" w:color="auto"/>
                    <w:right w:val="single" w:sz="8" w:space="0" w:color="000000"/>
                  </w:tcBorders>
                  <w:noWrap/>
                  <w:vAlign w:val="center"/>
                  <w:hideMark/>
                </w:tcPr>
                <w:p w14:paraId="1445A14E" w14:textId="77777777" w:rsidR="005C6CAC" w:rsidRPr="005C6CAC" w:rsidRDefault="005C6CAC" w:rsidP="00A457F5">
                  <w:pPr>
                    <w:bidi/>
                    <w:spacing w:after="0" w:line="240" w:lineRule="auto"/>
                    <w:rPr>
                      <w:rFonts w:ascii="Calibri" w:eastAsia="Times New Roman" w:hAnsi="Calibri" w:cs="Calibri"/>
                      <w:b/>
                      <w:bCs/>
                      <w:color w:val="000000"/>
                      <w:kern w:val="0"/>
                      <w:sz w:val="22"/>
                      <w:szCs w:val="22"/>
                      <w14:ligatures w14:val="none"/>
                    </w:rPr>
                  </w:pPr>
                  <w:r w:rsidRPr="005C6CAC">
                    <w:rPr>
                      <w:rFonts w:ascii="Calibri" w:eastAsia="Times New Roman" w:hAnsi="Calibri" w:cs="Calibri"/>
                      <w:b/>
                      <w:bCs/>
                      <w:color w:val="000000"/>
                      <w:kern w:val="0"/>
                      <w:sz w:val="22"/>
                      <w:szCs w:val="22"/>
                      <w:rtl/>
                      <w14:ligatures w14:val="none"/>
                    </w:rPr>
                    <w:t>مثال من سجل المخاطر:</w:t>
                  </w:r>
                </w:p>
              </w:tc>
            </w:tr>
            <w:tr w:rsidR="005C6CAC" w:rsidRPr="005C6CAC" w14:paraId="4C1CF6C9" w14:textId="77777777" w:rsidTr="005C6CAC">
              <w:trPr>
                <w:trHeight w:val="300"/>
              </w:trPr>
              <w:tc>
                <w:tcPr>
                  <w:tcW w:w="2882" w:type="dxa"/>
                  <w:tcBorders>
                    <w:top w:val="single" w:sz="8" w:space="0" w:color="auto"/>
                    <w:left w:val="single" w:sz="8" w:space="0" w:color="auto"/>
                    <w:bottom w:val="single" w:sz="8" w:space="0" w:color="auto"/>
                    <w:right w:val="nil"/>
                  </w:tcBorders>
                  <w:vAlign w:val="center"/>
                  <w:hideMark/>
                </w:tcPr>
                <w:p w14:paraId="026DA6CF" w14:textId="77777777" w:rsidR="005C6CAC" w:rsidRPr="005C6CAC" w:rsidRDefault="005C6CAC" w:rsidP="005C6CAC">
                  <w:pPr>
                    <w:bidi/>
                    <w:spacing w:after="0" w:line="240" w:lineRule="auto"/>
                    <w:jc w:val="center"/>
                    <w:rPr>
                      <w:rFonts w:ascii="Calibri" w:eastAsia="Times New Roman" w:hAnsi="Calibri" w:cs="Calibri"/>
                      <w:b/>
                      <w:bCs/>
                      <w:color w:val="000000"/>
                      <w:kern w:val="0"/>
                      <w:sz w:val="22"/>
                      <w:szCs w:val="22"/>
                      <w:rtl/>
                      <w14:ligatures w14:val="none"/>
                    </w:rPr>
                  </w:pPr>
                  <w:r w:rsidRPr="005C6CAC">
                    <w:rPr>
                      <w:rFonts w:ascii="Calibri" w:eastAsia="Times New Roman" w:hAnsi="Calibri" w:cs="Calibri"/>
                      <w:b/>
                      <w:bCs/>
                      <w:color w:val="000000"/>
                      <w:kern w:val="0"/>
                      <w:sz w:val="22"/>
                      <w:szCs w:val="22"/>
                      <w:rtl/>
                      <w14:ligatures w14:val="none"/>
                    </w:rPr>
                    <w:t>الإجراء المقترح</w:t>
                  </w:r>
                </w:p>
              </w:tc>
              <w:tc>
                <w:tcPr>
                  <w:tcW w:w="826" w:type="dxa"/>
                  <w:tcBorders>
                    <w:top w:val="nil"/>
                    <w:left w:val="single" w:sz="8" w:space="0" w:color="auto"/>
                    <w:bottom w:val="single" w:sz="8" w:space="0" w:color="auto"/>
                    <w:right w:val="single" w:sz="8" w:space="0" w:color="auto"/>
                  </w:tcBorders>
                  <w:vAlign w:val="center"/>
                  <w:hideMark/>
                </w:tcPr>
                <w:p w14:paraId="43A50447" w14:textId="77777777" w:rsidR="005C6CAC" w:rsidRPr="005C6CAC" w:rsidRDefault="005C6CAC" w:rsidP="005C6CAC">
                  <w:pPr>
                    <w:bidi/>
                    <w:spacing w:after="0" w:line="240" w:lineRule="auto"/>
                    <w:jc w:val="center"/>
                    <w:rPr>
                      <w:rFonts w:ascii="Calibri" w:eastAsia="Times New Roman" w:hAnsi="Calibri" w:cs="Calibri"/>
                      <w:b/>
                      <w:bCs/>
                      <w:color w:val="000000"/>
                      <w:kern w:val="0"/>
                      <w:sz w:val="22"/>
                      <w:szCs w:val="22"/>
                      <w:rtl/>
                      <w14:ligatures w14:val="none"/>
                    </w:rPr>
                  </w:pPr>
                  <w:r w:rsidRPr="005C6CAC">
                    <w:rPr>
                      <w:rFonts w:ascii="Calibri" w:eastAsia="Times New Roman" w:hAnsi="Calibri" w:cs="Calibri"/>
                      <w:b/>
                      <w:bCs/>
                      <w:color w:val="000000"/>
                      <w:kern w:val="0"/>
                      <w:sz w:val="22"/>
                      <w:szCs w:val="22"/>
                      <w:rtl/>
                      <w14:ligatures w14:val="none"/>
                    </w:rPr>
                    <w:t>التأثير</w:t>
                  </w:r>
                </w:p>
              </w:tc>
              <w:tc>
                <w:tcPr>
                  <w:tcW w:w="1137" w:type="dxa"/>
                  <w:tcBorders>
                    <w:top w:val="nil"/>
                    <w:left w:val="nil"/>
                    <w:bottom w:val="single" w:sz="8" w:space="0" w:color="auto"/>
                    <w:right w:val="nil"/>
                  </w:tcBorders>
                  <w:vAlign w:val="center"/>
                  <w:hideMark/>
                </w:tcPr>
                <w:p w14:paraId="2CA1F0A9" w14:textId="77777777" w:rsidR="005C6CAC" w:rsidRPr="005C6CAC" w:rsidRDefault="005C6CAC" w:rsidP="005C6CAC">
                  <w:pPr>
                    <w:bidi/>
                    <w:spacing w:after="0" w:line="240" w:lineRule="auto"/>
                    <w:jc w:val="center"/>
                    <w:rPr>
                      <w:rFonts w:ascii="Calibri" w:eastAsia="Times New Roman" w:hAnsi="Calibri" w:cs="Calibri"/>
                      <w:b/>
                      <w:bCs/>
                      <w:color w:val="000000"/>
                      <w:kern w:val="0"/>
                      <w:sz w:val="22"/>
                      <w:szCs w:val="22"/>
                      <w:rtl/>
                      <w14:ligatures w14:val="none"/>
                    </w:rPr>
                  </w:pPr>
                  <w:r w:rsidRPr="005C6CAC">
                    <w:rPr>
                      <w:rFonts w:ascii="Calibri" w:eastAsia="Times New Roman" w:hAnsi="Calibri" w:cs="Calibri"/>
                      <w:b/>
                      <w:bCs/>
                      <w:color w:val="000000"/>
                      <w:kern w:val="0"/>
                      <w:sz w:val="22"/>
                      <w:szCs w:val="22"/>
                      <w:rtl/>
                      <w14:ligatures w14:val="none"/>
                    </w:rPr>
                    <w:t>الاحتمال</w:t>
                  </w:r>
                </w:p>
              </w:tc>
              <w:tc>
                <w:tcPr>
                  <w:tcW w:w="2309" w:type="dxa"/>
                  <w:tcBorders>
                    <w:top w:val="nil"/>
                    <w:left w:val="single" w:sz="8" w:space="0" w:color="auto"/>
                    <w:bottom w:val="single" w:sz="8" w:space="0" w:color="auto"/>
                    <w:right w:val="single" w:sz="8" w:space="0" w:color="auto"/>
                  </w:tcBorders>
                  <w:vAlign w:val="center"/>
                  <w:hideMark/>
                </w:tcPr>
                <w:p w14:paraId="5B9A5E35" w14:textId="77777777" w:rsidR="005C6CAC" w:rsidRPr="005C6CAC" w:rsidRDefault="005C6CAC" w:rsidP="005C6CAC">
                  <w:pPr>
                    <w:bidi/>
                    <w:spacing w:after="0" w:line="240" w:lineRule="auto"/>
                    <w:jc w:val="center"/>
                    <w:rPr>
                      <w:rFonts w:ascii="Calibri" w:eastAsia="Times New Roman" w:hAnsi="Calibri" w:cs="Calibri"/>
                      <w:b/>
                      <w:bCs/>
                      <w:color w:val="000000"/>
                      <w:kern w:val="0"/>
                      <w:sz w:val="22"/>
                      <w:szCs w:val="22"/>
                      <w:rtl/>
                      <w14:ligatures w14:val="none"/>
                    </w:rPr>
                  </w:pPr>
                  <w:r w:rsidRPr="005C6CAC">
                    <w:rPr>
                      <w:rFonts w:ascii="Calibri" w:eastAsia="Times New Roman" w:hAnsi="Calibri" w:cs="Calibri"/>
                      <w:b/>
                      <w:bCs/>
                      <w:color w:val="000000"/>
                      <w:kern w:val="0"/>
                      <w:sz w:val="22"/>
                      <w:szCs w:val="22"/>
                      <w:rtl/>
                      <w14:ligatures w14:val="none"/>
                    </w:rPr>
                    <w:t>الخطر</w:t>
                  </w:r>
                </w:p>
              </w:tc>
            </w:tr>
            <w:tr w:rsidR="005C6CAC" w:rsidRPr="005C6CAC" w14:paraId="09E0A51E" w14:textId="77777777" w:rsidTr="005C6CAC">
              <w:trPr>
                <w:trHeight w:val="580"/>
              </w:trPr>
              <w:tc>
                <w:tcPr>
                  <w:tcW w:w="2882" w:type="dxa"/>
                  <w:tcBorders>
                    <w:top w:val="nil"/>
                    <w:left w:val="single" w:sz="4" w:space="0" w:color="auto"/>
                    <w:bottom w:val="single" w:sz="4" w:space="0" w:color="auto"/>
                    <w:right w:val="single" w:sz="4" w:space="0" w:color="auto"/>
                  </w:tcBorders>
                  <w:vAlign w:val="center"/>
                  <w:hideMark/>
                </w:tcPr>
                <w:p w14:paraId="0E346D91"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مراجعة السجلات وإصدار مستندات رسمية</w:t>
                  </w:r>
                </w:p>
              </w:tc>
              <w:tc>
                <w:tcPr>
                  <w:tcW w:w="826" w:type="dxa"/>
                  <w:tcBorders>
                    <w:top w:val="nil"/>
                    <w:left w:val="nil"/>
                    <w:bottom w:val="single" w:sz="4" w:space="0" w:color="auto"/>
                    <w:right w:val="single" w:sz="4" w:space="0" w:color="auto"/>
                  </w:tcBorders>
                  <w:vAlign w:val="center"/>
                  <w:hideMark/>
                </w:tcPr>
                <w:p w14:paraId="0C5C0069"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مرتفع</w:t>
                  </w:r>
                </w:p>
              </w:tc>
              <w:tc>
                <w:tcPr>
                  <w:tcW w:w="1137" w:type="dxa"/>
                  <w:tcBorders>
                    <w:top w:val="nil"/>
                    <w:left w:val="nil"/>
                    <w:bottom w:val="single" w:sz="4" w:space="0" w:color="auto"/>
                    <w:right w:val="single" w:sz="4" w:space="0" w:color="auto"/>
                  </w:tcBorders>
                  <w:vAlign w:val="center"/>
                  <w:hideMark/>
                </w:tcPr>
                <w:p w14:paraId="4088807B"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مرتفع</w:t>
                  </w:r>
                </w:p>
              </w:tc>
              <w:tc>
                <w:tcPr>
                  <w:tcW w:w="2309" w:type="dxa"/>
                  <w:tcBorders>
                    <w:top w:val="nil"/>
                    <w:left w:val="nil"/>
                    <w:bottom w:val="single" w:sz="4" w:space="0" w:color="auto"/>
                    <w:right w:val="single" w:sz="4" w:space="0" w:color="auto"/>
                  </w:tcBorders>
                  <w:vAlign w:val="center"/>
                  <w:hideMark/>
                </w:tcPr>
                <w:p w14:paraId="4FB5BB56"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نقص مستندات الملكية</w:t>
                  </w:r>
                </w:p>
              </w:tc>
            </w:tr>
            <w:tr w:rsidR="005C6CAC" w:rsidRPr="005C6CAC" w14:paraId="7EDA6225" w14:textId="77777777" w:rsidTr="008F3A09">
              <w:trPr>
                <w:trHeight w:val="494"/>
              </w:trPr>
              <w:tc>
                <w:tcPr>
                  <w:tcW w:w="2882" w:type="dxa"/>
                  <w:tcBorders>
                    <w:top w:val="nil"/>
                    <w:left w:val="single" w:sz="4" w:space="0" w:color="auto"/>
                    <w:bottom w:val="single" w:sz="4" w:space="0" w:color="auto"/>
                    <w:right w:val="single" w:sz="4" w:space="0" w:color="auto"/>
                  </w:tcBorders>
                  <w:vAlign w:val="center"/>
                  <w:hideMark/>
                </w:tcPr>
                <w:p w14:paraId="0A2B1F55"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تجديد العقد أو البحث عن موقع بديل</w:t>
                  </w:r>
                </w:p>
              </w:tc>
              <w:tc>
                <w:tcPr>
                  <w:tcW w:w="826" w:type="dxa"/>
                  <w:tcBorders>
                    <w:top w:val="nil"/>
                    <w:left w:val="nil"/>
                    <w:bottom w:val="single" w:sz="4" w:space="0" w:color="auto"/>
                    <w:right w:val="single" w:sz="4" w:space="0" w:color="auto"/>
                  </w:tcBorders>
                  <w:vAlign w:val="center"/>
                  <w:hideMark/>
                </w:tcPr>
                <w:p w14:paraId="335DB288"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مرتفع</w:t>
                  </w:r>
                </w:p>
              </w:tc>
              <w:tc>
                <w:tcPr>
                  <w:tcW w:w="1137" w:type="dxa"/>
                  <w:tcBorders>
                    <w:top w:val="nil"/>
                    <w:left w:val="nil"/>
                    <w:bottom w:val="single" w:sz="4" w:space="0" w:color="auto"/>
                    <w:right w:val="single" w:sz="4" w:space="0" w:color="auto"/>
                  </w:tcBorders>
                  <w:vAlign w:val="center"/>
                  <w:hideMark/>
                </w:tcPr>
                <w:p w14:paraId="2C96DD28"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متوسط</w:t>
                  </w:r>
                </w:p>
              </w:tc>
              <w:tc>
                <w:tcPr>
                  <w:tcW w:w="2309" w:type="dxa"/>
                  <w:tcBorders>
                    <w:top w:val="nil"/>
                    <w:left w:val="nil"/>
                    <w:bottom w:val="single" w:sz="4" w:space="0" w:color="auto"/>
                    <w:right w:val="single" w:sz="4" w:space="0" w:color="auto"/>
                  </w:tcBorders>
                  <w:vAlign w:val="center"/>
                  <w:hideMark/>
                </w:tcPr>
                <w:p w14:paraId="32AF0187"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انتهاء عقد إيجار الموقع</w:t>
                  </w:r>
                </w:p>
              </w:tc>
            </w:tr>
            <w:tr w:rsidR="005C6CAC" w:rsidRPr="005C6CAC" w14:paraId="1EF278E2" w14:textId="77777777" w:rsidTr="008F3A09">
              <w:trPr>
                <w:trHeight w:val="665"/>
              </w:trPr>
              <w:tc>
                <w:tcPr>
                  <w:tcW w:w="2882" w:type="dxa"/>
                  <w:tcBorders>
                    <w:top w:val="nil"/>
                    <w:left w:val="single" w:sz="4" w:space="0" w:color="auto"/>
                    <w:bottom w:val="single" w:sz="4" w:space="0" w:color="auto"/>
                    <w:right w:val="single" w:sz="4" w:space="0" w:color="auto"/>
                  </w:tcBorders>
                  <w:vAlign w:val="center"/>
                  <w:hideMark/>
                </w:tcPr>
                <w:p w14:paraId="1AF417EF"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 xml:space="preserve">تخصيص ميزانية للصيانة أو الاستبدال </w:t>
                  </w:r>
                </w:p>
              </w:tc>
              <w:tc>
                <w:tcPr>
                  <w:tcW w:w="826" w:type="dxa"/>
                  <w:tcBorders>
                    <w:top w:val="nil"/>
                    <w:left w:val="nil"/>
                    <w:bottom w:val="single" w:sz="4" w:space="0" w:color="auto"/>
                    <w:right w:val="single" w:sz="4" w:space="0" w:color="auto"/>
                  </w:tcBorders>
                  <w:vAlign w:val="center"/>
                  <w:hideMark/>
                </w:tcPr>
                <w:p w14:paraId="2146F448"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متوسط</w:t>
                  </w:r>
                </w:p>
              </w:tc>
              <w:tc>
                <w:tcPr>
                  <w:tcW w:w="1137" w:type="dxa"/>
                  <w:tcBorders>
                    <w:top w:val="nil"/>
                    <w:left w:val="nil"/>
                    <w:bottom w:val="single" w:sz="4" w:space="0" w:color="auto"/>
                    <w:right w:val="single" w:sz="4" w:space="0" w:color="auto"/>
                  </w:tcBorders>
                  <w:vAlign w:val="center"/>
                  <w:hideMark/>
                </w:tcPr>
                <w:p w14:paraId="3A163A6F"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مرتفع</w:t>
                  </w:r>
                </w:p>
              </w:tc>
              <w:tc>
                <w:tcPr>
                  <w:tcW w:w="2309" w:type="dxa"/>
                  <w:tcBorders>
                    <w:top w:val="nil"/>
                    <w:left w:val="nil"/>
                    <w:bottom w:val="single" w:sz="4" w:space="0" w:color="auto"/>
                    <w:right w:val="single" w:sz="4" w:space="0" w:color="auto"/>
                  </w:tcBorders>
                  <w:vAlign w:val="center"/>
                  <w:hideMark/>
                </w:tcPr>
                <w:p w14:paraId="01CC8AB8" w14:textId="77777777" w:rsidR="005C6CAC" w:rsidRPr="005C6CAC" w:rsidRDefault="005C6CAC" w:rsidP="005C6CAC">
                  <w:pPr>
                    <w:bidi/>
                    <w:spacing w:after="0" w:line="240" w:lineRule="auto"/>
                    <w:rPr>
                      <w:rFonts w:ascii="Calibri" w:eastAsia="Times New Roman" w:hAnsi="Calibri" w:cs="Calibri"/>
                      <w:color w:val="000000"/>
                      <w:kern w:val="0"/>
                      <w:sz w:val="22"/>
                      <w:szCs w:val="22"/>
                      <w:rtl/>
                      <w14:ligatures w14:val="none"/>
                    </w:rPr>
                  </w:pPr>
                  <w:r w:rsidRPr="005C6CAC">
                    <w:rPr>
                      <w:rFonts w:ascii="Calibri" w:eastAsia="Times New Roman" w:hAnsi="Calibri" w:cs="Calibri"/>
                      <w:color w:val="000000"/>
                      <w:kern w:val="0"/>
                      <w:sz w:val="22"/>
                      <w:szCs w:val="22"/>
                      <w:rtl/>
                      <w14:ligatures w14:val="none"/>
                    </w:rPr>
                    <w:t>برج اتصالات بحالة تشغيلية ضعيفة</w:t>
                  </w:r>
                </w:p>
              </w:tc>
            </w:tr>
          </w:tbl>
          <w:p w14:paraId="58C16304" w14:textId="77777777" w:rsidR="005C6CAC" w:rsidRDefault="005C6CAC" w:rsidP="005C6CAC">
            <w:pPr>
              <w:bidi/>
              <w:jc w:val="both"/>
              <w:rPr>
                <w:rFonts w:asciiTheme="minorBidi" w:hAnsiTheme="minorBidi"/>
                <w:color w:val="404040"/>
                <w:sz w:val="26"/>
                <w:szCs w:val="26"/>
              </w:rPr>
            </w:pPr>
          </w:p>
          <w:p w14:paraId="4F74252B" w14:textId="77777777" w:rsidR="008F3A09" w:rsidRDefault="008F3A09" w:rsidP="008F3A09">
            <w:pPr>
              <w:bidi/>
              <w:jc w:val="both"/>
              <w:rPr>
                <w:rFonts w:asciiTheme="minorBidi" w:hAnsiTheme="minorBidi"/>
                <w:color w:val="404040"/>
                <w:sz w:val="26"/>
                <w:szCs w:val="26"/>
              </w:rPr>
            </w:pPr>
          </w:p>
          <w:p w14:paraId="311AC6C3" w14:textId="77777777" w:rsidR="002645C7" w:rsidRPr="005C6CAC" w:rsidRDefault="002645C7" w:rsidP="002645C7">
            <w:pPr>
              <w:bidi/>
              <w:jc w:val="both"/>
              <w:rPr>
                <w:rFonts w:asciiTheme="minorBidi" w:hAnsiTheme="minorBidi"/>
                <w:color w:val="404040"/>
                <w:sz w:val="26"/>
                <w:szCs w:val="26"/>
              </w:rPr>
            </w:pPr>
          </w:p>
          <w:p w14:paraId="36BD9CC8" w14:textId="5A111B03" w:rsidR="00756CDC" w:rsidRPr="00A95600" w:rsidRDefault="00A04874" w:rsidP="00756CDC">
            <w:pPr>
              <w:bidi/>
              <w:rPr>
                <w:rFonts w:asciiTheme="minorBidi" w:hAnsiTheme="minorBidi"/>
                <w:b/>
                <w:bCs/>
                <w:color w:val="404040"/>
                <w:sz w:val="26"/>
                <w:szCs w:val="26"/>
                <w:rtl/>
              </w:rPr>
            </w:pPr>
            <w:r w:rsidRPr="00A95600">
              <w:rPr>
                <w:rFonts w:asciiTheme="minorBidi" w:hAnsiTheme="minorBidi" w:hint="cs"/>
                <w:b/>
                <w:bCs/>
                <w:color w:val="404040"/>
                <w:rtl/>
              </w:rPr>
              <w:t>3-4-3</w:t>
            </w:r>
            <w:r w:rsidRPr="00A95600">
              <w:rPr>
                <w:rFonts w:asciiTheme="minorBidi" w:hAnsiTheme="minorBidi" w:hint="cs"/>
                <w:b/>
                <w:bCs/>
                <w:color w:val="404040"/>
                <w:sz w:val="26"/>
                <w:szCs w:val="26"/>
                <w:rtl/>
              </w:rPr>
              <w:t xml:space="preserve"> </w:t>
            </w:r>
            <w:r w:rsidR="00756CDC" w:rsidRPr="00591FF1">
              <w:rPr>
                <w:rFonts w:asciiTheme="minorBidi" w:hAnsiTheme="minorBidi"/>
                <w:b/>
                <w:bCs/>
                <w:color w:val="404040"/>
                <w:sz w:val="26"/>
                <w:szCs w:val="26"/>
                <w:u w:val="single"/>
                <w:rtl/>
              </w:rPr>
              <w:t>استراتيجيات التخفيف</w:t>
            </w:r>
          </w:p>
          <w:p w14:paraId="233462D9" w14:textId="0E4B8164" w:rsidR="00756CDC" w:rsidRPr="00756CDC" w:rsidRDefault="00756CDC" w:rsidP="00756CDC">
            <w:pPr>
              <w:bidi/>
              <w:jc w:val="both"/>
              <w:rPr>
                <w:rFonts w:asciiTheme="minorBidi" w:hAnsiTheme="minorBidi"/>
                <w:color w:val="404040"/>
                <w:sz w:val="26"/>
                <w:szCs w:val="26"/>
              </w:rPr>
            </w:pPr>
            <w:r w:rsidRPr="00756CDC">
              <w:rPr>
                <w:rFonts w:asciiTheme="minorBidi" w:hAnsiTheme="minorBidi"/>
                <w:color w:val="404040"/>
                <w:sz w:val="26"/>
                <w:szCs w:val="26"/>
                <w:rtl/>
              </w:rPr>
              <w:t xml:space="preserve">بالنسبة للمخاطر التي تُعتبر </w:t>
            </w:r>
            <w:r w:rsidR="002D2CF8">
              <w:rPr>
                <w:rFonts w:asciiTheme="minorBidi" w:hAnsiTheme="minorBidi" w:hint="cs"/>
                <w:color w:val="404040"/>
                <w:sz w:val="26"/>
                <w:szCs w:val="26"/>
                <w:rtl/>
              </w:rPr>
              <w:t xml:space="preserve">مرتفعة </w:t>
            </w:r>
            <w:r w:rsidRPr="00756CDC">
              <w:rPr>
                <w:rFonts w:asciiTheme="minorBidi" w:hAnsiTheme="minorBidi"/>
                <w:color w:val="404040"/>
                <w:sz w:val="26"/>
                <w:szCs w:val="26"/>
                <w:rtl/>
              </w:rPr>
              <w:t>أو متوسطة</w:t>
            </w:r>
            <w:r w:rsidR="002D2CF8">
              <w:rPr>
                <w:rFonts w:asciiTheme="minorBidi" w:hAnsiTheme="minorBidi" w:hint="cs"/>
                <w:color w:val="404040"/>
                <w:sz w:val="26"/>
                <w:szCs w:val="26"/>
                <w:rtl/>
              </w:rPr>
              <w:t xml:space="preserve"> </w:t>
            </w:r>
            <w:r w:rsidRPr="00756CDC">
              <w:rPr>
                <w:rFonts w:asciiTheme="minorBidi" w:hAnsiTheme="minorBidi"/>
                <w:color w:val="404040"/>
                <w:sz w:val="26"/>
                <w:szCs w:val="26"/>
                <w:rtl/>
              </w:rPr>
              <w:t xml:space="preserve">من حيث التأثير واحتمالية الحدوث، يجب على المدقق اقتراح تدابير تخفيفية أساسية تكون عملية ضمن إطار التدقيق. على سبيل المثال، يمكن معالجة المخاطر المتعلقة بملكية غير واضحة من خلال مراجعة قانونية أو خطابات تأكيد؛ أما </w:t>
            </w:r>
            <w:r w:rsidRPr="00756CDC">
              <w:rPr>
                <w:rFonts w:asciiTheme="minorBidi" w:hAnsiTheme="minorBidi"/>
                <w:color w:val="404040"/>
                <w:sz w:val="26"/>
                <w:szCs w:val="26"/>
                <w:rtl/>
              </w:rPr>
              <w:lastRenderedPageBreak/>
              <w:t>المخاطر المتعلقة بتوفر الأصول فقد تتطلب ترتيبات انتقالية أو بروتوكولات تسليم. يجب أن تكون تدابير التخفيف محددة وعملية وقابلة للتكليف بوضوح (مثلًا، وزارة الاتصالات لحل مشكلات الملكية؛ شركة ليبان تيليكوم لتتبع جاهزية الأنظمة بعد النقل)</w:t>
            </w:r>
            <w:r w:rsidRPr="00756CDC">
              <w:rPr>
                <w:rFonts w:asciiTheme="minorBidi" w:hAnsiTheme="minorBidi"/>
                <w:color w:val="404040"/>
                <w:sz w:val="26"/>
                <w:szCs w:val="26"/>
              </w:rPr>
              <w:t>.</w:t>
            </w:r>
          </w:p>
          <w:p w14:paraId="1F5BED77" w14:textId="22B13257" w:rsidR="002B0C20" w:rsidRPr="00756CDC" w:rsidRDefault="002B0C20" w:rsidP="002B0C20">
            <w:pPr>
              <w:bidi/>
              <w:rPr>
                <w:rFonts w:asciiTheme="minorBidi" w:hAnsiTheme="minorBidi"/>
                <w:b/>
                <w:sz w:val="26"/>
                <w:szCs w:val="26"/>
              </w:rPr>
            </w:pPr>
          </w:p>
        </w:tc>
      </w:tr>
      <w:tr w:rsidR="00FC76BD" w:rsidRPr="00A72DD3" w14:paraId="7C2ECC1A" w14:textId="77777777" w:rsidTr="00355CF4">
        <w:tc>
          <w:tcPr>
            <w:tcW w:w="7566" w:type="dxa"/>
          </w:tcPr>
          <w:p w14:paraId="156193DB" w14:textId="77777777" w:rsidR="00B33537" w:rsidRPr="00191A2C" w:rsidRDefault="00B33537">
            <w:pPr>
              <w:pStyle w:val="ListParagraph"/>
              <w:numPr>
                <w:ilvl w:val="1"/>
                <w:numId w:val="21"/>
              </w:numPr>
              <w:ind w:left="360" w:hanging="374"/>
              <w:contextualSpacing w:val="0"/>
              <w:jc w:val="both"/>
              <w:rPr>
                <w:rFonts w:asciiTheme="minorBidi" w:hAnsiTheme="minorBidi"/>
                <w:b/>
                <w:bCs/>
                <w:sz w:val="22"/>
                <w:szCs w:val="22"/>
                <w:u w:val="single"/>
              </w:rPr>
            </w:pPr>
            <w:r w:rsidRPr="00191A2C">
              <w:rPr>
                <w:rFonts w:asciiTheme="minorBidi" w:hAnsiTheme="minorBidi"/>
                <w:b/>
                <w:bCs/>
                <w:sz w:val="22"/>
                <w:szCs w:val="22"/>
                <w:u w:val="single"/>
              </w:rPr>
              <w:lastRenderedPageBreak/>
              <w:t>Legal and Regulatory Due Diligence</w:t>
            </w:r>
          </w:p>
          <w:p w14:paraId="3C258AB1" w14:textId="77777777" w:rsidR="00B33537" w:rsidRPr="00191A2C" w:rsidRDefault="00B33537">
            <w:pPr>
              <w:pStyle w:val="ListParagraph"/>
              <w:numPr>
                <w:ilvl w:val="2"/>
                <w:numId w:val="21"/>
              </w:numPr>
              <w:jc w:val="both"/>
              <w:rPr>
                <w:rFonts w:asciiTheme="minorBidi" w:hAnsiTheme="minorBidi"/>
                <w:b/>
                <w:bCs/>
                <w:sz w:val="22"/>
                <w:szCs w:val="22"/>
                <w:u w:val="single"/>
              </w:rPr>
            </w:pPr>
            <w:r w:rsidRPr="00191A2C">
              <w:rPr>
                <w:rFonts w:asciiTheme="minorBidi" w:hAnsiTheme="minorBidi"/>
                <w:b/>
                <w:bCs/>
                <w:sz w:val="22"/>
                <w:szCs w:val="22"/>
                <w:u w:val="single"/>
              </w:rPr>
              <w:t>Legal Framework Review</w:t>
            </w:r>
          </w:p>
          <w:p w14:paraId="1E369EA2" w14:textId="77777777" w:rsidR="00150020" w:rsidRDefault="00150020" w:rsidP="00C039AF">
            <w:pPr>
              <w:pStyle w:val="NormalWeb"/>
              <w:spacing w:before="0" w:beforeAutospacing="0" w:after="0" w:afterAutospacing="0"/>
              <w:rPr>
                <w:rFonts w:asciiTheme="minorBidi" w:eastAsiaTheme="minorHAnsi" w:hAnsiTheme="minorBidi" w:cstheme="minorBidi"/>
                <w:kern w:val="2"/>
                <w:sz w:val="22"/>
                <w:szCs w:val="22"/>
                <w:rtl/>
                <w14:ligatures w14:val="standardContextual"/>
              </w:rPr>
            </w:pPr>
          </w:p>
          <w:p w14:paraId="0746861D" w14:textId="56693C2E" w:rsidR="00B33537" w:rsidRPr="00612044" w:rsidRDefault="00B33537" w:rsidP="00C039AF">
            <w:pPr>
              <w:pStyle w:val="NormalWeb"/>
              <w:spacing w:before="0" w:beforeAutospacing="0" w:after="0" w:afterAutospacing="0"/>
              <w:rPr>
                <w:rFonts w:asciiTheme="minorBidi" w:eastAsiaTheme="minorHAnsi" w:hAnsiTheme="minorBidi" w:cstheme="minorBidi"/>
                <w:kern w:val="2"/>
                <w:sz w:val="22"/>
                <w:szCs w:val="22"/>
                <w:rtl/>
                <w14:ligatures w14:val="standardContextual"/>
              </w:rPr>
            </w:pPr>
            <w:r w:rsidRPr="00612044">
              <w:rPr>
                <w:rFonts w:asciiTheme="minorBidi" w:eastAsiaTheme="minorHAnsi" w:hAnsiTheme="minorBidi" w:cstheme="minorBidi"/>
                <w:kern w:val="2"/>
                <w:sz w:val="22"/>
                <w:szCs w:val="22"/>
                <w14:ligatures w14:val="standardContextual"/>
              </w:rPr>
              <w:t>The Auditor shall confirm that the legal framework—specifically Article 44(3) of Law 431/2002 and Article 86 of the Code of Commerce—supports the asset and liability transfer to Liban Telecom and enables its incorporation without the need for further legislative action. The review shall be strictly limited to assessing whether the asset transfer and valuation procedures outlined in this scope satisfy statutory requirements.</w:t>
            </w:r>
          </w:p>
          <w:p w14:paraId="797F9A7A" w14:textId="77777777" w:rsidR="00C039AF" w:rsidRDefault="00C039AF" w:rsidP="00C039AF">
            <w:pPr>
              <w:pStyle w:val="NormalWeb"/>
              <w:spacing w:before="0" w:beforeAutospacing="0" w:after="0" w:afterAutospacing="0"/>
              <w:rPr>
                <w:rFonts w:asciiTheme="minorBidi" w:eastAsiaTheme="minorHAnsi" w:hAnsiTheme="minorBidi" w:cstheme="minorBidi"/>
                <w:kern w:val="2"/>
                <w:sz w:val="22"/>
                <w:szCs w:val="22"/>
                <w:rtl/>
                <w14:ligatures w14:val="standardContextual"/>
              </w:rPr>
            </w:pPr>
          </w:p>
          <w:p w14:paraId="07D0CBDA" w14:textId="77777777" w:rsidR="00191A2C" w:rsidRDefault="00191A2C" w:rsidP="00C039AF">
            <w:pPr>
              <w:pStyle w:val="NormalWeb"/>
              <w:spacing w:before="0" w:beforeAutospacing="0" w:after="0" w:afterAutospacing="0"/>
              <w:rPr>
                <w:rFonts w:asciiTheme="minorBidi" w:eastAsiaTheme="minorHAnsi" w:hAnsiTheme="minorBidi" w:cstheme="minorBidi"/>
                <w:kern w:val="2"/>
                <w:sz w:val="22"/>
                <w:szCs w:val="22"/>
                <w:rtl/>
                <w14:ligatures w14:val="standardContextual"/>
              </w:rPr>
            </w:pPr>
          </w:p>
          <w:p w14:paraId="3793C9E6" w14:textId="77777777" w:rsidR="00B33537" w:rsidRPr="00191A2C" w:rsidRDefault="00B33537">
            <w:pPr>
              <w:pStyle w:val="ListParagraph"/>
              <w:numPr>
                <w:ilvl w:val="2"/>
                <w:numId w:val="21"/>
              </w:numPr>
              <w:jc w:val="both"/>
              <w:rPr>
                <w:rFonts w:asciiTheme="minorBidi" w:hAnsiTheme="minorBidi"/>
                <w:b/>
                <w:bCs/>
                <w:sz w:val="22"/>
                <w:szCs w:val="22"/>
                <w:u w:val="single"/>
              </w:rPr>
            </w:pPr>
            <w:r w:rsidRPr="00191A2C">
              <w:rPr>
                <w:rFonts w:asciiTheme="minorBidi" w:hAnsiTheme="minorBidi"/>
                <w:b/>
                <w:bCs/>
                <w:sz w:val="22"/>
                <w:szCs w:val="22"/>
                <w:u w:val="single"/>
              </w:rPr>
              <w:t>Asset Ownership and Title Verification</w:t>
            </w:r>
          </w:p>
          <w:p w14:paraId="3BB53B58" w14:textId="77777777" w:rsidR="00B33537" w:rsidRPr="00612044" w:rsidRDefault="00B33537" w:rsidP="00C039AF">
            <w:pPr>
              <w:jc w:val="both"/>
              <w:rPr>
                <w:rFonts w:asciiTheme="minorBidi" w:hAnsiTheme="minorBidi"/>
                <w:sz w:val="22"/>
                <w:szCs w:val="22"/>
                <w:rtl/>
              </w:rPr>
            </w:pPr>
            <w:r w:rsidRPr="00612044">
              <w:rPr>
                <w:rFonts w:asciiTheme="minorBidi" w:hAnsiTheme="minorBidi"/>
                <w:sz w:val="22"/>
                <w:szCs w:val="22"/>
              </w:rPr>
              <w:t>For all major physical assets identified (real estate such as exchange buildings, offices, plots of land for towers; and critical infrastructure like fiber cable routes and ducts), verify the current ownership and legal title, encumbrances, and legal clarity. Determine whether assets are owned by the Lebanese Republic (and managed by MoT/OGERO) or if they are under a different legal status (for instance, some assets might be on loan from other agencies or international projects, or certain lands might be municipal property, etc.). Identify any encumbrances on these assets – such as mortgages, easements, or disputes/claims by third parties. For spectrum and licenses, confirm their assignability: can these licenses be directly transferred or assigned to Liban Telecom, or do they require a new license issuance? Document the process required for each asset transfer (e.g., some assets may simply transfer via the founding decree of Liban Telecom, while others might require separate legal instruments or registrations, such as updating land registries or notifying creditors).</w:t>
            </w:r>
          </w:p>
          <w:p w14:paraId="6AE05577" w14:textId="77777777" w:rsidR="00B820B9" w:rsidRDefault="00B820B9" w:rsidP="00C039AF">
            <w:pPr>
              <w:jc w:val="both"/>
              <w:rPr>
                <w:rFonts w:asciiTheme="minorBidi" w:hAnsiTheme="minorBidi"/>
                <w:sz w:val="22"/>
                <w:szCs w:val="22"/>
              </w:rPr>
            </w:pPr>
          </w:p>
          <w:p w14:paraId="4395490D" w14:textId="77777777" w:rsidR="002645C7" w:rsidRPr="00612044" w:rsidRDefault="002645C7" w:rsidP="00C039AF">
            <w:pPr>
              <w:jc w:val="both"/>
              <w:rPr>
                <w:rFonts w:asciiTheme="minorBidi" w:hAnsiTheme="minorBidi"/>
                <w:sz w:val="22"/>
                <w:szCs w:val="22"/>
                <w:rtl/>
              </w:rPr>
            </w:pPr>
          </w:p>
          <w:p w14:paraId="32B2810D" w14:textId="77777777" w:rsidR="00B33537" w:rsidRPr="00BA27C7" w:rsidRDefault="00B33537">
            <w:pPr>
              <w:pStyle w:val="ListParagraph"/>
              <w:numPr>
                <w:ilvl w:val="2"/>
                <w:numId w:val="21"/>
              </w:numPr>
              <w:jc w:val="both"/>
              <w:rPr>
                <w:rFonts w:asciiTheme="minorBidi" w:hAnsiTheme="minorBidi"/>
                <w:b/>
                <w:bCs/>
                <w:sz w:val="22"/>
                <w:szCs w:val="22"/>
                <w:u w:val="single"/>
              </w:rPr>
            </w:pPr>
            <w:r w:rsidRPr="00BA27C7">
              <w:rPr>
                <w:rFonts w:asciiTheme="minorBidi" w:hAnsiTheme="minorBidi"/>
                <w:b/>
                <w:bCs/>
                <w:sz w:val="22"/>
                <w:szCs w:val="22"/>
                <w:u w:val="single"/>
              </w:rPr>
              <w:t>Contractual and Regulatory Obligations</w:t>
            </w:r>
          </w:p>
          <w:p w14:paraId="050DA0A6" w14:textId="77777777" w:rsidR="00B33537" w:rsidRPr="00612044" w:rsidRDefault="00B33537" w:rsidP="00C039AF">
            <w:pPr>
              <w:jc w:val="both"/>
              <w:rPr>
                <w:rFonts w:asciiTheme="minorBidi" w:hAnsiTheme="minorBidi"/>
                <w:b/>
                <w:bCs/>
                <w:sz w:val="22"/>
                <w:szCs w:val="22"/>
              </w:rPr>
            </w:pPr>
            <w:r w:rsidRPr="00612044">
              <w:rPr>
                <w:rFonts w:asciiTheme="minorBidi" w:hAnsiTheme="minorBidi"/>
                <w:sz w:val="22"/>
                <w:szCs w:val="22"/>
              </w:rPr>
              <w:t xml:space="preserve">Identify any legal or contractual restrictions affecting the transferability of licenses, agreements, or asset-linked contracts or subcontracts (e.g., </w:t>
            </w:r>
            <w:r w:rsidRPr="00612044">
              <w:rPr>
                <w:rFonts w:asciiTheme="minorBidi" w:hAnsiTheme="minorBidi"/>
                <w:sz w:val="22"/>
                <w:szCs w:val="22"/>
              </w:rPr>
              <w:lastRenderedPageBreak/>
              <w:t>assignment clauses, change-of-control clauses). Similarly, assess regulatory obligations, if OGERO operates under certain service obligations or if MoT has commitments to international organizations (like ITU spectrum coordination), and outline how these will be carried over or re-established under Liban Telecom. Ensure that no critical authorization will lapse during the transition (e.g., if OGERO has frequency assignments that expire soon, plan for renewal.</w:t>
            </w:r>
            <w:r w:rsidRPr="00612044">
              <w:rPr>
                <w:rFonts w:asciiTheme="minorBidi" w:hAnsiTheme="minorBidi"/>
                <w:b/>
                <w:bCs/>
                <w:sz w:val="22"/>
                <w:szCs w:val="22"/>
              </w:rPr>
              <w:t xml:space="preserve"> </w:t>
            </w:r>
          </w:p>
          <w:p w14:paraId="4F0BD799" w14:textId="77777777" w:rsidR="00B33537" w:rsidRPr="00612044" w:rsidRDefault="00B33537" w:rsidP="00C039AF">
            <w:pPr>
              <w:pStyle w:val="ListParagraph"/>
              <w:ind w:left="0"/>
              <w:jc w:val="center"/>
              <w:rPr>
                <w:rFonts w:asciiTheme="minorBidi" w:hAnsiTheme="minorBidi"/>
                <w:b/>
                <w:sz w:val="22"/>
                <w:szCs w:val="22"/>
              </w:rPr>
            </w:pPr>
          </w:p>
        </w:tc>
        <w:tc>
          <w:tcPr>
            <w:tcW w:w="8004" w:type="dxa"/>
            <w:tcBorders>
              <w:bottom w:val="single" w:sz="4" w:space="0" w:color="auto"/>
            </w:tcBorders>
          </w:tcPr>
          <w:p w14:paraId="79E7DC0C" w14:textId="6B376965" w:rsidR="00C039AF" w:rsidRPr="00B820B9" w:rsidRDefault="002C3334" w:rsidP="00B820B9">
            <w:pPr>
              <w:shd w:val="clear" w:color="auto" w:fill="FFFFFF"/>
              <w:bidi/>
              <w:spacing w:line="429" w:lineRule="atLeast"/>
              <w:outlineLvl w:val="3"/>
              <w:rPr>
                <w:rFonts w:asciiTheme="minorBidi" w:hAnsiTheme="minorBidi"/>
                <w:b/>
                <w:bCs/>
                <w:color w:val="404040"/>
                <w:sz w:val="26"/>
                <w:szCs w:val="26"/>
              </w:rPr>
            </w:pPr>
            <w:r w:rsidRPr="00A95600">
              <w:rPr>
                <w:rFonts w:asciiTheme="minorBidi" w:hAnsiTheme="minorBidi" w:hint="cs"/>
                <w:b/>
                <w:bCs/>
                <w:color w:val="404040"/>
                <w:rtl/>
              </w:rPr>
              <w:lastRenderedPageBreak/>
              <w:t>3.5</w:t>
            </w:r>
            <w:r w:rsidR="00C039AF" w:rsidRPr="00B820B9">
              <w:rPr>
                <w:rFonts w:asciiTheme="minorBidi" w:hAnsiTheme="minorBidi"/>
                <w:b/>
                <w:bCs/>
                <w:color w:val="404040"/>
                <w:sz w:val="26"/>
                <w:szCs w:val="26"/>
              </w:rPr>
              <w:t xml:space="preserve"> </w:t>
            </w:r>
            <w:r w:rsidR="00C039AF" w:rsidRPr="00191A2C">
              <w:rPr>
                <w:rFonts w:asciiTheme="minorBidi" w:hAnsiTheme="minorBidi"/>
                <w:b/>
                <w:bCs/>
                <w:color w:val="404040"/>
                <w:sz w:val="26"/>
                <w:szCs w:val="26"/>
                <w:u w:val="single"/>
                <w:rtl/>
              </w:rPr>
              <w:t>العناية القانونية والتنظيمية الواجبة</w:t>
            </w:r>
          </w:p>
          <w:p w14:paraId="63BE593C" w14:textId="47D347BE" w:rsidR="00C039AF" w:rsidRPr="00A95600" w:rsidRDefault="002C3334" w:rsidP="002F2499">
            <w:pPr>
              <w:bidi/>
              <w:jc w:val="both"/>
              <w:rPr>
                <w:rFonts w:asciiTheme="minorBidi" w:hAnsiTheme="minorBidi"/>
                <w:b/>
                <w:bCs/>
                <w:color w:val="404040"/>
                <w:sz w:val="26"/>
                <w:szCs w:val="26"/>
                <w:rtl/>
              </w:rPr>
            </w:pPr>
            <w:r w:rsidRPr="00A95600">
              <w:rPr>
                <w:rFonts w:asciiTheme="minorBidi" w:hAnsiTheme="minorBidi" w:hint="cs"/>
                <w:b/>
                <w:bCs/>
                <w:color w:val="404040"/>
                <w:rtl/>
              </w:rPr>
              <w:t>3.5.1</w:t>
            </w:r>
            <w:r w:rsidR="00C039AF" w:rsidRPr="00A95600">
              <w:rPr>
                <w:rFonts w:asciiTheme="minorBidi" w:hAnsiTheme="minorBidi"/>
                <w:b/>
                <w:bCs/>
                <w:color w:val="404040"/>
              </w:rPr>
              <w:t xml:space="preserve"> </w:t>
            </w:r>
            <w:r w:rsidR="00C039AF" w:rsidRPr="00191A2C">
              <w:rPr>
                <w:rFonts w:asciiTheme="minorBidi" w:hAnsiTheme="minorBidi"/>
                <w:b/>
                <w:bCs/>
                <w:color w:val="404040"/>
                <w:sz w:val="26"/>
                <w:szCs w:val="26"/>
                <w:u w:val="single"/>
                <w:rtl/>
              </w:rPr>
              <w:t>مراجعة الإطار القانوني</w:t>
            </w:r>
            <w:r w:rsidR="00C039AF" w:rsidRPr="00A95600">
              <w:rPr>
                <w:rFonts w:asciiTheme="minorBidi" w:hAnsiTheme="minorBidi"/>
                <w:b/>
                <w:bCs/>
                <w:color w:val="404040"/>
                <w:sz w:val="26"/>
                <w:szCs w:val="26"/>
                <w:rtl/>
              </w:rPr>
              <w:t xml:space="preserve"> </w:t>
            </w:r>
          </w:p>
          <w:p w14:paraId="6AC02127" w14:textId="4B970EB2" w:rsidR="00C039AF" w:rsidRPr="00B820B9" w:rsidRDefault="00150020" w:rsidP="00150020">
            <w:pPr>
              <w:bidi/>
              <w:jc w:val="both"/>
              <w:rPr>
                <w:rFonts w:asciiTheme="minorBidi" w:hAnsiTheme="minorBidi"/>
                <w:color w:val="404040"/>
                <w:sz w:val="26"/>
                <w:szCs w:val="26"/>
              </w:rPr>
            </w:pPr>
            <w:r>
              <w:rPr>
                <w:rFonts w:asciiTheme="minorBidi" w:hAnsiTheme="minorBidi" w:hint="cs"/>
                <w:color w:val="404040"/>
                <w:sz w:val="26"/>
                <w:szCs w:val="26"/>
                <w:rtl/>
                <w:lang w:bidi="ar-LB"/>
              </w:rPr>
              <w:t>ع</w:t>
            </w:r>
            <w:r w:rsidRPr="00150020">
              <w:rPr>
                <w:rFonts w:asciiTheme="minorBidi" w:hAnsiTheme="minorBidi" w:hint="cs"/>
                <w:color w:val="404040"/>
                <w:sz w:val="26"/>
                <w:szCs w:val="26"/>
                <w:rtl/>
              </w:rPr>
              <w:t>ل</w:t>
            </w:r>
            <w:r>
              <w:rPr>
                <w:rFonts w:asciiTheme="minorBidi" w:hAnsiTheme="minorBidi" w:hint="cs"/>
                <w:color w:val="404040"/>
                <w:sz w:val="26"/>
                <w:szCs w:val="26"/>
                <w:rtl/>
              </w:rPr>
              <w:t>ى</w:t>
            </w:r>
            <w:r w:rsidRPr="00150020">
              <w:rPr>
                <w:rFonts w:asciiTheme="minorBidi" w:hAnsiTheme="minorBidi"/>
                <w:color w:val="404040"/>
                <w:sz w:val="26"/>
                <w:szCs w:val="26"/>
                <w:rtl/>
              </w:rPr>
              <w:t xml:space="preserve"> المدقق أن يؤكد أن الإطار القانوني – لا سيما البند (3) من المادة 44 من القانون رقم 431/2002 والمادة 86 من قانون التجارة – يوفّر الأساس القانوني </w:t>
            </w:r>
            <w:r w:rsidRPr="00150020">
              <w:rPr>
                <w:rFonts w:asciiTheme="minorBidi" w:hAnsiTheme="minorBidi" w:hint="cs"/>
                <w:color w:val="404040"/>
                <w:sz w:val="26"/>
                <w:szCs w:val="26"/>
                <w:rtl/>
              </w:rPr>
              <w:t>اللازم،</w:t>
            </w:r>
            <w:r w:rsidR="00C039AF" w:rsidRPr="00B820B9">
              <w:rPr>
                <w:rFonts w:asciiTheme="minorBidi" w:hAnsiTheme="minorBidi"/>
                <w:color w:val="404040"/>
                <w:sz w:val="26"/>
                <w:szCs w:val="26"/>
              </w:rPr>
              <w:t xml:space="preserve"> </w:t>
            </w:r>
            <w:r>
              <w:rPr>
                <w:rFonts w:asciiTheme="minorBidi" w:hAnsiTheme="minorBidi" w:hint="cs"/>
                <w:color w:val="404040"/>
                <w:sz w:val="26"/>
                <w:szCs w:val="26"/>
                <w:rtl/>
              </w:rPr>
              <w:t>و</w:t>
            </w:r>
            <w:r w:rsidR="00C039AF" w:rsidRPr="00B820B9">
              <w:rPr>
                <w:rFonts w:asciiTheme="minorBidi" w:hAnsiTheme="minorBidi"/>
                <w:color w:val="404040"/>
                <w:sz w:val="26"/>
                <w:szCs w:val="26"/>
                <w:rtl/>
              </w:rPr>
              <w:t xml:space="preserve">يدعم نقل الأصول </w:t>
            </w:r>
            <w:r w:rsidR="00B17729" w:rsidRPr="00B820B9">
              <w:rPr>
                <w:rFonts w:asciiTheme="minorBidi" w:hAnsiTheme="minorBidi"/>
                <w:color w:val="404040"/>
                <w:sz w:val="26"/>
                <w:szCs w:val="26"/>
                <w:rtl/>
              </w:rPr>
              <w:t>و</w:t>
            </w:r>
            <w:r w:rsidR="00B17729">
              <w:rPr>
                <w:rFonts w:asciiTheme="minorBidi" w:hAnsiTheme="minorBidi" w:hint="cs"/>
                <w:color w:val="404040"/>
                <w:sz w:val="26"/>
                <w:szCs w:val="26"/>
                <w:rtl/>
              </w:rPr>
              <w:t xml:space="preserve">الالتزامات </w:t>
            </w:r>
            <w:r w:rsidR="00C039AF" w:rsidRPr="00B820B9">
              <w:rPr>
                <w:rFonts w:asciiTheme="minorBidi" w:hAnsiTheme="minorBidi"/>
                <w:color w:val="404040"/>
                <w:sz w:val="26"/>
                <w:szCs w:val="26"/>
                <w:rtl/>
              </w:rPr>
              <w:t>إلى شركة ليبان تيليكوم ويُمكّن من تأسيسها دون الحاجة إلى أي إجراء تشريعي إضافي. يجب أن تقتصر المراجعة بشكل صارم على تقييم ما إذا كانت إجراءات نقل الأصول وتقييمها الموضحة في هذا النطاق تفي بالمتطلبات القانونية</w:t>
            </w:r>
            <w:r w:rsidR="00C039AF" w:rsidRPr="00B820B9">
              <w:rPr>
                <w:rFonts w:asciiTheme="minorBidi" w:hAnsiTheme="minorBidi"/>
                <w:color w:val="404040"/>
                <w:sz w:val="26"/>
                <w:szCs w:val="26"/>
              </w:rPr>
              <w:t>.</w:t>
            </w:r>
          </w:p>
          <w:p w14:paraId="08467618" w14:textId="77777777" w:rsidR="00B820B9" w:rsidRDefault="00B820B9" w:rsidP="00B820B9">
            <w:pPr>
              <w:bidi/>
              <w:rPr>
                <w:rFonts w:asciiTheme="minorBidi" w:hAnsiTheme="minorBidi"/>
                <w:color w:val="404040"/>
                <w:sz w:val="26"/>
                <w:szCs w:val="26"/>
              </w:rPr>
            </w:pPr>
          </w:p>
          <w:p w14:paraId="7A1E7BFC" w14:textId="77777777" w:rsidR="00E349FC" w:rsidRDefault="00E349FC" w:rsidP="00E349FC">
            <w:pPr>
              <w:bidi/>
              <w:rPr>
                <w:rFonts w:asciiTheme="minorBidi" w:hAnsiTheme="minorBidi"/>
                <w:color w:val="404040"/>
                <w:sz w:val="26"/>
                <w:szCs w:val="26"/>
                <w:rtl/>
              </w:rPr>
            </w:pPr>
          </w:p>
          <w:p w14:paraId="46D1AA43" w14:textId="771D1CC3" w:rsidR="00B820B9" w:rsidRPr="00A95600" w:rsidRDefault="002C3334" w:rsidP="00B820B9">
            <w:pPr>
              <w:bidi/>
              <w:rPr>
                <w:rFonts w:asciiTheme="minorBidi" w:hAnsiTheme="minorBidi"/>
                <w:b/>
                <w:bCs/>
                <w:color w:val="404040"/>
                <w:sz w:val="26"/>
                <w:szCs w:val="26"/>
              </w:rPr>
            </w:pPr>
            <w:r w:rsidRPr="00A95600">
              <w:rPr>
                <w:rFonts w:asciiTheme="minorBidi" w:hAnsiTheme="minorBidi" w:hint="cs"/>
                <w:b/>
                <w:bCs/>
                <w:color w:val="404040"/>
                <w:rtl/>
              </w:rPr>
              <w:t>3.5</w:t>
            </w:r>
            <w:r w:rsidRPr="00A95600">
              <w:rPr>
                <w:rFonts w:asciiTheme="minorBidi" w:hAnsiTheme="minorBidi" w:hint="cs"/>
                <w:b/>
                <w:bCs/>
                <w:color w:val="404040"/>
                <w:sz w:val="26"/>
                <w:szCs w:val="26"/>
                <w:rtl/>
              </w:rPr>
              <w:t>.2</w:t>
            </w:r>
            <w:r w:rsidR="00B820B9" w:rsidRPr="00A95600">
              <w:rPr>
                <w:rFonts w:asciiTheme="minorBidi" w:hAnsiTheme="minorBidi" w:hint="cs"/>
                <w:b/>
                <w:bCs/>
                <w:color w:val="404040"/>
                <w:sz w:val="26"/>
                <w:szCs w:val="26"/>
                <w:rtl/>
              </w:rPr>
              <w:t xml:space="preserve"> </w:t>
            </w:r>
            <w:r w:rsidR="00B820B9" w:rsidRPr="00191A2C">
              <w:rPr>
                <w:rFonts w:asciiTheme="minorBidi" w:hAnsiTheme="minorBidi"/>
                <w:b/>
                <w:bCs/>
                <w:color w:val="404040"/>
                <w:sz w:val="26"/>
                <w:szCs w:val="26"/>
                <w:u w:val="single"/>
                <w:rtl/>
              </w:rPr>
              <w:t>التحقق من ملكية الأصول</w:t>
            </w:r>
            <w:r w:rsidR="00B820B9" w:rsidRPr="00A95600">
              <w:rPr>
                <w:rFonts w:asciiTheme="minorBidi" w:hAnsiTheme="minorBidi"/>
                <w:b/>
                <w:bCs/>
                <w:color w:val="404040"/>
                <w:sz w:val="26"/>
                <w:szCs w:val="26"/>
                <w:rtl/>
              </w:rPr>
              <w:t xml:space="preserve"> </w:t>
            </w:r>
          </w:p>
          <w:p w14:paraId="747D9ADD" w14:textId="18B295AD" w:rsidR="00B820B9" w:rsidRDefault="00B820B9" w:rsidP="00B820B9">
            <w:pPr>
              <w:bidi/>
              <w:jc w:val="both"/>
              <w:rPr>
                <w:rFonts w:asciiTheme="minorBidi" w:hAnsiTheme="minorBidi"/>
                <w:color w:val="404040"/>
                <w:sz w:val="26"/>
                <w:szCs w:val="26"/>
              </w:rPr>
            </w:pPr>
            <w:r w:rsidRPr="00B820B9">
              <w:rPr>
                <w:rFonts w:asciiTheme="minorBidi" w:hAnsiTheme="minorBidi"/>
                <w:color w:val="404040"/>
                <w:sz w:val="26"/>
                <w:szCs w:val="26"/>
                <w:rtl/>
              </w:rPr>
              <w:t>بالنسبة لجميع الأصول المادية الرئيسية المحددة (</w:t>
            </w:r>
            <w:r w:rsidR="00E349FC" w:rsidRPr="00B820B9">
              <w:rPr>
                <w:rFonts w:asciiTheme="minorBidi" w:hAnsiTheme="minorBidi" w:hint="cs"/>
                <w:color w:val="404040"/>
                <w:sz w:val="26"/>
                <w:szCs w:val="26"/>
                <w:rtl/>
              </w:rPr>
              <w:t>العقارات:</w:t>
            </w:r>
            <w:r w:rsidR="00B17729">
              <w:rPr>
                <w:rFonts w:asciiTheme="minorBidi" w:hAnsiTheme="minorBidi" w:hint="cs"/>
                <w:color w:val="404040"/>
                <w:sz w:val="26"/>
                <w:szCs w:val="26"/>
                <w:rtl/>
              </w:rPr>
              <w:t xml:space="preserve"> </w:t>
            </w:r>
            <w:r w:rsidRPr="00B820B9">
              <w:rPr>
                <w:rFonts w:asciiTheme="minorBidi" w:hAnsiTheme="minorBidi"/>
                <w:color w:val="404040"/>
                <w:sz w:val="26"/>
                <w:szCs w:val="26"/>
                <w:rtl/>
              </w:rPr>
              <w:t xml:space="preserve">مثل </w:t>
            </w:r>
            <w:r w:rsidR="00B17729">
              <w:rPr>
                <w:rFonts w:asciiTheme="minorBidi" w:hAnsiTheme="minorBidi" w:hint="cs"/>
                <w:color w:val="404040"/>
                <w:sz w:val="26"/>
                <w:szCs w:val="26"/>
                <w:rtl/>
              </w:rPr>
              <w:t>المقاسم</w:t>
            </w:r>
            <w:r w:rsidRPr="00B820B9">
              <w:rPr>
                <w:rFonts w:asciiTheme="minorBidi" w:hAnsiTheme="minorBidi"/>
                <w:color w:val="404040"/>
                <w:sz w:val="26"/>
                <w:szCs w:val="26"/>
                <w:rtl/>
              </w:rPr>
              <w:t xml:space="preserve">، المكاتب، قطع الأراضي لأبراج الاتصالات؛ والبنية التحتية الحيوية مثل مسارات كابلات الألياف الضوئية </w:t>
            </w:r>
            <w:r w:rsidR="00B17729" w:rsidRPr="00B820B9">
              <w:rPr>
                <w:rFonts w:asciiTheme="minorBidi" w:hAnsiTheme="minorBidi"/>
                <w:color w:val="404040"/>
                <w:sz w:val="26"/>
                <w:szCs w:val="26"/>
                <w:rtl/>
              </w:rPr>
              <w:t>و</w:t>
            </w:r>
            <w:r w:rsidR="00B17729">
              <w:rPr>
                <w:rFonts w:asciiTheme="minorBidi" w:hAnsiTheme="minorBidi" w:hint="cs"/>
                <w:color w:val="404040"/>
                <w:sz w:val="26"/>
                <w:szCs w:val="26"/>
                <w:rtl/>
              </w:rPr>
              <w:t>المسالك</w:t>
            </w:r>
            <w:r w:rsidRPr="00B820B9">
              <w:rPr>
                <w:rFonts w:asciiTheme="minorBidi" w:hAnsiTheme="minorBidi"/>
                <w:color w:val="404040"/>
                <w:sz w:val="26"/>
                <w:szCs w:val="26"/>
                <w:rtl/>
              </w:rPr>
              <w:t>)، يجب التحقق من الملكية الحالية والعنوان القانوني، والقيود القانونية، والوضوح القانوني. تحديد ما إذا كانت الأصول مملوكة للجمهورية اللبنانية (وتدار من قبل وزارة الاتصالات/</w:t>
            </w:r>
            <w:r w:rsidR="00D5007C">
              <w:rPr>
                <w:rFonts w:asciiTheme="minorBidi" w:hAnsiTheme="minorBidi" w:hint="cs"/>
                <w:color w:val="404040"/>
                <w:sz w:val="26"/>
                <w:szCs w:val="26"/>
                <w:rtl/>
              </w:rPr>
              <w:t xml:space="preserve">هيئة </w:t>
            </w:r>
            <w:r w:rsidRPr="00B820B9">
              <w:rPr>
                <w:rFonts w:asciiTheme="minorBidi" w:hAnsiTheme="minorBidi"/>
                <w:color w:val="404040"/>
                <w:sz w:val="26"/>
                <w:szCs w:val="26"/>
                <w:rtl/>
              </w:rPr>
              <w:t>أوجيرو) أو إذا كانت تحت وضع قانوني مختلف (على سبيل المثال، قد تكون بعض الأصول معارة من وكالات أخرى أو مشاريع دولية، أو قد تكون بعض الأراضي ملكًا للبلديات، وغيرها). تحديد أي قيود على هذه الأصول – مثل الرهون العقارية، حقوق المرور، أو النزاعات/المطالبات من أطراف ثالثة. بالنسبة للطيف الترددي والتراخيص، يجب التأكد من إمكانية تحويلها: هل يمكن نقل هذه التراخيص مباشرةً إلى ليبان تيليكوم، أم أنها تتطلب إصدار تراخيص جديدة؟ توثيق العملية المطلوبة لكل نقل أصل (مثلًا، قد تنتقل بعض الأصول ببساطة عبر المرسوم التأسيسي لشركة ليبان تيليكوم، بينما قد تتطلب أصول أخرى أدوات قانونية أو تسجيلات منفصلة، مثل تحديث سجلات الأراضي أو إخطار الدائنين)</w:t>
            </w:r>
            <w:r w:rsidRPr="00B820B9">
              <w:rPr>
                <w:rFonts w:asciiTheme="minorBidi" w:hAnsiTheme="minorBidi"/>
                <w:color w:val="404040"/>
                <w:sz w:val="26"/>
                <w:szCs w:val="26"/>
              </w:rPr>
              <w:t>.</w:t>
            </w:r>
          </w:p>
          <w:p w14:paraId="422F9D53" w14:textId="77777777" w:rsidR="002645C7" w:rsidRDefault="002645C7" w:rsidP="002645C7">
            <w:pPr>
              <w:bidi/>
              <w:jc w:val="both"/>
              <w:rPr>
                <w:rFonts w:asciiTheme="minorBidi" w:hAnsiTheme="minorBidi"/>
                <w:color w:val="404040"/>
                <w:sz w:val="26"/>
                <w:szCs w:val="26"/>
              </w:rPr>
            </w:pPr>
          </w:p>
          <w:p w14:paraId="7732D88B" w14:textId="77777777" w:rsidR="002645C7" w:rsidRDefault="002645C7" w:rsidP="002645C7">
            <w:pPr>
              <w:bidi/>
              <w:jc w:val="both"/>
              <w:rPr>
                <w:rFonts w:asciiTheme="minorBidi" w:hAnsiTheme="minorBidi"/>
                <w:color w:val="404040"/>
                <w:sz w:val="26"/>
                <w:szCs w:val="26"/>
                <w:rtl/>
              </w:rPr>
            </w:pPr>
          </w:p>
          <w:p w14:paraId="0BA6A9F3" w14:textId="22E9C532" w:rsidR="00B820B9" w:rsidRPr="00A95600" w:rsidRDefault="002C3334" w:rsidP="00B820B9">
            <w:pPr>
              <w:bidi/>
              <w:jc w:val="both"/>
              <w:rPr>
                <w:rFonts w:asciiTheme="minorBidi" w:hAnsiTheme="minorBidi"/>
                <w:b/>
                <w:bCs/>
                <w:color w:val="404040"/>
                <w:sz w:val="26"/>
                <w:szCs w:val="26"/>
              </w:rPr>
            </w:pPr>
            <w:r w:rsidRPr="00A95600">
              <w:rPr>
                <w:rFonts w:asciiTheme="minorBidi" w:hAnsiTheme="minorBidi" w:hint="cs"/>
                <w:b/>
                <w:bCs/>
                <w:color w:val="404040"/>
                <w:rtl/>
              </w:rPr>
              <w:t>3.5.3</w:t>
            </w:r>
            <w:r w:rsidR="00B820B9" w:rsidRPr="00A95600">
              <w:rPr>
                <w:rFonts w:asciiTheme="minorBidi" w:hAnsiTheme="minorBidi"/>
                <w:b/>
                <w:bCs/>
                <w:color w:val="404040"/>
                <w:rtl/>
              </w:rPr>
              <w:t xml:space="preserve"> </w:t>
            </w:r>
            <w:r w:rsidR="00B820B9" w:rsidRPr="00BA27C7">
              <w:rPr>
                <w:rFonts w:asciiTheme="minorBidi" w:hAnsiTheme="minorBidi"/>
                <w:b/>
                <w:bCs/>
                <w:color w:val="404040"/>
                <w:sz w:val="26"/>
                <w:szCs w:val="26"/>
                <w:u w:val="single"/>
                <w:rtl/>
              </w:rPr>
              <w:t>الالتزامات التعاقدية والتنظيمية</w:t>
            </w:r>
          </w:p>
          <w:p w14:paraId="145AD875" w14:textId="3A2FD115" w:rsidR="00B33537" w:rsidRPr="00B820B9" w:rsidRDefault="00B820B9" w:rsidP="00D30BC5">
            <w:pPr>
              <w:bidi/>
              <w:jc w:val="both"/>
              <w:rPr>
                <w:rFonts w:asciiTheme="minorBidi" w:hAnsiTheme="minorBidi"/>
                <w:b/>
                <w:sz w:val="26"/>
                <w:szCs w:val="26"/>
              </w:rPr>
            </w:pPr>
            <w:r w:rsidRPr="00B820B9">
              <w:rPr>
                <w:rFonts w:asciiTheme="minorBidi" w:hAnsiTheme="minorBidi"/>
                <w:color w:val="404040"/>
                <w:sz w:val="26"/>
                <w:szCs w:val="26"/>
                <w:rtl/>
              </w:rPr>
              <w:t xml:space="preserve">تحديد أي قيود قانونية أو تعاقدية تؤثر على قابلية نقل التراخيص، الاتفاقيات، أو العقود المرتبطة بالأصول أو العقود الفرعية (مثلًا، بنود التنازل، أو بنود تغيير </w:t>
            </w:r>
            <w:r w:rsidRPr="00B820B9">
              <w:rPr>
                <w:rFonts w:asciiTheme="minorBidi" w:hAnsiTheme="minorBidi"/>
                <w:color w:val="404040"/>
                <w:sz w:val="26"/>
                <w:szCs w:val="26"/>
                <w:rtl/>
                <w:lang w:bidi="ar-LB"/>
              </w:rPr>
              <w:t>المالك</w:t>
            </w:r>
            <w:r w:rsidRPr="00B820B9">
              <w:rPr>
                <w:rFonts w:asciiTheme="minorBidi" w:hAnsiTheme="minorBidi"/>
                <w:color w:val="404040"/>
                <w:sz w:val="26"/>
                <w:szCs w:val="26"/>
                <w:rtl/>
              </w:rPr>
              <w:t xml:space="preserve">). وبالمثل، تقييم الالتزامات </w:t>
            </w:r>
            <w:r w:rsidRPr="00B820B9">
              <w:rPr>
                <w:rFonts w:asciiTheme="minorBidi" w:hAnsiTheme="minorBidi"/>
                <w:color w:val="404040"/>
                <w:sz w:val="26"/>
                <w:szCs w:val="26"/>
                <w:rtl/>
              </w:rPr>
              <w:lastRenderedPageBreak/>
              <w:t xml:space="preserve">التنظيمية، إذا كانت </w:t>
            </w:r>
            <w:r w:rsidR="00D5007C">
              <w:rPr>
                <w:rFonts w:asciiTheme="minorBidi" w:hAnsiTheme="minorBidi" w:hint="cs"/>
                <w:color w:val="404040"/>
                <w:sz w:val="26"/>
                <w:szCs w:val="26"/>
                <w:rtl/>
              </w:rPr>
              <w:t xml:space="preserve">هيئة </w:t>
            </w:r>
            <w:r w:rsidRPr="00B820B9">
              <w:rPr>
                <w:rFonts w:asciiTheme="minorBidi" w:hAnsiTheme="minorBidi"/>
                <w:color w:val="404040"/>
                <w:sz w:val="26"/>
                <w:szCs w:val="26"/>
                <w:rtl/>
              </w:rPr>
              <w:t>أوجيرو تعمل بموجب التزامات خدمية معينة أو إذا كانت وزارة الاتصالات ملتزمة تجاه منظمات دولية مثل (تنسيق الطيف الترددي مع الاتحاد الدولي للاتصالات</w:t>
            </w:r>
            <w:r w:rsidRPr="006930ED">
              <w:rPr>
                <w:rFonts w:asciiTheme="minorBidi" w:hAnsiTheme="minorBidi"/>
                <w:color w:val="404040"/>
                <w:sz w:val="22"/>
                <w:szCs w:val="22"/>
              </w:rPr>
              <w:t>ITU</w:t>
            </w:r>
            <w:r w:rsidR="00B8719C" w:rsidRPr="006930ED">
              <w:rPr>
                <w:rFonts w:asciiTheme="minorBidi" w:hAnsiTheme="minorBidi"/>
                <w:color w:val="404040"/>
                <w:sz w:val="22"/>
                <w:szCs w:val="22"/>
              </w:rPr>
              <w:t>)</w:t>
            </w:r>
            <w:r w:rsidRPr="00B820B9">
              <w:rPr>
                <w:rFonts w:asciiTheme="minorBidi" w:hAnsiTheme="minorBidi"/>
                <w:color w:val="404040"/>
                <w:sz w:val="26"/>
                <w:szCs w:val="26"/>
              </w:rPr>
              <w:t xml:space="preserve"> </w:t>
            </w:r>
            <w:r w:rsidRPr="00B820B9">
              <w:rPr>
                <w:rFonts w:asciiTheme="minorBidi" w:hAnsiTheme="minorBidi"/>
                <w:color w:val="404040"/>
                <w:sz w:val="26"/>
                <w:szCs w:val="26"/>
                <w:rtl/>
              </w:rPr>
              <w:t xml:space="preserve"> </w:t>
            </w:r>
            <w:r w:rsidRPr="00B820B9">
              <w:rPr>
                <w:rFonts w:asciiTheme="minorBidi" w:hAnsiTheme="minorBidi"/>
                <w:color w:val="404040"/>
                <w:sz w:val="26"/>
                <w:szCs w:val="26"/>
              </w:rPr>
              <w:t>(</w:t>
            </w:r>
            <w:r w:rsidRPr="00B820B9">
              <w:rPr>
                <w:rFonts w:asciiTheme="minorBidi" w:hAnsiTheme="minorBidi"/>
                <w:color w:val="404040"/>
                <w:sz w:val="26"/>
                <w:szCs w:val="26"/>
                <w:rtl/>
              </w:rPr>
              <w:t>وشرح كيف سيتم نقل هذه الالتزامات أو إعادة تأسيسها تحت شركة ليبان تيليكوم. التأكد من عدم انقضاء أي تفويض مهم أثناء الانتقال (مثلًا، في حال كانت لدى</w:t>
            </w:r>
            <w:r w:rsidR="00D5007C">
              <w:rPr>
                <w:rFonts w:asciiTheme="minorBidi" w:hAnsiTheme="minorBidi" w:hint="cs"/>
                <w:color w:val="404040"/>
                <w:sz w:val="26"/>
                <w:szCs w:val="26"/>
                <w:rtl/>
              </w:rPr>
              <w:t xml:space="preserve"> هيئة</w:t>
            </w:r>
            <w:r w:rsidRPr="00B820B9">
              <w:rPr>
                <w:rFonts w:asciiTheme="minorBidi" w:hAnsiTheme="minorBidi"/>
                <w:color w:val="404040"/>
                <w:sz w:val="26"/>
                <w:szCs w:val="26"/>
                <w:rtl/>
              </w:rPr>
              <w:t xml:space="preserve"> أوجيرو تخصيصات ترددات تقترب من تاريخ الانتهاء، فمن الضروري مراجعة وضع التجديد</w:t>
            </w:r>
            <w:r w:rsidR="0055021E">
              <w:rPr>
                <w:rFonts w:asciiTheme="minorBidi" w:hAnsiTheme="minorBidi" w:hint="cs"/>
                <w:color w:val="404040"/>
                <w:sz w:val="26"/>
                <w:szCs w:val="26"/>
                <w:rtl/>
              </w:rPr>
              <w:t>.</w:t>
            </w:r>
            <w:r w:rsidR="0055021E" w:rsidRPr="00B820B9">
              <w:rPr>
                <w:rFonts w:asciiTheme="minorBidi" w:hAnsiTheme="minorBidi"/>
                <w:color w:val="404040"/>
                <w:sz w:val="26"/>
                <w:szCs w:val="26"/>
                <w:rtl/>
              </w:rPr>
              <w:t xml:space="preserve"> </w:t>
            </w:r>
          </w:p>
        </w:tc>
      </w:tr>
      <w:tr w:rsidR="00E349FC" w:rsidRPr="00A72DD3" w14:paraId="0190B8CC" w14:textId="77777777" w:rsidTr="00355CF4">
        <w:tc>
          <w:tcPr>
            <w:tcW w:w="7566" w:type="dxa"/>
          </w:tcPr>
          <w:p w14:paraId="76D8BA5F" w14:textId="77777777" w:rsidR="00B33537" w:rsidRPr="00BA27C7" w:rsidRDefault="00B33537">
            <w:pPr>
              <w:pStyle w:val="ListParagraph"/>
              <w:numPr>
                <w:ilvl w:val="1"/>
                <w:numId w:val="21"/>
              </w:numPr>
              <w:ind w:left="360" w:hanging="374"/>
              <w:contextualSpacing w:val="0"/>
              <w:jc w:val="both"/>
              <w:rPr>
                <w:rFonts w:asciiTheme="minorBidi" w:hAnsiTheme="minorBidi"/>
                <w:b/>
                <w:bCs/>
                <w:sz w:val="22"/>
                <w:szCs w:val="22"/>
                <w:u w:val="single"/>
              </w:rPr>
            </w:pPr>
            <w:r w:rsidRPr="00BA27C7">
              <w:rPr>
                <w:rFonts w:asciiTheme="minorBidi" w:hAnsiTheme="minorBidi"/>
                <w:b/>
                <w:bCs/>
                <w:sz w:val="22"/>
                <w:szCs w:val="22"/>
                <w:u w:val="single"/>
              </w:rPr>
              <w:lastRenderedPageBreak/>
              <w:t>Transitional Actions for Incorporation Support</w:t>
            </w:r>
          </w:p>
          <w:p w14:paraId="7372C5F2" w14:textId="77777777" w:rsidR="00B33537" w:rsidRPr="00BA27C7" w:rsidRDefault="00B33537">
            <w:pPr>
              <w:pStyle w:val="ListParagraph"/>
              <w:numPr>
                <w:ilvl w:val="2"/>
                <w:numId w:val="21"/>
              </w:numPr>
              <w:jc w:val="both"/>
              <w:rPr>
                <w:rFonts w:asciiTheme="minorBidi" w:hAnsiTheme="minorBidi"/>
                <w:b/>
                <w:bCs/>
                <w:sz w:val="22"/>
                <w:szCs w:val="22"/>
                <w:u w:val="single"/>
              </w:rPr>
            </w:pPr>
            <w:r w:rsidRPr="00BA27C7">
              <w:rPr>
                <w:rFonts w:asciiTheme="minorBidi" w:hAnsiTheme="minorBidi"/>
                <w:b/>
                <w:bCs/>
                <w:sz w:val="22"/>
                <w:szCs w:val="22"/>
                <w:u w:val="single"/>
              </w:rPr>
              <w:t>Incorporation and Legal Transfer Support</w:t>
            </w:r>
          </w:p>
          <w:p w14:paraId="1520C370" w14:textId="77777777" w:rsidR="00B33537" w:rsidRPr="00612044" w:rsidRDefault="00B33537" w:rsidP="00612044">
            <w:pPr>
              <w:jc w:val="both"/>
              <w:rPr>
                <w:rFonts w:asciiTheme="minorBidi" w:hAnsiTheme="minorBidi"/>
                <w:sz w:val="22"/>
                <w:szCs w:val="22"/>
              </w:rPr>
            </w:pPr>
            <w:r w:rsidRPr="00612044">
              <w:rPr>
                <w:rFonts w:asciiTheme="minorBidi" w:hAnsiTheme="minorBidi"/>
                <w:sz w:val="22"/>
                <w:szCs w:val="22"/>
              </w:rPr>
              <w:t>Based on the inventory, classification, and valuation work completed, the Auditor shall identify any practical steps or preconditions necessary to enable the legal incorporation of Liban Telecom. This may include:</w:t>
            </w:r>
          </w:p>
          <w:p w14:paraId="24F6502B" w14:textId="77777777" w:rsidR="00B33537" w:rsidRPr="00612044" w:rsidRDefault="00B33537">
            <w:pPr>
              <w:numPr>
                <w:ilvl w:val="0"/>
                <w:numId w:val="7"/>
              </w:numPr>
              <w:jc w:val="both"/>
              <w:rPr>
                <w:rFonts w:asciiTheme="minorBidi" w:hAnsiTheme="minorBidi"/>
                <w:sz w:val="22"/>
                <w:szCs w:val="22"/>
              </w:rPr>
            </w:pPr>
            <w:r w:rsidRPr="00612044">
              <w:rPr>
                <w:rFonts w:asciiTheme="minorBidi" w:hAnsiTheme="minorBidi"/>
                <w:sz w:val="22"/>
                <w:szCs w:val="22"/>
              </w:rPr>
              <w:t>Finalization of the schedule of assets and liabilities to be annexed to the incorporation decree.</w:t>
            </w:r>
          </w:p>
          <w:p w14:paraId="186E491B" w14:textId="77777777" w:rsidR="00B33537" w:rsidRPr="00612044" w:rsidRDefault="00B33537">
            <w:pPr>
              <w:numPr>
                <w:ilvl w:val="0"/>
                <w:numId w:val="7"/>
              </w:numPr>
              <w:jc w:val="both"/>
              <w:rPr>
                <w:rFonts w:asciiTheme="minorBidi" w:hAnsiTheme="minorBidi"/>
                <w:sz w:val="22"/>
                <w:szCs w:val="22"/>
              </w:rPr>
            </w:pPr>
            <w:r w:rsidRPr="00612044">
              <w:rPr>
                <w:rFonts w:asciiTheme="minorBidi" w:hAnsiTheme="minorBidi"/>
                <w:sz w:val="22"/>
                <w:szCs w:val="22"/>
              </w:rPr>
              <w:t>Confirmation that the valuation process meets the requirements of Article 86 of the Code of Commerce.</w:t>
            </w:r>
          </w:p>
          <w:p w14:paraId="59F74F39" w14:textId="77777777" w:rsidR="00B33537" w:rsidRDefault="00B33537">
            <w:pPr>
              <w:numPr>
                <w:ilvl w:val="0"/>
                <w:numId w:val="7"/>
              </w:numPr>
              <w:jc w:val="both"/>
              <w:rPr>
                <w:rFonts w:asciiTheme="minorBidi" w:hAnsiTheme="minorBidi"/>
                <w:sz w:val="22"/>
                <w:szCs w:val="22"/>
              </w:rPr>
            </w:pPr>
            <w:r w:rsidRPr="00612044">
              <w:rPr>
                <w:rFonts w:asciiTheme="minorBidi" w:hAnsiTheme="minorBidi"/>
                <w:sz w:val="22"/>
                <w:szCs w:val="22"/>
              </w:rPr>
              <w:t>Listing of assets that require specific legal actions for transfer (e.g., title registrations or contract assignments).</w:t>
            </w:r>
          </w:p>
          <w:p w14:paraId="274111DC" w14:textId="77777777" w:rsidR="00BA27C7" w:rsidRPr="00612044" w:rsidRDefault="00BA27C7" w:rsidP="00A72E12">
            <w:pPr>
              <w:ind w:left="720"/>
              <w:jc w:val="both"/>
              <w:rPr>
                <w:rFonts w:asciiTheme="minorBidi" w:hAnsiTheme="minorBidi"/>
                <w:sz w:val="22"/>
                <w:szCs w:val="22"/>
              </w:rPr>
            </w:pPr>
          </w:p>
          <w:p w14:paraId="2A590C37" w14:textId="60CE0E25" w:rsidR="00B33537" w:rsidRPr="00612044" w:rsidRDefault="00B33537" w:rsidP="00612044">
            <w:pPr>
              <w:pStyle w:val="ListParagraph"/>
              <w:ind w:left="0"/>
              <w:jc w:val="both"/>
              <w:rPr>
                <w:rFonts w:asciiTheme="minorBidi" w:hAnsiTheme="minorBidi"/>
                <w:b/>
                <w:sz w:val="22"/>
                <w:szCs w:val="22"/>
              </w:rPr>
            </w:pPr>
            <w:r w:rsidRPr="00612044">
              <w:rPr>
                <w:rFonts w:asciiTheme="minorBidi" w:hAnsiTheme="minorBidi"/>
                <w:sz w:val="22"/>
                <w:szCs w:val="22"/>
              </w:rPr>
              <w:t>This task is strictly limited to facilitating the handover of audit deliverables in</w:t>
            </w:r>
            <w:r w:rsidR="00612044" w:rsidRPr="00612044">
              <w:rPr>
                <w:rFonts w:asciiTheme="minorBidi" w:hAnsiTheme="minorBidi" w:hint="cs"/>
                <w:sz w:val="22"/>
                <w:szCs w:val="22"/>
                <w:rtl/>
              </w:rPr>
              <w:t xml:space="preserve"> </w:t>
            </w:r>
            <w:r w:rsidRPr="00612044">
              <w:rPr>
                <w:rFonts w:asciiTheme="minorBidi" w:hAnsiTheme="minorBidi"/>
                <w:sz w:val="22"/>
                <w:szCs w:val="22"/>
              </w:rPr>
              <w:t>a format usable by the Ministry and its legal counsel during incorporation.</w:t>
            </w:r>
          </w:p>
        </w:tc>
        <w:tc>
          <w:tcPr>
            <w:tcW w:w="8004" w:type="dxa"/>
            <w:tcBorders>
              <w:bottom w:val="single" w:sz="4" w:space="0" w:color="auto"/>
            </w:tcBorders>
          </w:tcPr>
          <w:p w14:paraId="20A3B2B1" w14:textId="2D532ED3" w:rsidR="00B820B9" w:rsidRPr="00B820B9" w:rsidRDefault="005C4F86" w:rsidP="00B820B9">
            <w:pPr>
              <w:bidi/>
              <w:rPr>
                <w:rFonts w:asciiTheme="minorBidi" w:hAnsiTheme="minorBidi"/>
                <w:b/>
                <w:bCs/>
                <w:color w:val="404040"/>
                <w:sz w:val="26"/>
                <w:szCs w:val="26"/>
              </w:rPr>
            </w:pPr>
            <w:r>
              <w:rPr>
                <w:rFonts w:asciiTheme="minorBidi" w:hAnsiTheme="minorBidi"/>
                <w:b/>
                <w:bCs/>
                <w:color w:val="404040"/>
              </w:rPr>
              <w:t xml:space="preserve">3.6 </w:t>
            </w:r>
            <w:r w:rsidR="00B820B9">
              <w:rPr>
                <w:rFonts w:asciiTheme="minorBidi" w:hAnsiTheme="minorBidi" w:hint="cs"/>
                <w:b/>
                <w:bCs/>
                <w:color w:val="404040"/>
                <w:sz w:val="26"/>
                <w:szCs w:val="26"/>
                <w:rtl/>
              </w:rPr>
              <w:t xml:space="preserve">  </w:t>
            </w:r>
            <w:r w:rsidR="00B820B9" w:rsidRPr="00BA27C7">
              <w:rPr>
                <w:rFonts w:asciiTheme="minorBidi" w:hAnsiTheme="minorBidi"/>
                <w:b/>
                <w:bCs/>
                <w:color w:val="404040"/>
                <w:sz w:val="26"/>
                <w:szCs w:val="26"/>
                <w:u w:val="single"/>
                <w:rtl/>
              </w:rPr>
              <w:t>الإجراءات الانتقالية لدعم التأسيس</w:t>
            </w:r>
            <w:r w:rsidR="00B820B9" w:rsidRPr="00B820B9">
              <w:rPr>
                <w:rFonts w:asciiTheme="minorBidi" w:hAnsiTheme="minorBidi"/>
                <w:b/>
                <w:bCs/>
                <w:color w:val="404040"/>
                <w:sz w:val="26"/>
                <w:szCs w:val="26"/>
              </w:rPr>
              <w:t xml:space="preserve"> </w:t>
            </w:r>
          </w:p>
          <w:p w14:paraId="430B027F" w14:textId="194EF300" w:rsidR="00B820B9" w:rsidRPr="00A95600" w:rsidRDefault="005C4F86" w:rsidP="00B820B9">
            <w:pPr>
              <w:bidi/>
              <w:rPr>
                <w:rFonts w:asciiTheme="minorBidi" w:hAnsiTheme="minorBidi"/>
                <w:b/>
                <w:bCs/>
                <w:color w:val="404040"/>
                <w:sz w:val="26"/>
                <w:szCs w:val="26"/>
              </w:rPr>
            </w:pPr>
            <w:r>
              <w:rPr>
                <w:rFonts w:asciiTheme="minorBidi" w:hAnsiTheme="minorBidi"/>
                <w:b/>
                <w:bCs/>
                <w:color w:val="404040"/>
              </w:rPr>
              <w:t>3.6.1</w:t>
            </w:r>
            <w:r w:rsidR="00B820B9" w:rsidRPr="00B820B9">
              <w:rPr>
                <w:rFonts w:asciiTheme="minorBidi" w:hAnsiTheme="minorBidi" w:hint="cs"/>
                <w:color w:val="404040"/>
                <w:sz w:val="26"/>
                <w:szCs w:val="26"/>
                <w:rtl/>
              </w:rPr>
              <w:t xml:space="preserve">  </w:t>
            </w:r>
            <w:r w:rsidR="00B820B9" w:rsidRPr="00BA27C7">
              <w:rPr>
                <w:rFonts w:asciiTheme="minorBidi" w:hAnsiTheme="minorBidi"/>
                <w:b/>
                <w:bCs/>
                <w:color w:val="404040"/>
                <w:sz w:val="26"/>
                <w:szCs w:val="26"/>
                <w:u w:val="single"/>
                <w:rtl/>
              </w:rPr>
              <w:t>دعم التأسيس والنقل القانوني</w:t>
            </w:r>
          </w:p>
          <w:p w14:paraId="186BA5F2" w14:textId="77777777" w:rsidR="00B820B9" w:rsidRPr="00B820B9" w:rsidRDefault="00B820B9" w:rsidP="00B820B9">
            <w:pPr>
              <w:bidi/>
              <w:jc w:val="both"/>
              <w:rPr>
                <w:rFonts w:asciiTheme="minorBidi" w:hAnsiTheme="minorBidi"/>
                <w:color w:val="404040"/>
                <w:sz w:val="26"/>
                <w:szCs w:val="26"/>
              </w:rPr>
            </w:pPr>
            <w:r w:rsidRPr="00B820B9">
              <w:rPr>
                <w:rFonts w:asciiTheme="minorBidi" w:hAnsiTheme="minorBidi"/>
                <w:color w:val="404040"/>
                <w:sz w:val="26"/>
                <w:szCs w:val="26"/>
                <w:rtl/>
              </w:rPr>
              <w:t>استنادًا إلى أعمال الجرد، والتصنيف، والتقييم المُنجزة، يتعين على المدقق تحديد أي خطوات عملية أو شروط مسبقة ضرورية لتمكين التأسيس القانوني لشركة ليبان تيليكوم. وقد يشمل ذلك</w:t>
            </w:r>
            <w:r w:rsidRPr="00B820B9">
              <w:rPr>
                <w:rFonts w:asciiTheme="minorBidi" w:hAnsiTheme="minorBidi"/>
                <w:color w:val="404040"/>
                <w:sz w:val="26"/>
                <w:szCs w:val="26"/>
              </w:rPr>
              <w:t>:</w:t>
            </w:r>
          </w:p>
          <w:p w14:paraId="74C9E64A" w14:textId="77777777" w:rsidR="00B820B9" w:rsidRPr="00B820B9" w:rsidRDefault="00B820B9">
            <w:pPr>
              <w:numPr>
                <w:ilvl w:val="0"/>
                <w:numId w:val="23"/>
              </w:numPr>
              <w:bidi/>
              <w:rPr>
                <w:rFonts w:asciiTheme="minorBidi" w:hAnsiTheme="minorBidi"/>
                <w:color w:val="404040"/>
                <w:sz w:val="26"/>
                <w:szCs w:val="26"/>
              </w:rPr>
            </w:pPr>
            <w:r w:rsidRPr="00B820B9">
              <w:rPr>
                <w:rFonts w:asciiTheme="minorBidi" w:hAnsiTheme="minorBidi"/>
                <w:color w:val="404040"/>
                <w:sz w:val="26"/>
                <w:szCs w:val="26"/>
                <w:rtl/>
              </w:rPr>
              <w:t>الانتهاء من جدول الأصول والالتزامات الذي سيُرفق بمرسوم التأسيس</w:t>
            </w:r>
            <w:r w:rsidRPr="00B820B9">
              <w:rPr>
                <w:rFonts w:asciiTheme="minorBidi" w:hAnsiTheme="minorBidi"/>
                <w:color w:val="404040"/>
                <w:sz w:val="26"/>
                <w:szCs w:val="26"/>
              </w:rPr>
              <w:t>.</w:t>
            </w:r>
          </w:p>
          <w:p w14:paraId="009499A0" w14:textId="77777777" w:rsidR="00B820B9" w:rsidRPr="00B820B9" w:rsidRDefault="00B820B9">
            <w:pPr>
              <w:numPr>
                <w:ilvl w:val="0"/>
                <w:numId w:val="23"/>
              </w:numPr>
              <w:bidi/>
              <w:rPr>
                <w:rFonts w:asciiTheme="minorBidi" w:hAnsiTheme="minorBidi"/>
                <w:color w:val="404040"/>
                <w:sz w:val="26"/>
                <w:szCs w:val="26"/>
              </w:rPr>
            </w:pPr>
            <w:r w:rsidRPr="00B820B9">
              <w:rPr>
                <w:rFonts w:asciiTheme="minorBidi" w:hAnsiTheme="minorBidi"/>
                <w:color w:val="404040"/>
                <w:sz w:val="26"/>
                <w:szCs w:val="26"/>
                <w:rtl/>
              </w:rPr>
              <w:t>التأكد من أن عملية التقييم تستوفي متطلبات المادة 86 من قانون التجارة</w:t>
            </w:r>
            <w:r w:rsidRPr="00B820B9">
              <w:rPr>
                <w:rFonts w:asciiTheme="minorBidi" w:hAnsiTheme="minorBidi"/>
                <w:color w:val="404040"/>
                <w:sz w:val="26"/>
                <w:szCs w:val="26"/>
              </w:rPr>
              <w:t>.</w:t>
            </w:r>
          </w:p>
          <w:p w14:paraId="5FD64299" w14:textId="77777777" w:rsidR="00B820B9" w:rsidRPr="00B820B9" w:rsidRDefault="00B820B9">
            <w:pPr>
              <w:numPr>
                <w:ilvl w:val="0"/>
                <w:numId w:val="23"/>
              </w:numPr>
              <w:bidi/>
              <w:jc w:val="both"/>
              <w:rPr>
                <w:rFonts w:asciiTheme="minorBidi" w:hAnsiTheme="minorBidi"/>
                <w:color w:val="404040"/>
                <w:sz w:val="26"/>
                <w:szCs w:val="26"/>
              </w:rPr>
            </w:pPr>
            <w:r w:rsidRPr="00B820B9">
              <w:rPr>
                <w:rFonts w:asciiTheme="minorBidi" w:hAnsiTheme="minorBidi"/>
                <w:color w:val="404040"/>
                <w:sz w:val="26"/>
                <w:szCs w:val="26"/>
                <w:rtl/>
              </w:rPr>
              <w:t>حصر الأصول التي تتطلب إجراءات قانونية محددة لنقلها (مثل تسجيل الملكيات أو تحويل العقود)</w:t>
            </w:r>
            <w:r w:rsidRPr="00B820B9">
              <w:rPr>
                <w:rFonts w:asciiTheme="minorBidi" w:hAnsiTheme="minorBidi"/>
                <w:color w:val="404040"/>
                <w:sz w:val="26"/>
                <w:szCs w:val="26"/>
              </w:rPr>
              <w:t>.</w:t>
            </w:r>
          </w:p>
          <w:p w14:paraId="18D04788" w14:textId="78139DC6" w:rsidR="00B33537" w:rsidRDefault="00B820B9" w:rsidP="00285EF4">
            <w:pPr>
              <w:bidi/>
              <w:jc w:val="both"/>
              <w:rPr>
                <w:rFonts w:asciiTheme="minorBidi" w:hAnsiTheme="minorBidi"/>
                <w:b/>
                <w:sz w:val="26"/>
                <w:szCs w:val="26"/>
                <w:rtl/>
              </w:rPr>
            </w:pPr>
            <w:r w:rsidRPr="00B820B9">
              <w:rPr>
                <w:rFonts w:asciiTheme="minorBidi" w:hAnsiTheme="minorBidi"/>
                <w:color w:val="404040"/>
                <w:sz w:val="26"/>
                <w:szCs w:val="26"/>
                <w:rtl/>
              </w:rPr>
              <w:t>تنحصر هذه المهمة بشكل صارم في تسهيل تسليم مخرجات التدقيق بصيغة قابلة للاستخدام من قبل الوزارة ومستشاريها القانونيين خلال عملية التأسيس</w:t>
            </w:r>
            <w:r w:rsidRPr="00EA43CC">
              <w:rPr>
                <w:rFonts w:ascii="Simplified Arabic" w:hAnsi="Simplified Arabic" w:cs="Simplified Arabic"/>
                <w:color w:val="404040"/>
                <w:szCs w:val="28"/>
              </w:rPr>
              <w:t>.</w:t>
            </w:r>
          </w:p>
          <w:p w14:paraId="35365CBE" w14:textId="77777777" w:rsidR="002C3334" w:rsidRPr="00B820B9" w:rsidRDefault="002C3334" w:rsidP="002C3334">
            <w:pPr>
              <w:pStyle w:val="ListParagraph"/>
              <w:bidi/>
              <w:ind w:left="0"/>
              <w:rPr>
                <w:rFonts w:asciiTheme="minorBidi" w:hAnsiTheme="minorBidi"/>
                <w:b/>
                <w:sz w:val="26"/>
                <w:szCs w:val="26"/>
              </w:rPr>
            </w:pPr>
          </w:p>
        </w:tc>
      </w:tr>
      <w:tr w:rsidR="00D346AD" w:rsidRPr="00612044" w14:paraId="6515E4EF" w14:textId="77777777" w:rsidTr="00355CF4">
        <w:trPr>
          <w:trHeight w:val="80"/>
        </w:trPr>
        <w:tc>
          <w:tcPr>
            <w:tcW w:w="7566" w:type="dxa"/>
            <w:tcBorders>
              <w:right w:val="single" w:sz="4" w:space="0" w:color="auto"/>
            </w:tcBorders>
          </w:tcPr>
          <w:p w14:paraId="20EEAFBB" w14:textId="40644CB5" w:rsidR="00D346AD" w:rsidRDefault="00D346AD" w:rsidP="00AB0828">
            <w:pPr>
              <w:jc w:val="both"/>
              <w:rPr>
                <w:rFonts w:asciiTheme="minorBidi" w:hAnsiTheme="minorBidi"/>
                <w:b/>
                <w:bCs/>
                <w:sz w:val="22"/>
                <w:szCs w:val="22"/>
                <w:u w:val="single"/>
              </w:rPr>
            </w:pPr>
            <w:r>
              <w:rPr>
                <w:rFonts w:asciiTheme="minorBidi" w:hAnsiTheme="minorBidi" w:hint="cs"/>
                <w:b/>
                <w:bCs/>
                <w:sz w:val="22"/>
                <w:szCs w:val="22"/>
                <w:u w:val="single"/>
                <w:rtl/>
              </w:rPr>
              <w:t xml:space="preserve"> 3.7</w:t>
            </w:r>
            <w:r>
              <w:rPr>
                <w:rFonts w:asciiTheme="minorBidi" w:hAnsiTheme="minorBidi"/>
                <w:b/>
                <w:bCs/>
                <w:sz w:val="22"/>
                <w:szCs w:val="22"/>
                <w:u w:val="single"/>
              </w:rPr>
              <w:t xml:space="preserve"> </w:t>
            </w:r>
            <w:r w:rsidRPr="00AB0828">
              <w:rPr>
                <w:rFonts w:asciiTheme="minorBidi" w:hAnsiTheme="minorBidi"/>
                <w:b/>
                <w:bCs/>
                <w:sz w:val="22"/>
                <w:szCs w:val="22"/>
                <w:u w:val="single"/>
              </w:rPr>
              <w:t xml:space="preserve">Infrastructure and Asset Inventory </w:t>
            </w:r>
            <w:r>
              <w:rPr>
                <w:rFonts w:asciiTheme="minorBidi" w:hAnsiTheme="minorBidi"/>
                <w:b/>
                <w:bCs/>
                <w:sz w:val="22"/>
                <w:szCs w:val="22"/>
                <w:u w:val="single"/>
              </w:rPr>
              <w:t>of</w:t>
            </w:r>
            <w:r w:rsidRPr="00AB0828">
              <w:rPr>
                <w:rFonts w:asciiTheme="minorBidi" w:hAnsiTheme="minorBidi"/>
                <w:b/>
                <w:bCs/>
                <w:sz w:val="22"/>
                <w:szCs w:val="22"/>
                <w:u w:val="single"/>
              </w:rPr>
              <w:t xml:space="preserve"> the Mobile Network </w:t>
            </w:r>
          </w:p>
          <w:p w14:paraId="10A62D0E" w14:textId="08B15C4F" w:rsidR="00D346AD" w:rsidRDefault="00D346AD" w:rsidP="00CD6149">
            <w:pPr>
              <w:pStyle w:val="ListParagraph"/>
              <w:ind w:left="0"/>
              <w:jc w:val="both"/>
              <w:rPr>
                <w:rFonts w:asciiTheme="minorBidi" w:hAnsiTheme="minorBidi"/>
                <w:sz w:val="22"/>
                <w:szCs w:val="22"/>
              </w:rPr>
            </w:pPr>
            <w:r w:rsidRPr="00CD6149">
              <w:rPr>
                <w:rFonts w:asciiTheme="minorBidi" w:hAnsiTheme="minorBidi"/>
                <w:sz w:val="22"/>
                <w:szCs w:val="22"/>
              </w:rPr>
              <w:t xml:space="preserve">As part of the scope of services, the auditor is required to conduct an organized inventory and assess the actual status of the assets of </w:t>
            </w:r>
            <w:r w:rsidR="00CD1057" w:rsidRPr="00CD6149">
              <w:rPr>
                <w:rFonts w:asciiTheme="minorBidi" w:hAnsiTheme="minorBidi"/>
                <w:sz w:val="22"/>
                <w:szCs w:val="22"/>
              </w:rPr>
              <w:t>the mobile</w:t>
            </w:r>
            <w:r w:rsidRPr="00CD6149">
              <w:rPr>
                <w:rFonts w:asciiTheme="minorBidi" w:hAnsiTheme="minorBidi"/>
                <w:sz w:val="22"/>
                <w:szCs w:val="22"/>
              </w:rPr>
              <w:t xml:space="preserve"> network operated by the two companies MIC1 (Alfa) and MIC2 (Touch). Although these two entities are not currently subject to transfer to Liban Telecom, this inventory is necessary to provide the Ministry with a complete and documented overview of the public infrastructure of the mobile network in Lebanon.</w:t>
            </w:r>
          </w:p>
          <w:p w14:paraId="1765B140" w14:textId="77777777" w:rsidR="00D346AD" w:rsidRDefault="00D346AD" w:rsidP="00CD6149">
            <w:pPr>
              <w:pStyle w:val="ListParagraph"/>
              <w:ind w:left="0"/>
              <w:jc w:val="both"/>
              <w:rPr>
                <w:rFonts w:asciiTheme="minorBidi" w:hAnsiTheme="minorBidi"/>
                <w:sz w:val="22"/>
                <w:szCs w:val="22"/>
              </w:rPr>
            </w:pPr>
            <w:r w:rsidRPr="00612044">
              <w:rPr>
                <w:rFonts w:asciiTheme="minorBidi" w:hAnsiTheme="minorBidi"/>
                <w:sz w:val="22"/>
                <w:szCs w:val="22"/>
              </w:rPr>
              <w:t xml:space="preserve">This assessment shall be carried out in parallel with </w:t>
            </w:r>
            <w:r>
              <w:rPr>
                <w:rFonts w:asciiTheme="minorBidi" w:hAnsiTheme="minorBidi"/>
                <w:sz w:val="22"/>
                <w:szCs w:val="22"/>
              </w:rPr>
              <w:t>asset valuation of MOT and OGERO</w:t>
            </w:r>
            <w:r w:rsidRPr="00612044">
              <w:rPr>
                <w:rFonts w:asciiTheme="minorBidi" w:hAnsiTheme="minorBidi"/>
                <w:sz w:val="22"/>
                <w:szCs w:val="22"/>
              </w:rPr>
              <w:t>, using the same asset verification framework and technical standards of documentation and diligence. The scope shall be strictly limited to physical assets; no financial, intangible, operational, or performance evaluation is included.</w:t>
            </w:r>
          </w:p>
          <w:p w14:paraId="557348A8" w14:textId="77777777" w:rsidR="009A6126" w:rsidRPr="00612044" w:rsidRDefault="009A6126" w:rsidP="00CD6149">
            <w:pPr>
              <w:pStyle w:val="ListParagraph"/>
              <w:ind w:left="0"/>
              <w:jc w:val="both"/>
              <w:rPr>
                <w:rFonts w:asciiTheme="minorBidi" w:hAnsiTheme="minorBidi"/>
                <w:b/>
                <w:sz w:val="22"/>
                <w:szCs w:val="22"/>
              </w:rPr>
            </w:pPr>
          </w:p>
          <w:p w14:paraId="468E2088" w14:textId="77777777" w:rsidR="00D346AD" w:rsidRDefault="00D346AD" w:rsidP="00E57E52">
            <w:pPr>
              <w:jc w:val="both"/>
              <w:rPr>
                <w:rFonts w:asciiTheme="minorBidi" w:hAnsiTheme="minorBidi"/>
                <w:sz w:val="22"/>
                <w:szCs w:val="22"/>
                <w:rtl/>
              </w:rPr>
            </w:pPr>
            <w:r>
              <w:rPr>
                <w:rFonts w:asciiTheme="minorBidi" w:hAnsiTheme="minorBidi"/>
                <w:sz w:val="22"/>
                <w:szCs w:val="22"/>
              </w:rPr>
              <w:t xml:space="preserve">This should </w:t>
            </w:r>
            <w:r w:rsidRPr="00612044">
              <w:rPr>
                <w:rFonts w:asciiTheme="minorBidi" w:hAnsiTheme="minorBidi"/>
                <w:sz w:val="22"/>
                <w:szCs w:val="22"/>
              </w:rPr>
              <w:t>cover at a minimum the following asset group:</w:t>
            </w:r>
          </w:p>
          <w:p w14:paraId="5582CEF5" w14:textId="621ABB80" w:rsidR="00D346AD" w:rsidRDefault="00D346AD">
            <w:pPr>
              <w:numPr>
                <w:ilvl w:val="0"/>
                <w:numId w:val="8"/>
              </w:numPr>
              <w:jc w:val="both"/>
              <w:rPr>
                <w:rFonts w:asciiTheme="minorBidi" w:hAnsiTheme="minorBidi"/>
                <w:sz w:val="22"/>
                <w:szCs w:val="22"/>
              </w:rPr>
            </w:pPr>
            <w:r w:rsidRPr="00612044">
              <w:rPr>
                <w:rFonts w:asciiTheme="minorBidi" w:hAnsiTheme="minorBidi"/>
                <w:sz w:val="22"/>
                <w:szCs w:val="22"/>
              </w:rPr>
              <w:lastRenderedPageBreak/>
              <w:t xml:space="preserve">Radio Access Infrastructure: Towers, rooftop structures, antennas, and RAN equipment for 2G, 3G, 4G </w:t>
            </w:r>
            <w:r w:rsidR="00B848CD">
              <w:rPr>
                <w:rFonts w:asciiTheme="minorBidi" w:hAnsiTheme="minorBidi"/>
                <w:sz w:val="22"/>
                <w:szCs w:val="22"/>
              </w:rPr>
              <w:t xml:space="preserve">AND 5G </w:t>
            </w:r>
            <w:r w:rsidR="00276EFB">
              <w:rPr>
                <w:rFonts w:asciiTheme="minorBidi" w:hAnsiTheme="minorBidi"/>
                <w:sz w:val="22"/>
                <w:szCs w:val="22"/>
              </w:rPr>
              <w:t>C</w:t>
            </w:r>
            <w:r w:rsidRPr="00612044">
              <w:rPr>
                <w:rFonts w:asciiTheme="minorBidi" w:hAnsiTheme="minorBidi"/>
                <w:sz w:val="22"/>
                <w:szCs w:val="22"/>
              </w:rPr>
              <w:t>mobile networks</w:t>
            </w:r>
            <w:r>
              <w:rPr>
                <w:rFonts w:asciiTheme="minorBidi" w:hAnsiTheme="minorBidi" w:hint="cs"/>
                <w:sz w:val="22"/>
                <w:szCs w:val="22"/>
                <w:rtl/>
              </w:rPr>
              <w:t>.</w:t>
            </w:r>
          </w:p>
          <w:p w14:paraId="164A66C5" w14:textId="77777777" w:rsidR="00D346AD" w:rsidRDefault="00D346AD">
            <w:pPr>
              <w:numPr>
                <w:ilvl w:val="0"/>
                <w:numId w:val="8"/>
              </w:numPr>
              <w:jc w:val="both"/>
              <w:rPr>
                <w:rFonts w:asciiTheme="minorBidi" w:hAnsiTheme="minorBidi"/>
                <w:sz w:val="22"/>
                <w:szCs w:val="22"/>
              </w:rPr>
            </w:pPr>
            <w:r w:rsidRPr="00612044">
              <w:rPr>
                <w:rFonts w:asciiTheme="minorBidi" w:hAnsiTheme="minorBidi"/>
                <w:sz w:val="22"/>
                <w:szCs w:val="22"/>
              </w:rPr>
              <w:t>Transmission and Backhaul: Fiber links, microwave systems, leased circuits</w:t>
            </w:r>
            <w:r>
              <w:rPr>
                <w:rFonts w:asciiTheme="minorBidi" w:hAnsiTheme="minorBidi" w:hint="cs"/>
                <w:sz w:val="22"/>
                <w:szCs w:val="22"/>
                <w:rtl/>
              </w:rPr>
              <w:t>.</w:t>
            </w:r>
          </w:p>
          <w:p w14:paraId="3F555E45" w14:textId="77777777" w:rsidR="00D346AD" w:rsidRDefault="00D346AD">
            <w:pPr>
              <w:numPr>
                <w:ilvl w:val="0"/>
                <w:numId w:val="8"/>
              </w:numPr>
              <w:jc w:val="both"/>
              <w:rPr>
                <w:rFonts w:asciiTheme="minorBidi" w:hAnsiTheme="minorBidi"/>
                <w:sz w:val="22"/>
                <w:szCs w:val="22"/>
              </w:rPr>
            </w:pPr>
            <w:r w:rsidRPr="00612044">
              <w:rPr>
                <w:rFonts w:asciiTheme="minorBidi" w:hAnsiTheme="minorBidi"/>
                <w:sz w:val="22"/>
                <w:szCs w:val="22"/>
              </w:rPr>
              <w:t>Core Network Equipment: Switching centers, packet core, SMSC, HLR/HSS</w:t>
            </w:r>
            <w:r>
              <w:rPr>
                <w:rFonts w:asciiTheme="minorBidi" w:hAnsiTheme="minorBidi" w:hint="cs"/>
                <w:sz w:val="22"/>
                <w:szCs w:val="22"/>
                <w:rtl/>
              </w:rPr>
              <w:t>.</w:t>
            </w:r>
          </w:p>
          <w:p w14:paraId="3D002429" w14:textId="77777777" w:rsidR="001D7FFB" w:rsidRDefault="001D7FFB" w:rsidP="001D7FFB">
            <w:pPr>
              <w:ind w:left="360"/>
              <w:jc w:val="both"/>
              <w:rPr>
                <w:rFonts w:asciiTheme="minorBidi" w:hAnsiTheme="minorBidi"/>
                <w:sz w:val="22"/>
                <w:szCs w:val="22"/>
              </w:rPr>
            </w:pPr>
          </w:p>
          <w:p w14:paraId="490E5A94" w14:textId="77777777" w:rsidR="00D346AD" w:rsidRDefault="00D346AD">
            <w:pPr>
              <w:numPr>
                <w:ilvl w:val="0"/>
                <w:numId w:val="8"/>
              </w:numPr>
              <w:jc w:val="both"/>
              <w:rPr>
                <w:rFonts w:asciiTheme="minorBidi" w:hAnsiTheme="minorBidi"/>
                <w:sz w:val="22"/>
                <w:szCs w:val="22"/>
              </w:rPr>
            </w:pPr>
            <w:r w:rsidRPr="00612044">
              <w:rPr>
                <w:rFonts w:asciiTheme="minorBidi" w:hAnsiTheme="minorBidi"/>
                <w:sz w:val="22"/>
                <w:szCs w:val="22"/>
              </w:rPr>
              <w:t>IT and OSS/BSS Platforms: Hardware for billing systems, CRM, mediation, and value-added services</w:t>
            </w:r>
            <w:r>
              <w:rPr>
                <w:rFonts w:asciiTheme="minorBidi" w:hAnsiTheme="minorBidi" w:hint="cs"/>
                <w:sz w:val="22"/>
                <w:szCs w:val="22"/>
                <w:rtl/>
              </w:rPr>
              <w:t>.</w:t>
            </w:r>
          </w:p>
          <w:p w14:paraId="5E0A47C8" w14:textId="77777777" w:rsidR="001D7FFB" w:rsidRDefault="001D7FFB" w:rsidP="001D7FFB">
            <w:pPr>
              <w:ind w:left="360"/>
              <w:jc w:val="both"/>
              <w:rPr>
                <w:rFonts w:asciiTheme="minorBidi" w:hAnsiTheme="minorBidi"/>
                <w:sz w:val="22"/>
                <w:szCs w:val="22"/>
              </w:rPr>
            </w:pPr>
          </w:p>
          <w:p w14:paraId="46B5AD9E" w14:textId="77777777" w:rsidR="00D346AD" w:rsidRDefault="00D346AD">
            <w:pPr>
              <w:numPr>
                <w:ilvl w:val="0"/>
                <w:numId w:val="8"/>
              </w:numPr>
              <w:jc w:val="both"/>
              <w:rPr>
                <w:rFonts w:asciiTheme="minorBidi" w:hAnsiTheme="minorBidi"/>
                <w:sz w:val="22"/>
                <w:szCs w:val="22"/>
              </w:rPr>
            </w:pPr>
            <w:r w:rsidRPr="00612044">
              <w:rPr>
                <w:rFonts w:asciiTheme="minorBidi" w:hAnsiTheme="minorBidi"/>
                <w:sz w:val="22"/>
                <w:szCs w:val="22"/>
              </w:rPr>
              <w:t>Civil and Electrical Infrastructure: Offices, Equipment shelters, data centers, power backup systems (including Powertech-installed power units), battery banks, and air-conditioning systems</w:t>
            </w:r>
            <w:r>
              <w:rPr>
                <w:rFonts w:asciiTheme="minorBidi" w:hAnsiTheme="minorBidi" w:hint="cs"/>
                <w:sz w:val="22"/>
                <w:szCs w:val="22"/>
                <w:rtl/>
              </w:rPr>
              <w:t>.</w:t>
            </w:r>
          </w:p>
          <w:p w14:paraId="7289E3C5" w14:textId="77777777" w:rsidR="001D7FFB" w:rsidRDefault="001D7FFB" w:rsidP="001D7FFB">
            <w:pPr>
              <w:ind w:left="360"/>
              <w:jc w:val="both"/>
              <w:rPr>
                <w:rFonts w:asciiTheme="minorBidi" w:hAnsiTheme="minorBidi"/>
                <w:sz w:val="22"/>
                <w:szCs w:val="22"/>
              </w:rPr>
            </w:pPr>
          </w:p>
          <w:p w14:paraId="42D255AC" w14:textId="77777777" w:rsidR="00D346AD" w:rsidRPr="00612044" w:rsidRDefault="00D346AD">
            <w:pPr>
              <w:numPr>
                <w:ilvl w:val="0"/>
                <w:numId w:val="8"/>
              </w:numPr>
              <w:jc w:val="both"/>
              <w:rPr>
                <w:rFonts w:asciiTheme="minorBidi" w:hAnsiTheme="minorBidi"/>
                <w:sz w:val="22"/>
                <w:szCs w:val="22"/>
              </w:rPr>
            </w:pPr>
            <w:r w:rsidRPr="00612044">
              <w:rPr>
                <w:rFonts w:asciiTheme="minorBidi" w:hAnsiTheme="minorBidi"/>
                <w:sz w:val="22"/>
                <w:szCs w:val="22"/>
              </w:rPr>
              <w:t>Support Facilities: All MIC1 and MIC2 warehouses and associated fixed inventory used to support the mobile infrastructure.</w:t>
            </w:r>
          </w:p>
          <w:p w14:paraId="3939A86C" w14:textId="77777777" w:rsidR="00D346AD" w:rsidRDefault="00D346AD" w:rsidP="00612044">
            <w:pPr>
              <w:jc w:val="both"/>
              <w:rPr>
                <w:rFonts w:asciiTheme="minorBidi" w:hAnsiTheme="minorBidi"/>
                <w:b/>
                <w:sz w:val="22"/>
                <w:szCs w:val="22"/>
              </w:rPr>
            </w:pPr>
          </w:p>
          <w:p w14:paraId="32AC6750" w14:textId="77777777" w:rsidR="00136B66" w:rsidRDefault="00136B66" w:rsidP="00612044">
            <w:pPr>
              <w:jc w:val="both"/>
              <w:rPr>
                <w:rFonts w:asciiTheme="minorBidi" w:hAnsiTheme="minorBidi"/>
                <w:b/>
                <w:sz w:val="22"/>
                <w:szCs w:val="22"/>
              </w:rPr>
            </w:pPr>
          </w:p>
          <w:p w14:paraId="096A8216" w14:textId="77777777" w:rsidR="007160B9" w:rsidRPr="007160B9" w:rsidRDefault="007160B9" w:rsidP="007160B9">
            <w:pPr>
              <w:jc w:val="both"/>
              <w:rPr>
                <w:rFonts w:asciiTheme="minorBidi" w:hAnsiTheme="minorBidi"/>
                <w:b/>
                <w:bCs/>
                <w:sz w:val="22"/>
                <w:szCs w:val="22"/>
                <w:u w:val="single"/>
              </w:rPr>
            </w:pPr>
            <w:r w:rsidRPr="007160B9">
              <w:rPr>
                <w:rFonts w:asciiTheme="minorBidi" w:hAnsiTheme="minorBidi"/>
                <w:b/>
                <w:bCs/>
                <w:sz w:val="22"/>
                <w:szCs w:val="22"/>
              </w:rPr>
              <w:t xml:space="preserve">3.7.1 </w:t>
            </w:r>
            <w:r w:rsidRPr="007160B9">
              <w:rPr>
                <w:rFonts w:asciiTheme="minorBidi" w:hAnsiTheme="minorBidi"/>
                <w:b/>
                <w:bCs/>
                <w:sz w:val="22"/>
                <w:szCs w:val="22"/>
                <w:u w:val="single"/>
              </w:rPr>
              <w:t>Deliverables (MIC1 and MIC2)</w:t>
            </w:r>
          </w:p>
          <w:p w14:paraId="560D3472" w14:textId="77777777" w:rsidR="007160B9" w:rsidRPr="007160B9" w:rsidRDefault="007160B9">
            <w:pPr>
              <w:numPr>
                <w:ilvl w:val="0"/>
                <w:numId w:val="9"/>
              </w:numPr>
              <w:jc w:val="both"/>
              <w:rPr>
                <w:rFonts w:asciiTheme="minorBidi" w:hAnsiTheme="minorBidi"/>
                <w:bCs/>
                <w:sz w:val="22"/>
                <w:szCs w:val="22"/>
              </w:rPr>
            </w:pPr>
            <w:r w:rsidRPr="007160B9">
              <w:rPr>
                <w:rFonts w:asciiTheme="minorBidi" w:hAnsiTheme="minorBidi"/>
                <w:bCs/>
                <w:sz w:val="22"/>
                <w:szCs w:val="22"/>
              </w:rPr>
              <w:t>The results of this inventory shall be documented in two separate sections of the final audit report:</w:t>
            </w:r>
          </w:p>
          <w:p w14:paraId="53A1EAEE" w14:textId="77777777" w:rsidR="007160B9" w:rsidRPr="007160B9" w:rsidRDefault="007160B9">
            <w:pPr>
              <w:numPr>
                <w:ilvl w:val="1"/>
                <w:numId w:val="9"/>
              </w:numPr>
              <w:jc w:val="both"/>
              <w:rPr>
                <w:rFonts w:asciiTheme="minorBidi" w:hAnsiTheme="minorBidi"/>
                <w:bCs/>
                <w:sz w:val="22"/>
                <w:szCs w:val="22"/>
              </w:rPr>
            </w:pPr>
            <w:r w:rsidRPr="007160B9">
              <w:rPr>
                <w:rFonts w:asciiTheme="minorBidi" w:hAnsiTheme="minorBidi"/>
                <w:bCs/>
                <w:sz w:val="22"/>
                <w:szCs w:val="22"/>
              </w:rPr>
              <w:t>One dedicated report for MIC1 (Alfa)</w:t>
            </w:r>
          </w:p>
          <w:p w14:paraId="05BE8D6C" w14:textId="77777777" w:rsidR="007160B9" w:rsidRPr="007160B9" w:rsidRDefault="007160B9">
            <w:pPr>
              <w:numPr>
                <w:ilvl w:val="1"/>
                <w:numId w:val="9"/>
              </w:numPr>
              <w:jc w:val="both"/>
              <w:rPr>
                <w:rFonts w:asciiTheme="minorBidi" w:hAnsiTheme="minorBidi"/>
                <w:bCs/>
                <w:sz w:val="22"/>
                <w:szCs w:val="22"/>
              </w:rPr>
            </w:pPr>
            <w:r w:rsidRPr="007160B9">
              <w:rPr>
                <w:rFonts w:asciiTheme="minorBidi" w:hAnsiTheme="minorBidi"/>
                <w:bCs/>
                <w:sz w:val="22"/>
                <w:szCs w:val="22"/>
              </w:rPr>
              <w:t>One dedicated report for MIC2 (Touch)</w:t>
            </w:r>
          </w:p>
          <w:p w14:paraId="750C2B4F" w14:textId="30C9362B" w:rsidR="00136B66" w:rsidRPr="00D85960" w:rsidRDefault="007160B9">
            <w:pPr>
              <w:numPr>
                <w:ilvl w:val="0"/>
                <w:numId w:val="9"/>
              </w:numPr>
              <w:jc w:val="both"/>
              <w:rPr>
                <w:rFonts w:asciiTheme="minorBidi" w:hAnsiTheme="minorBidi"/>
                <w:b/>
                <w:sz w:val="22"/>
                <w:szCs w:val="22"/>
              </w:rPr>
            </w:pPr>
            <w:r w:rsidRPr="00D85960">
              <w:rPr>
                <w:rFonts w:asciiTheme="minorBidi" w:hAnsiTheme="minorBidi"/>
                <w:bCs/>
                <w:sz w:val="22"/>
                <w:szCs w:val="22"/>
              </w:rPr>
              <w:t>Each report shall follow the same phases, structure and asset documentation methodology used for the MoT and Ogero asset inventory, and include geo-location references, condition tagging, and asset classification.</w:t>
            </w:r>
          </w:p>
          <w:p w14:paraId="39989829" w14:textId="77777777" w:rsidR="00136B66" w:rsidRDefault="00136B66" w:rsidP="00612044">
            <w:pPr>
              <w:jc w:val="both"/>
              <w:rPr>
                <w:rFonts w:asciiTheme="minorBidi" w:hAnsiTheme="minorBidi"/>
                <w:b/>
                <w:sz w:val="22"/>
                <w:szCs w:val="22"/>
              </w:rPr>
            </w:pPr>
          </w:p>
          <w:p w14:paraId="098E95B5" w14:textId="77777777" w:rsidR="00867233" w:rsidRDefault="00867233" w:rsidP="00612044">
            <w:pPr>
              <w:jc w:val="both"/>
              <w:rPr>
                <w:rFonts w:asciiTheme="minorBidi" w:hAnsiTheme="minorBidi"/>
                <w:b/>
                <w:sz w:val="22"/>
                <w:szCs w:val="22"/>
              </w:rPr>
            </w:pPr>
          </w:p>
          <w:p w14:paraId="53ECD4EC" w14:textId="77777777" w:rsidR="00867233" w:rsidRDefault="00867233" w:rsidP="00612044">
            <w:pPr>
              <w:jc w:val="both"/>
              <w:rPr>
                <w:rFonts w:asciiTheme="minorBidi" w:hAnsiTheme="minorBidi"/>
                <w:b/>
                <w:sz w:val="22"/>
                <w:szCs w:val="22"/>
              </w:rPr>
            </w:pPr>
          </w:p>
          <w:p w14:paraId="0CB4AEAC" w14:textId="77777777" w:rsidR="00867233" w:rsidRDefault="00867233" w:rsidP="00612044">
            <w:pPr>
              <w:jc w:val="both"/>
              <w:rPr>
                <w:rFonts w:asciiTheme="minorBidi" w:hAnsiTheme="minorBidi"/>
                <w:b/>
                <w:sz w:val="22"/>
                <w:szCs w:val="22"/>
              </w:rPr>
            </w:pPr>
          </w:p>
          <w:p w14:paraId="61234321" w14:textId="77777777" w:rsidR="00867233" w:rsidRDefault="00867233" w:rsidP="00612044">
            <w:pPr>
              <w:jc w:val="both"/>
              <w:rPr>
                <w:rFonts w:asciiTheme="minorBidi" w:hAnsiTheme="minorBidi"/>
                <w:b/>
                <w:sz w:val="22"/>
                <w:szCs w:val="22"/>
              </w:rPr>
            </w:pPr>
          </w:p>
          <w:p w14:paraId="60BABBDD" w14:textId="77777777" w:rsidR="00867233" w:rsidRDefault="00867233" w:rsidP="00612044">
            <w:pPr>
              <w:jc w:val="both"/>
              <w:rPr>
                <w:rFonts w:asciiTheme="minorBidi" w:hAnsiTheme="minorBidi"/>
                <w:b/>
                <w:sz w:val="22"/>
                <w:szCs w:val="22"/>
              </w:rPr>
            </w:pPr>
          </w:p>
          <w:p w14:paraId="253CFA63" w14:textId="77777777" w:rsidR="00867233" w:rsidRDefault="00867233" w:rsidP="00612044">
            <w:pPr>
              <w:jc w:val="both"/>
              <w:rPr>
                <w:rFonts w:asciiTheme="minorBidi" w:hAnsiTheme="minorBidi"/>
                <w:b/>
                <w:sz w:val="22"/>
                <w:szCs w:val="22"/>
              </w:rPr>
            </w:pPr>
          </w:p>
          <w:p w14:paraId="602ACFE1" w14:textId="77777777" w:rsidR="002645C7" w:rsidRDefault="002645C7" w:rsidP="00612044">
            <w:pPr>
              <w:jc w:val="both"/>
              <w:rPr>
                <w:rFonts w:asciiTheme="minorBidi" w:hAnsiTheme="minorBidi"/>
                <w:b/>
                <w:sz w:val="22"/>
                <w:szCs w:val="22"/>
              </w:rPr>
            </w:pPr>
          </w:p>
          <w:p w14:paraId="745ED847" w14:textId="77777777" w:rsidR="002645C7" w:rsidRDefault="002645C7" w:rsidP="00612044">
            <w:pPr>
              <w:jc w:val="both"/>
              <w:rPr>
                <w:rFonts w:asciiTheme="minorBidi" w:hAnsiTheme="minorBidi"/>
                <w:b/>
                <w:sz w:val="22"/>
                <w:szCs w:val="22"/>
              </w:rPr>
            </w:pPr>
          </w:p>
          <w:p w14:paraId="7DA37D25" w14:textId="77777777" w:rsidR="002645C7" w:rsidRDefault="002645C7" w:rsidP="00612044">
            <w:pPr>
              <w:jc w:val="both"/>
              <w:rPr>
                <w:rFonts w:asciiTheme="minorBidi" w:hAnsiTheme="minorBidi"/>
                <w:b/>
                <w:sz w:val="22"/>
                <w:szCs w:val="22"/>
              </w:rPr>
            </w:pPr>
          </w:p>
          <w:p w14:paraId="4615D5B2" w14:textId="2B66DD25" w:rsidR="00867233" w:rsidRPr="00612044" w:rsidRDefault="00867233" w:rsidP="00612044">
            <w:pPr>
              <w:jc w:val="both"/>
              <w:rPr>
                <w:rFonts w:asciiTheme="minorBidi" w:hAnsiTheme="minorBidi"/>
                <w:b/>
                <w:sz w:val="22"/>
                <w:szCs w:val="22"/>
              </w:rPr>
            </w:pPr>
          </w:p>
        </w:tc>
        <w:tc>
          <w:tcPr>
            <w:tcW w:w="8004" w:type="dxa"/>
            <w:tcBorders>
              <w:top w:val="single" w:sz="4" w:space="0" w:color="auto"/>
              <w:left w:val="single" w:sz="4" w:space="0" w:color="auto"/>
              <w:right w:val="single" w:sz="4" w:space="0" w:color="auto"/>
            </w:tcBorders>
          </w:tcPr>
          <w:p w14:paraId="607824F2" w14:textId="3C8C0C83" w:rsidR="00D346AD" w:rsidRDefault="00D346AD" w:rsidP="00AB0828">
            <w:pPr>
              <w:bidi/>
              <w:jc w:val="both"/>
              <w:rPr>
                <w:rFonts w:asciiTheme="minorBidi" w:hAnsiTheme="minorBidi"/>
                <w:b/>
                <w:bCs/>
                <w:color w:val="404040"/>
                <w:sz w:val="26"/>
                <w:szCs w:val="26"/>
                <w:u w:val="single"/>
              </w:rPr>
            </w:pPr>
            <w:r>
              <w:rPr>
                <w:rFonts w:asciiTheme="minorBidi" w:hAnsiTheme="minorBidi"/>
                <w:b/>
                <w:bCs/>
                <w:color w:val="404040"/>
                <w:sz w:val="26"/>
                <w:szCs w:val="26"/>
              </w:rPr>
              <w:lastRenderedPageBreak/>
              <w:t>3.7</w:t>
            </w:r>
            <w:r w:rsidRPr="00876977">
              <w:rPr>
                <w:rFonts w:asciiTheme="minorBidi" w:hAnsiTheme="minorBidi"/>
                <w:b/>
                <w:bCs/>
                <w:color w:val="404040"/>
                <w:sz w:val="26"/>
                <w:szCs w:val="26"/>
                <w:rtl/>
              </w:rPr>
              <w:t xml:space="preserve">. </w:t>
            </w:r>
            <w:r w:rsidRPr="00AB0828">
              <w:rPr>
                <w:rFonts w:asciiTheme="minorBidi" w:hAnsiTheme="minorBidi" w:hint="cs"/>
                <w:b/>
                <w:bCs/>
                <w:color w:val="404040"/>
                <w:sz w:val="26"/>
                <w:szCs w:val="26"/>
                <w:u w:val="single"/>
                <w:rtl/>
              </w:rPr>
              <w:t xml:space="preserve">جرد </w:t>
            </w:r>
            <w:r w:rsidRPr="00AB0828">
              <w:rPr>
                <w:rFonts w:asciiTheme="minorBidi" w:hAnsiTheme="minorBidi"/>
                <w:b/>
                <w:bCs/>
                <w:color w:val="404040"/>
                <w:sz w:val="26"/>
                <w:szCs w:val="26"/>
                <w:u w:val="single"/>
                <w:rtl/>
              </w:rPr>
              <w:t xml:space="preserve">البنية التحتية </w:t>
            </w:r>
            <w:r w:rsidRPr="00AB0828">
              <w:rPr>
                <w:rFonts w:asciiTheme="minorBidi" w:hAnsiTheme="minorBidi" w:hint="cs"/>
                <w:b/>
                <w:bCs/>
                <w:color w:val="404040"/>
                <w:sz w:val="26"/>
                <w:szCs w:val="26"/>
                <w:u w:val="single"/>
                <w:rtl/>
                <w:lang w:bidi="ar-LB"/>
              </w:rPr>
              <w:t>و</w:t>
            </w:r>
            <w:r w:rsidRPr="00AB0828">
              <w:rPr>
                <w:rFonts w:asciiTheme="minorBidi" w:hAnsiTheme="minorBidi" w:hint="cs"/>
                <w:b/>
                <w:bCs/>
                <w:color w:val="404040"/>
                <w:sz w:val="26"/>
                <w:szCs w:val="26"/>
                <w:u w:val="single"/>
                <w:rtl/>
              </w:rPr>
              <w:t>الأصول</w:t>
            </w:r>
            <w:r w:rsidRPr="00AB0828">
              <w:rPr>
                <w:rFonts w:asciiTheme="minorBidi" w:hAnsiTheme="minorBidi"/>
                <w:b/>
                <w:bCs/>
                <w:color w:val="404040"/>
                <w:sz w:val="26"/>
                <w:szCs w:val="26"/>
                <w:u w:val="single"/>
                <w:rtl/>
              </w:rPr>
              <w:t xml:space="preserve"> </w:t>
            </w:r>
            <w:r w:rsidRPr="00AB0828">
              <w:rPr>
                <w:rFonts w:asciiTheme="minorBidi" w:hAnsiTheme="minorBidi" w:hint="cs"/>
                <w:b/>
                <w:bCs/>
                <w:color w:val="404040"/>
                <w:sz w:val="26"/>
                <w:szCs w:val="26"/>
                <w:u w:val="single"/>
                <w:rtl/>
                <w:lang w:bidi="ar-LB"/>
              </w:rPr>
              <w:t>لشبكة الخليوي</w:t>
            </w:r>
            <w:r w:rsidRPr="00AB0828">
              <w:rPr>
                <w:rFonts w:asciiTheme="minorBidi" w:hAnsiTheme="minorBidi"/>
                <w:b/>
                <w:bCs/>
                <w:color w:val="404040"/>
                <w:sz w:val="26"/>
                <w:szCs w:val="26"/>
                <w:u w:val="single"/>
                <w:rtl/>
              </w:rPr>
              <w:t xml:space="preserve"> </w:t>
            </w:r>
          </w:p>
          <w:p w14:paraId="4EB4D6BB" w14:textId="787495B7" w:rsidR="00D346AD" w:rsidRPr="00876977" w:rsidRDefault="00D346AD" w:rsidP="00AB0828">
            <w:pPr>
              <w:bidi/>
              <w:jc w:val="both"/>
              <w:rPr>
                <w:rFonts w:asciiTheme="minorBidi" w:hAnsiTheme="minorBidi"/>
                <w:color w:val="404040"/>
                <w:sz w:val="26"/>
                <w:szCs w:val="26"/>
              </w:rPr>
            </w:pPr>
            <w:r w:rsidRPr="00876977">
              <w:rPr>
                <w:rFonts w:asciiTheme="minorBidi" w:hAnsiTheme="minorBidi"/>
                <w:color w:val="404040"/>
                <w:sz w:val="26"/>
                <w:szCs w:val="26"/>
                <w:rtl/>
              </w:rPr>
              <w:t xml:space="preserve">كجزء من نطاق </w:t>
            </w:r>
            <w:r w:rsidRPr="00876977">
              <w:rPr>
                <w:rFonts w:asciiTheme="minorBidi" w:hAnsiTheme="minorBidi" w:hint="cs"/>
                <w:color w:val="404040"/>
                <w:sz w:val="26"/>
                <w:szCs w:val="26"/>
                <w:rtl/>
              </w:rPr>
              <w:t>الخدمات،</w:t>
            </w:r>
            <w:r w:rsidRPr="00876977">
              <w:rPr>
                <w:rFonts w:asciiTheme="minorBidi" w:hAnsiTheme="minorBidi"/>
                <w:color w:val="404040"/>
                <w:sz w:val="26"/>
                <w:szCs w:val="26"/>
                <w:rtl/>
              </w:rPr>
              <w:t xml:space="preserve"> يتعين على المدقق إجراء جرد منظم</w:t>
            </w:r>
            <w:r>
              <w:rPr>
                <w:rFonts w:asciiTheme="minorBidi" w:hAnsiTheme="minorBidi"/>
                <w:color w:val="404040"/>
                <w:sz w:val="26"/>
                <w:szCs w:val="26"/>
                <w:rtl/>
              </w:rPr>
              <w:t>،</w:t>
            </w:r>
            <w:r w:rsidRPr="00876977">
              <w:rPr>
                <w:rFonts w:asciiTheme="minorBidi" w:hAnsiTheme="minorBidi"/>
                <w:color w:val="404040"/>
                <w:sz w:val="26"/>
                <w:szCs w:val="26"/>
                <w:rtl/>
              </w:rPr>
              <w:t xml:space="preserve"> وتقييم </w:t>
            </w:r>
            <w:r>
              <w:rPr>
                <w:rFonts w:asciiTheme="minorBidi" w:hAnsiTheme="minorBidi" w:hint="cs"/>
                <w:color w:val="404040"/>
                <w:sz w:val="26"/>
                <w:szCs w:val="26"/>
                <w:rtl/>
              </w:rPr>
              <w:t>الوضع الفعلي</w:t>
            </w:r>
            <w:r w:rsidRPr="00876977">
              <w:rPr>
                <w:rFonts w:asciiTheme="minorBidi" w:hAnsiTheme="minorBidi"/>
                <w:color w:val="404040"/>
                <w:sz w:val="26"/>
                <w:szCs w:val="26"/>
                <w:rtl/>
              </w:rPr>
              <w:t xml:space="preserve"> لأصول شبكة </w:t>
            </w:r>
            <w:r>
              <w:rPr>
                <w:rFonts w:asciiTheme="minorBidi" w:hAnsiTheme="minorBidi" w:hint="cs"/>
                <w:color w:val="404040"/>
                <w:sz w:val="26"/>
                <w:szCs w:val="26"/>
                <w:rtl/>
                <w:lang w:bidi="ar-LB"/>
              </w:rPr>
              <w:t>الهاتف الخليوي</w:t>
            </w:r>
            <w:r w:rsidRPr="00876977">
              <w:rPr>
                <w:rFonts w:asciiTheme="minorBidi" w:hAnsiTheme="minorBidi"/>
                <w:color w:val="404040"/>
                <w:sz w:val="26"/>
                <w:szCs w:val="26"/>
                <w:rtl/>
              </w:rPr>
              <w:t xml:space="preserve"> المشغلة من قبل </w:t>
            </w:r>
            <w:r>
              <w:rPr>
                <w:rFonts w:asciiTheme="minorBidi" w:hAnsiTheme="minorBidi" w:hint="cs"/>
                <w:color w:val="404040"/>
                <w:sz w:val="26"/>
                <w:szCs w:val="26"/>
                <w:rtl/>
              </w:rPr>
              <w:t>شركتي</w:t>
            </w:r>
            <w:r w:rsidRPr="00876977">
              <w:rPr>
                <w:rFonts w:asciiTheme="minorBidi" w:hAnsiTheme="minorBidi"/>
                <w:color w:val="404040"/>
                <w:sz w:val="26"/>
                <w:szCs w:val="26"/>
              </w:rPr>
              <w:t xml:space="preserve"> </w:t>
            </w:r>
            <w:r w:rsidRPr="00CD1057">
              <w:rPr>
                <w:rFonts w:asciiTheme="minorBidi" w:hAnsiTheme="minorBidi"/>
                <w:color w:val="404040"/>
                <w:sz w:val="22"/>
                <w:szCs w:val="22"/>
              </w:rPr>
              <w:t>MIC1</w:t>
            </w:r>
            <w:r w:rsidRPr="00876977">
              <w:rPr>
                <w:rFonts w:asciiTheme="minorBidi" w:hAnsiTheme="minorBidi"/>
                <w:color w:val="404040"/>
                <w:sz w:val="26"/>
                <w:szCs w:val="26"/>
              </w:rPr>
              <w:t xml:space="preserve">: </w:t>
            </w:r>
            <w:r w:rsidRPr="00876977">
              <w:rPr>
                <w:rFonts w:asciiTheme="minorBidi" w:hAnsiTheme="minorBidi"/>
                <w:color w:val="404040"/>
                <w:sz w:val="26"/>
                <w:szCs w:val="26"/>
                <w:rtl/>
              </w:rPr>
              <w:t>(ألفا) و</w:t>
            </w:r>
            <w:r w:rsidRPr="00CD1057">
              <w:rPr>
                <w:rFonts w:asciiTheme="minorBidi" w:hAnsiTheme="minorBidi"/>
                <w:color w:val="404040"/>
                <w:sz w:val="22"/>
                <w:szCs w:val="22"/>
              </w:rPr>
              <w:t>MIC2</w:t>
            </w:r>
            <w:r w:rsidRPr="00876977">
              <w:rPr>
                <w:rFonts w:asciiTheme="minorBidi" w:hAnsiTheme="minorBidi"/>
                <w:color w:val="404040"/>
                <w:sz w:val="26"/>
                <w:szCs w:val="26"/>
              </w:rPr>
              <w:t xml:space="preserve"> </w:t>
            </w:r>
            <w:r w:rsidRPr="00876977">
              <w:rPr>
                <w:rFonts w:asciiTheme="minorBidi" w:hAnsiTheme="minorBidi"/>
                <w:color w:val="404040"/>
                <w:sz w:val="26"/>
                <w:szCs w:val="26"/>
                <w:rtl/>
              </w:rPr>
              <w:t xml:space="preserve"> </w:t>
            </w:r>
            <w:r w:rsidRPr="00876977">
              <w:rPr>
                <w:rFonts w:asciiTheme="minorBidi" w:hAnsiTheme="minorBidi"/>
                <w:color w:val="404040"/>
                <w:sz w:val="26"/>
                <w:szCs w:val="26"/>
              </w:rPr>
              <w:t xml:space="preserve">) </w:t>
            </w:r>
            <w:r w:rsidRPr="00876977">
              <w:rPr>
                <w:rFonts w:asciiTheme="minorBidi" w:hAnsiTheme="minorBidi"/>
                <w:color w:val="404040"/>
                <w:sz w:val="26"/>
                <w:szCs w:val="26"/>
                <w:rtl/>
              </w:rPr>
              <w:t>تاتش</w:t>
            </w:r>
            <w:r w:rsidRPr="00876977">
              <w:rPr>
                <w:rFonts w:asciiTheme="minorBidi" w:hAnsiTheme="minorBidi"/>
                <w:color w:val="404040"/>
                <w:sz w:val="26"/>
                <w:szCs w:val="26"/>
              </w:rPr>
              <w:t>(</w:t>
            </w:r>
            <w:r w:rsidRPr="00876977">
              <w:rPr>
                <w:rFonts w:asciiTheme="minorBidi" w:hAnsiTheme="minorBidi"/>
                <w:color w:val="404040"/>
                <w:sz w:val="26"/>
                <w:szCs w:val="26"/>
                <w:rtl/>
              </w:rPr>
              <w:t xml:space="preserve">. على الرغم من أن هذين الكيانين غير خاضعين حاليًا للنقل إلى شركة ليبان تيليكوم، إلا أن هذا </w:t>
            </w:r>
            <w:r>
              <w:rPr>
                <w:rFonts w:asciiTheme="minorBidi" w:hAnsiTheme="minorBidi" w:hint="cs"/>
                <w:color w:val="404040"/>
                <w:sz w:val="26"/>
                <w:szCs w:val="26"/>
                <w:rtl/>
              </w:rPr>
              <w:t>الجرد</w:t>
            </w:r>
            <w:r w:rsidRPr="00876977">
              <w:rPr>
                <w:rFonts w:asciiTheme="minorBidi" w:hAnsiTheme="minorBidi"/>
                <w:color w:val="404040"/>
                <w:sz w:val="26"/>
                <w:szCs w:val="26"/>
                <w:rtl/>
              </w:rPr>
              <w:t xml:space="preserve"> مطلوب لتزويد الوزارة بصورة كاملة وموثقة عن البنية التحتية العامة </w:t>
            </w:r>
            <w:r>
              <w:rPr>
                <w:rFonts w:asciiTheme="minorBidi" w:hAnsiTheme="minorBidi" w:hint="cs"/>
                <w:color w:val="404040"/>
                <w:sz w:val="26"/>
                <w:szCs w:val="26"/>
                <w:rtl/>
              </w:rPr>
              <w:t>لشبكة</w:t>
            </w:r>
            <w:r w:rsidRPr="00CC0853">
              <w:rPr>
                <w:rFonts w:asciiTheme="minorBidi" w:hAnsiTheme="minorBidi"/>
                <w:color w:val="404040"/>
                <w:sz w:val="26"/>
                <w:szCs w:val="26"/>
                <w:rtl/>
              </w:rPr>
              <w:t xml:space="preserve"> الهاتف </w:t>
            </w:r>
            <w:r w:rsidR="0093467E">
              <w:rPr>
                <w:rFonts w:asciiTheme="minorBidi" w:hAnsiTheme="minorBidi" w:hint="cs"/>
                <w:color w:val="404040"/>
                <w:sz w:val="26"/>
                <w:szCs w:val="26"/>
                <w:rtl/>
              </w:rPr>
              <w:t>الخليوي</w:t>
            </w:r>
            <w:r w:rsidRPr="00CC0853">
              <w:rPr>
                <w:rFonts w:asciiTheme="minorBidi" w:hAnsiTheme="minorBidi"/>
                <w:color w:val="404040"/>
                <w:sz w:val="26"/>
                <w:szCs w:val="26"/>
                <w:rtl/>
              </w:rPr>
              <w:t xml:space="preserve"> في لبنان</w:t>
            </w:r>
            <w:r w:rsidRPr="00876977">
              <w:rPr>
                <w:rFonts w:asciiTheme="minorBidi" w:hAnsiTheme="minorBidi"/>
                <w:color w:val="404040"/>
                <w:sz w:val="26"/>
                <w:szCs w:val="26"/>
              </w:rPr>
              <w:t>.</w:t>
            </w:r>
          </w:p>
          <w:p w14:paraId="0A9EAF62" w14:textId="620101C5" w:rsidR="00D346AD" w:rsidRDefault="00D346AD" w:rsidP="00876977">
            <w:pPr>
              <w:bidi/>
              <w:jc w:val="both"/>
              <w:rPr>
                <w:rFonts w:ascii="Simplified Arabic" w:hAnsi="Simplified Arabic" w:cs="Simplified Arabic"/>
                <w:color w:val="404040"/>
                <w:szCs w:val="28"/>
              </w:rPr>
            </w:pPr>
            <w:r w:rsidRPr="00876977">
              <w:rPr>
                <w:rFonts w:asciiTheme="minorBidi" w:hAnsiTheme="minorBidi"/>
                <w:color w:val="404040"/>
                <w:sz w:val="26"/>
                <w:szCs w:val="26"/>
                <w:rtl/>
              </w:rPr>
              <w:t>يجب تنفيذ هذا ا</w:t>
            </w:r>
            <w:r>
              <w:rPr>
                <w:rFonts w:asciiTheme="minorBidi" w:hAnsiTheme="minorBidi" w:hint="cs"/>
                <w:color w:val="404040"/>
                <w:sz w:val="26"/>
                <w:szCs w:val="26"/>
                <w:rtl/>
              </w:rPr>
              <w:t>لجرد</w:t>
            </w:r>
            <w:r w:rsidRPr="00876977">
              <w:rPr>
                <w:rFonts w:asciiTheme="minorBidi" w:hAnsiTheme="minorBidi"/>
                <w:color w:val="404040"/>
                <w:sz w:val="26"/>
                <w:szCs w:val="26"/>
                <w:rtl/>
              </w:rPr>
              <w:t xml:space="preserve"> بالتوازي مع </w:t>
            </w:r>
            <w:r>
              <w:rPr>
                <w:rFonts w:asciiTheme="minorBidi" w:hAnsiTheme="minorBidi" w:hint="cs"/>
                <w:color w:val="404040"/>
                <w:sz w:val="26"/>
                <w:szCs w:val="26"/>
                <w:rtl/>
              </w:rPr>
              <w:t>تقييم أصول الوزارة و</w:t>
            </w:r>
            <w:r w:rsidR="00BE48F1">
              <w:rPr>
                <w:rFonts w:asciiTheme="minorBidi" w:hAnsiTheme="minorBidi" w:hint="cs"/>
                <w:color w:val="404040"/>
                <w:sz w:val="26"/>
                <w:szCs w:val="26"/>
                <w:rtl/>
              </w:rPr>
              <w:t xml:space="preserve">هيئة </w:t>
            </w:r>
            <w:r>
              <w:rPr>
                <w:rFonts w:asciiTheme="minorBidi" w:hAnsiTheme="minorBidi" w:hint="cs"/>
                <w:color w:val="404040"/>
                <w:sz w:val="26"/>
                <w:szCs w:val="26"/>
                <w:rtl/>
              </w:rPr>
              <w:t>أوجيرو</w:t>
            </w:r>
            <w:r w:rsidRPr="00876977">
              <w:rPr>
                <w:rFonts w:asciiTheme="minorBidi" w:hAnsiTheme="minorBidi"/>
                <w:color w:val="404040"/>
                <w:sz w:val="26"/>
                <w:szCs w:val="26"/>
                <w:rtl/>
              </w:rPr>
              <w:t>، باستخدام نفس إطار التحقق من الأصول والمعايير الفنية للتوثيق والعناية الواجبة</w:t>
            </w:r>
            <w:r w:rsidRPr="00876977">
              <w:rPr>
                <w:rFonts w:asciiTheme="minorBidi" w:hAnsiTheme="minorBidi"/>
                <w:color w:val="404040"/>
                <w:sz w:val="26"/>
                <w:szCs w:val="26"/>
              </w:rPr>
              <w:t>.</w:t>
            </w:r>
            <w:r w:rsidRPr="00876977">
              <w:rPr>
                <w:rFonts w:asciiTheme="minorBidi" w:hAnsiTheme="minorBidi"/>
                <w:color w:val="404040"/>
                <w:sz w:val="26"/>
                <w:szCs w:val="26"/>
                <w:rtl/>
              </w:rPr>
              <w:t xml:space="preserve"> وينحصر نطاق هذا التقييم في الأصول المادية فقط؛ ولا يشمل أي تقييم مالي، أو معنوي، أو تشغيلي، أو أداء</w:t>
            </w:r>
            <w:r w:rsidRPr="00B6300B">
              <w:rPr>
                <w:rFonts w:ascii="Simplified Arabic" w:hAnsi="Simplified Arabic" w:cs="Simplified Arabic"/>
                <w:color w:val="404040"/>
                <w:szCs w:val="28"/>
              </w:rPr>
              <w:t>.</w:t>
            </w:r>
          </w:p>
          <w:p w14:paraId="5FC9D32F" w14:textId="77777777" w:rsidR="00D346AD" w:rsidRDefault="00D346AD" w:rsidP="00D346AD">
            <w:pPr>
              <w:bidi/>
              <w:jc w:val="both"/>
              <w:rPr>
                <w:rFonts w:ascii="Simplified Arabic" w:hAnsi="Simplified Arabic" w:cs="Simplified Arabic"/>
                <w:color w:val="404040"/>
                <w:szCs w:val="28"/>
              </w:rPr>
            </w:pPr>
          </w:p>
          <w:p w14:paraId="3447676A" w14:textId="77777777" w:rsidR="009A6126" w:rsidRDefault="009A6126" w:rsidP="009A6126">
            <w:pPr>
              <w:bidi/>
              <w:jc w:val="both"/>
              <w:rPr>
                <w:rFonts w:ascii="Simplified Arabic" w:hAnsi="Simplified Arabic" w:cs="Simplified Arabic"/>
                <w:color w:val="404040"/>
                <w:szCs w:val="28"/>
                <w:rtl/>
              </w:rPr>
            </w:pPr>
          </w:p>
          <w:p w14:paraId="73B0E52C" w14:textId="77777777" w:rsidR="00D346AD" w:rsidRPr="00876977" w:rsidRDefault="00D346AD" w:rsidP="00876977">
            <w:pPr>
              <w:bidi/>
              <w:jc w:val="both"/>
              <w:rPr>
                <w:rFonts w:asciiTheme="minorBidi" w:hAnsiTheme="minorBidi"/>
                <w:color w:val="404040"/>
                <w:sz w:val="26"/>
                <w:szCs w:val="26"/>
                <w:rtl/>
              </w:rPr>
            </w:pPr>
            <w:r w:rsidRPr="00876977">
              <w:rPr>
                <w:rFonts w:asciiTheme="minorBidi" w:hAnsiTheme="minorBidi"/>
                <w:color w:val="404040"/>
                <w:sz w:val="26"/>
                <w:szCs w:val="26"/>
                <w:rtl/>
              </w:rPr>
              <w:t>ويشمل ذلك كحد أدنى المجموعات التالية من الأصول</w:t>
            </w:r>
            <w:r w:rsidRPr="00876977">
              <w:rPr>
                <w:rFonts w:asciiTheme="minorBidi" w:hAnsiTheme="minorBidi"/>
                <w:color w:val="404040"/>
                <w:sz w:val="26"/>
                <w:szCs w:val="26"/>
              </w:rPr>
              <w:t>:</w:t>
            </w:r>
          </w:p>
          <w:p w14:paraId="14CAEC61" w14:textId="125E2D38" w:rsidR="00C5475D" w:rsidRPr="00C5475D" w:rsidRDefault="00D346AD">
            <w:pPr>
              <w:numPr>
                <w:ilvl w:val="0"/>
                <w:numId w:val="24"/>
              </w:numPr>
              <w:tabs>
                <w:tab w:val="clear" w:pos="720"/>
                <w:tab w:val="num" w:pos="325"/>
              </w:tabs>
              <w:bidi/>
              <w:ind w:left="325" w:hanging="283"/>
              <w:jc w:val="both"/>
              <w:rPr>
                <w:rFonts w:asciiTheme="minorBidi" w:hAnsiTheme="minorBidi"/>
                <w:color w:val="404040"/>
                <w:sz w:val="26"/>
                <w:szCs w:val="26"/>
              </w:rPr>
            </w:pPr>
            <w:r w:rsidRPr="00C5475D">
              <w:rPr>
                <w:rFonts w:asciiTheme="minorBidi" w:hAnsiTheme="minorBidi"/>
                <w:color w:val="404040"/>
                <w:sz w:val="26"/>
                <w:szCs w:val="26"/>
                <w:rtl/>
              </w:rPr>
              <w:lastRenderedPageBreak/>
              <w:t>البنية التحتية للنفاذ اللاسلكي</w:t>
            </w:r>
            <w:r w:rsidRPr="00C5475D">
              <w:rPr>
                <w:rFonts w:asciiTheme="minorBidi" w:hAnsiTheme="minorBidi"/>
                <w:color w:val="404040"/>
                <w:sz w:val="26"/>
                <w:szCs w:val="26"/>
              </w:rPr>
              <w:t xml:space="preserve">: </w:t>
            </w:r>
            <w:r w:rsidRPr="00C5475D">
              <w:rPr>
                <w:rFonts w:asciiTheme="minorBidi" w:hAnsiTheme="minorBidi"/>
                <w:color w:val="404040"/>
                <w:sz w:val="26"/>
                <w:szCs w:val="26"/>
                <w:rtl/>
              </w:rPr>
              <w:t>الأبراج، والهياكل على الأسطح، والهوائيات، ومعدات شبكة النفاذ اللاسلكي</w:t>
            </w:r>
            <w:r w:rsidRPr="00C5475D">
              <w:rPr>
                <w:rFonts w:asciiTheme="minorBidi" w:hAnsiTheme="minorBidi"/>
                <w:color w:val="404040"/>
                <w:sz w:val="26"/>
                <w:szCs w:val="26"/>
              </w:rPr>
              <w:t xml:space="preserve"> (RAN) </w:t>
            </w:r>
            <w:r w:rsidRPr="00C5475D">
              <w:rPr>
                <w:rFonts w:asciiTheme="minorBidi" w:hAnsiTheme="minorBidi"/>
                <w:color w:val="404040"/>
                <w:sz w:val="26"/>
                <w:szCs w:val="26"/>
                <w:rtl/>
              </w:rPr>
              <w:t>الخاصة بشبكات الجيل الثاني</w:t>
            </w:r>
            <w:r w:rsidRPr="00C5475D">
              <w:rPr>
                <w:rFonts w:asciiTheme="minorBidi" w:hAnsiTheme="minorBidi"/>
                <w:color w:val="404040"/>
                <w:sz w:val="26"/>
                <w:szCs w:val="26"/>
              </w:rPr>
              <w:t xml:space="preserve"> (2G)</w:t>
            </w:r>
            <w:r w:rsidRPr="00C5475D">
              <w:rPr>
                <w:rFonts w:asciiTheme="minorBidi" w:hAnsiTheme="minorBidi"/>
                <w:color w:val="404040"/>
                <w:sz w:val="26"/>
                <w:szCs w:val="26"/>
                <w:rtl/>
              </w:rPr>
              <w:t>، والثالث</w:t>
            </w:r>
            <w:r w:rsidRPr="00C5475D">
              <w:rPr>
                <w:rFonts w:asciiTheme="minorBidi" w:hAnsiTheme="minorBidi"/>
                <w:color w:val="404040"/>
                <w:sz w:val="26"/>
                <w:szCs w:val="26"/>
              </w:rPr>
              <w:t xml:space="preserve"> (3G)</w:t>
            </w:r>
            <w:r w:rsidRPr="00C5475D">
              <w:rPr>
                <w:rFonts w:asciiTheme="minorBidi" w:hAnsiTheme="minorBidi"/>
                <w:color w:val="404040"/>
                <w:sz w:val="26"/>
                <w:szCs w:val="26"/>
                <w:rtl/>
              </w:rPr>
              <w:t>، والرابع</w:t>
            </w:r>
            <w:r w:rsidRPr="00C5475D">
              <w:rPr>
                <w:rFonts w:asciiTheme="minorBidi" w:hAnsiTheme="minorBidi"/>
                <w:color w:val="404040"/>
                <w:sz w:val="26"/>
                <w:szCs w:val="26"/>
              </w:rPr>
              <w:t>. (4G)</w:t>
            </w:r>
            <w:r w:rsidR="00C5475D" w:rsidRPr="00C5475D">
              <w:rPr>
                <w:rFonts w:asciiTheme="minorBidi" w:hAnsiTheme="minorBidi"/>
                <w:color w:val="404040"/>
                <w:sz w:val="26"/>
                <w:szCs w:val="26"/>
              </w:rPr>
              <w:t xml:space="preserve"> </w:t>
            </w:r>
            <w:r w:rsidR="00C5475D" w:rsidRPr="00C5475D">
              <w:rPr>
                <w:rFonts w:asciiTheme="minorBidi" w:hAnsiTheme="minorBidi" w:hint="cs"/>
                <w:color w:val="404040"/>
                <w:sz w:val="26"/>
                <w:szCs w:val="26"/>
                <w:rtl/>
              </w:rPr>
              <w:t xml:space="preserve"> </w:t>
            </w:r>
            <w:r w:rsidR="0015513F" w:rsidRPr="005A3878">
              <w:rPr>
                <w:rFonts w:asciiTheme="minorBidi" w:hAnsiTheme="minorBidi" w:hint="cs"/>
                <w:sz w:val="26"/>
                <w:szCs w:val="26"/>
                <w:rtl/>
              </w:rPr>
              <w:t xml:space="preserve">والخامس </w:t>
            </w:r>
            <w:r w:rsidR="0015513F" w:rsidRPr="005A3878">
              <w:rPr>
                <w:rFonts w:asciiTheme="minorBidi" w:hAnsiTheme="minorBidi"/>
                <w:sz w:val="26"/>
                <w:szCs w:val="26"/>
              </w:rPr>
              <w:t>(5G)</w:t>
            </w:r>
          </w:p>
          <w:p w14:paraId="23FEE4E1" w14:textId="77777777" w:rsidR="00D346AD" w:rsidRPr="002B0C20" w:rsidRDefault="00D346AD">
            <w:pPr>
              <w:numPr>
                <w:ilvl w:val="0"/>
                <w:numId w:val="24"/>
              </w:numPr>
              <w:tabs>
                <w:tab w:val="clear" w:pos="720"/>
                <w:tab w:val="num" w:pos="325"/>
              </w:tabs>
              <w:bidi/>
              <w:ind w:left="325" w:hanging="283"/>
              <w:jc w:val="both"/>
              <w:rPr>
                <w:rFonts w:asciiTheme="minorBidi" w:hAnsiTheme="minorBidi"/>
                <w:color w:val="404040"/>
                <w:sz w:val="26"/>
                <w:szCs w:val="26"/>
              </w:rPr>
            </w:pPr>
            <w:r w:rsidRPr="00D30BC5">
              <w:rPr>
                <w:rFonts w:asciiTheme="minorBidi" w:hAnsiTheme="minorBidi"/>
                <w:color w:val="404040"/>
                <w:sz w:val="26"/>
                <w:szCs w:val="26"/>
                <w:rtl/>
              </w:rPr>
              <w:t>الربط والنقل الخلفي</w:t>
            </w:r>
            <w:r w:rsidRPr="00D30BC5">
              <w:rPr>
                <w:rFonts w:asciiTheme="minorBidi" w:hAnsiTheme="minorBidi"/>
                <w:color w:val="404040"/>
                <w:sz w:val="26"/>
                <w:szCs w:val="26"/>
              </w:rPr>
              <w:t>:</w:t>
            </w:r>
            <w:r w:rsidRPr="002B0C20">
              <w:rPr>
                <w:rFonts w:asciiTheme="minorBidi" w:hAnsiTheme="minorBidi"/>
                <w:color w:val="404040"/>
                <w:sz w:val="26"/>
                <w:szCs w:val="26"/>
              </w:rPr>
              <w:t xml:space="preserve"> </w:t>
            </w:r>
            <w:r w:rsidRPr="002B0C20">
              <w:rPr>
                <w:rFonts w:asciiTheme="minorBidi" w:hAnsiTheme="minorBidi"/>
                <w:color w:val="404040"/>
                <w:sz w:val="26"/>
                <w:szCs w:val="26"/>
                <w:rtl/>
              </w:rPr>
              <w:t>وصلات الألياف الضوئية، أنظمة الميكروويف، الدوائر المؤجرة.</w:t>
            </w:r>
          </w:p>
          <w:p w14:paraId="049F4AD5" w14:textId="77777777" w:rsidR="00D346AD" w:rsidRPr="002B0C20" w:rsidRDefault="00D346AD">
            <w:pPr>
              <w:numPr>
                <w:ilvl w:val="0"/>
                <w:numId w:val="24"/>
              </w:numPr>
              <w:tabs>
                <w:tab w:val="clear" w:pos="720"/>
                <w:tab w:val="num" w:pos="325"/>
              </w:tabs>
              <w:bidi/>
              <w:ind w:left="325" w:hanging="283"/>
              <w:jc w:val="both"/>
              <w:rPr>
                <w:rFonts w:asciiTheme="minorBidi" w:hAnsiTheme="minorBidi"/>
                <w:color w:val="404040"/>
                <w:sz w:val="26"/>
                <w:szCs w:val="26"/>
              </w:rPr>
            </w:pPr>
            <w:r w:rsidRPr="00D30BC5">
              <w:rPr>
                <w:rFonts w:asciiTheme="minorBidi" w:hAnsiTheme="minorBidi"/>
                <w:color w:val="404040"/>
                <w:sz w:val="26"/>
                <w:szCs w:val="26"/>
                <w:rtl/>
              </w:rPr>
              <w:t>معدات الشبكة الأساسية</w:t>
            </w:r>
            <w:r w:rsidRPr="00D30BC5">
              <w:rPr>
                <w:rFonts w:asciiTheme="minorBidi" w:hAnsiTheme="minorBidi"/>
                <w:color w:val="404040"/>
                <w:sz w:val="26"/>
                <w:szCs w:val="26"/>
              </w:rPr>
              <w:t>:</w:t>
            </w:r>
            <w:r w:rsidRPr="002B0C20">
              <w:rPr>
                <w:rFonts w:asciiTheme="minorBidi" w:hAnsiTheme="minorBidi"/>
                <w:color w:val="404040"/>
                <w:sz w:val="26"/>
                <w:szCs w:val="26"/>
              </w:rPr>
              <w:t xml:space="preserve"> </w:t>
            </w:r>
            <w:r w:rsidRPr="002B0C20">
              <w:rPr>
                <w:rFonts w:asciiTheme="minorBidi" w:hAnsiTheme="minorBidi"/>
                <w:color w:val="404040"/>
                <w:sz w:val="26"/>
                <w:szCs w:val="26"/>
                <w:rtl/>
              </w:rPr>
              <w:t>مراكز التحويل، الشبكة الأساسية الحزمية، مركز خدمة الرسائل القصيرة</w:t>
            </w:r>
            <w:r w:rsidRPr="002B0C20">
              <w:rPr>
                <w:rFonts w:asciiTheme="minorBidi" w:hAnsiTheme="minorBidi"/>
                <w:color w:val="404040"/>
                <w:sz w:val="26"/>
                <w:szCs w:val="26"/>
              </w:rPr>
              <w:t xml:space="preserve"> (SMSC)</w:t>
            </w:r>
            <w:r w:rsidRPr="002B0C20">
              <w:rPr>
                <w:rFonts w:asciiTheme="minorBidi" w:hAnsiTheme="minorBidi"/>
                <w:color w:val="404040"/>
                <w:sz w:val="26"/>
                <w:szCs w:val="26"/>
                <w:rtl/>
              </w:rPr>
              <w:t>، سجل الموقع الرئيسي/المشترك</w:t>
            </w:r>
            <w:r w:rsidRPr="002B0C20">
              <w:rPr>
                <w:rFonts w:asciiTheme="minorBidi" w:hAnsiTheme="minorBidi"/>
                <w:color w:val="404040"/>
                <w:sz w:val="26"/>
                <w:szCs w:val="26"/>
              </w:rPr>
              <w:t xml:space="preserve"> (HLR/HSS)</w:t>
            </w:r>
            <w:r w:rsidRPr="002B0C20">
              <w:rPr>
                <w:rFonts w:asciiTheme="minorBidi" w:hAnsiTheme="minorBidi"/>
                <w:color w:val="404040"/>
                <w:sz w:val="26"/>
                <w:szCs w:val="26"/>
                <w:rtl/>
              </w:rPr>
              <w:t>.</w:t>
            </w:r>
          </w:p>
          <w:p w14:paraId="6E067E9B" w14:textId="77777777" w:rsidR="00D346AD" w:rsidRPr="002B0C20" w:rsidRDefault="00D346AD">
            <w:pPr>
              <w:numPr>
                <w:ilvl w:val="0"/>
                <w:numId w:val="24"/>
              </w:numPr>
              <w:tabs>
                <w:tab w:val="clear" w:pos="720"/>
                <w:tab w:val="num" w:pos="325"/>
              </w:tabs>
              <w:bidi/>
              <w:ind w:left="325" w:hanging="283"/>
              <w:jc w:val="both"/>
              <w:rPr>
                <w:rFonts w:asciiTheme="minorBidi" w:hAnsiTheme="minorBidi"/>
                <w:color w:val="404040"/>
                <w:sz w:val="26"/>
                <w:szCs w:val="26"/>
              </w:rPr>
            </w:pPr>
            <w:r w:rsidRPr="00D30BC5">
              <w:rPr>
                <w:rFonts w:asciiTheme="minorBidi" w:hAnsiTheme="minorBidi"/>
                <w:color w:val="404040"/>
                <w:sz w:val="26"/>
                <w:szCs w:val="26"/>
                <w:rtl/>
              </w:rPr>
              <w:t>منصات تكنولوجيا المعلومات وأنظمة دعم العمليات/أنظمة دعم الأعمال</w:t>
            </w:r>
            <w:r w:rsidRPr="00D30BC5">
              <w:rPr>
                <w:rFonts w:asciiTheme="minorBidi" w:hAnsiTheme="minorBidi"/>
                <w:color w:val="404040"/>
                <w:sz w:val="26"/>
                <w:szCs w:val="26"/>
              </w:rPr>
              <w:t xml:space="preserve"> :(OSS/BSS)</w:t>
            </w:r>
            <w:r w:rsidRPr="002B0C20">
              <w:rPr>
                <w:rFonts w:asciiTheme="minorBidi" w:hAnsiTheme="minorBidi"/>
                <w:color w:val="404040"/>
                <w:sz w:val="26"/>
                <w:szCs w:val="26"/>
              </w:rPr>
              <w:t xml:space="preserve"> </w:t>
            </w:r>
            <w:r w:rsidRPr="002B0C20">
              <w:rPr>
                <w:rFonts w:asciiTheme="minorBidi" w:hAnsiTheme="minorBidi"/>
                <w:color w:val="404040"/>
                <w:sz w:val="26"/>
                <w:szCs w:val="26"/>
                <w:rtl/>
              </w:rPr>
              <w:t>الأجهزة الخاصة بأنظمة الفوترة، وإدارة علاقات العملاء</w:t>
            </w:r>
            <w:r w:rsidRPr="002B0C20">
              <w:rPr>
                <w:rFonts w:asciiTheme="minorBidi" w:hAnsiTheme="minorBidi"/>
                <w:color w:val="404040"/>
                <w:sz w:val="26"/>
                <w:szCs w:val="26"/>
              </w:rPr>
              <w:t xml:space="preserve"> (CRM)</w:t>
            </w:r>
            <w:r w:rsidRPr="002B0C20">
              <w:rPr>
                <w:rFonts w:asciiTheme="minorBidi" w:hAnsiTheme="minorBidi"/>
                <w:color w:val="404040"/>
                <w:sz w:val="26"/>
                <w:szCs w:val="26"/>
                <w:rtl/>
              </w:rPr>
              <w:t>، والوساطة، والخدمات ذات القيمة المضافة</w:t>
            </w:r>
            <w:r>
              <w:rPr>
                <w:rFonts w:asciiTheme="minorBidi" w:hAnsiTheme="minorBidi" w:hint="cs"/>
                <w:color w:val="404040"/>
                <w:sz w:val="26"/>
                <w:szCs w:val="26"/>
                <w:rtl/>
              </w:rPr>
              <w:t>.</w:t>
            </w:r>
          </w:p>
          <w:p w14:paraId="0A33E71D" w14:textId="77777777" w:rsidR="00D346AD" w:rsidRPr="002B0C20" w:rsidRDefault="00D346AD">
            <w:pPr>
              <w:numPr>
                <w:ilvl w:val="0"/>
                <w:numId w:val="24"/>
              </w:numPr>
              <w:tabs>
                <w:tab w:val="clear" w:pos="720"/>
                <w:tab w:val="num" w:pos="325"/>
              </w:tabs>
              <w:bidi/>
              <w:ind w:left="325" w:hanging="283"/>
              <w:jc w:val="both"/>
              <w:rPr>
                <w:rFonts w:asciiTheme="minorBidi" w:hAnsiTheme="minorBidi"/>
                <w:color w:val="404040"/>
                <w:sz w:val="26"/>
                <w:szCs w:val="26"/>
              </w:rPr>
            </w:pPr>
            <w:r w:rsidRPr="00D30BC5">
              <w:rPr>
                <w:rFonts w:asciiTheme="minorBidi" w:hAnsiTheme="minorBidi"/>
                <w:color w:val="404040"/>
                <w:sz w:val="26"/>
                <w:szCs w:val="26"/>
                <w:rtl/>
              </w:rPr>
              <w:t>البنية التحتية المدنية والكهربائية</w:t>
            </w:r>
            <w:r w:rsidRPr="00D30BC5">
              <w:rPr>
                <w:rFonts w:asciiTheme="minorBidi" w:hAnsiTheme="minorBidi"/>
                <w:color w:val="404040"/>
                <w:sz w:val="26"/>
                <w:szCs w:val="26"/>
              </w:rPr>
              <w:t>:</w:t>
            </w:r>
            <w:r w:rsidRPr="002B0C20">
              <w:rPr>
                <w:rFonts w:asciiTheme="minorBidi" w:hAnsiTheme="minorBidi"/>
                <w:color w:val="404040"/>
                <w:sz w:val="26"/>
                <w:szCs w:val="26"/>
              </w:rPr>
              <w:t xml:space="preserve"> </w:t>
            </w:r>
            <w:r w:rsidRPr="002B0C20">
              <w:rPr>
                <w:rFonts w:asciiTheme="minorBidi" w:hAnsiTheme="minorBidi"/>
                <w:color w:val="404040"/>
                <w:sz w:val="26"/>
                <w:szCs w:val="26"/>
                <w:rtl/>
              </w:rPr>
              <w:t>المكاتب، وملاجئ المعدات، ومراكز البيانات، وأنظمة الطاقة الاحتياطية</w:t>
            </w:r>
            <w:r w:rsidRPr="002B0C20">
              <w:rPr>
                <w:rFonts w:asciiTheme="minorBidi" w:hAnsiTheme="minorBidi"/>
                <w:color w:val="404040"/>
                <w:sz w:val="26"/>
                <w:szCs w:val="26"/>
              </w:rPr>
              <w:t xml:space="preserve">) </w:t>
            </w:r>
            <w:r w:rsidRPr="002B0C20">
              <w:rPr>
                <w:rFonts w:asciiTheme="minorBidi" w:hAnsiTheme="minorBidi"/>
                <w:color w:val="404040"/>
                <w:sz w:val="26"/>
                <w:szCs w:val="26"/>
                <w:rtl/>
              </w:rPr>
              <w:t>ما في ذلك وحدات الطاقة المثبتة من قبل</w:t>
            </w:r>
            <w:r w:rsidRPr="002B0C20">
              <w:rPr>
                <w:rFonts w:asciiTheme="minorBidi" w:hAnsiTheme="minorBidi"/>
                <w:color w:val="404040"/>
                <w:sz w:val="26"/>
                <w:szCs w:val="26"/>
              </w:rPr>
              <w:t xml:space="preserve"> (Powertech</w:t>
            </w:r>
            <w:r w:rsidRPr="002B0C20">
              <w:rPr>
                <w:rFonts w:asciiTheme="minorBidi" w:hAnsiTheme="minorBidi"/>
                <w:color w:val="404040"/>
                <w:sz w:val="26"/>
                <w:szCs w:val="26"/>
                <w:rtl/>
              </w:rPr>
              <w:t>، وبنوك البطاريات، وأنظمة التكييف</w:t>
            </w:r>
            <w:r w:rsidRPr="002B0C20">
              <w:rPr>
                <w:rFonts w:asciiTheme="minorBidi" w:hAnsiTheme="minorBidi"/>
                <w:color w:val="404040"/>
                <w:sz w:val="26"/>
                <w:szCs w:val="26"/>
              </w:rPr>
              <w:t>.</w:t>
            </w:r>
          </w:p>
          <w:p w14:paraId="0435FF1B" w14:textId="77777777" w:rsidR="00D346AD" w:rsidRDefault="00D346AD">
            <w:pPr>
              <w:numPr>
                <w:ilvl w:val="0"/>
                <w:numId w:val="24"/>
              </w:numPr>
              <w:tabs>
                <w:tab w:val="clear" w:pos="720"/>
                <w:tab w:val="num" w:pos="325"/>
              </w:tabs>
              <w:bidi/>
              <w:ind w:left="325" w:hanging="283"/>
              <w:jc w:val="both"/>
              <w:rPr>
                <w:rFonts w:asciiTheme="minorBidi" w:hAnsiTheme="minorBidi"/>
                <w:color w:val="404040"/>
                <w:sz w:val="26"/>
                <w:szCs w:val="26"/>
              </w:rPr>
            </w:pPr>
            <w:r w:rsidRPr="00D30BC5">
              <w:rPr>
                <w:rFonts w:asciiTheme="minorBidi" w:hAnsiTheme="minorBidi"/>
                <w:color w:val="404040"/>
                <w:sz w:val="26"/>
                <w:szCs w:val="26"/>
                <w:rtl/>
              </w:rPr>
              <w:t>مرافق الدعم</w:t>
            </w:r>
            <w:r w:rsidRPr="00D30BC5">
              <w:rPr>
                <w:rFonts w:asciiTheme="minorBidi" w:hAnsiTheme="minorBidi"/>
                <w:color w:val="404040"/>
                <w:sz w:val="26"/>
                <w:szCs w:val="26"/>
              </w:rPr>
              <w:t>:</w:t>
            </w:r>
            <w:r w:rsidRPr="002B0C20">
              <w:rPr>
                <w:rFonts w:asciiTheme="minorBidi" w:hAnsiTheme="minorBidi"/>
                <w:color w:val="404040"/>
                <w:sz w:val="26"/>
                <w:szCs w:val="26"/>
              </w:rPr>
              <w:t xml:space="preserve"> </w:t>
            </w:r>
            <w:r w:rsidRPr="002B0C20">
              <w:rPr>
                <w:rFonts w:asciiTheme="minorBidi" w:hAnsiTheme="minorBidi"/>
                <w:color w:val="404040"/>
                <w:sz w:val="26"/>
                <w:szCs w:val="26"/>
                <w:rtl/>
              </w:rPr>
              <w:t>جميع مستودعات</w:t>
            </w:r>
            <w:r w:rsidRPr="002B0C20">
              <w:rPr>
                <w:rFonts w:asciiTheme="minorBidi" w:hAnsiTheme="minorBidi"/>
                <w:color w:val="404040"/>
                <w:sz w:val="26"/>
                <w:szCs w:val="26"/>
              </w:rPr>
              <w:t xml:space="preserve"> MIC1 </w:t>
            </w:r>
            <w:r w:rsidRPr="002B0C20">
              <w:rPr>
                <w:rFonts w:asciiTheme="minorBidi" w:hAnsiTheme="minorBidi"/>
                <w:color w:val="404040"/>
                <w:sz w:val="26"/>
                <w:szCs w:val="26"/>
                <w:rtl/>
              </w:rPr>
              <w:t>و</w:t>
            </w:r>
            <w:r w:rsidRPr="002B0C20">
              <w:rPr>
                <w:rFonts w:asciiTheme="minorBidi" w:hAnsiTheme="minorBidi"/>
                <w:color w:val="404040"/>
                <w:sz w:val="26"/>
                <w:szCs w:val="26"/>
              </w:rPr>
              <w:t xml:space="preserve">MIC2 </w:t>
            </w:r>
            <w:r w:rsidRPr="002B0C20">
              <w:rPr>
                <w:rFonts w:asciiTheme="minorBidi" w:hAnsiTheme="minorBidi"/>
                <w:color w:val="404040"/>
                <w:sz w:val="26"/>
                <w:szCs w:val="26"/>
                <w:rtl/>
              </w:rPr>
              <w:t>والمخزون الثابت المرتبط بها والمستخدم لدعم البنية التحتية المتنقلة</w:t>
            </w:r>
            <w:r w:rsidRPr="002B0C20">
              <w:rPr>
                <w:rFonts w:asciiTheme="minorBidi" w:hAnsiTheme="minorBidi"/>
                <w:color w:val="404040"/>
                <w:sz w:val="26"/>
                <w:szCs w:val="26"/>
              </w:rPr>
              <w:t>.</w:t>
            </w:r>
          </w:p>
          <w:p w14:paraId="2B9D06E8" w14:textId="77777777" w:rsidR="00136B66" w:rsidRDefault="00136B66" w:rsidP="00136B66">
            <w:pPr>
              <w:bidi/>
              <w:jc w:val="both"/>
              <w:rPr>
                <w:rFonts w:asciiTheme="minorBidi" w:hAnsiTheme="minorBidi"/>
                <w:color w:val="404040"/>
                <w:sz w:val="26"/>
                <w:szCs w:val="26"/>
              </w:rPr>
            </w:pPr>
          </w:p>
          <w:p w14:paraId="4FA4A948" w14:textId="7885C63D" w:rsidR="007160B9" w:rsidRPr="007160B9" w:rsidRDefault="007160B9" w:rsidP="007160B9">
            <w:pPr>
              <w:bidi/>
              <w:jc w:val="both"/>
              <w:rPr>
                <w:rFonts w:asciiTheme="minorBidi" w:hAnsiTheme="minorBidi"/>
                <w:b/>
                <w:bCs/>
                <w:color w:val="404040"/>
                <w:sz w:val="26"/>
                <w:szCs w:val="26"/>
              </w:rPr>
            </w:pPr>
            <w:r>
              <w:rPr>
                <w:rFonts w:asciiTheme="minorBidi" w:hAnsiTheme="minorBidi"/>
                <w:b/>
                <w:bCs/>
                <w:color w:val="404040"/>
                <w:sz w:val="26"/>
                <w:szCs w:val="26"/>
                <w:u w:val="single"/>
              </w:rPr>
              <w:t xml:space="preserve">3.7.1 </w:t>
            </w:r>
            <w:r w:rsidRPr="007160B9">
              <w:rPr>
                <w:rFonts w:asciiTheme="minorBidi" w:hAnsiTheme="minorBidi" w:hint="cs"/>
                <w:b/>
                <w:bCs/>
                <w:color w:val="404040"/>
                <w:sz w:val="26"/>
                <w:szCs w:val="26"/>
                <w:u w:val="single"/>
                <w:rtl/>
              </w:rPr>
              <w:t>المخرجات</w:t>
            </w:r>
            <w:r w:rsidRPr="007160B9">
              <w:rPr>
                <w:rFonts w:asciiTheme="minorBidi" w:hAnsiTheme="minorBidi"/>
                <w:b/>
                <w:bCs/>
                <w:color w:val="404040"/>
                <w:sz w:val="26"/>
                <w:szCs w:val="26"/>
                <w:u w:val="single"/>
                <w:rtl/>
              </w:rPr>
              <w:t xml:space="preserve">  </w:t>
            </w:r>
            <w:r w:rsidRPr="007160B9">
              <w:rPr>
                <w:rFonts w:asciiTheme="minorBidi" w:hAnsiTheme="minorBidi"/>
                <w:b/>
                <w:bCs/>
                <w:color w:val="404040"/>
                <w:sz w:val="26"/>
                <w:szCs w:val="26"/>
                <w:u w:val="single"/>
              </w:rPr>
              <w:t>(MIC1 and MIC2)</w:t>
            </w:r>
          </w:p>
          <w:p w14:paraId="7AFEFEE0" w14:textId="77777777" w:rsidR="007160B9" w:rsidRPr="007160B9" w:rsidRDefault="007160B9">
            <w:pPr>
              <w:numPr>
                <w:ilvl w:val="0"/>
                <w:numId w:val="54"/>
              </w:numPr>
              <w:bidi/>
              <w:jc w:val="both"/>
              <w:rPr>
                <w:rFonts w:asciiTheme="minorBidi" w:hAnsiTheme="minorBidi"/>
                <w:b/>
                <w:bCs/>
                <w:color w:val="404040"/>
                <w:sz w:val="26"/>
                <w:szCs w:val="26"/>
                <w:rtl/>
                <w:lang w:bidi="ar-LB"/>
              </w:rPr>
            </w:pPr>
            <w:r w:rsidRPr="007160B9">
              <w:rPr>
                <w:rFonts w:asciiTheme="minorBidi" w:hAnsiTheme="minorBidi"/>
                <w:color w:val="404040"/>
                <w:sz w:val="26"/>
                <w:szCs w:val="26"/>
                <w:rtl/>
              </w:rPr>
              <w:t>يجب توثيق نتائج هذا الجرد في قسمين منفصلين داخل التقرير النهائي للتدقيق</w:t>
            </w:r>
            <w:r w:rsidRPr="007160B9">
              <w:rPr>
                <w:rFonts w:asciiTheme="minorBidi" w:hAnsiTheme="minorBidi"/>
                <w:color w:val="404040"/>
                <w:sz w:val="26"/>
                <w:szCs w:val="26"/>
              </w:rPr>
              <w:t>:</w:t>
            </w:r>
            <w:r w:rsidRPr="007160B9">
              <w:rPr>
                <w:rFonts w:asciiTheme="minorBidi" w:hAnsiTheme="minorBidi"/>
                <w:color w:val="404040"/>
                <w:sz w:val="26"/>
                <w:szCs w:val="26"/>
              </w:rPr>
              <w:br/>
              <w:t xml:space="preserve">          </w:t>
            </w:r>
            <w:r w:rsidRPr="007160B9">
              <w:rPr>
                <w:rFonts w:asciiTheme="minorBidi" w:hAnsiTheme="minorBidi" w:hint="cs"/>
                <w:color w:val="404040"/>
                <w:sz w:val="26"/>
                <w:szCs w:val="26"/>
                <w:rtl/>
              </w:rPr>
              <w:t>تقرير</w:t>
            </w:r>
            <w:r w:rsidRPr="007160B9">
              <w:rPr>
                <w:rFonts w:asciiTheme="minorBidi" w:hAnsiTheme="minorBidi"/>
                <w:color w:val="404040"/>
                <w:sz w:val="26"/>
                <w:szCs w:val="26"/>
                <w:rtl/>
              </w:rPr>
              <w:t xml:space="preserve"> مخصص لـ </w:t>
            </w:r>
            <w:r w:rsidRPr="007160B9">
              <w:rPr>
                <w:rFonts w:asciiTheme="minorBidi" w:hAnsiTheme="minorBidi"/>
                <w:color w:val="404040"/>
                <w:sz w:val="26"/>
                <w:szCs w:val="26"/>
              </w:rPr>
              <w:t xml:space="preserve">MIC 1 </w:t>
            </w:r>
            <w:r w:rsidRPr="007160B9">
              <w:rPr>
                <w:rFonts w:asciiTheme="minorBidi" w:hAnsiTheme="minorBidi" w:hint="cs"/>
                <w:color w:val="404040"/>
                <w:sz w:val="26"/>
                <w:szCs w:val="26"/>
                <w:rtl/>
              </w:rPr>
              <w:t>(</w:t>
            </w:r>
            <w:r w:rsidRPr="007160B9">
              <w:rPr>
                <w:rFonts w:asciiTheme="minorBidi" w:hAnsiTheme="minorBidi"/>
                <w:color w:val="404040"/>
                <w:sz w:val="26"/>
                <w:szCs w:val="26"/>
                <w:rtl/>
              </w:rPr>
              <w:t>الفا)</w:t>
            </w:r>
            <w:r w:rsidRPr="007160B9">
              <w:rPr>
                <w:rFonts w:asciiTheme="minorBidi" w:hAnsiTheme="minorBidi"/>
                <w:color w:val="404040"/>
                <w:sz w:val="26"/>
                <w:szCs w:val="26"/>
              </w:rPr>
              <w:t>.</w:t>
            </w:r>
          </w:p>
          <w:p w14:paraId="2384E1C5" w14:textId="77777777" w:rsidR="007160B9" w:rsidRPr="007160B9" w:rsidRDefault="007160B9" w:rsidP="004D113A">
            <w:pPr>
              <w:bidi/>
              <w:ind w:left="1440"/>
              <w:jc w:val="both"/>
              <w:rPr>
                <w:rFonts w:asciiTheme="minorBidi" w:hAnsiTheme="minorBidi"/>
                <w:color w:val="404040"/>
                <w:sz w:val="26"/>
                <w:szCs w:val="26"/>
                <w:rtl/>
                <w:lang w:bidi="ar-LB"/>
              </w:rPr>
            </w:pPr>
            <w:r w:rsidRPr="007160B9">
              <w:rPr>
                <w:rFonts w:asciiTheme="minorBidi" w:hAnsiTheme="minorBidi" w:hint="cs"/>
                <w:color w:val="404040"/>
                <w:sz w:val="26"/>
                <w:szCs w:val="26"/>
                <w:rtl/>
              </w:rPr>
              <w:t>تقرير</w:t>
            </w:r>
            <w:r w:rsidRPr="007160B9">
              <w:rPr>
                <w:rFonts w:asciiTheme="minorBidi" w:hAnsiTheme="minorBidi"/>
                <w:color w:val="404040"/>
                <w:sz w:val="26"/>
                <w:szCs w:val="26"/>
                <w:rtl/>
              </w:rPr>
              <w:t xml:space="preserve"> مخصص لـ </w:t>
            </w:r>
            <w:r w:rsidRPr="007160B9">
              <w:rPr>
                <w:rFonts w:asciiTheme="minorBidi" w:hAnsiTheme="minorBidi"/>
                <w:color w:val="404040"/>
                <w:sz w:val="26"/>
                <w:szCs w:val="26"/>
              </w:rPr>
              <w:t xml:space="preserve">MIC 2 </w:t>
            </w:r>
            <w:r w:rsidRPr="007160B9">
              <w:rPr>
                <w:rFonts w:asciiTheme="minorBidi" w:hAnsiTheme="minorBidi" w:hint="cs"/>
                <w:color w:val="404040"/>
                <w:sz w:val="26"/>
                <w:szCs w:val="26"/>
                <w:rtl/>
                <w:lang w:bidi="ar-LB"/>
              </w:rPr>
              <w:t>(</w:t>
            </w:r>
            <w:r w:rsidRPr="007160B9">
              <w:rPr>
                <w:rFonts w:asciiTheme="minorBidi" w:hAnsiTheme="minorBidi"/>
                <w:color w:val="404040"/>
                <w:sz w:val="26"/>
                <w:szCs w:val="26"/>
                <w:rtl/>
                <w:lang w:bidi="ar-LB"/>
              </w:rPr>
              <w:t>تاتش)</w:t>
            </w:r>
            <w:r w:rsidRPr="007160B9">
              <w:rPr>
                <w:rFonts w:asciiTheme="minorBidi" w:hAnsiTheme="minorBidi"/>
                <w:color w:val="404040"/>
                <w:sz w:val="26"/>
                <w:szCs w:val="26"/>
              </w:rPr>
              <w:t>.</w:t>
            </w:r>
          </w:p>
          <w:p w14:paraId="1DBB27EF" w14:textId="77777777" w:rsidR="00D346AD" w:rsidRPr="006930ED" w:rsidRDefault="007160B9">
            <w:pPr>
              <w:numPr>
                <w:ilvl w:val="0"/>
                <w:numId w:val="54"/>
              </w:numPr>
              <w:bidi/>
              <w:jc w:val="both"/>
              <w:rPr>
                <w:rFonts w:asciiTheme="minorBidi" w:hAnsiTheme="minorBidi"/>
                <w:b/>
                <w:sz w:val="26"/>
                <w:szCs w:val="26"/>
              </w:rPr>
            </w:pPr>
            <w:r w:rsidRPr="007160B9">
              <w:rPr>
                <w:rFonts w:asciiTheme="minorBidi" w:hAnsiTheme="minorBidi"/>
                <w:color w:val="404040"/>
                <w:sz w:val="26"/>
                <w:szCs w:val="26"/>
                <w:rtl/>
              </w:rPr>
              <w:t xml:space="preserve">يجب أن يتبع كل تقرير نفس المراحل، الهيكل، ومنهجية توثيق الأصول المستخدمة في جرد أصول </w:t>
            </w:r>
            <w:r w:rsidRPr="007160B9">
              <w:rPr>
                <w:rFonts w:asciiTheme="minorBidi" w:hAnsiTheme="minorBidi"/>
                <w:color w:val="404040"/>
                <w:sz w:val="26"/>
                <w:szCs w:val="26"/>
                <w:rtl/>
                <w:lang w:bidi="ar-LB"/>
              </w:rPr>
              <w:t>وزارة الاتصالات</w:t>
            </w:r>
            <w:r w:rsidRPr="007160B9">
              <w:rPr>
                <w:rFonts w:asciiTheme="minorBidi" w:hAnsiTheme="minorBidi"/>
                <w:color w:val="404040"/>
                <w:sz w:val="26"/>
                <w:szCs w:val="26"/>
              </w:rPr>
              <w:t xml:space="preserve"> </w:t>
            </w:r>
            <w:r w:rsidRPr="007160B9">
              <w:rPr>
                <w:rFonts w:asciiTheme="minorBidi" w:hAnsiTheme="minorBidi" w:hint="cs"/>
                <w:color w:val="404040"/>
                <w:sz w:val="26"/>
                <w:szCs w:val="26"/>
                <w:rtl/>
              </w:rPr>
              <w:t>و</w:t>
            </w:r>
            <w:r w:rsidR="00D5007C">
              <w:rPr>
                <w:rFonts w:asciiTheme="minorBidi" w:hAnsiTheme="minorBidi" w:hint="cs"/>
                <w:color w:val="404040"/>
                <w:sz w:val="26"/>
                <w:szCs w:val="26"/>
                <w:rtl/>
              </w:rPr>
              <w:t xml:space="preserve">هيئة </w:t>
            </w:r>
            <w:r w:rsidRPr="007160B9">
              <w:rPr>
                <w:rFonts w:asciiTheme="minorBidi" w:hAnsiTheme="minorBidi" w:hint="cs"/>
                <w:color w:val="404040"/>
                <w:sz w:val="26"/>
                <w:szCs w:val="26"/>
                <w:rtl/>
              </w:rPr>
              <w:t>أوجيرو</w:t>
            </w:r>
            <w:r w:rsidRPr="007160B9">
              <w:rPr>
                <w:rFonts w:asciiTheme="minorBidi" w:hAnsiTheme="minorBidi"/>
                <w:color w:val="404040"/>
                <w:sz w:val="26"/>
                <w:szCs w:val="26"/>
                <w:rtl/>
              </w:rPr>
              <w:t>، ويشمل</w:t>
            </w:r>
            <w:r w:rsidRPr="007160B9">
              <w:rPr>
                <w:rFonts w:asciiTheme="minorBidi" w:hAnsiTheme="minorBidi"/>
                <w:color w:val="404040"/>
                <w:sz w:val="26"/>
                <w:szCs w:val="26"/>
              </w:rPr>
              <w:t>:</w:t>
            </w:r>
            <w:r w:rsidRPr="007160B9">
              <w:rPr>
                <w:rFonts w:asciiTheme="minorBidi" w:hAnsiTheme="minorBidi" w:hint="cs"/>
                <w:color w:val="404040"/>
                <w:sz w:val="26"/>
                <w:szCs w:val="26"/>
                <w:rtl/>
              </w:rPr>
              <w:t xml:space="preserve"> </w:t>
            </w:r>
            <w:r w:rsidRPr="007160B9">
              <w:rPr>
                <w:rFonts w:asciiTheme="minorBidi" w:hAnsiTheme="minorBidi"/>
                <w:color w:val="404040"/>
                <w:sz w:val="26"/>
                <w:szCs w:val="26"/>
                <w:rtl/>
              </w:rPr>
              <w:t>الإشارات الجغرافية لكل أصل</w:t>
            </w:r>
            <w:r w:rsidRPr="007160B9">
              <w:rPr>
                <w:rFonts w:asciiTheme="minorBidi" w:hAnsiTheme="minorBidi" w:hint="cs"/>
                <w:color w:val="404040"/>
                <w:sz w:val="26"/>
                <w:szCs w:val="26"/>
                <w:rtl/>
              </w:rPr>
              <w:t xml:space="preserve">، </w:t>
            </w:r>
            <w:r w:rsidRPr="007160B9">
              <w:rPr>
                <w:rFonts w:asciiTheme="minorBidi" w:hAnsiTheme="minorBidi"/>
                <w:color w:val="404040"/>
                <w:sz w:val="26"/>
                <w:szCs w:val="26"/>
                <w:rtl/>
              </w:rPr>
              <w:t>تصنيف حالة كل أصل</w:t>
            </w:r>
            <w:r w:rsidRPr="007160B9">
              <w:rPr>
                <w:rFonts w:asciiTheme="minorBidi" w:hAnsiTheme="minorBidi" w:hint="cs"/>
                <w:color w:val="404040"/>
                <w:sz w:val="26"/>
                <w:szCs w:val="26"/>
                <w:rtl/>
              </w:rPr>
              <w:t xml:space="preserve">، </w:t>
            </w:r>
            <w:r w:rsidRPr="007160B9">
              <w:rPr>
                <w:rFonts w:asciiTheme="minorBidi" w:hAnsiTheme="minorBidi"/>
                <w:color w:val="404040"/>
                <w:sz w:val="26"/>
                <w:szCs w:val="26"/>
                <w:rtl/>
              </w:rPr>
              <w:t>تصنيف الأصول وفقاً للمعايير المحددة</w:t>
            </w:r>
            <w:r w:rsidRPr="007160B9">
              <w:rPr>
                <w:rFonts w:asciiTheme="minorBidi" w:hAnsiTheme="minorBidi" w:hint="cs"/>
                <w:color w:val="404040"/>
                <w:sz w:val="26"/>
                <w:szCs w:val="26"/>
                <w:rtl/>
              </w:rPr>
              <w:t>.</w:t>
            </w:r>
          </w:p>
          <w:p w14:paraId="4CE484F2" w14:textId="77777777" w:rsidR="006930ED" w:rsidRDefault="006930ED" w:rsidP="006930ED">
            <w:pPr>
              <w:bidi/>
              <w:jc w:val="both"/>
              <w:rPr>
                <w:rFonts w:asciiTheme="minorBidi" w:hAnsiTheme="minorBidi"/>
                <w:b/>
                <w:color w:val="404040"/>
                <w:sz w:val="26"/>
                <w:szCs w:val="26"/>
                <w:rtl/>
              </w:rPr>
            </w:pPr>
          </w:p>
          <w:p w14:paraId="56CA4F4F" w14:textId="77777777" w:rsidR="006930ED" w:rsidRDefault="006930ED" w:rsidP="006930ED">
            <w:pPr>
              <w:bidi/>
              <w:jc w:val="both"/>
              <w:rPr>
                <w:rFonts w:asciiTheme="minorBidi" w:hAnsiTheme="minorBidi"/>
                <w:b/>
                <w:color w:val="404040"/>
                <w:sz w:val="26"/>
                <w:szCs w:val="26"/>
                <w:rtl/>
              </w:rPr>
            </w:pPr>
          </w:p>
          <w:p w14:paraId="13B44526" w14:textId="77777777" w:rsidR="006930ED" w:rsidRDefault="006930ED" w:rsidP="006930ED">
            <w:pPr>
              <w:bidi/>
              <w:jc w:val="both"/>
              <w:rPr>
                <w:rFonts w:asciiTheme="minorBidi" w:hAnsiTheme="minorBidi"/>
                <w:b/>
                <w:color w:val="404040"/>
                <w:sz w:val="26"/>
                <w:szCs w:val="26"/>
                <w:rtl/>
              </w:rPr>
            </w:pPr>
          </w:p>
          <w:p w14:paraId="34BE4B29" w14:textId="77777777" w:rsidR="006930ED" w:rsidRDefault="006930ED" w:rsidP="006930ED">
            <w:pPr>
              <w:bidi/>
              <w:jc w:val="both"/>
              <w:rPr>
                <w:rFonts w:asciiTheme="minorBidi" w:hAnsiTheme="minorBidi"/>
                <w:b/>
                <w:color w:val="404040"/>
                <w:sz w:val="26"/>
                <w:szCs w:val="26"/>
              </w:rPr>
            </w:pPr>
          </w:p>
          <w:p w14:paraId="34B6DB6B" w14:textId="77777777" w:rsidR="008F3A09" w:rsidRDefault="008F3A09" w:rsidP="008F3A09">
            <w:pPr>
              <w:bidi/>
              <w:jc w:val="both"/>
              <w:rPr>
                <w:rFonts w:asciiTheme="minorBidi" w:hAnsiTheme="minorBidi"/>
                <w:b/>
                <w:color w:val="404040"/>
                <w:sz w:val="26"/>
                <w:szCs w:val="26"/>
                <w:rtl/>
              </w:rPr>
            </w:pPr>
          </w:p>
          <w:p w14:paraId="1AFECFD7" w14:textId="77777777" w:rsidR="006930ED" w:rsidRDefault="006930ED" w:rsidP="006930ED">
            <w:pPr>
              <w:bidi/>
              <w:jc w:val="both"/>
              <w:rPr>
                <w:rFonts w:asciiTheme="minorBidi" w:hAnsiTheme="minorBidi"/>
                <w:b/>
                <w:color w:val="404040"/>
                <w:sz w:val="26"/>
                <w:szCs w:val="26"/>
                <w:rtl/>
              </w:rPr>
            </w:pPr>
          </w:p>
          <w:p w14:paraId="4EB3DC43" w14:textId="4AE2BCD9" w:rsidR="006930ED" w:rsidRPr="00876977" w:rsidRDefault="006930ED" w:rsidP="006930ED">
            <w:pPr>
              <w:bidi/>
              <w:jc w:val="both"/>
              <w:rPr>
                <w:rFonts w:asciiTheme="minorBidi" w:hAnsiTheme="minorBidi"/>
                <w:b/>
                <w:sz w:val="26"/>
                <w:szCs w:val="26"/>
              </w:rPr>
            </w:pPr>
          </w:p>
        </w:tc>
      </w:tr>
      <w:tr w:rsidR="00D57B6C" w:rsidRPr="00612044" w14:paraId="64496F10" w14:textId="77777777" w:rsidTr="00355CF4">
        <w:tc>
          <w:tcPr>
            <w:tcW w:w="7566" w:type="dxa"/>
            <w:tcBorders>
              <w:bottom w:val="nil"/>
            </w:tcBorders>
          </w:tcPr>
          <w:p w14:paraId="44FB063D" w14:textId="053401AF" w:rsidR="00D57B6C" w:rsidRPr="00FE4CD2" w:rsidRDefault="00FE4CD2" w:rsidP="00FE4CD2">
            <w:pPr>
              <w:ind w:right="-86"/>
              <w:jc w:val="both"/>
              <w:rPr>
                <w:rFonts w:asciiTheme="minorBidi" w:hAnsiTheme="minorBidi"/>
                <w:b/>
                <w:bCs/>
                <w:sz w:val="22"/>
                <w:szCs w:val="22"/>
              </w:rPr>
            </w:pPr>
            <w:r>
              <w:rPr>
                <w:rFonts w:asciiTheme="minorBidi" w:hAnsiTheme="minorBidi"/>
                <w:b/>
                <w:bCs/>
                <w:sz w:val="22"/>
                <w:szCs w:val="22"/>
              </w:rPr>
              <w:lastRenderedPageBreak/>
              <w:t xml:space="preserve">4. </w:t>
            </w:r>
            <w:r w:rsidR="00D57B6C" w:rsidRPr="00674D11">
              <w:rPr>
                <w:rFonts w:asciiTheme="minorBidi" w:hAnsiTheme="minorBidi"/>
                <w:b/>
                <w:bCs/>
                <w:sz w:val="22"/>
                <w:szCs w:val="22"/>
                <w:u w:val="single"/>
              </w:rPr>
              <w:t>Deliverables and Reporting</w:t>
            </w:r>
            <w:r w:rsidR="00D57B6C" w:rsidRPr="00FE4CD2">
              <w:rPr>
                <w:rFonts w:asciiTheme="minorBidi" w:hAnsiTheme="minorBidi"/>
                <w:b/>
                <w:bCs/>
                <w:sz w:val="22"/>
                <w:szCs w:val="22"/>
              </w:rPr>
              <w:t xml:space="preserve">. </w:t>
            </w:r>
          </w:p>
          <w:p w14:paraId="68854B74" w14:textId="0D6D9742" w:rsidR="00D57B6C" w:rsidRPr="00D57B6C" w:rsidRDefault="00D57B6C" w:rsidP="00D57B6C">
            <w:pPr>
              <w:ind w:left="-14" w:right="-86"/>
              <w:jc w:val="both"/>
              <w:rPr>
                <w:rFonts w:asciiTheme="minorBidi" w:hAnsiTheme="minorBidi"/>
                <w:sz w:val="22"/>
                <w:szCs w:val="22"/>
              </w:rPr>
            </w:pPr>
            <w:r w:rsidRPr="00612044">
              <w:rPr>
                <w:rFonts w:asciiTheme="minorBidi" w:hAnsiTheme="minorBidi"/>
                <w:sz w:val="22"/>
                <w:szCs w:val="22"/>
              </w:rPr>
              <w:t>The Auditor is expected to deliver high-quality outputs in both English and Arabic (executive summaries in Arabic), structured to meet the needs of the Ministry of Telecommunications, the Council of Ministers, and any other national bodies overseeing the incorporation of Liban Telecom. Deliverables shall include:</w:t>
            </w:r>
          </w:p>
        </w:tc>
        <w:tc>
          <w:tcPr>
            <w:tcW w:w="8004" w:type="dxa"/>
            <w:tcBorders>
              <w:bottom w:val="nil"/>
            </w:tcBorders>
          </w:tcPr>
          <w:p w14:paraId="0A2EF8D2" w14:textId="79A4DE60" w:rsidR="00D57B6C" w:rsidRPr="00674D11" w:rsidRDefault="00FE4CD2" w:rsidP="002C3334">
            <w:pPr>
              <w:bidi/>
              <w:jc w:val="both"/>
              <w:rPr>
                <w:rFonts w:asciiTheme="minorBidi" w:hAnsiTheme="minorBidi"/>
                <w:b/>
                <w:bCs/>
                <w:color w:val="404040"/>
                <w:sz w:val="26"/>
                <w:szCs w:val="26"/>
                <w:u w:val="single"/>
              </w:rPr>
            </w:pPr>
            <w:r>
              <w:rPr>
                <w:rFonts w:asciiTheme="minorBidi" w:hAnsiTheme="minorBidi"/>
                <w:b/>
                <w:bCs/>
                <w:color w:val="404040"/>
                <w:sz w:val="26"/>
                <w:szCs w:val="26"/>
              </w:rPr>
              <w:t>4</w:t>
            </w:r>
            <w:r w:rsidR="002C3334">
              <w:rPr>
                <w:rFonts w:asciiTheme="minorBidi" w:hAnsiTheme="minorBidi" w:hint="cs"/>
                <w:b/>
                <w:bCs/>
                <w:color w:val="404040"/>
                <w:sz w:val="26"/>
                <w:szCs w:val="26"/>
                <w:rtl/>
              </w:rPr>
              <w:t xml:space="preserve">. </w:t>
            </w:r>
            <w:r w:rsidR="00D57B6C" w:rsidRPr="00674D11">
              <w:rPr>
                <w:rFonts w:asciiTheme="minorBidi" w:hAnsiTheme="minorBidi"/>
                <w:b/>
                <w:bCs/>
                <w:color w:val="404040"/>
                <w:sz w:val="26"/>
                <w:szCs w:val="26"/>
                <w:u w:val="single"/>
                <w:rtl/>
              </w:rPr>
              <w:t>المخرجات والتقارير</w:t>
            </w:r>
          </w:p>
          <w:p w14:paraId="470C46E9" w14:textId="61CC210F" w:rsidR="00D57B6C" w:rsidRDefault="00D57B6C" w:rsidP="00D57B6C">
            <w:pPr>
              <w:bidi/>
              <w:jc w:val="both"/>
              <w:rPr>
                <w:rFonts w:asciiTheme="minorBidi" w:hAnsiTheme="minorBidi"/>
                <w:color w:val="404040"/>
                <w:sz w:val="26"/>
                <w:szCs w:val="26"/>
                <w:rtl/>
              </w:rPr>
            </w:pPr>
            <w:r w:rsidRPr="0082329E">
              <w:rPr>
                <w:rFonts w:asciiTheme="minorBidi" w:hAnsiTheme="minorBidi"/>
                <w:color w:val="404040"/>
                <w:sz w:val="26"/>
                <w:szCs w:val="26"/>
                <w:rtl/>
              </w:rPr>
              <w:t xml:space="preserve">يتوقع من المدقق تقديم مخرجات عالية الجودة باللغتين الإنجليزية والعربية (ملخصات تنفيذية بالعربية)، مصممة لتلبية احتياجات وزارة الاتصالات، مجلس الوزراء، وأي جهات وطنية أخرى تشرف على </w:t>
            </w:r>
            <w:r w:rsidR="00F566EB">
              <w:rPr>
                <w:rFonts w:asciiTheme="minorBidi" w:hAnsiTheme="minorBidi" w:hint="cs"/>
                <w:color w:val="404040"/>
                <w:sz w:val="26"/>
                <w:szCs w:val="26"/>
                <w:rtl/>
                <w:lang w:bidi="ar-LB"/>
              </w:rPr>
              <w:t>تأسيس</w:t>
            </w:r>
            <w:r w:rsidRPr="0082329E">
              <w:rPr>
                <w:rFonts w:asciiTheme="minorBidi" w:hAnsiTheme="minorBidi"/>
                <w:color w:val="404040"/>
                <w:sz w:val="26"/>
                <w:szCs w:val="26"/>
                <w:rtl/>
              </w:rPr>
              <w:t xml:space="preserve"> شركة </w:t>
            </w:r>
            <w:r w:rsidR="00F566EB">
              <w:rPr>
                <w:rFonts w:asciiTheme="minorBidi" w:hAnsiTheme="minorBidi"/>
                <w:color w:val="404040"/>
                <w:sz w:val="26"/>
                <w:szCs w:val="26"/>
                <w:rtl/>
              </w:rPr>
              <w:t>اتصالات لبنان</w:t>
            </w:r>
            <w:r w:rsidRPr="0082329E">
              <w:rPr>
                <w:rFonts w:asciiTheme="minorBidi" w:hAnsiTheme="minorBidi"/>
                <w:color w:val="404040"/>
                <w:sz w:val="26"/>
                <w:szCs w:val="26"/>
                <w:rtl/>
              </w:rPr>
              <w:t>. تشمل المخرجات ما يلي</w:t>
            </w:r>
            <w:r w:rsidRPr="0082329E">
              <w:rPr>
                <w:rFonts w:asciiTheme="minorBidi" w:hAnsiTheme="minorBidi"/>
                <w:color w:val="404040"/>
                <w:sz w:val="26"/>
                <w:szCs w:val="26"/>
              </w:rPr>
              <w:t>:</w:t>
            </w:r>
          </w:p>
          <w:p w14:paraId="5CAC97D3" w14:textId="77777777" w:rsidR="00F566EB" w:rsidRPr="0082329E" w:rsidRDefault="00F566EB" w:rsidP="00F566EB">
            <w:pPr>
              <w:bidi/>
              <w:jc w:val="both"/>
              <w:rPr>
                <w:rFonts w:asciiTheme="minorBidi" w:hAnsiTheme="minorBidi"/>
                <w:b/>
                <w:bCs/>
                <w:color w:val="404040"/>
                <w:sz w:val="26"/>
                <w:szCs w:val="26"/>
                <w:rtl/>
              </w:rPr>
            </w:pPr>
          </w:p>
        </w:tc>
      </w:tr>
      <w:tr w:rsidR="00D57B6C" w:rsidRPr="00612044" w14:paraId="0B6397C2" w14:textId="77777777" w:rsidTr="00355CF4">
        <w:tc>
          <w:tcPr>
            <w:tcW w:w="7566" w:type="dxa"/>
            <w:tcBorders>
              <w:top w:val="nil"/>
              <w:bottom w:val="nil"/>
            </w:tcBorders>
          </w:tcPr>
          <w:p w14:paraId="69D35758" w14:textId="23B0B512" w:rsidR="00D57B6C" w:rsidRPr="00612044" w:rsidRDefault="00D57B6C">
            <w:pPr>
              <w:numPr>
                <w:ilvl w:val="0"/>
                <w:numId w:val="59"/>
              </w:numPr>
              <w:suppressAutoHyphens/>
              <w:spacing w:before="240"/>
              <w:jc w:val="both"/>
              <w:rPr>
                <w:rFonts w:asciiTheme="minorBidi" w:hAnsiTheme="minorBidi"/>
                <w:sz w:val="22"/>
                <w:szCs w:val="22"/>
              </w:rPr>
            </w:pPr>
            <w:r w:rsidRPr="00F566EB">
              <w:rPr>
                <w:rFonts w:asciiTheme="minorBidi" w:hAnsiTheme="minorBidi"/>
                <w:b/>
                <w:bCs/>
                <w:sz w:val="22"/>
                <w:szCs w:val="22"/>
              </w:rPr>
              <w:t xml:space="preserve">Inception Report (Within 2 weeks of </w:t>
            </w:r>
            <w:r w:rsidR="009C6457">
              <w:rPr>
                <w:rFonts w:asciiTheme="minorBidi" w:hAnsiTheme="minorBidi"/>
                <w:b/>
                <w:bCs/>
                <w:sz w:val="22"/>
                <w:szCs w:val="22"/>
              </w:rPr>
              <w:t>contract signing</w:t>
            </w:r>
            <w:r w:rsidRPr="00F566EB">
              <w:rPr>
                <w:rFonts w:asciiTheme="minorBidi" w:hAnsiTheme="minorBidi"/>
                <w:b/>
                <w:bCs/>
                <w:sz w:val="22"/>
                <w:szCs w:val="22"/>
              </w:rPr>
              <w:t>):</w:t>
            </w:r>
            <w:r w:rsidRPr="00612044">
              <w:rPr>
                <w:rFonts w:asciiTheme="minorBidi" w:hAnsiTheme="minorBidi"/>
                <w:sz w:val="22"/>
                <w:szCs w:val="22"/>
              </w:rPr>
              <w:t xml:space="preserve"> A brief initial report outlining the Auditor’s detailed work plan, timelines, data needs, and any preliminary observations from the initial documentation review. This will confirm mutual understanding of the scope and allow the Ministry to facilitate any required data access or introductions.</w:t>
            </w:r>
          </w:p>
          <w:p w14:paraId="7036AADA" w14:textId="77777777" w:rsidR="00D57B6C" w:rsidRPr="00612044" w:rsidRDefault="00D57B6C" w:rsidP="00D57B6C">
            <w:pPr>
              <w:pStyle w:val="ListParagraph"/>
              <w:ind w:left="360" w:right="-86"/>
              <w:contextualSpacing w:val="0"/>
              <w:jc w:val="both"/>
              <w:rPr>
                <w:rFonts w:asciiTheme="minorBidi" w:hAnsiTheme="minorBidi"/>
                <w:b/>
                <w:bCs/>
                <w:sz w:val="22"/>
                <w:szCs w:val="22"/>
              </w:rPr>
            </w:pPr>
          </w:p>
        </w:tc>
        <w:tc>
          <w:tcPr>
            <w:tcW w:w="8004" w:type="dxa"/>
            <w:tcBorders>
              <w:top w:val="nil"/>
              <w:bottom w:val="nil"/>
            </w:tcBorders>
          </w:tcPr>
          <w:p w14:paraId="5EB9EB75" w14:textId="77777777" w:rsidR="00D57B6C" w:rsidRPr="0082329E" w:rsidRDefault="00D57B6C" w:rsidP="00D57B6C">
            <w:pPr>
              <w:bidi/>
              <w:jc w:val="both"/>
              <w:rPr>
                <w:rFonts w:asciiTheme="minorBidi" w:hAnsiTheme="minorBidi"/>
                <w:color w:val="404040"/>
                <w:sz w:val="26"/>
                <w:szCs w:val="26"/>
                <w:rtl/>
              </w:rPr>
            </w:pPr>
            <w:r w:rsidRPr="0082329E">
              <w:rPr>
                <w:rFonts w:asciiTheme="minorBidi" w:hAnsiTheme="minorBidi"/>
                <w:color w:val="404040"/>
                <w:sz w:val="26"/>
                <w:szCs w:val="26"/>
                <w:rtl/>
              </w:rPr>
              <w:t xml:space="preserve">أ- </w:t>
            </w:r>
            <w:r w:rsidRPr="00F566EB">
              <w:rPr>
                <w:rFonts w:asciiTheme="minorBidi" w:hAnsiTheme="minorBidi"/>
                <w:b/>
                <w:bCs/>
                <w:color w:val="404040"/>
                <w:sz w:val="26"/>
                <w:szCs w:val="26"/>
                <w:rtl/>
              </w:rPr>
              <w:t>تقرير البداية (خلال أسبوعين من توقيع العقد):</w:t>
            </w:r>
            <w:r>
              <w:rPr>
                <w:rFonts w:asciiTheme="minorBidi" w:hAnsiTheme="minorBidi" w:hint="cs"/>
                <w:color w:val="404040"/>
                <w:sz w:val="26"/>
                <w:szCs w:val="26"/>
                <w:rtl/>
              </w:rPr>
              <w:t xml:space="preserve"> </w:t>
            </w:r>
            <w:r w:rsidRPr="0082329E">
              <w:rPr>
                <w:rFonts w:asciiTheme="minorBidi" w:hAnsiTheme="minorBidi"/>
                <w:color w:val="404040"/>
                <w:sz w:val="26"/>
                <w:szCs w:val="26"/>
                <w:rtl/>
              </w:rPr>
              <w:t>تقرير موجز يوضح خطة العمل التفصيلية للمدقق، الجداول الزمنية، احتياجات البيانات، وأي ملاحظات أولية من مراجعة الوثائق الأولية. يساهم هذا في ترسيخ الفهم المشترك لنطاق المهمة، ويُتيح للوزارة اتخاذ ما يلزم لتيسير الوصول إلى البيانات المطلوبة أو ترتيب اللقاءات والتعريفات ذات الصلة</w:t>
            </w:r>
            <w:r w:rsidRPr="0082329E">
              <w:rPr>
                <w:rFonts w:asciiTheme="minorBidi" w:hAnsiTheme="minorBidi"/>
                <w:color w:val="404040"/>
                <w:sz w:val="26"/>
                <w:szCs w:val="26"/>
              </w:rPr>
              <w:t>.</w:t>
            </w:r>
          </w:p>
          <w:p w14:paraId="7C455890" w14:textId="77777777" w:rsidR="00D57B6C" w:rsidRPr="0082329E" w:rsidRDefault="00D57B6C" w:rsidP="0082329E">
            <w:pPr>
              <w:bidi/>
              <w:jc w:val="both"/>
              <w:rPr>
                <w:rFonts w:asciiTheme="minorBidi" w:hAnsiTheme="minorBidi"/>
                <w:b/>
                <w:bCs/>
                <w:color w:val="404040"/>
                <w:sz w:val="26"/>
                <w:szCs w:val="26"/>
                <w:rtl/>
              </w:rPr>
            </w:pPr>
          </w:p>
        </w:tc>
      </w:tr>
      <w:tr w:rsidR="00D57B6C" w:rsidRPr="00612044" w14:paraId="32AF827C" w14:textId="77777777" w:rsidTr="00355CF4">
        <w:tc>
          <w:tcPr>
            <w:tcW w:w="7566" w:type="dxa"/>
            <w:tcBorders>
              <w:top w:val="nil"/>
              <w:bottom w:val="single" w:sz="4" w:space="0" w:color="auto"/>
            </w:tcBorders>
          </w:tcPr>
          <w:p w14:paraId="6BCD62A3" w14:textId="77777777" w:rsidR="00A371A4" w:rsidRDefault="00D57B6C">
            <w:pPr>
              <w:numPr>
                <w:ilvl w:val="0"/>
                <w:numId w:val="59"/>
              </w:numPr>
              <w:jc w:val="both"/>
              <w:rPr>
                <w:rFonts w:asciiTheme="minorBidi" w:hAnsiTheme="minorBidi"/>
                <w:sz w:val="22"/>
                <w:szCs w:val="22"/>
              </w:rPr>
            </w:pPr>
            <w:r w:rsidRPr="00F566EB">
              <w:rPr>
                <w:rFonts w:asciiTheme="minorBidi" w:hAnsiTheme="minorBidi"/>
                <w:b/>
                <w:bCs/>
                <w:sz w:val="22"/>
                <w:szCs w:val="22"/>
              </w:rPr>
              <w:t>Interim Progress Updates:</w:t>
            </w:r>
            <w:r w:rsidRPr="00612044">
              <w:rPr>
                <w:rFonts w:asciiTheme="minorBidi" w:hAnsiTheme="minorBidi"/>
                <w:sz w:val="22"/>
                <w:szCs w:val="22"/>
              </w:rPr>
              <w:t xml:space="preserve"> Regular progress presentations or brief reports (at least monthly or at shorter key milestones) to the Ministry’s project steering committee, highlighting work completed, preliminary findings, and any challenges requiring intervention (such as data access issues). These interim updates ensure alignment and allow course corrections early</w:t>
            </w:r>
            <w:r w:rsidR="00C00568">
              <w:rPr>
                <w:rFonts w:asciiTheme="minorBidi" w:hAnsiTheme="minorBidi"/>
                <w:sz w:val="22"/>
                <w:szCs w:val="22"/>
              </w:rPr>
              <w:t>.</w:t>
            </w:r>
          </w:p>
          <w:p w14:paraId="293DD4A7" w14:textId="77777777" w:rsidR="007266F5" w:rsidRDefault="007266F5" w:rsidP="007266F5">
            <w:pPr>
              <w:ind w:left="360"/>
              <w:jc w:val="both"/>
              <w:rPr>
                <w:rFonts w:asciiTheme="minorBidi" w:hAnsiTheme="minorBidi"/>
                <w:sz w:val="22"/>
                <w:szCs w:val="22"/>
              </w:rPr>
            </w:pPr>
          </w:p>
          <w:p w14:paraId="3AFB62F1" w14:textId="3A88FDE1" w:rsidR="007266F5" w:rsidRDefault="007266F5">
            <w:pPr>
              <w:numPr>
                <w:ilvl w:val="0"/>
                <w:numId w:val="59"/>
              </w:numPr>
              <w:jc w:val="both"/>
              <w:rPr>
                <w:rFonts w:asciiTheme="minorBidi" w:hAnsiTheme="minorBidi"/>
                <w:sz w:val="22"/>
                <w:szCs w:val="22"/>
              </w:rPr>
            </w:pPr>
            <w:r w:rsidRPr="007266F5">
              <w:rPr>
                <w:rFonts w:asciiTheme="minorBidi" w:hAnsiTheme="minorBidi"/>
                <w:b/>
                <w:bCs/>
                <w:sz w:val="22"/>
                <w:szCs w:val="22"/>
              </w:rPr>
              <w:t>Comprehensive Audit Report:</w:t>
            </w:r>
            <w:r w:rsidRPr="007266F5">
              <w:rPr>
                <w:rFonts w:asciiTheme="minorBidi" w:hAnsiTheme="minorBidi"/>
                <w:sz w:val="22"/>
                <w:szCs w:val="22"/>
              </w:rPr>
              <w:t xml:space="preserve"> The main deliverable, a detailed Final Report covering all aspects of the scope. This report will include an executive summary of key findings and valuation results, and chapters covering each part of the services, documenting all verified MoT and OGERO assets, intangible rights, liabilities, valuation methodology, legal transfer constraints, and the resulting Opening Balance Sheet. The report should integrate these elements into a coherent narrative, providing the rationale for each recommendation. It should be well-structured for an executive audience (Minister and Council of Ministers) while containing technical appendices for transparency (such as detailed asset lists, valuation models, etc.).</w:t>
            </w:r>
          </w:p>
          <w:p w14:paraId="65DC0F84" w14:textId="77777777" w:rsidR="007266F5" w:rsidRDefault="007266F5" w:rsidP="007266F5">
            <w:pPr>
              <w:jc w:val="both"/>
              <w:rPr>
                <w:rFonts w:asciiTheme="minorBidi" w:hAnsiTheme="minorBidi"/>
                <w:sz w:val="22"/>
                <w:szCs w:val="22"/>
              </w:rPr>
            </w:pPr>
          </w:p>
          <w:p w14:paraId="06C1A24E" w14:textId="3E83383D" w:rsidR="007266F5" w:rsidRPr="00C00568" w:rsidRDefault="007266F5" w:rsidP="007266F5">
            <w:pPr>
              <w:jc w:val="both"/>
              <w:rPr>
                <w:rFonts w:asciiTheme="minorBidi" w:hAnsiTheme="minorBidi"/>
                <w:sz w:val="22"/>
                <w:szCs w:val="22"/>
              </w:rPr>
            </w:pPr>
          </w:p>
        </w:tc>
        <w:tc>
          <w:tcPr>
            <w:tcW w:w="8004" w:type="dxa"/>
            <w:tcBorders>
              <w:top w:val="nil"/>
              <w:bottom w:val="single" w:sz="4" w:space="0" w:color="auto"/>
            </w:tcBorders>
          </w:tcPr>
          <w:p w14:paraId="589F97A3" w14:textId="1FAF685E" w:rsidR="00DB73D6" w:rsidRDefault="00D57B6C" w:rsidP="007266F5">
            <w:pPr>
              <w:bidi/>
              <w:jc w:val="both"/>
              <w:rPr>
                <w:rFonts w:asciiTheme="minorBidi" w:hAnsiTheme="minorBidi"/>
                <w:color w:val="404040"/>
                <w:sz w:val="26"/>
                <w:szCs w:val="26"/>
              </w:rPr>
            </w:pPr>
            <w:r w:rsidRPr="0082329E">
              <w:rPr>
                <w:rFonts w:asciiTheme="minorBidi" w:hAnsiTheme="minorBidi"/>
                <w:color w:val="404040"/>
                <w:sz w:val="26"/>
                <w:szCs w:val="26"/>
                <w:rtl/>
              </w:rPr>
              <w:t>ب-</w:t>
            </w:r>
            <w:r w:rsidRPr="0082329E">
              <w:rPr>
                <w:rFonts w:asciiTheme="minorBidi" w:hAnsiTheme="minorBidi"/>
                <w:sz w:val="26"/>
                <w:szCs w:val="26"/>
                <w:rtl/>
              </w:rPr>
              <w:t xml:space="preserve"> </w:t>
            </w:r>
            <w:r w:rsidRPr="00F566EB">
              <w:rPr>
                <w:rFonts w:asciiTheme="minorBidi" w:hAnsiTheme="minorBidi"/>
                <w:b/>
                <w:bCs/>
                <w:color w:val="404040"/>
                <w:sz w:val="26"/>
                <w:szCs w:val="26"/>
                <w:rtl/>
              </w:rPr>
              <w:t xml:space="preserve">تحديثات مرحلية حول </w:t>
            </w:r>
            <w:r w:rsidR="00AB1E47" w:rsidRPr="00F566EB">
              <w:rPr>
                <w:rFonts w:asciiTheme="minorBidi" w:hAnsiTheme="minorBidi" w:hint="cs"/>
                <w:b/>
                <w:bCs/>
                <w:color w:val="404040"/>
                <w:sz w:val="26"/>
                <w:szCs w:val="26"/>
                <w:rtl/>
              </w:rPr>
              <w:t>التقدّم</w:t>
            </w:r>
            <w:r w:rsidR="00AB1E47" w:rsidRPr="00F566EB" w:rsidDel="00D95B72">
              <w:rPr>
                <w:rFonts w:asciiTheme="minorBidi" w:hAnsiTheme="minorBidi" w:hint="cs"/>
                <w:b/>
                <w:bCs/>
                <w:color w:val="404040"/>
                <w:sz w:val="26"/>
                <w:szCs w:val="26"/>
                <w:rtl/>
              </w:rPr>
              <w:t>:</w:t>
            </w:r>
            <w:r w:rsidR="00AB1E47" w:rsidRPr="0082329E" w:rsidDel="00D95B72">
              <w:rPr>
                <w:rFonts w:asciiTheme="minorBidi" w:hAnsiTheme="minorBidi" w:hint="cs"/>
                <w:color w:val="404040"/>
                <w:sz w:val="26"/>
                <w:szCs w:val="26"/>
                <w:rtl/>
              </w:rPr>
              <w:t xml:space="preserve"> عروض</w:t>
            </w:r>
            <w:r w:rsidRPr="0082329E">
              <w:rPr>
                <w:rFonts w:asciiTheme="minorBidi" w:hAnsiTheme="minorBidi"/>
                <w:color w:val="404040"/>
                <w:sz w:val="26"/>
                <w:szCs w:val="26"/>
                <w:rtl/>
              </w:rPr>
              <w:t xml:space="preserve"> منتظمة</w:t>
            </w:r>
            <w:r w:rsidR="00D722F8">
              <w:rPr>
                <w:rFonts w:asciiTheme="minorBidi" w:hAnsiTheme="minorBidi"/>
                <w:color w:val="404040"/>
                <w:sz w:val="26"/>
                <w:szCs w:val="26"/>
              </w:rPr>
              <w:t xml:space="preserve"> </w:t>
            </w:r>
            <w:r w:rsidR="00D722F8">
              <w:rPr>
                <w:rFonts w:asciiTheme="minorBidi" w:hAnsiTheme="minorBidi" w:hint="cs"/>
                <w:color w:val="404040"/>
                <w:sz w:val="26"/>
                <w:szCs w:val="26"/>
                <w:rtl/>
              </w:rPr>
              <w:t>لتقدم العمل</w:t>
            </w:r>
            <w:r w:rsidR="00D722F8">
              <w:rPr>
                <w:rFonts w:asciiTheme="minorBidi" w:hAnsiTheme="minorBidi" w:hint="cs"/>
                <w:color w:val="404040"/>
                <w:sz w:val="26"/>
                <w:szCs w:val="26"/>
                <w:rtl/>
                <w:lang w:bidi="ar-LB"/>
              </w:rPr>
              <w:t xml:space="preserve"> </w:t>
            </w:r>
            <w:r w:rsidRPr="0082329E">
              <w:rPr>
                <w:rFonts w:asciiTheme="minorBidi" w:hAnsiTheme="minorBidi"/>
                <w:color w:val="404040"/>
                <w:sz w:val="26"/>
                <w:szCs w:val="26"/>
                <w:rtl/>
              </w:rPr>
              <w:t>أو تقارير قصيرة (شهرية على الأقل أو عند محطات رئيسية أقصر) إلى لجنة توجيه المشروع في الوزارة، تبرز الأعمال المنجزة، النتائج الأولية، وأي تحديات تحتاج تدخلاً (مثل مشاكل في الوصول إلى البيانات). هذه التحديثات تضمن التنسيق والتعديل المبكر للمسار</w:t>
            </w:r>
            <w:r w:rsidR="00C00568">
              <w:rPr>
                <w:rFonts w:asciiTheme="minorBidi" w:hAnsiTheme="minorBidi"/>
                <w:color w:val="404040"/>
                <w:sz w:val="26"/>
                <w:szCs w:val="26"/>
              </w:rPr>
              <w:t>.</w:t>
            </w:r>
          </w:p>
          <w:p w14:paraId="31B31FC6" w14:textId="77777777" w:rsidR="007266F5" w:rsidRDefault="007266F5" w:rsidP="007266F5">
            <w:pPr>
              <w:bidi/>
              <w:jc w:val="both"/>
              <w:rPr>
                <w:rFonts w:asciiTheme="minorBidi" w:hAnsiTheme="minorBidi"/>
                <w:color w:val="404040"/>
                <w:sz w:val="26"/>
                <w:szCs w:val="26"/>
              </w:rPr>
            </w:pPr>
          </w:p>
          <w:p w14:paraId="26B1E603" w14:textId="77777777" w:rsidR="007266F5" w:rsidRDefault="007266F5" w:rsidP="007266F5">
            <w:pPr>
              <w:bidi/>
              <w:jc w:val="both"/>
              <w:rPr>
                <w:rFonts w:asciiTheme="minorBidi" w:hAnsiTheme="minorBidi"/>
                <w:color w:val="404040"/>
                <w:sz w:val="26"/>
                <w:szCs w:val="26"/>
              </w:rPr>
            </w:pPr>
          </w:p>
          <w:p w14:paraId="2D036554" w14:textId="77777777" w:rsidR="007266F5" w:rsidRPr="007266F5" w:rsidRDefault="007266F5" w:rsidP="007266F5">
            <w:pPr>
              <w:bidi/>
              <w:jc w:val="both"/>
              <w:rPr>
                <w:rFonts w:asciiTheme="minorBidi" w:hAnsiTheme="minorBidi"/>
                <w:color w:val="404040"/>
                <w:sz w:val="26"/>
                <w:szCs w:val="26"/>
                <w:rtl/>
              </w:rPr>
            </w:pPr>
            <w:r w:rsidRPr="007266F5">
              <w:rPr>
                <w:rFonts w:asciiTheme="minorBidi" w:hAnsiTheme="minorBidi"/>
                <w:color w:val="404040"/>
                <w:sz w:val="26"/>
                <w:szCs w:val="26"/>
                <w:rtl/>
              </w:rPr>
              <w:t>ج-</w:t>
            </w:r>
            <w:r w:rsidRPr="007266F5">
              <w:rPr>
                <w:rFonts w:asciiTheme="minorBidi" w:hAnsiTheme="minorBidi"/>
                <w:b/>
                <w:bCs/>
                <w:color w:val="404040"/>
                <w:sz w:val="26"/>
                <w:szCs w:val="26"/>
                <w:rtl/>
              </w:rPr>
              <w:t>تقرير التدقيق الشامل</w:t>
            </w:r>
            <w:r w:rsidRPr="007266F5">
              <w:rPr>
                <w:rFonts w:asciiTheme="minorBidi" w:hAnsiTheme="minorBidi"/>
                <w:color w:val="404040"/>
                <w:sz w:val="26"/>
                <w:szCs w:val="26"/>
              </w:rPr>
              <w:t xml:space="preserve">: </w:t>
            </w:r>
            <w:r w:rsidRPr="007266F5">
              <w:rPr>
                <w:rFonts w:asciiTheme="minorBidi" w:hAnsiTheme="minorBidi"/>
                <w:color w:val="404040"/>
                <w:sz w:val="26"/>
                <w:szCs w:val="26"/>
                <w:rtl/>
              </w:rPr>
              <w:t>المخرج الرئيسي، وهو التقرير النهائي المفصل الذي يغطي جميع جوانب نطاق العمل. يشمل التقرير ملخصًا تنفيذيًا للنتائج الرئيسية ونتائج التقييم، وفصولًا تغطي كل جزء من الخدمات، وتوثيق جميع أصول</w:t>
            </w:r>
            <w:r w:rsidRPr="007266F5">
              <w:rPr>
                <w:rFonts w:asciiTheme="minorBidi" w:hAnsiTheme="minorBidi"/>
                <w:color w:val="404040"/>
                <w:sz w:val="26"/>
                <w:szCs w:val="26"/>
              </w:rPr>
              <w:t xml:space="preserve"> </w:t>
            </w:r>
            <w:r w:rsidRPr="007266F5">
              <w:rPr>
                <w:rFonts w:asciiTheme="minorBidi" w:hAnsiTheme="minorBidi"/>
                <w:color w:val="404040"/>
                <w:sz w:val="26"/>
                <w:szCs w:val="26"/>
                <w:rtl/>
                <w:lang w:bidi="ar-LB"/>
              </w:rPr>
              <w:t>وزارة الاتصالات</w:t>
            </w:r>
            <w:r w:rsidRPr="007266F5">
              <w:rPr>
                <w:rFonts w:asciiTheme="minorBidi" w:hAnsiTheme="minorBidi"/>
                <w:color w:val="404040"/>
                <w:sz w:val="26"/>
                <w:szCs w:val="26"/>
              </w:rPr>
              <w:t xml:space="preserve"> </w:t>
            </w:r>
            <w:r w:rsidRPr="007266F5">
              <w:rPr>
                <w:rFonts w:asciiTheme="minorBidi" w:hAnsiTheme="minorBidi"/>
                <w:color w:val="404040"/>
                <w:sz w:val="26"/>
                <w:szCs w:val="26"/>
                <w:rtl/>
              </w:rPr>
              <w:t>و</w:t>
            </w:r>
            <w:r w:rsidRPr="007266F5">
              <w:rPr>
                <w:rFonts w:asciiTheme="minorBidi" w:hAnsiTheme="minorBidi" w:hint="cs"/>
                <w:color w:val="404040"/>
                <w:sz w:val="26"/>
                <w:szCs w:val="26"/>
                <w:rtl/>
              </w:rPr>
              <w:t xml:space="preserve">هيئة </w:t>
            </w:r>
            <w:r w:rsidRPr="007266F5">
              <w:rPr>
                <w:rFonts w:asciiTheme="minorBidi" w:hAnsiTheme="minorBidi"/>
                <w:color w:val="404040"/>
                <w:sz w:val="26"/>
                <w:szCs w:val="26"/>
                <w:rtl/>
              </w:rPr>
              <w:t>أوجيرو</w:t>
            </w:r>
            <w:r w:rsidRPr="007266F5" w:rsidDel="00D95B72">
              <w:rPr>
                <w:rFonts w:asciiTheme="minorBidi" w:hAnsiTheme="minorBidi"/>
                <w:color w:val="404040"/>
                <w:sz w:val="26"/>
                <w:szCs w:val="26"/>
              </w:rPr>
              <w:t xml:space="preserve"> </w:t>
            </w:r>
            <w:r w:rsidRPr="007266F5">
              <w:rPr>
                <w:rFonts w:asciiTheme="minorBidi" w:hAnsiTheme="minorBidi"/>
                <w:color w:val="404040"/>
                <w:sz w:val="26"/>
                <w:szCs w:val="26"/>
                <w:rtl/>
              </w:rPr>
              <w:t xml:space="preserve">المدققة، الحقوق </w:t>
            </w:r>
            <w:r w:rsidRPr="007266F5">
              <w:rPr>
                <w:rFonts w:asciiTheme="minorBidi" w:hAnsiTheme="minorBidi" w:hint="cs"/>
                <w:color w:val="404040"/>
                <w:sz w:val="26"/>
                <w:szCs w:val="26"/>
                <w:rtl/>
              </w:rPr>
              <w:t>غير الملموسة</w:t>
            </w:r>
            <w:r w:rsidRPr="007266F5">
              <w:rPr>
                <w:rFonts w:asciiTheme="minorBidi" w:hAnsiTheme="minorBidi"/>
                <w:color w:val="404040"/>
                <w:sz w:val="26"/>
                <w:szCs w:val="26"/>
                <w:rtl/>
              </w:rPr>
              <w:t>، الالتزامات، منهجية التقييم، القيود القانونية للانتقال، والميزانية الافتتاحية الناتجة. يجب أن يدمج التقرير هذه العناصر في سرد متماسك ويوضح أسباب كل توصية. يجب أن يكون التقرير منظمًا بشكل جيد ليتناسب مع الادارة التنفيذية (الوزير ومجلس الوزراء)، مع ملاحق تقنية للشفافية (مثل قوائم الأصول التفصيلية، نماذج التقييم، وغيرها)</w:t>
            </w:r>
            <w:r w:rsidRPr="007266F5">
              <w:rPr>
                <w:rFonts w:asciiTheme="minorBidi" w:hAnsiTheme="minorBidi"/>
                <w:color w:val="404040"/>
                <w:sz w:val="26"/>
                <w:szCs w:val="26"/>
              </w:rPr>
              <w:t>.</w:t>
            </w:r>
          </w:p>
          <w:p w14:paraId="3B364BB6" w14:textId="77777777" w:rsidR="007266F5" w:rsidRDefault="007266F5" w:rsidP="007266F5">
            <w:pPr>
              <w:bidi/>
              <w:jc w:val="both"/>
              <w:rPr>
                <w:rFonts w:asciiTheme="minorBidi" w:hAnsiTheme="minorBidi"/>
                <w:color w:val="404040"/>
                <w:sz w:val="26"/>
                <w:szCs w:val="26"/>
              </w:rPr>
            </w:pPr>
          </w:p>
          <w:p w14:paraId="6716AEB5" w14:textId="77777777" w:rsidR="007266F5" w:rsidRDefault="007266F5" w:rsidP="007266F5">
            <w:pPr>
              <w:bidi/>
              <w:jc w:val="both"/>
              <w:rPr>
                <w:rFonts w:asciiTheme="minorBidi" w:hAnsiTheme="minorBidi"/>
                <w:b/>
                <w:bCs/>
                <w:color w:val="404040"/>
                <w:sz w:val="26"/>
                <w:szCs w:val="26"/>
              </w:rPr>
            </w:pPr>
          </w:p>
          <w:p w14:paraId="4D7C3FFC" w14:textId="383EB592" w:rsidR="00DB73D6" w:rsidRPr="0082329E" w:rsidRDefault="00DB73D6" w:rsidP="00DB73D6">
            <w:pPr>
              <w:bidi/>
              <w:jc w:val="both"/>
              <w:rPr>
                <w:rFonts w:asciiTheme="minorBidi" w:hAnsiTheme="minorBidi"/>
                <w:b/>
                <w:bCs/>
                <w:color w:val="404040"/>
                <w:sz w:val="26"/>
                <w:szCs w:val="26"/>
                <w:rtl/>
              </w:rPr>
            </w:pPr>
          </w:p>
        </w:tc>
      </w:tr>
      <w:tr w:rsidR="00F007B8" w:rsidRPr="00612044" w14:paraId="41D9DB36" w14:textId="77777777" w:rsidTr="00355CF4">
        <w:trPr>
          <w:trHeight w:val="10051"/>
        </w:trPr>
        <w:tc>
          <w:tcPr>
            <w:tcW w:w="7566" w:type="dxa"/>
            <w:tcBorders>
              <w:top w:val="single" w:sz="4" w:space="0" w:color="auto"/>
            </w:tcBorders>
          </w:tcPr>
          <w:p w14:paraId="334C7C64" w14:textId="77777777" w:rsidR="00F007B8" w:rsidRDefault="00F007B8">
            <w:pPr>
              <w:numPr>
                <w:ilvl w:val="0"/>
                <w:numId w:val="59"/>
              </w:numPr>
              <w:jc w:val="both"/>
              <w:rPr>
                <w:rFonts w:asciiTheme="minorBidi" w:hAnsiTheme="minorBidi"/>
                <w:sz w:val="22"/>
                <w:szCs w:val="22"/>
              </w:rPr>
            </w:pPr>
            <w:r w:rsidRPr="00F566EB">
              <w:rPr>
                <w:rFonts w:asciiTheme="minorBidi" w:hAnsiTheme="minorBidi"/>
                <w:b/>
                <w:bCs/>
                <w:sz w:val="22"/>
                <w:szCs w:val="22"/>
              </w:rPr>
              <w:lastRenderedPageBreak/>
              <w:t>Assets Catalog and Database</w:t>
            </w:r>
            <w:r w:rsidRPr="00612044">
              <w:rPr>
                <w:rFonts w:asciiTheme="minorBidi" w:hAnsiTheme="minorBidi"/>
                <w:sz w:val="22"/>
                <w:szCs w:val="22"/>
              </w:rPr>
              <w:t>: A structured, electronic asset register (e.g., Excel or relational database), including tangible and intangible assets, with all required data fields. The system shall support future updates and export and should be GIS-compatible for physical assets. The database should include all relevant attributes for each asset and be organized in a clear manner (with unique IDs) to serve as a living record going forward.</w:t>
            </w:r>
          </w:p>
          <w:p w14:paraId="184CC4A6" w14:textId="77777777" w:rsidR="00F007B8" w:rsidRPr="00612044" w:rsidRDefault="00F007B8" w:rsidP="00F007B8">
            <w:pPr>
              <w:ind w:left="360"/>
              <w:jc w:val="both"/>
              <w:rPr>
                <w:rFonts w:asciiTheme="minorBidi" w:hAnsiTheme="minorBidi"/>
                <w:sz w:val="22"/>
                <w:szCs w:val="22"/>
              </w:rPr>
            </w:pPr>
          </w:p>
          <w:p w14:paraId="5420D03F" w14:textId="77777777" w:rsidR="00F007B8" w:rsidRDefault="00F007B8">
            <w:pPr>
              <w:numPr>
                <w:ilvl w:val="0"/>
                <w:numId w:val="59"/>
              </w:numPr>
              <w:jc w:val="both"/>
              <w:rPr>
                <w:rFonts w:asciiTheme="minorBidi" w:hAnsiTheme="minorBidi"/>
                <w:sz w:val="22"/>
                <w:szCs w:val="22"/>
              </w:rPr>
            </w:pPr>
            <w:r w:rsidRPr="00A906EE">
              <w:rPr>
                <w:rFonts w:asciiTheme="minorBidi" w:hAnsiTheme="minorBidi"/>
                <w:b/>
                <w:bCs/>
                <w:sz w:val="22"/>
                <w:szCs w:val="22"/>
              </w:rPr>
              <w:t>Geolocation</w:t>
            </w:r>
            <w:r w:rsidRPr="00612044">
              <w:rPr>
                <w:rFonts w:asciiTheme="minorBidi" w:hAnsiTheme="minorBidi"/>
                <w:sz w:val="22"/>
                <w:szCs w:val="22"/>
              </w:rPr>
              <w:t>: Basic geolocation data for each key telecom site, such as coordinates, site name, and asset grouping. Visual maps or overlays may be provided to support interpretation, but full GIS development is not required.</w:t>
            </w:r>
          </w:p>
          <w:p w14:paraId="09E1E6B8" w14:textId="77777777" w:rsidR="00F007B8" w:rsidRPr="00612044" w:rsidRDefault="00F007B8" w:rsidP="00F007B8">
            <w:pPr>
              <w:ind w:left="360"/>
              <w:jc w:val="both"/>
              <w:rPr>
                <w:rFonts w:asciiTheme="minorBidi" w:hAnsiTheme="minorBidi"/>
                <w:sz w:val="22"/>
                <w:szCs w:val="22"/>
              </w:rPr>
            </w:pPr>
          </w:p>
          <w:p w14:paraId="3A5CCE8D" w14:textId="77777777" w:rsidR="00F007B8" w:rsidRDefault="00F007B8">
            <w:pPr>
              <w:numPr>
                <w:ilvl w:val="0"/>
                <w:numId w:val="59"/>
              </w:numPr>
              <w:jc w:val="both"/>
              <w:rPr>
                <w:rFonts w:asciiTheme="minorBidi" w:hAnsiTheme="minorBidi"/>
                <w:sz w:val="22"/>
                <w:szCs w:val="22"/>
              </w:rPr>
            </w:pPr>
            <w:r w:rsidRPr="00BF40AE">
              <w:rPr>
                <w:rFonts w:asciiTheme="minorBidi" w:hAnsiTheme="minorBidi"/>
                <w:b/>
                <w:bCs/>
                <w:sz w:val="22"/>
                <w:szCs w:val="22"/>
              </w:rPr>
              <w:t>Financial Model</w:t>
            </w:r>
            <w:r w:rsidRPr="00612044">
              <w:rPr>
                <w:rFonts w:asciiTheme="minorBidi" w:hAnsiTheme="minorBidi"/>
                <w:sz w:val="22"/>
                <w:szCs w:val="22"/>
              </w:rPr>
              <w:t xml:space="preserve">: </w:t>
            </w:r>
            <w:r w:rsidRPr="00BF40AE">
              <w:rPr>
                <w:rFonts w:asciiTheme="minorBidi" w:hAnsiTheme="minorBidi"/>
                <w:sz w:val="22"/>
                <w:szCs w:val="22"/>
              </w:rPr>
              <w:t>An Excel file containing tables and formulas used to calculate the value of each asset and determine the Net Asset Value (NAV) accurately. This model should include all the basic input data (such as prices, quantities, estimated asset life), along with the assumptions used in the calculations and the methodology applied for valuation. The purpose of the model is to allow relevant stakeholders to understand how the financial value of each asset was determined, and to make it possible to review or adjust the calculations if needed.</w:t>
            </w:r>
          </w:p>
          <w:p w14:paraId="156CC96C" w14:textId="77777777" w:rsidR="00F007B8" w:rsidRDefault="00F007B8" w:rsidP="00F007B8">
            <w:pPr>
              <w:ind w:left="360"/>
              <w:jc w:val="both"/>
              <w:rPr>
                <w:rFonts w:asciiTheme="minorBidi" w:hAnsiTheme="minorBidi"/>
                <w:sz w:val="22"/>
                <w:szCs w:val="22"/>
              </w:rPr>
            </w:pPr>
          </w:p>
          <w:p w14:paraId="0977F1AE" w14:textId="77777777" w:rsidR="00F007B8" w:rsidRDefault="00F007B8">
            <w:pPr>
              <w:numPr>
                <w:ilvl w:val="0"/>
                <w:numId w:val="59"/>
              </w:numPr>
              <w:jc w:val="both"/>
              <w:rPr>
                <w:rFonts w:asciiTheme="minorBidi" w:hAnsiTheme="minorBidi"/>
                <w:sz w:val="22"/>
                <w:szCs w:val="22"/>
              </w:rPr>
            </w:pPr>
            <w:r w:rsidRPr="00EC3B25">
              <w:rPr>
                <w:rFonts w:asciiTheme="minorBidi" w:hAnsiTheme="minorBidi"/>
                <w:b/>
                <w:bCs/>
                <w:sz w:val="22"/>
                <w:szCs w:val="22"/>
              </w:rPr>
              <w:t>Opening Balance Sheet</w:t>
            </w:r>
            <w:r w:rsidRPr="00EC3B25">
              <w:rPr>
                <w:rFonts w:asciiTheme="minorBidi" w:hAnsiTheme="minorBidi"/>
                <w:sz w:val="22"/>
                <w:szCs w:val="22"/>
              </w:rPr>
              <w:t>: Presenting the initial financial position of Liban Telecom at the time of its establishment. It includes all verified and transferable assets and liabilities from the current entities to the new company. This balance sheet must be prepared in accordance with International Financial Reporting Standards (IFRS) and aligned with Article 86 of the Lebanese Code of Commerce, to ensure it meets the requirements for formal governmental approval</w:t>
            </w:r>
          </w:p>
          <w:p w14:paraId="597F5196" w14:textId="77777777" w:rsidR="00F007B8" w:rsidRPr="00BF40AE" w:rsidRDefault="00F007B8" w:rsidP="00F007B8">
            <w:pPr>
              <w:ind w:left="360"/>
              <w:jc w:val="both"/>
              <w:rPr>
                <w:rFonts w:asciiTheme="minorBidi" w:hAnsiTheme="minorBidi"/>
                <w:sz w:val="22"/>
                <w:szCs w:val="22"/>
              </w:rPr>
            </w:pPr>
          </w:p>
          <w:p w14:paraId="6C329D1F" w14:textId="77777777" w:rsidR="00F007B8" w:rsidRDefault="00F007B8">
            <w:pPr>
              <w:numPr>
                <w:ilvl w:val="0"/>
                <w:numId w:val="59"/>
              </w:numPr>
              <w:jc w:val="both"/>
              <w:rPr>
                <w:rFonts w:asciiTheme="minorBidi" w:hAnsiTheme="minorBidi"/>
                <w:sz w:val="22"/>
                <w:szCs w:val="22"/>
              </w:rPr>
            </w:pPr>
            <w:r w:rsidRPr="00BF40AE">
              <w:rPr>
                <w:rFonts w:asciiTheme="minorBidi" w:hAnsiTheme="minorBidi"/>
                <w:b/>
                <w:bCs/>
                <w:sz w:val="22"/>
                <w:szCs w:val="22"/>
              </w:rPr>
              <w:t>Asset-Related Risk Register</w:t>
            </w:r>
            <w:r w:rsidRPr="00612044">
              <w:rPr>
                <w:rFonts w:asciiTheme="minorBidi" w:hAnsiTheme="minorBidi"/>
                <w:sz w:val="22"/>
                <w:szCs w:val="22"/>
              </w:rPr>
              <w:t>: A register of identified risks associated with the asset inventory and transfer process (e.g., title uncertainty, data integrity, non-transferable licenses), with evaluation and mitigation suggestions. No business or operational risks are covered.</w:t>
            </w:r>
          </w:p>
          <w:p w14:paraId="6CC2985C" w14:textId="77777777" w:rsidR="00F007B8" w:rsidRDefault="00F007B8" w:rsidP="00F007B8">
            <w:pPr>
              <w:ind w:left="360"/>
              <w:jc w:val="both"/>
              <w:rPr>
                <w:rFonts w:asciiTheme="minorBidi" w:hAnsiTheme="minorBidi"/>
                <w:sz w:val="22"/>
                <w:szCs w:val="22"/>
              </w:rPr>
            </w:pPr>
          </w:p>
          <w:p w14:paraId="005BE30F" w14:textId="77777777" w:rsidR="00F007B8" w:rsidRDefault="00F007B8">
            <w:pPr>
              <w:numPr>
                <w:ilvl w:val="0"/>
                <w:numId w:val="59"/>
              </w:numPr>
              <w:jc w:val="both"/>
              <w:rPr>
                <w:rFonts w:asciiTheme="minorBidi" w:hAnsiTheme="minorBidi"/>
                <w:sz w:val="22"/>
                <w:szCs w:val="22"/>
              </w:rPr>
            </w:pPr>
            <w:r w:rsidRPr="00A906EE">
              <w:rPr>
                <w:rFonts w:asciiTheme="minorBidi" w:hAnsiTheme="minorBidi"/>
                <w:b/>
                <w:bCs/>
                <w:sz w:val="22"/>
                <w:szCs w:val="22"/>
              </w:rPr>
              <w:lastRenderedPageBreak/>
              <w:t>Deliverables organization</w:t>
            </w:r>
            <w:r w:rsidRPr="00A906EE">
              <w:rPr>
                <w:rFonts w:asciiTheme="minorBidi" w:hAnsiTheme="minorBidi"/>
                <w:sz w:val="22"/>
                <w:szCs w:val="22"/>
              </w:rPr>
              <w:t>: Deliverables shall be organized in a structured format agreed with the Ministry. The Auditor is not responsible for setting up or hosting any data room. The Ministry will upload the files</w:t>
            </w:r>
            <w:r>
              <w:rPr>
                <w:rFonts w:asciiTheme="minorBidi" w:hAnsiTheme="minorBidi"/>
                <w:sz w:val="22"/>
                <w:szCs w:val="22"/>
              </w:rPr>
              <w:t>.</w:t>
            </w:r>
          </w:p>
          <w:p w14:paraId="216F0FFC" w14:textId="77777777" w:rsidR="00F007B8" w:rsidRDefault="00F007B8">
            <w:pPr>
              <w:numPr>
                <w:ilvl w:val="0"/>
                <w:numId w:val="59"/>
              </w:numPr>
              <w:jc w:val="both"/>
              <w:rPr>
                <w:rFonts w:asciiTheme="minorBidi" w:hAnsiTheme="minorBidi"/>
                <w:sz w:val="22"/>
                <w:szCs w:val="22"/>
              </w:rPr>
            </w:pPr>
            <w:r w:rsidRPr="00EC3B25">
              <w:rPr>
                <w:rFonts w:asciiTheme="minorBidi" w:hAnsiTheme="minorBidi"/>
                <w:b/>
                <w:bCs/>
                <w:sz w:val="22"/>
                <w:szCs w:val="22"/>
              </w:rPr>
              <w:t>Presentation and Dashboard</w:t>
            </w:r>
            <w:r w:rsidRPr="00EC3B25">
              <w:rPr>
                <w:rFonts w:asciiTheme="minorBidi" w:hAnsiTheme="minorBidi"/>
                <w:sz w:val="22"/>
                <w:szCs w:val="22"/>
              </w:rPr>
              <w:t>: A professional presentation and dashboard summarizing key audit results, valuation figures, risk issues, and the financial position of Liban Telecom. These will support communication to senior officials and stakeholders. A version in Arabic and English is also required for presenting to the Council of Ministers.</w:t>
            </w:r>
          </w:p>
          <w:p w14:paraId="3CC4E946" w14:textId="77777777" w:rsidR="00F007B8" w:rsidRDefault="00F007B8" w:rsidP="00F007B8">
            <w:pPr>
              <w:ind w:left="360"/>
              <w:jc w:val="both"/>
              <w:rPr>
                <w:rFonts w:asciiTheme="minorBidi" w:hAnsiTheme="minorBidi"/>
                <w:sz w:val="22"/>
                <w:szCs w:val="22"/>
              </w:rPr>
            </w:pPr>
          </w:p>
          <w:p w14:paraId="64227DDE" w14:textId="77777777" w:rsidR="009D7468" w:rsidRDefault="009D7468" w:rsidP="00F007B8">
            <w:pPr>
              <w:ind w:left="360"/>
              <w:jc w:val="both"/>
              <w:rPr>
                <w:rFonts w:asciiTheme="minorBidi" w:hAnsiTheme="minorBidi"/>
                <w:sz w:val="22"/>
                <w:szCs w:val="22"/>
              </w:rPr>
            </w:pPr>
          </w:p>
          <w:p w14:paraId="6935FB25" w14:textId="77777777" w:rsidR="00F007B8" w:rsidRPr="00EC3B25" w:rsidRDefault="00F007B8">
            <w:pPr>
              <w:numPr>
                <w:ilvl w:val="0"/>
                <w:numId w:val="59"/>
              </w:numPr>
              <w:jc w:val="both"/>
              <w:rPr>
                <w:rFonts w:asciiTheme="minorBidi" w:hAnsiTheme="minorBidi"/>
                <w:sz w:val="22"/>
                <w:szCs w:val="22"/>
              </w:rPr>
            </w:pPr>
            <w:r w:rsidRPr="00EC3B25">
              <w:rPr>
                <w:rFonts w:asciiTheme="minorBidi" w:hAnsiTheme="minorBidi"/>
                <w:b/>
                <w:bCs/>
                <w:sz w:val="22"/>
                <w:szCs w:val="22"/>
              </w:rPr>
              <w:t>Final Presentation and Workshop</w:t>
            </w:r>
            <w:r w:rsidRPr="00EC3B25">
              <w:rPr>
                <w:rFonts w:asciiTheme="minorBidi" w:hAnsiTheme="minorBidi"/>
                <w:sz w:val="22"/>
                <w:szCs w:val="22"/>
              </w:rPr>
              <w:t>: Conduct a final workshop or presentation with key stakeholders (Ministry officials, representatives from OGERO, Ministry of Finance, the Telecom Regulatory Authority, etc.) to walk through the findings and recommendations. The content must be audit-traceable, defensible, and suitable for incorporation into government legal and financial proceedings. The Auditor shall address questions and obtain feedback to ensure the results are well-understood and to facilitate buy-in for the next steps. The final report will then be refined if needed based on this feedback (within the agreed scope) and formally submitted</w:t>
            </w:r>
            <w:r>
              <w:rPr>
                <w:rFonts w:asciiTheme="minorBidi" w:hAnsiTheme="minorBidi"/>
                <w:sz w:val="22"/>
                <w:szCs w:val="22"/>
              </w:rPr>
              <w:t>.</w:t>
            </w:r>
          </w:p>
          <w:p w14:paraId="56F096AD" w14:textId="1E162974" w:rsidR="00F007B8" w:rsidRPr="007266F5" w:rsidRDefault="00F007B8">
            <w:pPr>
              <w:pStyle w:val="ListParagraph"/>
              <w:numPr>
                <w:ilvl w:val="3"/>
                <w:numId w:val="59"/>
              </w:numPr>
              <w:jc w:val="both"/>
              <w:rPr>
                <w:rFonts w:asciiTheme="minorBidi" w:hAnsiTheme="minorBidi"/>
                <w:sz w:val="22"/>
                <w:szCs w:val="22"/>
              </w:rPr>
            </w:pPr>
          </w:p>
          <w:p w14:paraId="122DA405" w14:textId="66D15BB0" w:rsidR="00F007B8" w:rsidRPr="005F1EA2" w:rsidRDefault="00F007B8" w:rsidP="006F531B">
            <w:pPr>
              <w:pStyle w:val="ListParagraph"/>
              <w:ind w:left="0" w:right="-86"/>
              <w:jc w:val="both"/>
              <w:rPr>
                <w:rFonts w:asciiTheme="minorBidi" w:hAnsiTheme="minorBidi"/>
                <w:sz w:val="22"/>
                <w:szCs w:val="22"/>
              </w:rPr>
            </w:pPr>
            <w:r w:rsidRPr="005F1EA2">
              <w:rPr>
                <w:rFonts w:asciiTheme="minorBidi" w:hAnsiTheme="minorBidi"/>
                <w:sz w:val="22"/>
                <w:szCs w:val="22"/>
              </w:rPr>
              <w:t>All deliverables should be prepared in a professional format suitable for official use. The final report and accompanying documentation will form the basis for government decisions on Liban Telecom and the associate asset transfer. The Auditor shall maintain a record of sources and data (for internal verification) and ensure that all analysis can be defended under scrutiny. English will be the primary language of reports (given the use of international standards and likely international firm involvement), but key deliverables will include Arabic summaries to adhere to government requirements for official documentation.</w:t>
            </w:r>
          </w:p>
        </w:tc>
        <w:tc>
          <w:tcPr>
            <w:tcW w:w="8004" w:type="dxa"/>
            <w:tcBorders>
              <w:top w:val="single" w:sz="4" w:space="0" w:color="auto"/>
            </w:tcBorders>
          </w:tcPr>
          <w:p w14:paraId="24B278BE" w14:textId="77777777" w:rsidR="00F007B8" w:rsidRDefault="00F007B8" w:rsidP="00F007B8">
            <w:pPr>
              <w:bidi/>
              <w:jc w:val="both"/>
              <w:rPr>
                <w:rFonts w:asciiTheme="minorBidi" w:hAnsiTheme="minorBidi"/>
                <w:color w:val="404040"/>
                <w:sz w:val="26"/>
                <w:szCs w:val="26"/>
                <w:rtl/>
              </w:rPr>
            </w:pPr>
            <w:r w:rsidRPr="00D57B6C">
              <w:rPr>
                <w:rFonts w:asciiTheme="minorBidi" w:hAnsiTheme="minorBidi"/>
                <w:color w:val="404040"/>
                <w:sz w:val="26"/>
                <w:szCs w:val="26"/>
                <w:rtl/>
              </w:rPr>
              <w:lastRenderedPageBreak/>
              <w:t>د-</w:t>
            </w:r>
            <w:r w:rsidRPr="00F566EB">
              <w:rPr>
                <w:rFonts w:asciiTheme="minorBidi" w:hAnsiTheme="minorBidi"/>
                <w:b/>
                <w:bCs/>
                <w:color w:val="404040"/>
                <w:sz w:val="26"/>
                <w:szCs w:val="26"/>
                <w:rtl/>
              </w:rPr>
              <w:t>فهرس وقاعدة بيانات الأصول:</w:t>
            </w:r>
            <w:r>
              <w:rPr>
                <w:rFonts w:asciiTheme="minorBidi" w:hAnsiTheme="minorBidi"/>
                <w:color w:val="404040"/>
                <w:sz w:val="26"/>
                <w:szCs w:val="26"/>
              </w:rPr>
              <w:t xml:space="preserve"> </w:t>
            </w:r>
            <w:r w:rsidRPr="0082329E">
              <w:rPr>
                <w:rFonts w:asciiTheme="minorBidi" w:hAnsiTheme="minorBidi"/>
                <w:color w:val="404040"/>
                <w:sz w:val="26"/>
                <w:szCs w:val="26"/>
                <w:rtl/>
              </w:rPr>
              <w:t>سجل أصول إلكتروني منظم</w:t>
            </w:r>
            <w:r w:rsidRPr="0082329E">
              <w:rPr>
                <w:rFonts w:asciiTheme="minorBidi" w:hAnsiTheme="minorBidi"/>
                <w:color w:val="404040"/>
                <w:sz w:val="26"/>
                <w:szCs w:val="26"/>
              </w:rPr>
              <w:t xml:space="preserve"> </w:t>
            </w:r>
            <w:r w:rsidRPr="0082329E">
              <w:rPr>
                <w:rFonts w:asciiTheme="minorBidi" w:hAnsiTheme="minorBidi"/>
                <w:color w:val="404040"/>
                <w:sz w:val="26"/>
                <w:szCs w:val="26"/>
                <w:rtl/>
              </w:rPr>
              <w:t>(مثل</w:t>
            </w:r>
            <w:r w:rsidRPr="0082329E">
              <w:rPr>
                <w:rFonts w:asciiTheme="minorBidi" w:hAnsiTheme="minorBidi"/>
                <w:color w:val="404040"/>
                <w:sz w:val="26"/>
                <w:szCs w:val="26"/>
              </w:rPr>
              <w:t xml:space="preserve"> </w:t>
            </w:r>
            <w:r w:rsidRPr="00A054DB">
              <w:rPr>
                <w:rFonts w:asciiTheme="minorBidi" w:hAnsiTheme="minorBidi"/>
                <w:color w:val="404040"/>
                <w:sz w:val="22"/>
                <w:szCs w:val="22"/>
              </w:rPr>
              <w:t>Exce</w:t>
            </w:r>
            <w:r w:rsidRPr="0082329E">
              <w:rPr>
                <w:rFonts w:asciiTheme="minorBidi" w:hAnsiTheme="minorBidi"/>
                <w:color w:val="404040"/>
                <w:sz w:val="26"/>
                <w:szCs w:val="26"/>
              </w:rPr>
              <w:t xml:space="preserve">l </w:t>
            </w:r>
            <w:r w:rsidRPr="0082329E">
              <w:rPr>
                <w:rFonts w:asciiTheme="minorBidi" w:hAnsiTheme="minorBidi"/>
                <w:color w:val="404040"/>
                <w:sz w:val="26"/>
                <w:szCs w:val="26"/>
                <w:rtl/>
              </w:rPr>
              <w:t>أو قاعدة بيانات علائقية) تحتوي الأصول الملموسة وغير الملموسة، مع جميع حقول البيانات المطلوبة. يجب أن يدعم النظام التحديثات المستقبلية و</w:t>
            </w:r>
            <w:r>
              <w:rPr>
                <w:rFonts w:asciiTheme="minorBidi" w:hAnsiTheme="minorBidi" w:hint="cs"/>
                <w:color w:val="404040"/>
                <w:sz w:val="26"/>
                <w:szCs w:val="26"/>
                <w:rtl/>
              </w:rPr>
              <w:t>تصدير البيانات</w:t>
            </w:r>
            <w:r w:rsidRPr="0082329E">
              <w:rPr>
                <w:rFonts w:asciiTheme="minorBidi" w:hAnsiTheme="minorBidi"/>
                <w:color w:val="404040"/>
                <w:sz w:val="26"/>
                <w:szCs w:val="26"/>
                <w:rtl/>
              </w:rPr>
              <w:t>، ويكون متوافقًا مع نظم المعلومات الجغرافية</w:t>
            </w:r>
            <w:r w:rsidRPr="0082329E">
              <w:rPr>
                <w:rFonts w:asciiTheme="minorBidi" w:hAnsiTheme="minorBidi"/>
                <w:color w:val="404040"/>
                <w:sz w:val="26"/>
                <w:szCs w:val="26"/>
              </w:rPr>
              <w:t xml:space="preserve"> </w:t>
            </w:r>
            <w:r w:rsidRPr="00A054DB">
              <w:rPr>
                <w:rFonts w:asciiTheme="minorBidi" w:hAnsiTheme="minorBidi"/>
                <w:color w:val="404040"/>
                <w:sz w:val="22"/>
                <w:szCs w:val="22"/>
              </w:rPr>
              <w:t>(GIS)</w:t>
            </w:r>
            <w:r w:rsidRPr="0082329E">
              <w:rPr>
                <w:rFonts w:asciiTheme="minorBidi" w:hAnsiTheme="minorBidi"/>
                <w:color w:val="404040"/>
                <w:sz w:val="26"/>
                <w:szCs w:val="26"/>
              </w:rPr>
              <w:t xml:space="preserve"> </w:t>
            </w:r>
            <w:r w:rsidRPr="0082329E">
              <w:rPr>
                <w:rFonts w:asciiTheme="minorBidi" w:hAnsiTheme="minorBidi"/>
                <w:color w:val="404040"/>
                <w:sz w:val="26"/>
                <w:szCs w:val="26"/>
                <w:rtl/>
              </w:rPr>
              <w:t xml:space="preserve">للأصول المادية. يجب أن تتضمن قاعدة البيانات جميع </w:t>
            </w:r>
            <w:r>
              <w:rPr>
                <w:rFonts w:asciiTheme="minorBidi" w:hAnsiTheme="minorBidi" w:hint="cs"/>
                <w:color w:val="404040"/>
                <w:sz w:val="26"/>
                <w:szCs w:val="26"/>
                <w:rtl/>
              </w:rPr>
              <w:t>الخصائص</w:t>
            </w:r>
            <w:r w:rsidRPr="0082329E">
              <w:rPr>
                <w:rFonts w:asciiTheme="minorBidi" w:hAnsiTheme="minorBidi"/>
                <w:color w:val="404040"/>
                <w:sz w:val="26"/>
                <w:szCs w:val="26"/>
                <w:rtl/>
              </w:rPr>
              <w:t xml:space="preserve"> ذات الصلة لكل أصل وأن تكون منظمة بطريقة واضحة (مع معرفات فريدة) لتكون سجلاً حيًا مستقبليًا</w:t>
            </w:r>
            <w:r w:rsidRPr="0082329E">
              <w:rPr>
                <w:rFonts w:asciiTheme="minorBidi" w:hAnsiTheme="minorBidi"/>
                <w:color w:val="404040"/>
                <w:sz w:val="26"/>
                <w:szCs w:val="26"/>
              </w:rPr>
              <w:t>.</w:t>
            </w:r>
          </w:p>
          <w:p w14:paraId="6DCEE816" w14:textId="77777777" w:rsidR="00F007B8" w:rsidRDefault="00F007B8" w:rsidP="00F007B8">
            <w:pPr>
              <w:bidi/>
              <w:jc w:val="both"/>
              <w:rPr>
                <w:rFonts w:asciiTheme="minorBidi" w:hAnsiTheme="minorBidi"/>
                <w:color w:val="404040"/>
                <w:sz w:val="26"/>
                <w:szCs w:val="26"/>
              </w:rPr>
            </w:pPr>
          </w:p>
          <w:p w14:paraId="413FEA05" w14:textId="77777777" w:rsidR="002645C7" w:rsidRPr="0082329E" w:rsidRDefault="002645C7" w:rsidP="002645C7">
            <w:pPr>
              <w:bidi/>
              <w:jc w:val="both"/>
              <w:rPr>
                <w:rFonts w:asciiTheme="minorBidi" w:hAnsiTheme="minorBidi"/>
                <w:color w:val="404040"/>
                <w:sz w:val="26"/>
                <w:szCs w:val="26"/>
                <w:rtl/>
              </w:rPr>
            </w:pPr>
          </w:p>
          <w:p w14:paraId="35AA96BE" w14:textId="77777777" w:rsidR="00F007B8" w:rsidRDefault="00F007B8" w:rsidP="00F007B8">
            <w:pPr>
              <w:bidi/>
              <w:jc w:val="both"/>
              <w:rPr>
                <w:rFonts w:asciiTheme="minorBidi" w:hAnsiTheme="minorBidi"/>
                <w:color w:val="404040"/>
                <w:sz w:val="26"/>
                <w:szCs w:val="26"/>
                <w:rtl/>
              </w:rPr>
            </w:pPr>
            <w:r w:rsidRPr="00D57B6C">
              <w:rPr>
                <w:rFonts w:asciiTheme="minorBidi" w:hAnsiTheme="minorBidi"/>
                <w:color w:val="404040"/>
                <w:sz w:val="26"/>
                <w:szCs w:val="26"/>
                <w:rtl/>
              </w:rPr>
              <w:t>ه-</w:t>
            </w:r>
            <w:r w:rsidRPr="00A906EE">
              <w:rPr>
                <w:rFonts w:asciiTheme="minorBidi" w:hAnsiTheme="minorBidi"/>
                <w:b/>
                <w:bCs/>
                <w:color w:val="404040"/>
                <w:sz w:val="26"/>
                <w:szCs w:val="26"/>
                <w:rtl/>
              </w:rPr>
              <w:t xml:space="preserve">الموقع </w:t>
            </w:r>
            <w:r w:rsidRPr="00A906EE">
              <w:rPr>
                <w:rFonts w:asciiTheme="minorBidi" w:hAnsiTheme="minorBidi" w:hint="cs"/>
                <w:b/>
                <w:bCs/>
                <w:color w:val="404040"/>
                <w:sz w:val="26"/>
                <w:szCs w:val="26"/>
                <w:rtl/>
              </w:rPr>
              <w:t>الجغرافي</w:t>
            </w:r>
            <w:r w:rsidRPr="00A906EE">
              <w:rPr>
                <w:rFonts w:asciiTheme="minorBidi" w:hAnsiTheme="minorBidi"/>
                <w:b/>
                <w:bCs/>
                <w:color w:val="404040"/>
                <w:sz w:val="26"/>
                <w:szCs w:val="26"/>
              </w:rPr>
              <w:t>:</w:t>
            </w:r>
            <w:r w:rsidRPr="00D57B6C">
              <w:rPr>
                <w:rFonts w:asciiTheme="minorBidi" w:hAnsiTheme="minorBidi"/>
                <w:color w:val="404040"/>
                <w:sz w:val="26"/>
                <w:szCs w:val="26"/>
              </w:rPr>
              <w:t xml:space="preserve"> </w:t>
            </w:r>
            <w:r w:rsidRPr="00AB1E47">
              <w:rPr>
                <w:rFonts w:asciiTheme="minorBidi" w:hAnsiTheme="minorBidi"/>
                <w:color w:val="404040"/>
                <w:sz w:val="26"/>
                <w:szCs w:val="26"/>
                <w:rtl/>
              </w:rPr>
              <w:t>بيانات تحديد الموقع الجغرافي الأساسية لكل موقع اتصالات رئيسي، مثل الإحداثيات، اسم الموقع، وتجميع الأصول. يمكن تقديم خرائط مرئية أو طبقات توضيحية لدعم عملية الفهم، لكن لا يُشترط تطوير نظام</w:t>
            </w:r>
            <w:r w:rsidRPr="00AB1E47">
              <w:rPr>
                <w:rFonts w:asciiTheme="minorBidi" w:hAnsiTheme="minorBidi"/>
                <w:color w:val="404040"/>
                <w:sz w:val="26"/>
                <w:szCs w:val="26"/>
              </w:rPr>
              <w:t xml:space="preserve"> GIS </w:t>
            </w:r>
            <w:r w:rsidRPr="00AB1E47">
              <w:rPr>
                <w:rFonts w:asciiTheme="minorBidi" w:hAnsiTheme="minorBidi"/>
                <w:color w:val="404040"/>
                <w:sz w:val="26"/>
                <w:szCs w:val="26"/>
                <w:rtl/>
              </w:rPr>
              <w:t>كامل</w:t>
            </w:r>
            <w:r w:rsidRPr="00AB1E47">
              <w:rPr>
                <w:rFonts w:asciiTheme="minorBidi" w:hAnsiTheme="minorBidi"/>
                <w:color w:val="404040"/>
                <w:sz w:val="26"/>
                <w:szCs w:val="26"/>
              </w:rPr>
              <w:t>.</w:t>
            </w:r>
          </w:p>
          <w:p w14:paraId="6C65CF83" w14:textId="77777777" w:rsidR="00F007B8" w:rsidRPr="0082329E" w:rsidRDefault="00F007B8" w:rsidP="00F007B8">
            <w:pPr>
              <w:bidi/>
              <w:jc w:val="both"/>
              <w:rPr>
                <w:rFonts w:asciiTheme="minorBidi" w:hAnsiTheme="minorBidi"/>
                <w:b/>
                <w:bCs/>
                <w:color w:val="404040"/>
                <w:sz w:val="26"/>
                <w:szCs w:val="26"/>
                <w:rtl/>
              </w:rPr>
            </w:pPr>
          </w:p>
          <w:p w14:paraId="18D6C24A" w14:textId="77777777" w:rsidR="00F007B8" w:rsidRDefault="00F007B8" w:rsidP="00F007B8">
            <w:pPr>
              <w:bidi/>
              <w:jc w:val="both"/>
              <w:rPr>
                <w:rFonts w:asciiTheme="minorBidi" w:hAnsiTheme="minorBidi"/>
                <w:color w:val="404040"/>
                <w:sz w:val="26"/>
                <w:szCs w:val="26"/>
                <w:rtl/>
              </w:rPr>
            </w:pPr>
            <w:r w:rsidRPr="00D57B6C">
              <w:rPr>
                <w:rFonts w:asciiTheme="minorBidi" w:hAnsiTheme="minorBidi"/>
                <w:color w:val="404040"/>
                <w:sz w:val="26"/>
                <w:szCs w:val="26"/>
                <w:rtl/>
              </w:rPr>
              <w:t>و-</w:t>
            </w:r>
            <w:r w:rsidRPr="00BF40AE">
              <w:rPr>
                <w:rFonts w:asciiTheme="minorBidi" w:hAnsiTheme="minorBidi"/>
                <w:b/>
                <w:bCs/>
                <w:color w:val="404040"/>
                <w:sz w:val="26"/>
                <w:szCs w:val="26"/>
                <w:rtl/>
              </w:rPr>
              <w:t xml:space="preserve">النموذج </w:t>
            </w:r>
            <w:r w:rsidRPr="00BF40AE">
              <w:rPr>
                <w:rFonts w:asciiTheme="minorBidi" w:hAnsiTheme="minorBidi" w:hint="cs"/>
                <w:b/>
                <w:bCs/>
                <w:color w:val="404040"/>
                <w:sz w:val="26"/>
                <w:szCs w:val="26"/>
                <w:rtl/>
              </w:rPr>
              <w:t>المالي</w:t>
            </w:r>
            <w:r w:rsidRPr="00BF40AE">
              <w:rPr>
                <w:rFonts w:hint="cs"/>
                <w:rtl/>
              </w:rPr>
              <w:t>:</w:t>
            </w:r>
            <w:r w:rsidRPr="00BF40AE">
              <w:rPr>
                <w:rFonts w:asciiTheme="minorBidi" w:hAnsiTheme="minorBidi"/>
                <w:color w:val="404040"/>
                <w:sz w:val="26"/>
                <w:szCs w:val="26"/>
                <w:rtl/>
              </w:rPr>
              <w:t xml:space="preserve"> ملف</w:t>
            </w:r>
            <w:r w:rsidRPr="00BF40AE">
              <w:rPr>
                <w:rFonts w:asciiTheme="minorBidi" w:hAnsiTheme="minorBidi"/>
                <w:color w:val="404040"/>
                <w:sz w:val="26"/>
                <w:szCs w:val="26"/>
              </w:rPr>
              <w:t xml:space="preserve"> </w:t>
            </w:r>
            <w:r w:rsidRPr="00790511">
              <w:rPr>
                <w:rFonts w:asciiTheme="minorBidi" w:hAnsiTheme="minorBidi"/>
                <w:color w:val="404040"/>
              </w:rPr>
              <w:t>Excel</w:t>
            </w:r>
            <w:r w:rsidRPr="00BF40AE">
              <w:rPr>
                <w:rFonts w:asciiTheme="minorBidi" w:hAnsiTheme="minorBidi"/>
                <w:color w:val="404040"/>
                <w:sz w:val="26"/>
                <w:szCs w:val="26"/>
              </w:rPr>
              <w:t xml:space="preserve"> </w:t>
            </w:r>
            <w:r w:rsidRPr="00BF40AE">
              <w:rPr>
                <w:rFonts w:asciiTheme="minorBidi" w:hAnsiTheme="minorBidi"/>
                <w:color w:val="404040"/>
                <w:sz w:val="26"/>
                <w:szCs w:val="26"/>
                <w:rtl/>
              </w:rPr>
              <w:t>يحتوي على جداول ومعادلات تُستخدم لحساب قيمة كل أصل من الأصول، وتحديد "صافي قيمة الأصول</w:t>
            </w:r>
            <w:r w:rsidRPr="00BF40AE">
              <w:rPr>
                <w:rFonts w:asciiTheme="minorBidi" w:hAnsiTheme="minorBidi"/>
                <w:color w:val="404040"/>
                <w:sz w:val="26"/>
                <w:szCs w:val="26"/>
              </w:rPr>
              <w:t xml:space="preserve">" (NAV) </w:t>
            </w:r>
            <w:r w:rsidRPr="00BF40AE">
              <w:rPr>
                <w:rFonts w:asciiTheme="minorBidi" w:hAnsiTheme="minorBidi"/>
                <w:color w:val="404040"/>
                <w:sz w:val="26"/>
                <w:szCs w:val="26"/>
                <w:rtl/>
              </w:rPr>
              <w:t>بشكل دقيق. يجب أن يتضمن هذا النموذج جميع البيانات الأساسية المُستخدمة (مثل الأسعار، الكميات، العمر التقديري للأصل)، إلى جانب الافتراضات التي بُنيت عليها الحسابات، والطريقة التي تم اعتمادها في التقييم. الهدف من هذا النموذج هو تمكين الجهات المعنية من فهم كيفية احتساب القيمة المالية لكل أصل، وإمكانية التحقق أو تعديل الحسابات لاحقًا إذا لزم الأمر</w:t>
            </w:r>
            <w:r w:rsidRPr="00BF40AE">
              <w:rPr>
                <w:rFonts w:asciiTheme="minorBidi" w:hAnsiTheme="minorBidi"/>
                <w:color w:val="404040"/>
                <w:sz w:val="26"/>
                <w:szCs w:val="26"/>
              </w:rPr>
              <w:t>.</w:t>
            </w:r>
          </w:p>
          <w:p w14:paraId="01E8415E" w14:textId="77777777" w:rsidR="00F007B8" w:rsidRDefault="00F007B8" w:rsidP="00F007B8">
            <w:pPr>
              <w:bidi/>
              <w:jc w:val="both"/>
              <w:rPr>
                <w:rFonts w:asciiTheme="minorBidi" w:hAnsiTheme="minorBidi"/>
                <w:color w:val="404040"/>
                <w:sz w:val="26"/>
                <w:szCs w:val="26"/>
              </w:rPr>
            </w:pPr>
          </w:p>
          <w:p w14:paraId="70D8FEA5" w14:textId="77777777" w:rsidR="00867233" w:rsidRDefault="00867233" w:rsidP="00867233">
            <w:pPr>
              <w:bidi/>
              <w:jc w:val="both"/>
              <w:rPr>
                <w:rFonts w:asciiTheme="minorBidi" w:hAnsiTheme="minorBidi"/>
                <w:color w:val="404040"/>
                <w:sz w:val="26"/>
                <w:szCs w:val="26"/>
              </w:rPr>
            </w:pPr>
          </w:p>
          <w:p w14:paraId="614D997B" w14:textId="77777777" w:rsidR="00F007B8" w:rsidRDefault="00F007B8" w:rsidP="00F007B8">
            <w:pPr>
              <w:bidi/>
              <w:jc w:val="both"/>
              <w:rPr>
                <w:rFonts w:asciiTheme="minorBidi" w:hAnsiTheme="minorBidi"/>
                <w:color w:val="404040"/>
                <w:sz w:val="26"/>
                <w:szCs w:val="26"/>
              </w:rPr>
            </w:pPr>
            <w:r w:rsidRPr="00D57B6C">
              <w:rPr>
                <w:rFonts w:asciiTheme="minorBidi" w:hAnsiTheme="minorBidi"/>
                <w:color w:val="404040"/>
                <w:sz w:val="26"/>
                <w:szCs w:val="26"/>
                <w:rtl/>
              </w:rPr>
              <w:t>ز-</w:t>
            </w:r>
            <w:r w:rsidRPr="00FF369D">
              <w:rPr>
                <w:rtl/>
              </w:rPr>
              <w:t xml:space="preserve"> </w:t>
            </w:r>
            <w:r w:rsidRPr="00BF40AE">
              <w:rPr>
                <w:rFonts w:asciiTheme="minorBidi" w:hAnsiTheme="minorBidi"/>
                <w:b/>
                <w:bCs/>
                <w:color w:val="404040"/>
                <w:sz w:val="26"/>
                <w:szCs w:val="26"/>
                <w:rtl/>
              </w:rPr>
              <w:t xml:space="preserve">الميزانية </w:t>
            </w:r>
            <w:r w:rsidRPr="00BF40AE">
              <w:rPr>
                <w:rFonts w:asciiTheme="minorBidi" w:hAnsiTheme="minorBidi" w:hint="cs"/>
                <w:b/>
                <w:bCs/>
                <w:color w:val="404040"/>
                <w:sz w:val="26"/>
                <w:szCs w:val="26"/>
                <w:rtl/>
              </w:rPr>
              <w:t>الافتتاحية</w:t>
            </w:r>
            <w:r w:rsidRPr="00BF40AE">
              <w:rPr>
                <w:rFonts w:ascii="Times New Roman" w:eastAsia="Times New Roman" w:hAnsi="Times New Roman" w:cs="Times New Roman" w:hint="cs"/>
                <w:kern w:val="0"/>
                <w:rtl/>
                <w14:ligatures w14:val="none"/>
              </w:rPr>
              <w:t xml:space="preserve">: </w:t>
            </w:r>
            <w:r w:rsidRPr="00BF40AE">
              <w:rPr>
                <w:rFonts w:asciiTheme="minorBidi" w:hAnsiTheme="minorBidi"/>
                <w:color w:val="404040"/>
                <w:sz w:val="26"/>
                <w:szCs w:val="26"/>
                <w:rtl/>
              </w:rPr>
              <w:t>تُظهر الوضع المالي الأولي لشركة اتصالات لبنان عند إنشائها. تتضمن هذه الميزانية جميع الأصول والالتزامات التي تم التأكد من صحتها ويمكن نقلها إلى الشركة الجديدة. يجب إعداد هذه الميزانية وفقًا للمعايير الدولية للتقارير المالية</w:t>
            </w:r>
            <w:r w:rsidRPr="00BF40AE">
              <w:rPr>
                <w:rFonts w:asciiTheme="minorBidi" w:hAnsiTheme="minorBidi"/>
                <w:color w:val="404040"/>
                <w:sz w:val="26"/>
                <w:szCs w:val="26"/>
              </w:rPr>
              <w:t xml:space="preserve"> (IFRS) </w:t>
            </w:r>
            <w:r w:rsidRPr="00BF40AE">
              <w:rPr>
                <w:rFonts w:asciiTheme="minorBidi" w:hAnsiTheme="minorBidi"/>
                <w:color w:val="404040"/>
                <w:sz w:val="26"/>
                <w:szCs w:val="26"/>
                <w:rtl/>
              </w:rPr>
              <w:t>وبما يتماشى مع المادة 86 من قانون التجارة اللبناني، لتكون جاهزة للاعتماد من الجهات الحكومية المختصة</w:t>
            </w:r>
            <w:r w:rsidRPr="00BF40AE">
              <w:rPr>
                <w:rFonts w:asciiTheme="minorBidi" w:hAnsiTheme="minorBidi"/>
                <w:color w:val="404040"/>
                <w:sz w:val="26"/>
                <w:szCs w:val="26"/>
              </w:rPr>
              <w:t>.</w:t>
            </w:r>
          </w:p>
          <w:p w14:paraId="193768FF" w14:textId="77777777" w:rsidR="00867233" w:rsidRDefault="00867233" w:rsidP="00867233">
            <w:pPr>
              <w:bidi/>
              <w:jc w:val="both"/>
              <w:rPr>
                <w:rFonts w:asciiTheme="minorBidi" w:hAnsiTheme="minorBidi"/>
                <w:color w:val="404040"/>
                <w:sz w:val="26"/>
                <w:szCs w:val="26"/>
              </w:rPr>
            </w:pPr>
          </w:p>
          <w:p w14:paraId="769D581A" w14:textId="77777777" w:rsidR="002645C7" w:rsidRDefault="002645C7" w:rsidP="002645C7">
            <w:pPr>
              <w:bidi/>
              <w:jc w:val="both"/>
              <w:rPr>
                <w:rFonts w:asciiTheme="minorBidi" w:hAnsiTheme="minorBidi"/>
                <w:color w:val="404040"/>
                <w:sz w:val="26"/>
                <w:szCs w:val="26"/>
              </w:rPr>
            </w:pPr>
          </w:p>
          <w:p w14:paraId="7645F357" w14:textId="77777777" w:rsidR="00F007B8" w:rsidRDefault="00F007B8" w:rsidP="00F007B8">
            <w:pPr>
              <w:bidi/>
              <w:jc w:val="both"/>
              <w:rPr>
                <w:rFonts w:asciiTheme="minorBidi" w:hAnsiTheme="minorBidi"/>
                <w:color w:val="404040"/>
                <w:sz w:val="26"/>
                <w:szCs w:val="26"/>
                <w:rtl/>
              </w:rPr>
            </w:pPr>
            <w:r w:rsidRPr="00D57B6C">
              <w:rPr>
                <w:rFonts w:asciiTheme="minorBidi" w:hAnsiTheme="minorBidi"/>
                <w:color w:val="404040"/>
                <w:sz w:val="26"/>
                <w:szCs w:val="26"/>
                <w:rtl/>
              </w:rPr>
              <w:t>ح-</w:t>
            </w:r>
            <w:r w:rsidRPr="00BF40AE">
              <w:rPr>
                <w:rFonts w:asciiTheme="minorBidi" w:hAnsiTheme="minorBidi"/>
                <w:b/>
                <w:bCs/>
                <w:color w:val="404040"/>
                <w:sz w:val="26"/>
                <w:szCs w:val="26"/>
                <w:rtl/>
              </w:rPr>
              <w:t>سجل المخاطر المتعلقة بالأصول</w:t>
            </w:r>
            <w:r w:rsidRPr="00D57B6C">
              <w:rPr>
                <w:rFonts w:asciiTheme="minorBidi" w:hAnsiTheme="minorBidi"/>
                <w:color w:val="404040"/>
                <w:sz w:val="26"/>
                <w:szCs w:val="26"/>
              </w:rPr>
              <w:t xml:space="preserve">: </w:t>
            </w:r>
            <w:r w:rsidRPr="0082329E">
              <w:rPr>
                <w:rFonts w:asciiTheme="minorBidi" w:hAnsiTheme="minorBidi"/>
                <w:color w:val="404040"/>
                <w:sz w:val="26"/>
                <w:szCs w:val="26"/>
                <w:rtl/>
              </w:rPr>
              <w:t>سجل بالمخاطر المحددة المرتبطة بجرد الأصول وعملية النقل (مثل عدم وضوح الملكية، سلامة البيانات، تراخيص غير قابلة للنقل)، مع تقييم واقتراحات للتخفيف. لا يشمل هذا المخاطر التجارية أو التشغيلية</w:t>
            </w:r>
            <w:r w:rsidRPr="0082329E">
              <w:rPr>
                <w:rFonts w:asciiTheme="minorBidi" w:hAnsiTheme="minorBidi"/>
                <w:color w:val="404040"/>
                <w:sz w:val="26"/>
                <w:szCs w:val="26"/>
              </w:rPr>
              <w:t>.</w:t>
            </w:r>
          </w:p>
          <w:p w14:paraId="74955680" w14:textId="77777777" w:rsidR="00F007B8" w:rsidRDefault="00F007B8" w:rsidP="00F007B8">
            <w:pPr>
              <w:bidi/>
              <w:jc w:val="both"/>
              <w:rPr>
                <w:rFonts w:asciiTheme="minorBidi" w:hAnsiTheme="minorBidi"/>
                <w:color w:val="404040"/>
                <w:sz w:val="26"/>
                <w:szCs w:val="26"/>
              </w:rPr>
            </w:pPr>
          </w:p>
          <w:p w14:paraId="56D1D714" w14:textId="77777777" w:rsidR="00867233" w:rsidRDefault="00867233" w:rsidP="00867233">
            <w:pPr>
              <w:bidi/>
              <w:jc w:val="both"/>
              <w:rPr>
                <w:rFonts w:asciiTheme="minorBidi" w:hAnsiTheme="minorBidi"/>
                <w:color w:val="404040"/>
                <w:sz w:val="26"/>
                <w:szCs w:val="26"/>
                <w:rtl/>
              </w:rPr>
            </w:pPr>
          </w:p>
          <w:p w14:paraId="20245D1F" w14:textId="77777777" w:rsidR="00F007B8" w:rsidRDefault="00F007B8" w:rsidP="00F007B8">
            <w:pPr>
              <w:bidi/>
              <w:jc w:val="both"/>
              <w:rPr>
                <w:rFonts w:asciiTheme="minorBidi" w:hAnsiTheme="minorBidi"/>
                <w:color w:val="404040"/>
                <w:sz w:val="26"/>
                <w:szCs w:val="26"/>
              </w:rPr>
            </w:pPr>
            <w:r w:rsidRPr="0082329E">
              <w:rPr>
                <w:rFonts w:asciiTheme="minorBidi" w:hAnsiTheme="minorBidi"/>
                <w:color w:val="404040"/>
                <w:sz w:val="26"/>
                <w:szCs w:val="26"/>
                <w:rtl/>
              </w:rPr>
              <w:lastRenderedPageBreak/>
              <w:t>ط-</w:t>
            </w:r>
            <w:r w:rsidRPr="0082329E">
              <w:rPr>
                <w:rFonts w:asciiTheme="minorBidi" w:hAnsiTheme="minorBidi"/>
                <w:color w:val="404040"/>
                <w:sz w:val="26"/>
                <w:szCs w:val="26"/>
              </w:rPr>
              <w:t xml:space="preserve"> </w:t>
            </w:r>
            <w:r w:rsidRPr="002C3E2D">
              <w:rPr>
                <w:rFonts w:asciiTheme="minorBidi" w:hAnsiTheme="minorBidi"/>
                <w:b/>
                <w:bCs/>
                <w:color w:val="404040"/>
                <w:sz w:val="26"/>
                <w:szCs w:val="26"/>
                <w:rtl/>
              </w:rPr>
              <w:t>تنظيم المخرجات</w:t>
            </w:r>
            <w:r w:rsidRPr="002C3E2D">
              <w:rPr>
                <w:rFonts w:asciiTheme="minorBidi" w:hAnsiTheme="minorBidi"/>
                <w:b/>
                <w:bCs/>
                <w:color w:val="404040"/>
                <w:sz w:val="26"/>
                <w:szCs w:val="26"/>
              </w:rPr>
              <w:t>:</w:t>
            </w:r>
            <w:r w:rsidRPr="0082329E">
              <w:rPr>
                <w:rFonts w:asciiTheme="minorBidi" w:hAnsiTheme="minorBidi"/>
                <w:color w:val="404040"/>
                <w:sz w:val="26"/>
                <w:szCs w:val="26"/>
              </w:rPr>
              <w:t xml:space="preserve"> </w:t>
            </w:r>
            <w:r w:rsidRPr="0082329E">
              <w:rPr>
                <w:rFonts w:asciiTheme="minorBidi" w:hAnsiTheme="minorBidi"/>
                <w:color w:val="404040"/>
                <w:sz w:val="26"/>
                <w:szCs w:val="26"/>
                <w:rtl/>
              </w:rPr>
              <w:t>يجب تنظيم المخرجات بشكل منسق يتفق عليه مع الوزارة. المدقق غير مسؤول عن إنشاء أو استضافة أي غرفة بيانات. ستقوم الوزارة بتحميل الملفات</w:t>
            </w:r>
            <w:r w:rsidRPr="0082329E">
              <w:rPr>
                <w:rFonts w:asciiTheme="minorBidi" w:hAnsiTheme="minorBidi"/>
                <w:color w:val="404040"/>
                <w:sz w:val="26"/>
                <w:szCs w:val="26"/>
              </w:rPr>
              <w:t>.</w:t>
            </w:r>
          </w:p>
          <w:p w14:paraId="7BC7A0D0" w14:textId="77777777" w:rsidR="00F007B8" w:rsidRDefault="00F007B8" w:rsidP="00F007B8">
            <w:pPr>
              <w:bidi/>
              <w:jc w:val="both"/>
              <w:rPr>
                <w:rFonts w:asciiTheme="minorBidi" w:hAnsiTheme="minorBidi"/>
                <w:color w:val="404040"/>
                <w:sz w:val="26"/>
                <w:szCs w:val="26"/>
                <w:rtl/>
              </w:rPr>
            </w:pPr>
            <w:r w:rsidRPr="005F1EA2">
              <w:rPr>
                <w:rFonts w:asciiTheme="minorBidi" w:hAnsiTheme="minorBidi" w:cs="Arial" w:hint="cs"/>
                <w:b/>
                <w:bCs/>
                <w:color w:val="404040"/>
                <w:sz w:val="26"/>
                <w:szCs w:val="26"/>
                <w:rtl/>
              </w:rPr>
              <w:t>ي</w:t>
            </w:r>
            <w:r w:rsidRPr="005F1EA2">
              <w:rPr>
                <w:rFonts w:asciiTheme="minorBidi" w:hAnsiTheme="minorBidi" w:cs="Arial"/>
                <w:b/>
                <w:bCs/>
                <w:color w:val="404040"/>
                <w:sz w:val="26"/>
                <w:szCs w:val="26"/>
                <w:rtl/>
              </w:rPr>
              <w:t>-</w:t>
            </w:r>
            <w:r w:rsidRPr="00F118EE">
              <w:rPr>
                <w:rFonts w:asciiTheme="minorBidi" w:hAnsiTheme="minorBidi" w:hint="cs"/>
                <w:b/>
                <w:bCs/>
                <w:color w:val="404040"/>
                <w:sz w:val="26"/>
                <w:szCs w:val="26"/>
                <w:rtl/>
              </w:rPr>
              <w:t>العرض</w:t>
            </w:r>
            <w:r w:rsidRPr="00F118EE">
              <w:rPr>
                <w:rFonts w:asciiTheme="minorBidi" w:hAnsiTheme="minorBidi"/>
                <w:b/>
                <w:bCs/>
                <w:color w:val="404040"/>
                <w:sz w:val="26"/>
                <w:szCs w:val="26"/>
                <w:rtl/>
              </w:rPr>
              <w:t xml:space="preserve"> </w:t>
            </w:r>
            <w:r w:rsidRPr="00F118EE">
              <w:rPr>
                <w:rFonts w:asciiTheme="minorBidi" w:hAnsiTheme="minorBidi" w:hint="cs"/>
                <w:b/>
                <w:bCs/>
                <w:color w:val="404040"/>
                <w:sz w:val="26"/>
                <w:szCs w:val="26"/>
                <w:rtl/>
              </w:rPr>
              <w:t>التقديمي</w:t>
            </w:r>
            <w:r w:rsidRPr="00F118EE">
              <w:rPr>
                <w:rFonts w:asciiTheme="minorBidi" w:hAnsiTheme="minorBidi"/>
                <w:b/>
                <w:bCs/>
                <w:color w:val="404040"/>
                <w:sz w:val="26"/>
                <w:szCs w:val="26"/>
                <w:rtl/>
              </w:rPr>
              <w:t xml:space="preserve"> </w:t>
            </w:r>
            <w:r w:rsidRPr="00F118EE">
              <w:rPr>
                <w:rFonts w:asciiTheme="minorBidi" w:hAnsiTheme="minorBidi" w:hint="cs"/>
                <w:b/>
                <w:bCs/>
                <w:color w:val="404040"/>
                <w:sz w:val="26"/>
                <w:szCs w:val="26"/>
                <w:rtl/>
              </w:rPr>
              <w:t>ولوحة</w:t>
            </w:r>
            <w:r w:rsidRPr="00F118EE">
              <w:rPr>
                <w:rFonts w:asciiTheme="minorBidi" w:hAnsiTheme="minorBidi"/>
                <w:b/>
                <w:bCs/>
                <w:color w:val="404040"/>
                <w:sz w:val="26"/>
                <w:szCs w:val="26"/>
                <w:rtl/>
              </w:rPr>
              <w:t xml:space="preserve"> </w:t>
            </w:r>
            <w:r w:rsidRPr="00F118EE">
              <w:rPr>
                <w:rFonts w:asciiTheme="minorBidi" w:hAnsiTheme="minorBidi" w:hint="cs"/>
                <w:b/>
                <w:bCs/>
                <w:color w:val="404040"/>
                <w:sz w:val="26"/>
                <w:szCs w:val="26"/>
                <w:rtl/>
              </w:rPr>
              <w:t>المعلومات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عرض</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تقديمي</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مهني</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ولوحة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معلومات</w:t>
            </w:r>
            <w:r>
              <w:rPr>
                <w:rFonts w:asciiTheme="minorBidi" w:hAnsiTheme="minorBidi" w:hint="cs"/>
                <w:color w:val="404040"/>
                <w:sz w:val="26"/>
                <w:szCs w:val="26"/>
                <w:rtl/>
              </w:rPr>
              <w:t xml:space="preserve"> (</w:t>
            </w:r>
            <w:r w:rsidRPr="002C3E2D">
              <w:rPr>
                <w:rFonts w:asciiTheme="minorBidi" w:hAnsiTheme="minorBidi" w:hint="cs"/>
                <w:color w:val="404040"/>
                <w:sz w:val="26"/>
                <w:szCs w:val="26"/>
                <w:rtl/>
              </w:rPr>
              <w:t>مكمّل</w:t>
            </w:r>
            <w:r w:rsidRPr="002C3E2D">
              <w:rPr>
                <w:rFonts w:asciiTheme="minorBidi" w:hAnsiTheme="minorBidi"/>
                <w:color w:val="404040"/>
                <w:sz w:val="26"/>
                <w:szCs w:val="26"/>
                <w:rtl/>
              </w:rPr>
              <w:t xml:space="preserve"> مرئي مختصر للتقرير النهائي</w:t>
            </w:r>
            <w:r w:rsidRPr="002C3E2D">
              <w:rPr>
                <w:rFonts w:asciiTheme="minorBidi" w:hAnsiTheme="minorBidi" w:hint="cs"/>
                <w:color w:val="404040"/>
                <w:sz w:val="26"/>
                <w:szCs w:val="26"/>
                <w:rtl/>
              </w:rPr>
              <w:t>)</w:t>
            </w:r>
            <w:r>
              <w:rPr>
                <w:rFonts w:asciiTheme="minorBidi" w:hAnsiTheme="minorBidi" w:hint="cs"/>
                <w:color w:val="404040"/>
                <w:sz w:val="26"/>
                <w:szCs w:val="26"/>
                <w:rtl/>
              </w:rPr>
              <w:t xml:space="preserve"> ي</w:t>
            </w:r>
            <w:r w:rsidRPr="002C3E2D">
              <w:rPr>
                <w:rFonts w:asciiTheme="minorBidi" w:hAnsiTheme="minorBidi" w:hint="cs"/>
                <w:color w:val="404040"/>
                <w:sz w:val="26"/>
                <w:szCs w:val="26"/>
                <w:rtl/>
              </w:rPr>
              <w:t>لخص</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نتائج</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التدقيق</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الرئيسية،</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أرقام</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التقييم،</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قضايا</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المخاطر،</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والوضع</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المالي</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لشركة</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اتصالات لبنان</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ما</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يساعد</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على</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التواصل</w:t>
            </w:r>
            <w:r w:rsidRPr="002C3E2D">
              <w:rPr>
                <w:rFonts w:asciiTheme="minorBidi" w:hAnsiTheme="minorBidi"/>
                <w:color w:val="404040"/>
                <w:sz w:val="26"/>
                <w:szCs w:val="26"/>
                <w:rtl/>
              </w:rPr>
              <w:t xml:space="preserve"> </w:t>
            </w:r>
            <w:r w:rsidRPr="002C3E2D">
              <w:rPr>
                <w:rFonts w:asciiTheme="minorBidi" w:hAnsiTheme="minorBidi" w:hint="cs"/>
                <w:color w:val="404040"/>
                <w:sz w:val="26"/>
                <w:szCs w:val="26"/>
                <w:rtl/>
              </w:rPr>
              <w:t>مع</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كبار</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المسؤولين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وأصحاب</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المصلحة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كما</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يُشترط</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توفير</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نسخة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باللغتين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العربية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والإنجليزية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لتقديمها</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لمجلس</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الوزراء</w:t>
            </w:r>
            <w:r w:rsidRPr="005F1EA2">
              <w:rPr>
                <w:rFonts w:asciiTheme="minorBidi" w:hAnsiTheme="minorBidi"/>
                <w:color w:val="404040"/>
                <w:sz w:val="26"/>
                <w:szCs w:val="26"/>
                <w:rtl/>
              </w:rPr>
              <w:t>.</w:t>
            </w:r>
          </w:p>
          <w:p w14:paraId="34713AD5" w14:textId="77777777" w:rsidR="00F007B8" w:rsidRDefault="00F007B8" w:rsidP="00F007B8">
            <w:pPr>
              <w:bidi/>
              <w:jc w:val="both"/>
              <w:rPr>
                <w:rFonts w:asciiTheme="minorBidi" w:hAnsiTheme="minorBidi"/>
                <w:color w:val="404040"/>
                <w:sz w:val="26"/>
                <w:szCs w:val="26"/>
              </w:rPr>
            </w:pPr>
          </w:p>
          <w:p w14:paraId="48549858" w14:textId="77777777" w:rsidR="002645C7" w:rsidRDefault="002645C7" w:rsidP="002645C7">
            <w:pPr>
              <w:bidi/>
              <w:jc w:val="both"/>
              <w:rPr>
                <w:rFonts w:asciiTheme="minorBidi" w:hAnsiTheme="minorBidi"/>
                <w:color w:val="404040"/>
                <w:sz w:val="26"/>
                <w:szCs w:val="26"/>
              </w:rPr>
            </w:pPr>
          </w:p>
          <w:p w14:paraId="76EACD2D" w14:textId="77777777" w:rsidR="00F007B8" w:rsidRDefault="00F007B8" w:rsidP="00F007B8">
            <w:pPr>
              <w:bidi/>
              <w:jc w:val="both"/>
              <w:rPr>
                <w:rFonts w:asciiTheme="minorBidi" w:hAnsiTheme="minorBidi"/>
                <w:color w:val="404040"/>
                <w:sz w:val="26"/>
                <w:szCs w:val="26"/>
                <w:rtl/>
              </w:rPr>
            </w:pPr>
            <w:r>
              <w:rPr>
                <w:rFonts w:asciiTheme="minorBidi" w:hAnsiTheme="minorBidi" w:hint="cs"/>
                <w:color w:val="404040"/>
                <w:sz w:val="26"/>
                <w:szCs w:val="26"/>
                <w:rtl/>
              </w:rPr>
              <w:t>ك</w:t>
            </w:r>
            <w:r w:rsidRPr="005F1EA2">
              <w:rPr>
                <w:rFonts w:asciiTheme="minorBidi" w:hAnsiTheme="minorBidi"/>
                <w:color w:val="404040"/>
                <w:sz w:val="26"/>
                <w:szCs w:val="26"/>
                <w:rtl/>
              </w:rPr>
              <w:t>-</w:t>
            </w:r>
            <w:r w:rsidRPr="00EC3B25">
              <w:rPr>
                <w:rFonts w:asciiTheme="minorBidi" w:hAnsiTheme="minorBidi" w:hint="cs"/>
                <w:b/>
                <w:bCs/>
                <w:color w:val="404040"/>
                <w:sz w:val="26"/>
                <w:szCs w:val="26"/>
                <w:rtl/>
              </w:rPr>
              <w:t>العرض</w:t>
            </w:r>
            <w:r w:rsidRPr="00EC3B25">
              <w:rPr>
                <w:rFonts w:asciiTheme="minorBidi" w:hAnsiTheme="minorBidi"/>
                <w:b/>
                <w:bCs/>
                <w:color w:val="404040"/>
                <w:sz w:val="26"/>
                <w:szCs w:val="26"/>
                <w:rtl/>
              </w:rPr>
              <w:t xml:space="preserve"> </w:t>
            </w:r>
            <w:r w:rsidRPr="00EC3B25">
              <w:rPr>
                <w:rFonts w:asciiTheme="minorBidi" w:hAnsiTheme="minorBidi" w:hint="cs"/>
                <w:b/>
                <w:bCs/>
                <w:color w:val="404040"/>
                <w:sz w:val="26"/>
                <w:szCs w:val="26"/>
                <w:rtl/>
              </w:rPr>
              <w:t>النهائي</w:t>
            </w:r>
            <w:r w:rsidRPr="00EC3B25">
              <w:rPr>
                <w:rFonts w:asciiTheme="minorBidi" w:hAnsiTheme="minorBidi"/>
                <w:b/>
                <w:bCs/>
                <w:color w:val="404040"/>
                <w:sz w:val="26"/>
                <w:szCs w:val="26"/>
                <w:rtl/>
              </w:rPr>
              <w:t xml:space="preserve"> </w:t>
            </w:r>
            <w:r w:rsidRPr="00EC3B25">
              <w:rPr>
                <w:rFonts w:asciiTheme="minorBidi" w:hAnsiTheme="minorBidi" w:hint="cs"/>
                <w:b/>
                <w:bCs/>
                <w:color w:val="404040"/>
                <w:sz w:val="26"/>
                <w:szCs w:val="26"/>
                <w:rtl/>
              </w:rPr>
              <w:t>وورشة</w:t>
            </w:r>
            <w:r w:rsidRPr="00EC3B25">
              <w:rPr>
                <w:rFonts w:asciiTheme="minorBidi" w:hAnsiTheme="minorBidi"/>
                <w:b/>
                <w:bCs/>
                <w:color w:val="404040"/>
                <w:sz w:val="26"/>
                <w:szCs w:val="26"/>
                <w:rtl/>
              </w:rPr>
              <w:t xml:space="preserve"> </w:t>
            </w:r>
            <w:r w:rsidRPr="00EC3B25">
              <w:rPr>
                <w:rFonts w:asciiTheme="minorBidi" w:hAnsiTheme="minorBidi" w:hint="cs"/>
                <w:b/>
                <w:bCs/>
                <w:color w:val="404040"/>
                <w:sz w:val="26"/>
                <w:szCs w:val="26"/>
                <w:rtl/>
              </w:rPr>
              <w:t>العمل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عقد</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ورشة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عمل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أو</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عرض</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نهائي</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مع</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أصحاب</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المصلحة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الرئيسيين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مسؤولو</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الوزارة،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ممثلو</w:t>
            </w:r>
            <w:r w:rsidRPr="005F1EA2">
              <w:rPr>
                <w:rFonts w:asciiTheme="minorBidi" w:hAnsiTheme="minorBidi"/>
                <w:color w:val="404040"/>
                <w:sz w:val="26"/>
                <w:szCs w:val="26"/>
                <w:rtl/>
              </w:rPr>
              <w:t xml:space="preserve"> </w:t>
            </w:r>
            <w:r>
              <w:rPr>
                <w:rFonts w:asciiTheme="minorBidi" w:hAnsiTheme="minorBidi" w:hint="cs"/>
                <w:color w:val="404040"/>
                <w:sz w:val="26"/>
                <w:szCs w:val="26"/>
                <w:rtl/>
              </w:rPr>
              <w:t xml:space="preserve">هيئة </w:t>
            </w:r>
            <w:r w:rsidRPr="005F1EA2">
              <w:rPr>
                <w:rFonts w:asciiTheme="minorBidi" w:hAnsiTheme="minorBidi" w:hint="cs"/>
                <w:color w:val="404040"/>
                <w:sz w:val="26"/>
                <w:szCs w:val="26"/>
                <w:rtl/>
              </w:rPr>
              <w:t>أوجيرو،</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وزارة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المالية،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هيئة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تنظيم</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الاتصالات،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إلخ</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لمناقشة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النتائج</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والتوصيات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بشكل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مفصّل.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يجب</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أن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يكون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المحتوى</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قابلاً</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للتتبع</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التدقيقي،</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مدعومًا</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بأدلة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واضحة،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ومناسبًا</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للإدراج</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في</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الإجراءات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القانونية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والمالية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الحكومية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يجب</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على</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المدقق</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الرد</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على</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الأسئلة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والحصول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على</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ملاحظات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لضمان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فهم</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النتائج</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وتسهيل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الموافقة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على</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الخطوات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التالية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سيتم</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تعديل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التقرير</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النهائي</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إذا</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لزم</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الأمر</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بناءً</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على</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هذه</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الملاحظات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ضمن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النطاق</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المتفق</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عليه</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وتقديمه</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رسميًا</w:t>
            </w:r>
            <w:r w:rsidRPr="005F1EA2">
              <w:rPr>
                <w:rFonts w:asciiTheme="minorBidi" w:hAnsiTheme="minorBidi"/>
                <w:color w:val="404040"/>
                <w:sz w:val="26"/>
                <w:szCs w:val="26"/>
                <w:rtl/>
              </w:rPr>
              <w:t>.</w:t>
            </w:r>
          </w:p>
          <w:p w14:paraId="28CE2259" w14:textId="77777777" w:rsidR="00F007B8" w:rsidRDefault="00F007B8" w:rsidP="00F007B8">
            <w:pPr>
              <w:bidi/>
              <w:jc w:val="both"/>
              <w:rPr>
                <w:rFonts w:asciiTheme="minorBidi" w:hAnsiTheme="minorBidi"/>
                <w:color w:val="404040"/>
                <w:sz w:val="26"/>
                <w:szCs w:val="26"/>
              </w:rPr>
            </w:pPr>
          </w:p>
          <w:p w14:paraId="6610D7BE" w14:textId="77777777" w:rsidR="002645C7" w:rsidRDefault="002645C7" w:rsidP="002645C7">
            <w:pPr>
              <w:bidi/>
              <w:jc w:val="both"/>
              <w:rPr>
                <w:rFonts w:asciiTheme="minorBidi" w:hAnsiTheme="minorBidi"/>
                <w:color w:val="404040"/>
                <w:sz w:val="26"/>
                <w:szCs w:val="26"/>
              </w:rPr>
            </w:pPr>
          </w:p>
          <w:p w14:paraId="180E14EA" w14:textId="77777777" w:rsidR="002645C7" w:rsidRDefault="002645C7" w:rsidP="002645C7">
            <w:pPr>
              <w:bidi/>
              <w:jc w:val="both"/>
              <w:rPr>
                <w:rFonts w:asciiTheme="minorBidi" w:hAnsiTheme="minorBidi"/>
                <w:color w:val="404040"/>
                <w:sz w:val="26"/>
                <w:szCs w:val="26"/>
              </w:rPr>
            </w:pPr>
          </w:p>
          <w:p w14:paraId="0708727F" w14:textId="77777777" w:rsidR="00F007B8" w:rsidRPr="005F1EA2" w:rsidRDefault="00F007B8" w:rsidP="00F007B8">
            <w:pPr>
              <w:bidi/>
              <w:jc w:val="both"/>
              <w:rPr>
                <w:rFonts w:asciiTheme="minorBidi" w:hAnsiTheme="minorBidi"/>
                <w:color w:val="404040"/>
                <w:sz w:val="26"/>
                <w:szCs w:val="26"/>
              </w:rPr>
            </w:pPr>
            <w:r w:rsidRPr="005F1EA2">
              <w:rPr>
                <w:rFonts w:asciiTheme="minorBidi" w:hAnsiTheme="minorBidi" w:hint="cs"/>
                <w:color w:val="404040"/>
                <w:sz w:val="26"/>
                <w:szCs w:val="26"/>
                <w:rtl/>
              </w:rPr>
              <w:t>جميع</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المخرجات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يجب</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أن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تُعد</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بصيغة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احترافية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مناسبة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للاستخدام</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الرسمي</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يشكل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التقرير</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النهائي</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والوثائق</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المرفقة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أساسًا</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لقرارات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الحكومة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بشأن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شركة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اتصالات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لبنان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وعملية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نقل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الأصول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المرتبطة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يجب</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على</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المدقق</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الحفاظ</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على</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سجل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بالمصادر</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والبيانات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للتحقق</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الداخلي</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وضمان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إمكانية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الدفاع</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كل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التحليلات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عند</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التدقيق</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اللغة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الإنجليزية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ستكون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اللغة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الأساسية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للتقارير</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نظرًا</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لاستخدام</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المعايير</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الدولية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ومشاركة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شركات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دولية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محتملة</w:t>
            </w:r>
            <w:r w:rsidRPr="005F1EA2">
              <w:rPr>
                <w:rFonts w:asciiTheme="minorBidi" w:hAnsiTheme="minorBidi"/>
                <w:color w:val="404040"/>
                <w:sz w:val="26"/>
                <w:szCs w:val="26"/>
                <w:rtl/>
              </w:rPr>
              <w:t>)</w:t>
            </w:r>
            <w:r w:rsidRPr="005F1EA2">
              <w:rPr>
                <w:rFonts w:asciiTheme="minorBidi" w:hAnsiTheme="minorBidi" w:hint="cs"/>
                <w:color w:val="404040"/>
                <w:sz w:val="26"/>
                <w:szCs w:val="26"/>
                <w:rtl/>
              </w:rPr>
              <w:t>،</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لكن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يجب</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أن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تتضمن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المخرجات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الرئيسية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ملخصات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باللغة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العربية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للامتثال</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لمتطلبات</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الحكومة</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بشأن</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الوثائق</w:t>
            </w:r>
            <w:r w:rsidRPr="005F1EA2">
              <w:rPr>
                <w:rFonts w:asciiTheme="minorBidi" w:hAnsiTheme="minorBidi"/>
                <w:color w:val="404040"/>
                <w:sz w:val="26"/>
                <w:szCs w:val="26"/>
                <w:rtl/>
              </w:rPr>
              <w:t xml:space="preserve"> </w:t>
            </w:r>
            <w:r w:rsidRPr="005F1EA2">
              <w:rPr>
                <w:rFonts w:asciiTheme="minorBidi" w:hAnsiTheme="minorBidi" w:hint="cs"/>
                <w:color w:val="404040"/>
                <w:sz w:val="26"/>
                <w:szCs w:val="26"/>
                <w:rtl/>
              </w:rPr>
              <w:t>الرسمية</w:t>
            </w:r>
            <w:r w:rsidRPr="005F1EA2">
              <w:rPr>
                <w:rFonts w:asciiTheme="minorBidi" w:hAnsiTheme="minorBidi"/>
                <w:color w:val="404040"/>
                <w:sz w:val="26"/>
                <w:szCs w:val="26"/>
                <w:rtl/>
              </w:rPr>
              <w:t>.</w:t>
            </w:r>
          </w:p>
          <w:p w14:paraId="6A1D3485" w14:textId="77777777" w:rsidR="00F007B8" w:rsidRPr="005F1EA2" w:rsidRDefault="00F007B8" w:rsidP="00F007B8">
            <w:pPr>
              <w:bidi/>
              <w:jc w:val="both"/>
              <w:rPr>
                <w:rFonts w:asciiTheme="minorBidi" w:hAnsiTheme="minorBidi"/>
                <w:b/>
                <w:bCs/>
                <w:color w:val="404040"/>
                <w:sz w:val="26"/>
                <w:szCs w:val="26"/>
              </w:rPr>
            </w:pPr>
          </w:p>
          <w:p w14:paraId="7BFA068A" w14:textId="32989836" w:rsidR="00F007B8" w:rsidRPr="005F1EA2" w:rsidRDefault="00F007B8" w:rsidP="00F007B8">
            <w:pPr>
              <w:bidi/>
              <w:jc w:val="both"/>
              <w:rPr>
                <w:rFonts w:asciiTheme="minorBidi" w:hAnsiTheme="minorBidi"/>
                <w:b/>
                <w:bCs/>
                <w:color w:val="404040"/>
                <w:sz w:val="26"/>
                <w:szCs w:val="26"/>
                <w:rtl/>
              </w:rPr>
            </w:pPr>
          </w:p>
        </w:tc>
      </w:tr>
      <w:tr w:rsidR="00F007B8" w:rsidRPr="00612044" w14:paraId="003188A9" w14:textId="77777777" w:rsidTr="00355CF4">
        <w:tc>
          <w:tcPr>
            <w:tcW w:w="7566" w:type="dxa"/>
            <w:tcBorders>
              <w:bottom w:val="single" w:sz="4" w:space="0" w:color="auto"/>
            </w:tcBorders>
          </w:tcPr>
          <w:p w14:paraId="1AAEAD72" w14:textId="3AF038F9" w:rsidR="00F007B8" w:rsidRPr="00131BA6" w:rsidRDefault="00F007B8" w:rsidP="00F007B8">
            <w:pPr>
              <w:jc w:val="both"/>
              <w:rPr>
                <w:rFonts w:asciiTheme="minorBidi" w:hAnsiTheme="minorBidi"/>
                <w:b/>
                <w:bCs/>
                <w:sz w:val="22"/>
                <w:szCs w:val="22"/>
                <w:u w:val="single"/>
              </w:rPr>
            </w:pPr>
            <w:r w:rsidRPr="00131BA6">
              <w:rPr>
                <w:rFonts w:asciiTheme="minorBidi" w:hAnsiTheme="minorBidi"/>
                <w:b/>
                <w:bCs/>
                <w:sz w:val="22"/>
                <w:szCs w:val="22"/>
                <w:u w:val="single"/>
              </w:rPr>
              <w:lastRenderedPageBreak/>
              <w:t>5. Schedule</w:t>
            </w:r>
          </w:p>
          <w:p w14:paraId="3A40B991" w14:textId="77777777" w:rsidR="00F007B8" w:rsidRDefault="00F007B8" w:rsidP="00F007B8">
            <w:pPr>
              <w:jc w:val="both"/>
              <w:rPr>
                <w:rFonts w:asciiTheme="minorBidi" w:hAnsiTheme="minorBidi"/>
                <w:sz w:val="22"/>
                <w:szCs w:val="22"/>
              </w:rPr>
            </w:pPr>
            <w:r w:rsidRPr="00612044">
              <w:rPr>
                <w:rFonts w:asciiTheme="minorBidi" w:hAnsiTheme="minorBidi"/>
                <w:sz w:val="22"/>
                <w:szCs w:val="22"/>
              </w:rPr>
              <w:t>The timeline for deliverables shall be in line with the following schedule and will be reasonably flexible to align with the Ministry’s needs (for example, any target dates for reporting to the Council of Ministers). Ultimately, the success of the deliverables will be measured by the extent to which they enable swift and sound decision-making for the establishment of Liban Telecom and the strategic management of the telecom sector.</w:t>
            </w:r>
          </w:p>
          <w:p w14:paraId="377B0E71" w14:textId="77777777" w:rsidR="00F007B8" w:rsidRDefault="00F007B8" w:rsidP="00F007B8">
            <w:pPr>
              <w:jc w:val="both"/>
              <w:rPr>
                <w:rFonts w:asciiTheme="minorBidi" w:hAnsiTheme="minorBidi"/>
                <w:sz w:val="22"/>
                <w:szCs w:val="22"/>
              </w:rPr>
            </w:pPr>
          </w:p>
          <w:p w14:paraId="18E7F98B" w14:textId="6D0F4DB1" w:rsidR="00F007B8" w:rsidRPr="00D30BC5" w:rsidRDefault="00F007B8">
            <w:pPr>
              <w:pStyle w:val="ListParagraph"/>
              <w:numPr>
                <w:ilvl w:val="0"/>
                <w:numId w:val="26"/>
              </w:numPr>
              <w:jc w:val="both"/>
              <w:rPr>
                <w:rFonts w:asciiTheme="minorBidi" w:hAnsiTheme="minorBidi"/>
                <w:sz w:val="22"/>
                <w:szCs w:val="22"/>
              </w:rPr>
            </w:pPr>
            <w:r w:rsidRPr="00D30BC5">
              <w:rPr>
                <w:rFonts w:asciiTheme="minorBidi" w:hAnsiTheme="minorBidi"/>
                <w:sz w:val="22"/>
                <w:szCs w:val="22"/>
              </w:rPr>
              <w:t>Delivery of the Inception Report outlining the Consultant’s work program: two weeks from the date of contract signing.</w:t>
            </w:r>
          </w:p>
          <w:p w14:paraId="165CF974" w14:textId="7771950C" w:rsidR="00F007B8" w:rsidRPr="00D30BC5" w:rsidRDefault="00F007B8">
            <w:pPr>
              <w:pStyle w:val="ListParagraph"/>
              <w:numPr>
                <w:ilvl w:val="0"/>
                <w:numId w:val="26"/>
              </w:numPr>
              <w:jc w:val="both"/>
              <w:rPr>
                <w:rFonts w:asciiTheme="minorBidi" w:hAnsiTheme="minorBidi"/>
                <w:sz w:val="22"/>
                <w:szCs w:val="22"/>
              </w:rPr>
            </w:pPr>
            <w:r w:rsidRPr="00D30BC5">
              <w:rPr>
                <w:rFonts w:asciiTheme="minorBidi" w:hAnsiTheme="minorBidi"/>
                <w:sz w:val="22"/>
                <w:szCs w:val="22"/>
              </w:rPr>
              <w:t>Preliminary Findings Report: three and a half months from the date of contract signing.</w:t>
            </w:r>
          </w:p>
          <w:p w14:paraId="07DA9436" w14:textId="5CCB96EA" w:rsidR="00F007B8" w:rsidRPr="00D30BC5" w:rsidRDefault="00F007B8">
            <w:pPr>
              <w:pStyle w:val="ListParagraph"/>
              <w:numPr>
                <w:ilvl w:val="0"/>
                <w:numId w:val="26"/>
              </w:numPr>
              <w:jc w:val="both"/>
              <w:rPr>
                <w:rFonts w:asciiTheme="minorBidi" w:hAnsiTheme="minorBidi"/>
                <w:sz w:val="22"/>
                <w:szCs w:val="22"/>
              </w:rPr>
            </w:pPr>
            <w:r w:rsidRPr="00D30BC5">
              <w:rPr>
                <w:rFonts w:asciiTheme="minorBidi" w:hAnsiTheme="minorBidi"/>
                <w:sz w:val="22"/>
                <w:szCs w:val="22"/>
              </w:rPr>
              <w:t>Final Report on the assets of the Ministry and OGERO: four months from the date of contract signing.</w:t>
            </w:r>
          </w:p>
          <w:p w14:paraId="67749084" w14:textId="25A08ED6" w:rsidR="00F007B8" w:rsidRPr="00D30BC5" w:rsidRDefault="00F007B8">
            <w:pPr>
              <w:pStyle w:val="ListParagraph"/>
              <w:numPr>
                <w:ilvl w:val="0"/>
                <w:numId w:val="26"/>
              </w:numPr>
              <w:jc w:val="both"/>
              <w:rPr>
                <w:rFonts w:asciiTheme="minorBidi" w:hAnsiTheme="minorBidi"/>
                <w:sz w:val="22"/>
                <w:szCs w:val="22"/>
              </w:rPr>
            </w:pPr>
            <w:r w:rsidRPr="00D30BC5">
              <w:rPr>
                <w:rFonts w:asciiTheme="minorBidi" w:hAnsiTheme="minorBidi"/>
                <w:sz w:val="22"/>
                <w:szCs w:val="22"/>
              </w:rPr>
              <w:t>Final Report on the assets of the two mobile operators MIC1 and MIC2: five months from the date of contract signing.</w:t>
            </w:r>
          </w:p>
          <w:p w14:paraId="4EA2F0D8" w14:textId="77777777" w:rsidR="00F007B8" w:rsidRDefault="00F007B8" w:rsidP="00F007B8">
            <w:pPr>
              <w:jc w:val="both"/>
              <w:rPr>
                <w:rFonts w:asciiTheme="minorBidi" w:hAnsiTheme="minorBidi"/>
                <w:sz w:val="22"/>
                <w:szCs w:val="22"/>
                <w:rtl/>
              </w:rPr>
            </w:pPr>
          </w:p>
          <w:p w14:paraId="7F286F65" w14:textId="77777777" w:rsidR="00F007B8" w:rsidRPr="00612044" w:rsidRDefault="00F007B8" w:rsidP="00F007B8">
            <w:pPr>
              <w:jc w:val="both"/>
              <w:rPr>
                <w:rFonts w:asciiTheme="minorBidi" w:hAnsiTheme="minorBidi"/>
                <w:sz w:val="22"/>
                <w:szCs w:val="22"/>
              </w:rPr>
            </w:pPr>
          </w:p>
          <w:p w14:paraId="5AECF22E" w14:textId="77777777" w:rsidR="00F007B8" w:rsidRDefault="00F007B8" w:rsidP="00F007B8">
            <w:pPr>
              <w:jc w:val="both"/>
              <w:rPr>
                <w:rFonts w:asciiTheme="minorBidi" w:hAnsiTheme="minorBidi"/>
                <w:sz w:val="22"/>
                <w:szCs w:val="22"/>
              </w:rPr>
            </w:pPr>
          </w:p>
          <w:p w14:paraId="03D9C9F8" w14:textId="387F0329" w:rsidR="00F007B8" w:rsidRDefault="00F007B8" w:rsidP="00F007B8">
            <w:pPr>
              <w:jc w:val="both"/>
              <w:rPr>
                <w:rFonts w:asciiTheme="minorBidi" w:hAnsiTheme="minorBidi"/>
                <w:sz w:val="22"/>
                <w:szCs w:val="22"/>
              </w:rPr>
            </w:pPr>
            <w:r w:rsidRPr="00EE087D">
              <w:rPr>
                <w:rFonts w:asciiTheme="minorBidi" w:hAnsiTheme="minorBidi"/>
                <w:sz w:val="22"/>
                <w:szCs w:val="22"/>
              </w:rPr>
              <w:t>Indicative Timeline</w:t>
            </w:r>
          </w:p>
          <w:p w14:paraId="789BC82E" w14:textId="3E9FE58E" w:rsidR="00F007B8" w:rsidRDefault="00F007B8" w:rsidP="00DE77A0">
            <w:pPr>
              <w:jc w:val="both"/>
              <w:rPr>
                <w:rFonts w:asciiTheme="minorBidi" w:hAnsiTheme="minorBidi"/>
                <w:b/>
                <w:sz w:val="22"/>
                <w:szCs w:val="22"/>
                <w:rtl/>
              </w:rPr>
            </w:pPr>
            <w:r w:rsidRPr="00612044">
              <w:rPr>
                <w:rFonts w:asciiTheme="minorBidi" w:hAnsiTheme="minorBidi"/>
                <w:sz w:val="22"/>
                <w:szCs w:val="22"/>
              </w:rPr>
              <w:t xml:space="preserve"> </w:t>
            </w:r>
            <w:r w:rsidR="00DE77A0">
              <w:rPr>
                <w:rFonts w:asciiTheme="minorBidi" w:hAnsiTheme="minorBidi"/>
                <w:b/>
                <w:noProof/>
                <w:sz w:val="22"/>
                <w:szCs w:val="22"/>
              </w:rPr>
              <w:drawing>
                <wp:inline distT="0" distB="0" distL="0" distR="0" wp14:anchorId="5433B665" wp14:editId="228DEF07">
                  <wp:extent cx="4657725" cy="2106279"/>
                  <wp:effectExtent l="0" t="0" r="0" b="8890"/>
                  <wp:docPr id="18917332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2928" cy="2108632"/>
                          </a:xfrm>
                          <a:prstGeom prst="rect">
                            <a:avLst/>
                          </a:prstGeom>
                          <a:noFill/>
                        </pic:spPr>
                      </pic:pic>
                    </a:graphicData>
                  </a:graphic>
                </wp:inline>
              </w:drawing>
            </w:r>
          </w:p>
          <w:p w14:paraId="582D69F6" w14:textId="77777777" w:rsidR="00F007B8" w:rsidRDefault="00F007B8" w:rsidP="00F007B8">
            <w:pPr>
              <w:pStyle w:val="ListParagraph"/>
              <w:ind w:left="0"/>
              <w:jc w:val="center"/>
              <w:rPr>
                <w:rFonts w:asciiTheme="minorBidi" w:hAnsiTheme="minorBidi"/>
                <w:b/>
                <w:sz w:val="22"/>
                <w:szCs w:val="22"/>
                <w:rtl/>
              </w:rPr>
            </w:pPr>
          </w:p>
          <w:p w14:paraId="12080873" w14:textId="77777777" w:rsidR="00F007B8" w:rsidRDefault="00F007B8" w:rsidP="00F007B8">
            <w:pPr>
              <w:pStyle w:val="ListParagraph"/>
              <w:ind w:left="0"/>
              <w:jc w:val="center"/>
              <w:rPr>
                <w:rFonts w:asciiTheme="minorBidi" w:hAnsiTheme="minorBidi"/>
                <w:b/>
                <w:sz w:val="22"/>
                <w:szCs w:val="22"/>
                <w:rtl/>
              </w:rPr>
            </w:pPr>
          </w:p>
          <w:p w14:paraId="18C28181" w14:textId="22867120" w:rsidR="00F007B8" w:rsidRPr="00612044" w:rsidRDefault="00F007B8" w:rsidP="00F007B8">
            <w:pPr>
              <w:pStyle w:val="ListParagraph"/>
              <w:ind w:left="0"/>
              <w:jc w:val="center"/>
              <w:rPr>
                <w:rFonts w:asciiTheme="minorBidi" w:hAnsiTheme="minorBidi"/>
                <w:b/>
                <w:sz w:val="22"/>
                <w:szCs w:val="22"/>
              </w:rPr>
            </w:pPr>
          </w:p>
        </w:tc>
        <w:tc>
          <w:tcPr>
            <w:tcW w:w="8004" w:type="dxa"/>
            <w:tcBorders>
              <w:bottom w:val="single" w:sz="4" w:space="0" w:color="auto"/>
            </w:tcBorders>
          </w:tcPr>
          <w:p w14:paraId="2DF418ED" w14:textId="0C4DD1DD" w:rsidR="00F007B8" w:rsidRPr="005D03E3" w:rsidRDefault="00F007B8" w:rsidP="00F007B8">
            <w:pPr>
              <w:bidi/>
              <w:jc w:val="both"/>
              <w:rPr>
                <w:rFonts w:asciiTheme="minorBidi" w:hAnsiTheme="minorBidi"/>
                <w:color w:val="404040"/>
                <w:sz w:val="26"/>
                <w:szCs w:val="26"/>
                <w:rtl/>
              </w:rPr>
            </w:pPr>
            <w:r>
              <w:rPr>
                <w:rFonts w:asciiTheme="minorBidi" w:hAnsiTheme="minorBidi"/>
                <w:b/>
                <w:bCs/>
                <w:color w:val="404040"/>
                <w:sz w:val="26"/>
                <w:szCs w:val="26"/>
                <w:lang w:bidi="ar-LB"/>
              </w:rPr>
              <w:t>.5</w:t>
            </w:r>
            <w:r w:rsidRPr="005D03E3">
              <w:rPr>
                <w:rFonts w:asciiTheme="minorBidi" w:hAnsiTheme="minorBidi" w:hint="cs"/>
                <w:b/>
                <w:bCs/>
                <w:color w:val="404040"/>
                <w:sz w:val="26"/>
                <w:szCs w:val="26"/>
                <w:rtl/>
                <w:lang w:bidi="ar-LB"/>
              </w:rPr>
              <w:t xml:space="preserve"> </w:t>
            </w:r>
            <w:r w:rsidRPr="00131BA6">
              <w:rPr>
                <w:rFonts w:asciiTheme="minorBidi" w:hAnsiTheme="minorBidi"/>
                <w:b/>
                <w:bCs/>
                <w:color w:val="404040"/>
                <w:sz w:val="26"/>
                <w:szCs w:val="26"/>
                <w:u w:val="single"/>
                <w:rtl/>
              </w:rPr>
              <w:t>الجدول الزمني</w:t>
            </w:r>
          </w:p>
          <w:p w14:paraId="086D00A9" w14:textId="77777777" w:rsidR="00F007B8" w:rsidRPr="005D03E3" w:rsidRDefault="00F007B8" w:rsidP="00F007B8">
            <w:pPr>
              <w:bidi/>
              <w:jc w:val="both"/>
              <w:rPr>
                <w:rFonts w:asciiTheme="minorBidi" w:hAnsiTheme="minorBidi"/>
                <w:color w:val="404040"/>
                <w:sz w:val="26"/>
                <w:szCs w:val="26"/>
              </w:rPr>
            </w:pPr>
            <w:r w:rsidRPr="005D03E3">
              <w:rPr>
                <w:rFonts w:asciiTheme="minorBidi" w:hAnsiTheme="minorBidi"/>
                <w:color w:val="404040"/>
                <w:sz w:val="26"/>
                <w:szCs w:val="26"/>
                <w:rtl/>
              </w:rPr>
              <w:t>يجب أن يتماشى الجدول الزمني لتسليم المخرجات مع الخطة الزمنية التالية، مع قدر معقول من المرونة بما يلبّي احتياجات الوزارة، بما في ذلك أي مواعيد مستهدفة لرفع التقارير إلى مجلس الوزراء</w:t>
            </w:r>
            <w:r w:rsidRPr="005D03E3">
              <w:rPr>
                <w:rFonts w:asciiTheme="minorBidi" w:hAnsiTheme="minorBidi"/>
                <w:color w:val="404040"/>
                <w:sz w:val="26"/>
                <w:szCs w:val="26"/>
              </w:rPr>
              <w:t>.</w:t>
            </w:r>
          </w:p>
          <w:p w14:paraId="58BF0E96" w14:textId="77777777" w:rsidR="00F007B8" w:rsidRDefault="00F007B8" w:rsidP="00F007B8">
            <w:pPr>
              <w:bidi/>
              <w:jc w:val="both"/>
              <w:rPr>
                <w:rFonts w:ascii="Simplified Arabic" w:hAnsi="Simplified Arabic" w:cs="Simplified Arabic"/>
                <w:color w:val="404040"/>
                <w:szCs w:val="28"/>
              </w:rPr>
            </w:pPr>
            <w:r w:rsidRPr="005D03E3">
              <w:rPr>
                <w:rFonts w:asciiTheme="minorBidi" w:hAnsiTheme="minorBidi"/>
                <w:color w:val="404040"/>
                <w:sz w:val="26"/>
                <w:szCs w:val="26"/>
                <w:rtl/>
              </w:rPr>
              <w:t>وسيتم في نهاية المطاف قياس نجاح المخرجات من خلال مدى مساهمتها في دعم اتخاذ قرارات سريعة وسليمة تتعلق بتأسيس "ليبان تيليكوم" والإدارة الاستراتيجية لقطاع الاتصالات</w:t>
            </w:r>
            <w:r w:rsidRPr="006E5537">
              <w:rPr>
                <w:rFonts w:ascii="Simplified Arabic" w:hAnsi="Simplified Arabic" w:cs="Simplified Arabic"/>
                <w:color w:val="404040"/>
                <w:szCs w:val="28"/>
              </w:rPr>
              <w:t>.</w:t>
            </w:r>
          </w:p>
          <w:p w14:paraId="019124FC" w14:textId="77777777" w:rsidR="002645C7" w:rsidRDefault="002645C7" w:rsidP="002645C7">
            <w:pPr>
              <w:bidi/>
              <w:spacing w:line="120" w:lineRule="auto"/>
              <w:jc w:val="both"/>
              <w:rPr>
                <w:rFonts w:ascii="Simplified Arabic" w:hAnsi="Simplified Arabic" w:cs="Simplified Arabic"/>
                <w:color w:val="404040"/>
                <w:szCs w:val="28"/>
              </w:rPr>
            </w:pPr>
          </w:p>
          <w:p w14:paraId="25457125" w14:textId="77777777" w:rsidR="00F007B8" w:rsidRPr="00EE087D" w:rsidRDefault="00F007B8">
            <w:pPr>
              <w:pStyle w:val="ListParagraph"/>
              <w:numPr>
                <w:ilvl w:val="0"/>
                <w:numId w:val="25"/>
              </w:numPr>
              <w:bidi/>
              <w:rPr>
                <w:rFonts w:asciiTheme="minorBidi" w:hAnsiTheme="minorBidi"/>
                <w:b/>
                <w:sz w:val="26"/>
                <w:szCs w:val="26"/>
              </w:rPr>
            </w:pPr>
            <w:r w:rsidRPr="00EE087D">
              <w:rPr>
                <w:rFonts w:asciiTheme="minorBidi" w:hAnsiTheme="minorBidi"/>
                <w:b/>
                <w:sz w:val="26"/>
                <w:szCs w:val="26"/>
                <w:rtl/>
                <w:lang w:bidi="ar-LB"/>
              </w:rPr>
              <w:t>تسليم تقرير البدء (</w:t>
            </w:r>
            <w:r w:rsidRPr="00EE087D">
              <w:rPr>
                <w:rFonts w:asciiTheme="minorBidi" w:hAnsiTheme="minorBidi"/>
                <w:b/>
                <w:sz w:val="26"/>
                <w:szCs w:val="26"/>
              </w:rPr>
              <w:t>Inception Report</w:t>
            </w:r>
            <w:r w:rsidRPr="00EE087D">
              <w:rPr>
                <w:rFonts w:asciiTheme="minorBidi" w:hAnsiTheme="minorBidi"/>
                <w:b/>
                <w:sz w:val="26"/>
                <w:szCs w:val="26"/>
                <w:rtl/>
                <w:lang w:bidi="ar-LB"/>
              </w:rPr>
              <w:t>) الذي يوجز برنامج عمل الاستشاري: أسبوعين من تاريخ توقيع العقد</w:t>
            </w:r>
            <w:r w:rsidRPr="00EE087D">
              <w:rPr>
                <w:rFonts w:asciiTheme="minorBidi" w:hAnsiTheme="minorBidi"/>
                <w:b/>
                <w:sz w:val="26"/>
                <w:szCs w:val="26"/>
              </w:rPr>
              <w:t>.</w:t>
            </w:r>
          </w:p>
          <w:p w14:paraId="741263BE" w14:textId="77777777" w:rsidR="00F007B8" w:rsidRPr="00EE087D" w:rsidRDefault="00F007B8">
            <w:pPr>
              <w:pStyle w:val="ListParagraph"/>
              <w:numPr>
                <w:ilvl w:val="0"/>
                <w:numId w:val="25"/>
              </w:numPr>
              <w:bidi/>
              <w:rPr>
                <w:rFonts w:asciiTheme="minorBidi" w:hAnsiTheme="minorBidi"/>
                <w:b/>
                <w:sz w:val="26"/>
                <w:szCs w:val="26"/>
              </w:rPr>
            </w:pPr>
            <w:r w:rsidRPr="00EE087D">
              <w:rPr>
                <w:rFonts w:asciiTheme="minorBidi" w:hAnsiTheme="minorBidi"/>
                <w:b/>
                <w:sz w:val="26"/>
                <w:szCs w:val="26"/>
                <w:rtl/>
                <w:lang w:bidi="ar-LB"/>
              </w:rPr>
              <w:t>تقرير النتائج الأوّلي: ثلاثة أشهر ونصف من تاريخ توقيع العقد</w:t>
            </w:r>
            <w:r w:rsidRPr="00EE087D">
              <w:rPr>
                <w:rFonts w:asciiTheme="minorBidi" w:hAnsiTheme="minorBidi"/>
                <w:b/>
                <w:sz w:val="26"/>
                <w:szCs w:val="26"/>
              </w:rPr>
              <w:t>.</w:t>
            </w:r>
          </w:p>
          <w:p w14:paraId="00895EEC" w14:textId="6A9A5363" w:rsidR="00F007B8" w:rsidRPr="00EE087D" w:rsidRDefault="00F007B8">
            <w:pPr>
              <w:pStyle w:val="ListParagraph"/>
              <w:numPr>
                <w:ilvl w:val="0"/>
                <w:numId w:val="25"/>
              </w:numPr>
              <w:bidi/>
              <w:rPr>
                <w:rFonts w:asciiTheme="minorBidi" w:hAnsiTheme="minorBidi"/>
                <w:b/>
                <w:sz w:val="26"/>
                <w:szCs w:val="26"/>
              </w:rPr>
            </w:pPr>
            <w:r w:rsidRPr="00EE087D">
              <w:rPr>
                <w:rFonts w:asciiTheme="minorBidi" w:hAnsiTheme="minorBidi"/>
                <w:b/>
                <w:sz w:val="26"/>
                <w:szCs w:val="26"/>
                <w:rtl/>
                <w:lang w:bidi="ar-LB"/>
              </w:rPr>
              <w:t>التقرير النهائي لأصول الوزارة و</w:t>
            </w:r>
            <w:r>
              <w:rPr>
                <w:rFonts w:asciiTheme="minorBidi" w:hAnsiTheme="minorBidi" w:hint="cs"/>
                <w:b/>
                <w:sz w:val="26"/>
                <w:szCs w:val="26"/>
                <w:rtl/>
                <w:lang w:bidi="ar-LB"/>
              </w:rPr>
              <w:t xml:space="preserve">هيئة </w:t>
            </w:r>
            <w:r w:rsidRPr="00EE087D">
              <w:rPr>
                <w:rFonts w:asciiTheme="minorBidi" w:hAnsiTheme="minorBidi"/>
                <w:b/>
                <w:sz w:val="26"/>
                <w:szCs w:val="26"/>
                <w:rtl/>
                <w:lang w:bidi="ar-LB"/>
              </w:rPr>
              <w:t>أوجيرو: أربعة أشهر من تاريخ توقيع العقد</w:t>
            </w:r>
            <w:r w:rsidRPr="00EE087D">
              <w:rPr>
                <w:rFonts w:asciiTheme="minorBidi" w:hAnsiTheme="minorBidi"/>
                <w:b/>
                <w:sz w:val="26"/>
                <w:szCs w:val="26"/>
              </w:rPr>
              <w:t>.</w:t>
            </w:r>
          </w:p>
          <w:p w14:paraId="310B309E" w14:textId="22CC89D9" w:rsidR="00F007B8" w:rsidRDefault="00F007B8">
            <w:pPr>
              <w:pStyle w:val="ListParagraph"/>
              <w:numPr>
                <w:ilvl w:val="0"/>
                <w:numId w:val="25"/>
              </w:numPr>
              <w:bidi/>
              <w:rPr>
                <w:rFonts w:asciiTheme="minorBidi" w:hAnsiTheme="minorBidi"/>
                <w:b/>
                <w:sz w:val="26"/>
                <w:szCs w:val="26"/>
                <w:lang w:bidi="ar-LB"/>
              </w:rPr>
            </w:pPr>
            <w:r w:rsidRPr="00EE087D">
              <w:rPr>
                <w:rFonts w:asciiTheme="minorBidi" w:hAnsiTheme="minorBidi"/>
                <w:b/>
                <w:sz w:val="26"/>
                <w:szCs w:val="26"/>
                <w:rtl/>
                <w:lang w:bidi="ar-LB"/>
              </w:rPr>
              <w:t xml:space="preserve">التقرير النهائي لأصول شركتي الخليوي </w:t>
            </w:r>
            <w:r w:rsidRPr="00EE087D">
              <w:rPr>
                <w:rFonts w:asciiTheme="minorBidi" w:hAnsiTheme="minorBidi"/>
                <w:b/>
                <w:sz w:val="26"/>
                <w:szCs w:val="26"/>
              </w:rPr>
              <w:t>MIC1</w:t>
            </w:r>
            <w:r>
              <w:rPr>
                <w:rFonts w:asciiTheme="minorBidi" w:hAnsiTheme="minorBidi"/>
                <w:b/>
                <w:sz w:val="26"/>
                <w:szCs w:val="26"/>
              </w:rPr>
              <w:t>,</w:t>
            </w:r>
            <w:r w:rsidRPr="00EE087D">
              <w:rPr>
                <w:rFonts w:asciiTheme="minorBidi" w:hAnsiTheme="minorBidi"/>
                <w:b/>
                <w:sz w:val="26"/>
                <w:szCs w:val="26"/>
              </w:rPr>
              <w:t xml:space="preserve"> MIC2</w:t>
            </w:r>
            <w:r w:rsidRPr="00EE087D">
              <w:rPr>
                <w:rFonts w:asciiTheme="minorBidi" w:hAnsiTheme="minorBidi"/>
                <w:b/>
                <w:sz w:val="26"/>
                <w:szCs w:val="26"/>
                <w:rtl/>
                <w:lang w:bidi="ar-LB"/>
              </w:rPr>
              <w:t xml:space="preserve"> : خمسة أشهر من تاريخ توقيع العقد</w:t>
            </w:r>
            <w:r w:rsidRPr="00EE087D">
              <w:rPr>
                <w:rFonts w:asciiTheme="minorBidi" w:hAnsiTheme="minorBidi"/>
                <w:b/>
                <w:sz w:val="26"/>
                <w:szCs w:val="26"/>
              </w:rPr>
              <w:t>.</w:t>
            </w:r>
          </w:p>
          <w:p w14:paraId="43402F9E" w14:textId="77777777" w:rsidR="00F007B8" w:rsidRDefault="00F007B8" w:rsidP="00F007B8">
            <w:pPr>
              <w:bidi/>
              <w:rPr>
                <w:rFonts w:asciiTheme="minorBidi" w:hAnsiTheme="minorBidi"/>
                <w:b/>
                <w:sz w:val="26"/>
                <w:szCs w:val="26"/>
                <w:rtl/>
                <w:lang w:bidi="ar-LB"/>
              </w:rPr>
            </w:pPr>
          </w:p>
          <w:p w14:paraId="1554EFAC" w14:textId="6F9763C7" w:rsidR="00F007B8" w:rsidRPr="00EE087D" w:rsidRDefault="00F007B8" w:rsidP="00F007B8">
            <w:pPr>
              <w:pStyle w:val="ListParagraph"/>
              <w:jc w:val="both"/>
              <w:rPr>
                <w:rFonts w:asciiTheme="minorBidi" w:hAnsiTheme="minorBidi"/>
                <w:b/>
                <w:sz w:val="26"/>
                <w:szCs w:val="26"/>
                <w:rtl/>
                <w:lang w:bidi="ar-LB"/>
              </w:rPr>
            </w:pPr>
            <w:r w:rsidRPr="00EE087D">
              <w:rPr>
                <w:rFonts w:asciiTheme="minorBidi" w:hAnsiTheme="minorBidi"/>
                <w:b/>
                <w:sz w:val="26"/>
                <w:szCs w:val="26"/>
              </w:rPr>
              <w:t xml:space="preserve"> </w:t>
            </w:r>
          </w:p>
          <w:p w14:paraId="7A24218E" w14:textId="363142F3" w:rsidR="00F007B8" w:rsidRDefault="00F007B8" w:rsidP="00F007B8">
            <w:pPr>
              <w:pStyle w:val="ListParagraph"/>
              <w:bidi/>
              <w:ind w:left="0"/>
              <w:jc w:val="both"/>
              <w:rPr>
                <w:rFonts w:asciiTheme="minorBidi" w:hAnsiTheme="minorBidi"/>
                <w:b/>
                <w:sz w:val="26"/>
                <w:szCs w:val="26"/>
                <w:rtl/>
                <w:lang w:bidi="ar-LB"/>
              </w:rPr>
            </w:pPr>
          </w:p>
          <w:p w14:paraId="1D10B8B8" w14:textId="1A568687" w:rsidR="00F007B8" w:rsidRDefault="00355CF4" w:rsidP="00355CF4">
            <w:pPr>
              <w:pStyle w:val="ListParagraph"/>
              <w:bidi/>
              <w:ind w:left="0"/>
              <w:jc w:val="both"/>
              <w:rPr>
                <w:rFonts w:asciiTheme="minorBidi" w:hAnsiTheme="minorBidi"/>
                <w:b/>
                <w:sz w:val="26"/>
                <w:szCs w:val="26"/>
                <w:rtl/>
              </w:rPr>
            </w:pPr>
            <w:r w:rsidRPr="00355CF4">
              <w:rPr>
                <w:rFonts w:asciiTheme="minorBidi" w:hAnsiTheme="minorBidi" w:hint="cs"/>
                <w:b/>
                <w:sz w:val="26"/>
                <w:szCs w:val="26"/>
                <w:rtl/>
                <w:lang w:bidi="ar-LB"/>
              </w:rPr>
              <w:t>جدول زمني توجيهي</w:t>
            </w:r>
          </w:p>
          <w:p w14:paraId="69023453" w14:textId="5D84CC5B" w:rsidR="00F007B8" w:rsidRDefault="00355CF4" w:rsidP="00F007B8">
            <w:pPr>
              <w:pStyle w:val="ListParagraph"/>
              <w:bidi/>
              <w:ind w:left="0"/>
              <w:jc w:val="both"/>
              <w:rPr>
                <w:rFonts w:asciiTheme="minorBidi" w:hAnsiTheme="minorBidi"/>
                <w:b/>
                <w:sz w:val="26"/>
                <w:szCs w:val="26"/>
                <w:rtl/>
              </w:rPr>
            </w:pPr>
            <w:r>
              <w:rPr>
                <w:rFonts w:asciiTheme="minorBidi" w:hAnsiTheme="minorBidi"/>
                <w:b/>
                <w:noProof/>
                <w:sz w:val="26"/>
                <w:szCs w:val="26"/>
              </w:rPr>
              <w:drawing>
                <wp:inline distT="0" distB="0" distL="0" distR="0" wp14:anchorId="7C8F4B1D" wp14:editId="5D73D7D8">
                  <wp:extent cx="4878653" cy="2141317"/>
                  <wp:effectExtent l="0" t="0" r="0" b="0"/>
                  <wp:docPr id="561419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85169" cy="2144177"/>
                          </a:xfrm>
                          <a:prstGeom prst="rect">
                            <a:avLst/>
                          </a:prstGeom>
                          <a:noFill/>
                        </pic:spPr>
                      </pic:pic>
                    </a:graphicData>
                  </a:graphic>
                </wp:inline>
              </w:drawing>
            </w:r>
          </w:p>
          <w:p w14:paraId="163439F8" w14:textId="77777777" w:rsidR="00F007B8" w:rsidRDefault="00F007B8" w:rsidP="00F007B8">
            <w:pPr>
              <w:pStyle w:val="ListParagraph"/>
              <w:bidi/>
              <w:ind w:left="0"/>
              <w:jc w:val="both"/>
              <w:rPr>
                <w:rFonts w:asciiTheme="minorBidi" w:hAnsiTheme="minorBidi"/>
                <w:b/>
                <w:sz w:val="26"/>
                <w:szCs w:val="26"/>
                <w:rtl/>
              </w:rPr>
            </w:pPr>
          </w:p>
          <w:p w14:paraId="52F20476" w14:textId="77777777" w:rsidR="00F007B8" w:rsidRDefault="00F007B8" w:rsidP="00F007B8">
            <w:pPr>
              <w:pStyle w:val="ListParagraph"/>
              <w:bidi/>
              <w:ind w:left="0"/>
              <w:jc w:val="both"/>
              <w:rPr>
                <w:rFonts w:asciiTheme="minorBidi" w:hAnsiTheme="minorBidi"/>
                <w:b/>
                <w:sz w:val="26"/>
                <w:szCs w:val="26"/>
                <w:rtl/>
              </w:rPr>
            </w:pPr>
          </w:p>
          <w:p w14:paraId="492E7D7B" w14:textId="77777777" w:rsidR="00355CF4" w:rsidRDefault="00355CF4" w:rsidP="00355CF4">
            <w:pPr>
              <w:pStyle w:val="ListParagraph"/>
              <w:bidi/>
              <w:ind w:left="0"/>
              <w:jc w:val="both"/>
              <w:rPr>
                <w:rFonts w:asciiTheme="minorBidi" w:hAnsiTheme="minorBidi"/>
                <w:b/>
                <w:sz w:val="26"/>
                <w:szCs w:val="26"/>
                <w:rtl/>
              </w:rPr>
            </w:pPr>
          </w:p>
          <w:p w14:paraId="78EEE76F" w14:textId="3B6CBCD6" w:rsidR="00355CF4" w:rsidRPr="00612044" w:rsidRDefault="00355CF4" w:rsidP="00355CF4">
            <w:pPr>
              <w:pStyle w:val="ListParagraph"/>
              <w:bidi/>
              <w:ind w:left="0"/>
              <w:jc w:val="both"/>
              <w:rPr>
                <w:rFonts w:asciiTheme="minorBidi" w:hAnsiTheme="minorBidi"/>
                <w:b/>
                <w:sz w:val="26"/>
                <w:szCs w:val="26"/>
              </w:rPr>
            </w:pPr>
          </w:p>
        </w:tc>
      </w:tr>
      <w:tr w:rsidR="00F007B8" w:rsidRPr="00612044" w14:paraId="5E32FDD0" w14:textId="77777777" w:rsidTr="00355CF4">
        <w:tc>
          <w:tcPr>
            <w:tcW w:w="7566" w:type="dxa"/>
            <w:tcBorders>
              <w:top w:val="single" w:sz="4" w:space="0" w:color="auto"/>
              <w:bottom w:val="single" w:sz="4" w:space="0" w:color="auto"/>
            </w:tcBorders>
          </w:tcPr>
          <w:p w14:paraId="38DBF476" w14:textId="273BF127" w:rsidR="00F007B8" w:rsidRPr="005D03E3" w:rsidRDefault="00F007B8" w:rsidP="00F007B8">
            <w:pPr>
              <w:jc w:val="both"/>
              <w:rPr>
                <w:rFonts w:asciiTheme="minorBidi" w:hAnsiTheme="minorBidi"/>
                <w:b/>
                <w:bCs/>
                <w:sz w:val="22"/>
                <w:szCs w:val="22"/>
              </w:rPr>
            </w:pPr>
            <w:r>
              <w:rPr>
                <w:rFonts w:asciiTheme="minorBidi" w:hAnsiTheme="minorBidi"/>
                <w:b/>
                <w:bCs/>
                <w:sz w:val="22"/>
                <w:szCs w:val="22"/>
              </w:rPr>
              <w:lastRenderedPageBreak/>
              <w:t xml:space="preserve">6- </w:t>
            </w:r>
            <w:r w:rsidRPr="003C409B">
              <w:rPr>
                <w:rFonts w:asciiTheme="minorBidi" w:hAnsiTheme="minorBidi"/>
                <w:b/>
                <w:bCs/>
                <w:sz w:val="22"/>
                <w:szCs w:val="22"/>
                <w:u w:val="single"/>
              </w:rPr>
              <w:t>Team Qualifications</w:t>
            </w:r>
          </w:p>
          <w:p w14:paraId="5EAEB556" w14:textId="77777777" w:rsidR="00F007B8" w:rsidRDefault="00F007B8" w:rsidP="00F007B8">
            <w:pPr>
              <w:jc w:val="both"/>
              <w:rPr>
                <w:rFonts w:asciiTheme="minorBidi" w:hAnsiTheme="minorBidi"/>
                <w:sz w:val="22"/>
                <w:szCs w:val="22"/>
                <w:rtl/>
              </w:rPr>
            </w:pPr>
            <w:r w:rsidRPr="00612044">
              <w:rPr>
                <w:rFonts w:asciiTheme="minorBidi" w:hAnsiTheme="minorBidi"/>
                <w:sz w:val="22"/>
                <w:szCs w:val="22"/>
              </w:rPr>
              <w:t xml:space="preserve">Given the technical, financial, and legal nature of this asset verification and valuation assignment, the Auditor shall field a focused team with relevant experience in telecom infrastructure, public-sector asset valuation, and regulatory asset transfer. </w:t>
            </w:r>
          </w:p>
          <w:p w14:paraId="693E1780" w14:textId="726D1AEC" w:rsidR="00F007B8" w:rsidRDefault="00F007B8" w:rsidP="00F007B8">
            <w:pPr>
              <w:jc w:val="both"/>
              <w:rPr>
                <w:rFonts w:asciiTheme="minorBidi" w:hAnsiTheme="minorBidi"/>
                <w:sz w:val="22"/>
                <w:szCs w:val="22"/>
                <w:rtl/>
              </w:rPr>
            </w:pPr>
            <w:r w:rsidRPr="00612044">
              <w:rPr>
                <w:rFonts w:asciiTheme="minorBidi" w:hAnsiTheme="minorBidi"/>
                <w:sz w:val="22"/>
                <w:szCs w:val="22"/>
              </w:rPr>
              <w:t>The team shall be capable of producing a legally valid Asset Register and Opening Balance Sheet, consistent with Article 44(3) of Law 431 and Article 86 of the Code of Commerce. The key roles and minimum qualifications expected are:</w:t>
            </w:r>
          </w:p>
          <w:p w14:paraId="33CA835E" w14:textId="77777777" w:rsidR="00F007B8" w:rsidRPr="005D03E3" w:rsidRDefault="00F007B8" w:rsidP="00F007B8">
            <w:pPr>
              <w:jc w:val="both"/>
              <w:rPr>
                <w:rFonts w:asciiTheme="minorBidi" w:hAnsiTheme="minorBidi"/>
                <w:b/>
                <w:bCs/>
                <w:sz w:val="22"/>
                <w:szCs w:val="22"/>
                <w:rtl/>
                <w:lang w:bidi="ar-LB"/>
              </w:rPr>
            </w:pPr>
          </w:p>
        </w:tc>
        <w:tc>
          <w:tcPr>
            <w:tcW w:w="8004" w:type="dxa"/>
            <w:tcBorders>
              <w:top w:val="single" w:sz="4" w:space="0" w:color="auto"/>
              <w:bottom w:val="single" w:sz="4" w:space="0" w:color="auto"/>
            </w:tcBorders>
          </w:tcPr>
          <w:p w14:paraId="5D671E7A" w14:textId="12B47EC2" w:rsidR="00F007B8" w:rsidRPr="005D03E3" w:rsidRDefault="00F007B8" w:rsidP="00F007B8">
            <w:pPr>
              <w:bidi/>
              <w:rPr>
                <w:rFonts w:asciiTheme="minorBidi" w:hAnsiTheme="minorBidi"/>
                <w:b/>
                <w:bCs/>
                <w:color w:val="404040"/>
                <w:sz w:val="26"/>
                <w:szCs w:val="26"/>
              </w:rPr>
            </w:pPr>
            <w:r>
              <w:rPr>
                <w:rFonts w:asciiTheme="minorBidi" w:hAnsiTheme="minorBidi"/>
                <w:b/>
                <w:bCs/>
                <w:color w:val="404040"/>
              </w:rPr>
              <w:t>6</w:t>
            </w:r>
            <w:r w:rsidRPr="00A95600">
              <w:rPr>
                <w:rFonts w:asciiTheme="minorBidi" w:hAnsiTheme="minorBidi" w:hint="cs"/>
                <w:b/>
                <w:bCs/>
                <w:color w:val="404040"/>
                <w:rtl/>
              </w:rPr>
              <w:t>.</w:t>
            </w:r>
            <w:r>
              <w:rPr>
                <w:rFonts w:asciiTheme="minorBidi" w:hAnsiTheme="minorBidi" w:hint="cs"/>
                <w:b/>
                <w:bCs/>
                <w:color w:val="404040"/>
                <w:sz w:val="26"/>
                <w:szCs w:val="26"/>
                <w:rtl/>
              </w:rPr>
              <w:t xml:space="preserve"> </w:t>
            </w:r>
            <w:r w:rsidRPr="005D03E3">
              <w:rPr>
                <w:rFonts w:asciiTheme="minorBidi" w:hAnsiTheme="minorBidi"/>
                <w:b/>
                <w:bCs/>
                <w:color w:val="404040"/>
                <w:sz w:val="26"/>
                <w:szCs w:val="26"/>
                <w:rtl/>
              </w:rPr>
              <w:t xml:space="preserve">  </w:t>
            </w:r>
            <w:r w:rsidRPr="003C409B">
              <w:rPr>
                <w:rFonts w:asciiTheme="minorBidi" w:hAnsiTheme="minorBidi"/>
                <w:b/>
                <w:bCs/>
                <w:color w:val="404040"/>
                <w:sz w:val="26"/>
                <w:szCs w:val="26"/>
                <w:u w:val="single"/>
                <w:rtl/>
              </w:rPr>
              <w:t>مؤهلات الفريق</w:t>
            </w:r>
          </w:p>
          <w:p w14:paraId="3B1BB133" w14:textId="3EED4BDF" w:rsidR="00F007B8" w:rsidRDefault="00F007B8" w:rsidP="00F007B8">
            <w:pPr>
              <w:bidi/>
              <w:jc w:val="both"/>
              <w:rPr>
                <w:rFonts w:asciiTheme="minorBidi" w:hAnsiTheme="minorBidi"/>
                <w:color w:val="404040"/>
                <w:sz w:val="26"/>
                <w:szCs w:val="26"/>
                <w:rtl/>
              </w:rPr>
            </w:pPr>
            <w:r w:rsidRPr="005D03E3">
              <w:rPr>
                <w:rFonts w:asciiTheme="minorBidi" w:hAnsiTheme="minorBidi"/>
                <w:color w:val="404040"/>
                <w:sz w:val="26"/>
                <w:szCs w:val="26"/>
                <w:rtl/>
              </w:rPr>
              <w:t xml:space="preserve">نظرًا للطبيعة الفنية والمالية والقانونية لمهمة التحقق من الأصول وتقييمها، يجب على المدقق أن يُقدّم فريقًا متخصصًا يمتلك خبرة ذات صلة في بُنى الاتصالات التحتية، تقييم أصول القطاع العام، وآليات نقل </w:t>
            </w:r>
            <w:r w:rsidRPr="005D03E3">
              <w:rPr>
                <w:rFonts w:asciiTheme="minorBidi" w:hAnsiTheme="minorBidi" w:hint="cs"/>
                <w:color w:val="404040"/>
                <w:sz w:val="26"/>
                <w:szCs w:val="26"/>
                <w:rtl/>
              </w:rPr>
              <w:t xml:space="preserve">الأصول </w:t>
            </w:r>
            <w:r w:rsidRPr="007C497A">
              <w:rPr>
                <w:rFonts w:hint="cs"/>
                <w:rtl/>
              </w:rPr>
              <w:t>وفقًا</w:t>
            </w:r>
            <w:r w:rsidRPr="007C497A">
              <w:rPr>
                <w:rFonts w:asciiTheme="minorBidi" w:hAnsiTheme="minorBidi"/>
                <w:color w:val="404040"/>
                <w:sz w:val="26"/>
                <w:szCs w:val="26"/>
                <w:rtl/>
              </w:rPr>
              <w:t xml:space="preserve"> للأطر التنظيمية</w:t>
            </w:r>
            <w:r>
              <w:rPr>
                <w:rFonts w:asciiTheme="minorBidi" w:hAnsiTheme="minorBidi" w:hint="cs"/>
                <w:color w:val="404040"/>
                <w:sz w:val="26"/>
                <w:szCs w:val="26"/>
                <w:rtl/>
              </w:rPr>
              <w:t>.</w:t>
            </w:r>
            <w:r w:rsidRPr="005D03E3">
              <w:rPr>
                <w:rFonts w:asciiTheme="minorBidi" w:hAnsiTheme="minorBidi"/>
                <w:color w:val="404040"/>
                <w:sz w:val="26"/>
                <w:szCs w:val="26"/>
                <w:rtl/>
              </w:rPr>
              <w:t xml:space="preserve"> </w:t>
            </w:r>
          </w:p>
          <w:p w14:paraId="7B1E8DCD" w14:textId="18EF0DB7" w:rsidR="00F007B8" w:rsidRPr="005D03E3" w:rsidRDefault="00F007B8" w:rsidP="00F007B8">
            <w:pPr>
              <w:bidi/>
              <w:rPr>
                <w:rFonts w:asciiTheme="minorBidi" w:hAnsiTheme="minorBidi"/>
                <w:b/>
                <w:bCs/>
                <w:color w:val="404040"/>
                <w:sz w:val="26"/>
                <w:szCs w:val="26"/>
                <w:rtl/>
              </w:rPr>
            </w:pPr>
            <w:r w:rsidRPr="005D03E3">
              <w:rPr>
                <w:rFonts w:asciiTheme="minorBidi" w:hAnsiTheme="minorBidi"/>
                <w:color w:val="404040"/>
                <w:sz w:val="26"/>
                <w:szCs w:val="26"/>
                <w:rtl/>
              </w:rPr>
              <w:t>يُتوقع من الفريق أن يكون قادرًا على إعداد سجل أصول</w:t>
            </w:r>
            <w:r w:rsidRPr="005D03E3">
              <w:rPr>
                <w:rFonts w:asciiTheme="minorBidi" w:hAnsiTheme="minorBidi"/>
                <w:color w:val="404040"/>
                <w:sz w:val="26"/>
                <w:szCs w:val="26"/>
              </w:rPr>
              <w:t xml:space="preserve"> </w:t>
            </w:r>
            <w:r w:rsidRPr="005D03E3">
              <w:rPr>
                <w:rFonts w:asciiTheme="minorBidi" w:hAnsiTheme="minorBidi"/>
                <w:color w:val="404040"/>
                <w:sz w:val="26"/>
                <w:szCs w:val="26"/>
                <w:rtl/>
              </w:rPr>
              <w:t>وميزانية افتتاحية تتماشى مع أحكام المادة 44 (الفقرة 3) من القانون رقم 431 والمادة 86 من قانون التجارة</w:t>
            </w:r>
            <w:r w:rsidRPr="005D03E3">
              <w:rPr>
                <w:rFonts w:asciiTheme="minorBidi" w:hAnsiTheme="minorBidi"/>
                <w:color w:val="404040"/>
                <w:sz w:val="26"/>
                <w:szCs w:val="26"/>
              </w:rPr>
              <w:t>.</w:t>
            </w:r>
            <w:r w:rsidRPr="005D03E3">
              <w:rPr>
                <w:rFonts w:asciiTheme="minorBidi" w:hAnsiTheme="minorBidi"/>
                <w:color w:val="404040"/>
                <w:sz w:val="26"/>
                <w:szCs w:val="26"/>
                <w:rtl/>
              </w:rPr>
              <w:t xml:space="preserve"> فيما يلي الأدوار الرئيسية والمؤهلات الدنيا المطلوبة</w:t>
            </w:r>
            <w:r w:rsidRPr="005D03E3">
              <w:rPr>
                <w:rFonts w:asciiTheme="minorBidi" w:hAnsiTheme="minorBidi"/>
                <w:color w:val="404040"/>
                <w:sz w:val="26"/>
                <w:szCs w:val="26"/>
              </w:rPr>
              <w:t>:</w:t>
            </w:r>
          </w:p>
        </w:tc>
      </w:tr>
      <w:tr w:rsidR="00F007B8" w:rsidRPr="00612044" w14:paraId="0FF04429" w14:textId="77777777" w:rsidTr="00355CF4">
        <w:tc>
          <w:tcPr>
            <w:tcW w:w="7566" w:type="dxa"/>
            <w:tcBorders>
              <w:top w:val="single" w:sz="4" w:space="0" w:color="auto"/>
              <w:bottom w:val="single" w:sz="4" w:space="0" w:color="auto"/>
            </w:tcBorders>
          </w:tcPr>
          <w:p w14:paraId="50DE12CA" w14:textId="58EC1996" w:rsidR="00F007B8" w:rsidRDefault="00F007B8" w:rsidP="00F007B8">
            <w:pPr>
              <w:jc w:val="both"/>
              <w:rPr>
                <w:rFonts w:asciiTheme="minorBidi" w:hAnsiTheme="minorBidi"/>
                <w:b/>
                <w:bCs/>
                <w:sz w:val="22"/>
                <w:szCs w:val="22"/>
                <w:u w:val="single"/>
                <w:rtl/>
              </w:rPr>
            </w:pPr>
            <w:r w:rsidRPr="00FE4CD2">
              <w:rPr>
                <w:rFonts w:asciiTheme="minorBidi" w:hAnsiTheme="minorBidi"/>
                <w:sz w:val="22"/>
                <w:szCs w:val="22"/>
              </w:rPr>
              <w:t>6.1</w:t>
            </w:r>
            <w:r>
              <w:rPr>
                <w:rFonts w:asciiTheme="minorBidi" w:hAnsiTheme="minorBidi"/>
                <w:b/>
                <w:bCs/>
                <w:sz w:val="22"/>
                <w:szCs w:val="22"/>
              </w:rPr>
              <w:t xml:space="preserve"> </w:t>
            </w:r>
            <w:r w:rsidRPr="003C409B">
              <w:rPr>
                <w:rFonts w:asciiTheme="minorBidi" w:hAnsiTheme="minorBidi"/>
                <w:b/>
                <w:bCs/>
                <w:sz w:val="22"/>
                <w:szCs w:val="22"/>
                <w:u w:val="single"/>
              </w:rPr>
              <w:t>Project Manager / Team Leader</w:t>
            </w:r>
          </w:p>
          <w:p w14:paraId="6A907544" w14:textId="77777777" w:rsidR="00F007B8" w:rsidRPr="003C409B" w:rsidRDefault="00F007B8" w:rsidP="00F007B8">
            <w:pPr>
              <w:jc w:val="both"/>
              <w:rPr>
                <w:rFonts w:asciiTheme="minorBidi" w:hAnsiTheme="minorBidi"/>
                <w:b/>
                <w:bCs/>
                <w:sz w:val="22"/>
                <w:szCs w:val="22"/>
                <w:u w:val="single"/>
              </w:rPr>
            </w:pPr>
          </w:p>
          <w:p w14:paraId="7283B55C" w14:textId="228F311F" w:rsidR="00F007B8" w:rsidRPr="003C409B" w:rsidRDefault="00F007B8" w:rsidP="00F007B8">
            <w:pPr>
              <w:jc w:val="both"/>
              <w:rPr>
                <w:rFonts w:asciiTheme="minorBidi" w:hAnsiTheme="minorBidi"/>
                <w:b/>
                <w:bCs/>
                <w:sz w:val="22"/>
                <w:szCs w:val="22"/>
              </w:rPr>
            </w:pPr>
            <w:r w:rsidRPr="003C409B">
              <w:rPr>
                <w:rFonts w:asciiTheme="minorBidi" w:hAnsiTheme="minorBidi"/>
                <w:b/>
                <w:bCs/>
                <w:sz w:val="22"/>
                <w:szCs w:val="22"/>
              </w:rPr>
              <w:t>Responsibilities:</w:t>
            </w:r>
          </w:p>
          <w:p w14:paraId="41D16C6E" w14:textId="77777777" w:rsidR="00F007B8" w:rsidRPr="00832E4C" w:rsidRDefault="00F007B8">
            <w:pPr>
              <w:pStyle w:val="ListParagraph"/>
              <w:numPr>
                <w:ilvl w:val="0"/>
                <w:numId w:val="30"/>
              </w:numPr>
              <w:jc w:val="both"/>
              <w:rPr>
                <w:rFonts w:asciiTheme="minorBidi" w:hAnsiTheme="minorBidi"/>
                <w:sz w:val="22"/>
                <w:szCs w:val="22"/>
              </w:rPr>
            </w:pPr>
            <w:r w:rsidRPr="00832E4C">
              <w:rPr>
                <w:rFonts w:asciiTheme="minorBidi" w:hAnsiTheme="minorBidi"/>
                <w:sz w:val="22"/>
                <w:szCs w:val="22"/>
              </w:rPr>
              <w:t>Leads the comprehensive planning of the assignment in alignment with the scope of work and agreed deadlines, ensuring the quality of outcomes and adherence to required standards.</w:t>
            </w:r>
          </w:p>
          <w:p w14:paraId="195E355B" w14:textId="4200427F" w:rsidR="00F007B8" w:rsidRPr="00832E4C" w:rsidRDefault="00F007B8">
            <w:pPr>
              <w:pStyle w:val="ListParagraph"/>
              <w:numPr>
                <w:ilvl w:val="0"/>
                <w:numId w:val="30"/>
              </w:numPr>
              <w:jc w:val="both"/>
              <w:rPr>
                <w:rFonts w:asciiTheme="minorBidi" w:hAnsiTheme="minorBidi"/>
                <w:sz w:val="22"/>
                <w:szCs w:val="22"/>
              </w:rPr>
            </w:pPr>
            <w:r w:rsidRPr="00832E4C">
              <w:rPr>
                <w:rFonts w:asciiTheme="minorBidi" w:hAnsiTheme="minorBidi"/>
                <w:sz w:val="22"/>
                <w:szCs w:val="22"/>
              </w:rPr>
              <w:t>Manages and motivates a multidisciplinary team to ensure efficient project execution.</w:t>
            </w:r>
          </w:p>
          <w:p w14:paraId="53A4417E" w14:textId="77777777" w:rsidR="00F007B8" w:rsidRPr="00832E4C" w:rsidRDefault="00F007B8">
            <w:pPr>
              <w:pStyle w:val="ListParagraph"/>
              <w:numPr>
                <w:ilvl w:val="0"/>
                <w:numId w:val="30"/>
              </w:numPr>
              <w:jc w:val="both"/>
              <w:rPr>
                <w:rFonts w:asciiTheme="minorBidi" w:hAnsiTheme="minorBidi"/>
                <w:sz w:val="22"/>
                <w:szCs w:val="22"/>
              </w:rPr>
            </w:pPr>
            <w:r w:rsidRPr="00832E4C">
              <w:rPr>
                <w:rFonts w:asciiTheme="minorBidi" w:hAnsiTheme="minorBidi"/>
                <w:sz w:val="22"/>
                <w:szCs w:val="22"/>
              </w:rPr>
              <w:t>Maintains ongoing coordination with the Ministry of Telecommunications and relevant government entities to ensure smooth and transparent communication and resolve any obstacles.</w:t>
            </w:r>
          </w:p>
          <w:p w14:paraId="644FAF02" w14:textId="77777777" w:rsidR="00F007B8" w:rsidRPr="00832E4C" w:rsidRDefault="00F007B8">
            <w:pPr>
              <w:pStyle w:val="ListParagraph"/>
              <w:numPr>
                <w:ilvl w:val="0"/>
                <w:numId w:val="30"/>
              </w:numPr>
              <w:jc w:val="both"/>
              <w:rPr>
                <w:rFonts w:asciiTheme="minorBidi" w:hAnsiTheme="minorBidi"/>
                <w:sz w:val="22"/>
                <w:szCs w:val="22"/>
              </w:rPr>
            </w:pPr>
            <w:r w:rsidRPr="00832E4C">
              <w:rPr>
                <w:rFonts w:asciiTheme="minorBidi" w:hAnsiTheme="minorBidi"/>
                <w:sz w:val="22"/>
                <w:szCs w:val="22"/>
              </w:rPr>
              <w:t>Oversees the project’s material, human, and financial resources, monitors budgets and timelines, identifies potential risks, and develops mitigation plans.</w:t>
            </w:r>
          </w:p>
          <w:p w14:paraId="5FF9D19E" w14:textId="77777777" w:rsidR="00F007B8" w:rsidRPr="00832E4C" w:rsidRDefault="00F007B8">
            <w:pPr>
              <w:pStyle w:val="ListParagraph"/>
              <w:numPr>
                <w:ilvl w:val="0"/>
                <w:numId w:val="30"/>
              </w:numPr>
              <w:jc w:val="both"/>
              <w:rPr>
                <w:rFonts w:asciiTheme="minorBidi" w:hAnsiTheme="minorBidi"/>
                <w:sz w:val="22"/>
                <w:szCs w:val="22"/>
              </w:rPr>
            </w:pPr>
            <w:r w:rsidRPr="00832E4C">
              <w:rPr>
                <w:rFonts w:asciiTheme="minorBidi" w:hAnsiTheme="minorBidi"/>
                <w:sz w:val="22"/>
                <w:szCs w:val="22"/>
              </w:rPr>
              <w:t>Ensures regular implementation of asset review procedures and technical evaluations, reviews performance reports, and translates complex findings into actionable strategic recommendations.</w:t>
            </w:r>
          </w:p>
          <w:p w14:paraId="238CDE9B" w14:textId="77777777" w:rsidR="00F007B8" w:rsidRPr="004B5A6F" w:rsidRDefault="00F007B8" w:rsidP="00F007B8">
            <w:pPr>
              <w:pStyle w:val="ListParagraph"/>
              <w:ind w:left="360"/>
              <w:jc w:val="both"/>
              <w:rPr>
                <w:rFonts w:asciiTheme="minorBidi" w:hAnsiTheme="minorBidi"/>
                <w:sz w:val="22"/>
                <w:szCs w:val="22"/>
              </w:rPr>
            </w:pPr>
          </w:p>
          <w:p w14:paraId="0DEB77D6" w14:textId="77777777" w:rsidR="00F007B8" w:rsidRPr="003C409B" w:rsidRDefault="00F007B8" w:rsidP="00F007B8">
            <w:pPr>
              <w:jc w:val="both"/>
              <w:rPr>
                <w:rFonts w:asciiTheme="minorBidi" w:hAnsiTheme="minorBidi"/>
                <w:b/>
                <w:bCs/>
                <w:sz w:val="22"/>
                <w:szCs w:val="22"/>
              </w:rPr>
            </w:pPr>
            <w:r w:rsidRPr="003C409B">
              <w:rPr>
                <w:rFonts w:asciiTheme="minorBidi" w:hAnsiTheme="minorBidi"/>
                <w:b/>
                <w:bCs/>
                <w:sz w:val="22"/>
                <w:szCs w:val="22"/>
              </w:rPr>
              <w:t>Qualifications:</w:t>
            </w:r>
          </w:p>
          <w:p w14:paraId="1D6113A0" w14:textId="77777777" w:rsidR="00F007B8" w:rsidRPr="00832E4C" w:rsidRDefault="00F007B8">
            <w:pPr>
              <w:pStyle w:val="ListParagraph"/>
              <w:numPr>
                <w:ilvl w:val="0"/>
                <w:numId w:val="29"/>
              </w:numPr>
              <w:jc w:val="both"/>
              <w:rPr>
                <w:rFonts w:asciiTheme="minorBidi" w:hAnsiTheme="minorBidi"/>
                <w:sz w:val="22"/>
                <w:szCs w:val="22"/>
              </w:rPr>
            </w:pPr>
            <w:r w:rsidRPr="00832E4C">
              <w:rPr>
                <w:rFonts w:asciiTheme="minorBidi" w:hAnsiTheme="minorBidi"/>
                <w:sz w:val="22"/>
                <w:szCs w:val="22"/>
              </w:rPr>
              <w:t>Minimum of 20 years of experience in project management, particularly in projects involving large-scale asset valuation or comprehensive infrastructure transformation.</w:t>
            </w:r>
          </w:p>
          <w:p w14:paraId="303AB485" w14:textId="77777777" w:rsidR="00F007B8" w:rsidRPr="004B5A6F" w:rsidRDefault="00F007B8">
            <w:pPr>
              <w:pStyle w:val="ListParagraph"/>
              <w:numPr>
                <w:ilvl w:val="0"/>
                <w:numId w:val="29"/>
              </w:numPr>
              <w:jc w:val="both"/>
              <w:rPr>
                <w:rFonts w:asciiTheme="minorBidi" w:hAnsiTheme="minorBidi"/>
                <w:sz w:val="22"/>
                <w:szCs w:val="22"/>
              </w:rPr>
            </w:pPr>
            <w:r w:rsidRPr="004B5A6F">
              <w:rPr>
                <w:rFonts w:asciiTheme="minorBidi" w:hAnsiTheme="minorBidi"/>
                <w:sz w:val="22"/>
                <w:szCs w:val="22"/>
              </w:rPr>
              <w:t>Proven track record in managing multidisciplinary teams and maintaining stakeholder engagement with governmental bodies and external partners.</w:t>
            </w:r>
          </w:p>
          <w:p w14:paraId="572C3286" w14:textId="77777777" w:rsidR="00F007B8" w:rsidRPr="004B5A6F" w:rsidRDefault="00F007B8">
            <w:pPr>
              <w:pStyle w:val="ListParagraph"/>
              <w:numPr>
                <w:ilvl w:val="0"/>
                <w:numId w:val="29"/>
              </w:numPr>
              <w:jc w:val="both"/>
              <w:rPr>
                <w:rFonts w:asciiTheme="minorBidi" w:hAnsiTheme="minorBidi"/>
                <w:sz w:val="22"/>
                <w:szCs w:val="22"/>
              </w:rPr>
            </w:pPr>
            <w:r w:rsidRPr="004B5A6F">
              <w:rPr>
                <w:rFonts w:asciiTheme="minorBidi" w:hAnsiTheme="minorBidi"/>
                <w:sz w:val="22"/>
                <w:szCs w:val="22"/>
              </w:rPr>
              <w:lastRenderedPageBreak/>
              <w:t>Strong ability to analyze complex technical and financial data and generate practical recommendations to support strategic decision-making.</w:t>
            </w:r>
          </w:p>
          <w:p w14:paraId="559B2136" w14:textId="77777777" w:rsidR="00F007B8" w:rsidRPr="004B5A6F" w:rsidRDefault="00F007B8">
            <w:pPr>
              <w:pStyle w:val="ListParagraph"/>
              <w:numPr>
                <w:ilvl w:val="0"/>
                <w:numId w:val="29"/>
              </w:numPr>
              <w:jc w:val="both"/>
              <w:rPr>
                <w:rFonts w:asciiTheme="minorBidi" w:hAnsiTheme="minorBidi"/>
                <w:sz w:val="22"/>
                <w:szCs w:val="22"/>
              </w:rPr>
            </w:pPr>
            <w:r w:rsidRPr="004B5A6F">
              <w:rPr>
                <w:rFonts w:asciiTheme="minorBidi" w:hAnsiTheme="minorBidi"/>
                <w:sz w:val="22"/>
                <w:szCs w:val="22"/>
              </w:rPr>
              <w:t>Advanced skills in planning, organization, and communication, with experience in applying international project management standards.</w:t>
            </w:r>
          </w:p>
          <w:p w14:paraId="3B55E8FD" w14:textId="77777777" w:rsidR="00F007B8" w:rsidRPr="004B5A6F" w:rsidRDefault="00F007B8">
            <w:pPr>
              <w:pStyle w:val="ListParagraph"/>
              <w:numPr>
                <w:ilvl w:val="0"/>
                <w:numId w:val="29"/>
              </w:numPr>
              <w:jc w:val="both"/>
              <w:rPr>
                <w:rFonts w:asciiTheme="minorBidi" w:hAnsiTheme="minorBidi"/>
                <w:sz w:val="22"/>
                <w:szCs w:val="22"/>
              </w:rPr>
            </w:pPr>
            <w:r w:rsidRPr="004B5A6F">
              <w:rPr>
                <w:rFonts w:asciiTheme="minorBidi" w:hAnsiTheme="minorBidi"/>
                <w:sz w:val="22"/>
                <w:szCs w:val="22"/>
              </w:rPr>
              <w:t>In-depth knowledge of the local telecommunications environment, regulatory frameworks, and digital transformation practices, with the ability to lead asset audits and organizational change initiatives successfully.</w:t>
            </w:r>
          </w:p>
          <w:p w14:paraId="36E58995" w14:textId="77777777" w:rsidR="00F007B8" w:rsidRDefault="00F007B8" w:rsidP="00F007B8">
            <w:pPr>
              <w:pStyle w:val="ListParagraph"/>
              <w:ind w:left="360"/>
              <w:contextualSpacing w:val="0"/>
              <w:jc w:val="both"/>
              <w:rPr>
                <w:rFonts w:asciiTheme="minorBidi" w:hAnsiTheme="minorBidi"/>
                <w:sz w:val="22"/>
                <w:szCs w:val="22"/>
                <w:rtl/>
              </w:rPr>
            </w:pPr>
          </w:p>
          <w:p w14:paraId="2BDFEC81" w14:textId="77777777" w:rsidR="00F007B8" w:rsidRPr="005D03E3" w:rsidRDefault="00F007B8" w:rsidP="00F007B8">
            <w:pPr>
              <w:jc w:val="both"/>
              <w:rPr>
                <w:rFonts w:asciiTheme="minorBidi" w:hAnsiTheme="minorBidi"/>
                <w:b/>
                <w:bCs/>
                <w:sz w:val="22"/>
                <w:szCs w:val="22"/>
              </w:rPr>
            </w:pPr>
          </w:p>
        </w:tc>
        <w:tc>
          <w:tcPr>
            <w:tcW w:w="8004" w:type="dxa"/>
            <w:tcBorders>
              <w:top w:val="single" w:sz="4" w:space="0" w:color="auto"/>
              <w:bottom w:val="single" w:sz="4" w:space="0" w:color="auto"/>
            </w:tcBorders>
          </w:tcPr>
          <w:p w14:paraId="62BF36FC" w14:textId="3E5313CB" w:rsidR="00F007B8" w:rsidRPr="004B5A6F" w:rsidRDefault="00F007B8" w:rsidP="00F007B8">
            <w:pPr>
              <w:bidi/>
              <w:rPr>
                <w:rFonts w:asciiTheme="minorBidi" w:hAnsiTheme="minorBidi"/>
                <w:color w:val="404040"/>
                <w:sz w:val="26"/>
                <w:szCs w:val="26"/>
              </w:rPr>
            </w:pPr>
            <w:r w:rsidRPr="002645C7">
              <w:rPr>
                <w:rFonts w:asciiTheme="minorBidi" w:hAnsiTheme="minorBidi"/>
                <w:color w:val="404040"/>
              </w:rPr>
              <w:lastRenderedPageBreak/>
              <w:t>6.1</w:t>
            </w:r>
            <w:r w:rsidRPr="004B5A6F">
              <w:rPr>
                <w:rFonts w:asciiTheme="minorBidi" w:hAnsiTheme="minorBidi"/>
                <w:color w:val="404040"/>
                <w:sz w:val="26"/>
                <w:szCs w:val="26"/>
                <w:rtl/>
              </w:rPr>
              <w:t xml:space="preserve"> </w:t>
            </w:r>
            <w:r w:rsidRPr="003C409B">
              <w:rPr>
                <w:rFonts w:asciiTheme="minorBidi" w:hAnsiTheme="minorBidi"/>
                <w:b/>
                <w:bCs/>
                <w:color w:val="404040"/>
                <w:sz w:val="26"/>
                <w:szCs w:val="26"/>
                <w:u w:val="single"/>
                <w:rtl/>
              </w:rPr>
              <w:t>مدير المشروع / قائد الفريق</w:t>
            </w:r>
          </w:p>
          <w:p w14:paraId="7C16962A" w14:textId="77777777" w:rsidR="00F007B8" w:rsidRDefault="00F007B8" w:rsidP="00F007B8">
            <w:pPr>
              <w:bidi/>
              <w:ind w:left="720"/>
              <w:jc w:val="both"/>
              <w:rPr>
                <w:rFonts w:asciiTheme="minorBidi" w:hAnsiTheme="minorBidi"/>
                <w:color w:val="404040"/>
                <w:sz w:val="26"/>
                <w:szCs w:val="26"/>
                <w:u w:val="single"/>
                <w:rtl/>
              </w:rPr>
            </w:pPr>
          </w:p>
          <w:p w14:paraId="036D8282" w14:textId="42EF943C" w:rsidR="00F007B8" w:rsidRPr="003C409B" w:rsidRDefault="00F007B8" w:rsidP="00F007B8">
            <w:pPr>
              <w:bidi/>
              <w:jc w:val="both"/>
              <w:rPr>
                <w:rFonts w:asciiTheme="minorBidi" w:hAnsiTheme="minorBidi"/>
                <w:b/>
                <w:bCs/>
                <w:color w:val="404040"/>
                <w:sz w:val="26"/>
                <w:szCs w:val="26"/>
                <w:rtl/>
              </w:rPr>
            </w:pPr>
            <w:r w:rsidRPr="003C409B">
              <w:rPr>
                <w:rFonts w:asciiTheme="minorBidi" w:hAnsiTheme="minorBidi"/>
                <w:b/>
                <w:bCs/>
                <w:color w:val="404040"/>
                <w:sz w:val="26"/>
                <w:szCs w:val="26"/>
                <w:rtl/>
              </w:rPr>
              <w:t>المسؤوليات</w:t>
            </w:r>
            <w:r w:rsidRPr="003C409B">
              <w:rPr>
                <w:rFonts w:asciiTheme="minorBidi" w:hAnsiTheme="minorBidi"/>
                <w:b/>
                <w:bCs/>
                <w:color w:val="404040"/>
                <w:sz w:val="26"/>
                <w:szCs w:val="26"/>
              </w:rPr>
              <w:t>:</w:t>
            </w:r>
          </w:p>
          <w:p w14:paraId="1B347A63" w14:textId="77777777" w:rsidR="00F007B8" w:rsidRPr="004B5A6F" w:rsidRDefault="00F007B8">
            <w:pPr>
              <w:numPr>
                <w:ilvl w:val="0"/>
                <w:numId w:val="27"/>
              </w:numPr>
              <w:bidi/>
              <w:jc w:val="both"/>
              <w:rPr>
                <w:rFonts w:asciiTheme="minorBidi" w:hAnsiTheme="minorBidi"/>
                <w:color w:val="404040"/>
                <w:sz w:val="26"/>
                <w:szCs w:val="26"/>
              </w:rPr>
            </w:pPr>
            <w:r w:rsidRPr="004B5A6F">
              <w:rPr>
                <w:rFonts w:asciiTheme="minorBidi" w:hAnsiTheme="minorBidi"/>
                <w:color w:val="404040"/>
                <w:sz w:val="26"/>
                <w:szCs w:val="26"/>
                <w:rtl/>
              </w:rPr>
              <w:t>يتولى التخطيط الشامل للمهمة بما يتوافق مع نطاق العمل والمواعيد النهائية المتفق عليها، ويضمن جودة النتائج والتزامها بالمعايير المطلوبة</w:t>
            </w:r>
            <w:r w:rsidRPr="004B5A6F">
              <w:rPr>
                <w:rFonts w:asciiTheme="minorBidi" w:hAnsiTheme="minorBidi"/>
                <w:color w:val="404040"/>
                <w:sz w:val="26"/>
                <w:szCs w:val="26"/>
              </w:rPr>
              <w:t>.</w:t>
            </w:r>
          </w:p>
          <w:p w14:paraId="4747F48B" w14:textId="77777777" w:rsidR="00F007B8" w:rsidRDefault="00F007B8">
            <w:pPr>
              <w:numPr>
                <w:ilvl w:val="0"/>
                <w:numId w:val="27"/>
              </w:numPr>
              <w:bidi/>
              <w:jc w:val="both"/>
              <w:rPr>
                <w:rFonts w:asciiTheme="minorBidi" w:hAnsiTheme="minorBidi"/>
                <w:color w:val="404040"/>
                <w:sz w:val="26"/>
                <w:szCs w:val="26"/>
              </w:rPr>
            </w:pPr>
            <w:r w:rsidRPr="004B5A6F">
              <w:rPr>
                <w:rFonts w:asciiTheme="minorBidi" w:hAnsiTheme="minorBidi"/>
                <w:color w:val="404040"/>
                <w:sz w:val="26"/>
                <w:szCs w:val="26"/>
                <w:rtl/>
              </w:rPr>
              <w:t>يقود فريقًا متعدد التخصصات، ينظم عمله ويحفّز أفراده لضمان تنفيذ المشروع بكفاءة</w:t>
            </w:r>
            <w:r w:rsidRPr="004B5A6F">
              <w:rPr>
                <w:rFonts w:asciiTheme="minorBidi" w:hAnsiTheme="minorBidi"/>
                <w:color w:val="404040"/>
                <w:sz w:val="26"/>
                <w:szCs w:val="26"/>
              </w:rPr>
              <w:t>.</w:t>
            </w:r>
          </w:p>
          <w:p w14:paraId="5F5773C1" w14:textId="77777777" w:rsidR="00F007B8" w:rsidRPr="004B5A6F" w:rsidRDefault="00F007B8" w:rsidP="00F007B8">
            <w:pPr>
              <w:bidi/>
              <w:ind w:left="630"/>
              <w:jc w:val="both"/>
              <w:rPr>
                <w:rFonts w:asciiTheme="minorBidi" w:hAnsiTheme="minorBidi"/>
                <w:color w:val="404040"/>
                <w:sz w:val="26"/>
                <w:szCs w:val="26"/>
              </w:rPr>
            </w:pPr>
          </w:p>
          <w:p w14:paraId="2E7D4466" w14:textId="77777777" w:rsidR="00F007B8" w:rsidRDefault="00F007B8">
            <w:pPr>
              <w:numPr>
                <w:ilvl w:val="0"/>
                <w:numId w:val="27"/>
              </w:numPr>
              <w:bidi/>
              <w:jc w:val="both"/>
              <w:rPr>
                <w:rFonts w:asciiTheme="minorBidi" w:hAnsiTheme="minorBidi"/>
                <w:color w:val="404040"/>
                <w:sz w:val="26"/>
                <w:szCs w:val="26"/>
              </w:rPr>
            </w:pPr>
            <w:r w:rsidRPr="004B5A6F">
              <w:rPr>
                <w:rFonts w:asciiTheme="minorBidi" w:hAnsiTheme="minorBidi" w:hint="cs"/>
                <w:color w:val="404040"/>
                <w:sz w:val="26"/>
                <w:szCs w:val="26"/>
                <w:rtl/>
              </w:rPr>
              <w:t>ي</w:t>
            </w:r>
            <w:r w:rsidRPr="004B5A6F">
              <w:rPr>
                <w:rFonts w:asciiTheme="minorBidi" w:hAnsiTheme="minorBidi"/>
                <w:color w:val="404040"/>
                <w:sz w:val="26"/>
                <w:szCs w:val="26"/>
                <w:rtl/>
              </w:rPr>
              <w:t>نسق بشكل دائم مع وزارة الاتصالات والجهات الحكومية المعنية، لضمان التواصل السلس والشفاف وتذليل العقبات</w:t>
            </w:r>
            <w:r w:rsidRPr="004B5A6F">
              <w:rPr>
                <w:rFonts w:asciiTheme="minorBidi" w:hAnsiTheme="minorBidi"/>
                <w:color w:val="404040"/>
                <w:sz w:val="26"/>
                <w:szCs w:val="26"/>
              </w:rPr>
              <w:t>.</w:t>
            </w:r>
          </w:p>
          <w:p w14:paraId="65855A4D" w14:textId="77777777" w:rsidR="00F007B8" w:rsidRPr="004B5A6F" w:rsidRDefault="00F007B8" w:rsidP="00F007B8">
            <w:pPr>
              <w:bidi/>
              <w:ind w:left="630"/>
              <w:jc w:val="both"/>
              <w:rPr>
                <w:rFonts w:asciiTheme="minorBidi" w:hAnsiTheme="minorBidi"/>
                <w:color w:val="404040"/>
                <w:sz w:val="26"/>
                <w:szCs w:val="26"/>
              </w:rPr>
            </w:pPr>
          </w:p>
          <w:p w14:paraId="16B5D6F9" w14:textId="77777777" w:rsidR="00F007B8" w:rsidRPr="004B5A6F" w:rsidRDefault="00F007B8">
            <w:pPr>
              <w:numPr>
                <w:ilvl w:val="0"/>
                <w:numId w:val="27"/>
              </w:numPr>
              <w:bidi/>
              <w:jc w:val="both"/>
              <w:rPr>
                <w:rFonts w:asciiTheme="minorBidi" w:hAnsiTheme="minorBidi"/>
                <w:color w:val="404040"/>
                <w:sz w:val="26"/>
                <w:szCs w:val="26"/>
              </w:rPr>
            </w:pPr>
            <w:r w:rsidRPr="004B5A6F">
              <w:rPr>
                <w:rFonts w:asciiTheme="minorBidi" w:hAnsiTheme="minorBidi" w:hint="cs"/>
                <w:color w:val="404040"/>
                <w:sz w:val="26"/>
                <w:szCs w:val="26"/>
                <w:rtl/>
              </w:rPr>
              <w:t>ي</w:t>
            </w:r>
            <w:r w:rsidRPr="004B5A6F">
              <w:rPr>
                <w:rFonts w:asciiTheme="minorBidi" w:hAnsiTheme="minorBidi"/>
                <w:color w:val="404040"/>
                <w:sz w:val="26"/>
                <w:szCs w:val="26"/>
                <w:rtl/>
              </w:rPr>
              <w:t>دير الموارد المادية والبشرية والمالية للمشروع، ويراقب الميزانية والجداول الزمنية ويحدد المخاطر المحتملة ويضع خططًا للتعامل معها</w:t>
            </w:r>
          </w:p>
          <w:p w14:paraId="5904C0BC" w14:textId="77777777" w:rsidR="00F007B8" w:rsidRDefault="00F007B8">
            <w:pPr>
              <w:numPr>
                <w:ilvl w:val="0"/>
                <w:numId w:val="27"/>
              </w:numPr>
              <w:bidi/>
              <w:jc w:val="both"/>
              <w:rPr>
                <w:rFonts w:asciiTheme="minorBidi" w:hAnsiTheme="minorBidi"/>
                <w:color w:val="404040"/>
                <w:sz w:val="26"/>
                <w:szCs w:val="26"/>
              </w:rPr>
            </w:pPr>
            <w:r w:rsidRPr="004B5A6F">
              <w:rPr>
                <w:rFonts w:asciiTheme="minorBidi" w:hAnsiTheme="minorBidi"/>
                <w:color w:val="404040"/>
                <w:sz w:val="26"/>
                <w:szCs w:val="26"/>
                <w:rtl/>
              </w:rPr>
              <w:t>يضمن تنفيذ إجراءات مراجعة الأصول والتقييمات الفنية بشكل دوري، ويراجع تقارير الأداء ويحوّل النتائج المعقدة إلى توصيات استراتيجية قابلة للتنفيذ</w:t>
            </w:r>
            <w:r w:rsidRPr="004B5A6F">
              <w:rPr>
                <w:rFonts w:asciiTheme="minorBidi" w:hAnsiTheme="minorBidi"/>
                <w:color w:val="404040"/>
                <w:sz w:val="26"/>
                <w:szCs w:val="26"/>
              </w:rPr>
              <w:t>.</w:t>
            </w:r>
          </w:p>
          <w:p w14:paraId="73FBEB58" w14:textId="77777777" w:rsidR="00F007B8" w:rsidRPr="004B5A6F" w:rsidRDefault="00F007B8" w:rsidP="00F007B8">
            <w:pPr>
              <w:bidi/>
              <w:ind w:left="630"/>
              <w:jc w:val="both"/>
              <w:rPr>
                <w:rFonts w:asciiTheme="minorBidi" w:hAnsiTheme="minorBidi"/>
                <w:color w:val="404040"/>
                <w:sz w:val="26"/>
                <w:szCs w:val="26"/>
              </w:rPr>
            </w:pPr>
          </w:p>
          <w:p w14:paraId="2662C191" w14:textId="77777777" w:rsidR="00F007B8" w:rsidRPr="003C409B" w:rsidRDefault="00F007B8" w:rsidP="00F007B8">
            <w:pPr>
              <w:bidi/>
              <w:jc w:val="both"/>
              <w:rPr>
                <w:rFonts w:asciiTheme="minorBidi" w:hAnsiTheme="minorBidi"/>
                <w:b/>
                <w:bCs/>
                <w:color w:val="404040"/>
                <w:sz w:val="26"/>
                <w:szCs w:val="26"/>
                <w:rtl/>
              </w:rPr>
            </w:pPr>
            <w:r w:rsidRPr="003C409B">
              <w:rPr>
                <w:rFonts w:asciiTheme="minorBidi" w:hAnsiTheme="minorBidi"/>
                <w:b/>
                <w:bCs/>
                <w:color w:val="404040"/>
                <w:sz w:val="26"/>
                <w:szCs w:val="26"/>
                <w:rtl/>
              </w:rPr>
              <w:t>المؤهلات:</w:t>
            </w:r>
          </w:p>
          <w:p w14:paraId="35A8A647" w14:textId="3DE55441" w:rsidR="00F007B8" w:rsidRDefault="00F007B8">
            <w:pPr>
              <w:numPr>
                <w:ilvl w:val="0"/>
                <w:numId w:val="28"/>
              </w:numPr>
              <w:bidi/>
              <w:jc w:val="both"/>
              <w:rPr>
                <w:rFonts w:asciiTheme="minorBidi" w:hAnsiTheme="minorBidi"/>
                <w:color w:val="404040"/>
                <w:sz w:val="26"/>
                <w:szCs w:val="26"/>
              </w:rPr>
            </w:pPr>
            <w:r w:rsidRPr="004B5A6F">
              <w:rPr>
                <w:rFonts w:asciiTheme="minorBidi" w:hAnsiTheme="minorBidi"/>
                <w:color w:val="404040"/>
                <w:sz w:val="26"/>
                <w:szCs w:val="26"/>
                <w:rtl/>
              </w:rPr>
              <w:t xml:space="preserve">خبرة لا تقل عن 20 عامًا في إدارة </w:t>
            </w:r>
            <w:r w:rsidRPr="004B5A6F">
              <w:rPr>
                <w:rFonts w:asciiTheme="minorBidi" w:hAnsiTheme="minorBidi" w:hint="cs"/>
                <w:color w:val="404040"/>
                <w:sz w:val="26"/>
                <w:szCs w:val="26"/>
                <w:rtl/>
              </w:rPr>
              <w:t>مشاريع،</w:t>
            </w:r>
            <w:r w:rsidRPr="004B5A6F">
              <w:rPr>
                <w:rFonts w:asciiTheme="minorBidi" w:hAnsiTheme="minorBidi"/>
                <w:color w:val="404040"/>
                <w:sz w:val="26"/>
                <w:szCs w:val="26"/>
                <w:rtl/>
              </w:rPr>
              <w:t xml:space="preserve"> خصوصًا المشاريع التي تتضمن تقييم أصول كبيرة أو إجراء عمليات تحول شاملة للبنية التحتية.</w:t>
            </w:r>
          </w:p>
          <w:p w14:paraId="0D4957BF" w14:textId="77777777" w:rsidR="00F007B8" w:rsidRPr="004B5A6F" w:rsidRDefault="00F007B8" w:rsidP="00F007B8">
            <w:pPr>
              <w:bidi/>
              <w:ind w:left="720"/>
              <w:jc w:val="both"/>
              <w:rPr>
                <w:rFonts w:asciiTheme="minorBidi" w:hAnsiTheme="minorBidi"/>
                <w:color w:val="404040"/>
                <w:sz w:val="26"/>
                <w:szCs w:val="26"/>
                <w:rtl/>
              </w:rPr>
            </w:pPr>
          </w:p>
          <w:p w14:paraId="21FFBA07" w14:textId="77777777" w:rsidR="00F007B8" w:rsidRPr="004B5A6F" w:rsidRDefault="00F007B8">
            <w:pPr>
              <w:numPr>
                <w:ilvl w:val="0"/>
                <w:numId w:val="28"/>
              </w:numPr>
              <w:bidi/>
              <w:jc w:val="both"/>
              <w:rPr>
                <w:rFonts w:asciiTheme="minorBidi" w:hAnsiTheme="minorBidi"/>
                <w:color w:val="404040"/>
                <w:sz w:val="26"/>
                <w:szCs w:val="26"/>
                <w:rtl/>
              </w:rPr>
            </w:pPr>
            <w:r w:rsidRPr="004B5A6F">
              <w:rPr>
                <w:rFonts w:asciiTheme="minorBidi" w:hAnsiTheme="minorBidi"/>
                <w:color w:val="404040"/>
                <w:sz w:val="26"/>
                <w:szCs w:val="26"/>
                <w:rtl/>
              </w:rPr>
              <w:t>سجل موثوق في إدارة فرق عمل متعددة التخصصات وإدارة علاقات مع جهات حكومية وشركاء خارجيين.</w:t>
            </w:r>
          </w:p>
          <w:p w14:paraId="6A9055EA" w14:textId="77777777" w:rsidR="00F007B8" w:rsidRDefault="00F007B8">
            <w:pPr>
              <w:numPr>
                <w:ilvl w:val="0"/>
                <w:numId w:val="28"/>
              </w:numPr>
              <w:bidi/>
              <w:jc w:val="both"/>
              <w:rPr>
                <w:rFonts w:asciiTheme="minorBidi" w:hAnsiTheme="minorBidi"/>
                <w:color w:val="404040"/>
                <w:sz w:val="26"/>
                <w:szCs w:val="26"/>
              </w:rPr>
            </w:pPr>
            <w:r w:rsidRPr="004B5A6F">
              <w:rPr>
                <w:rFonts w:asciiTheme="minorBidi" w:hAnsiTheme="minorBidi"/>
                <w:color w:val="404040"/>
                <w:sz w:val="26"/>
                <w:szCs w:val="26"/>
                <w:rtl/>
              </w:rPr>
              <w:lastRenderedPageBreak/>
              <w:t>قدرة عالية على تحليل البيانات الفنية والمالية المعقدة واستخلاص توصيات عملية تدعم اتخاذ القرارات الاستراتيجية.</w:t>
            </w:r>
          </w:p>
          <w:p w14:paraId="17EAEBEF" w14:textId="77777777" w:rsidR="00F007B8" w:rsidRPr="004B5A6F" w:rsidRDefault="00F007B8" w:rsidP="00F007B8">
            <w:pPr>
              <w:bidi/>
              <w:ind w:left="720"/>
              <w:jc w:val="both"/>
              <w:rPr>
                <w:rFonts w:asciiTheme="minorBidi" w:hAnsiTheme="minorBidi"/>
                <w:color w:val="404040"/>
                <w:sz w:val="26"/>
                <w:szCs w:val="26"/>
                <w:rtl/>
              </w:rPr>
            </w:pPr>
          </w:p>
          <w:p w14:paraId="3E3CD4C4" w14:textId="77777777" w:rsidR="00F007B8" w:rsidRPr="004B5A6F" w:rsidRDefault="00F007B8">
            <w:pPr>
              <w:numPr>
                <w:ilvl w:val="0"/>
                <w:numId w:val="28"/>
              </w:numPr>
              <w:bidi/>
              <w:jc w:val="both"/>
              <w:rPr>
                <w:rFonts w:asciiTheme="minorBidi" w:hAnsiTheme="minorBidi"/>
                <w:color w:val="404040"/>
                <w:sz w:val="26"/>
                <w:szCs w:val="26"/>
                <w:rtl/>
              </w:rPr>
            </w:pPr>
            <w:r w:rsidRPr="004B5A6F">
              <w:rPr>
                <w:rFonts w:asciiTheme="minorBidi" w:hAnsiTheme="minorBidi"/>
                <w:color w:val="404040"/>
                <w:sz w:val="26"/>
                <w:szCs w:val="26"/>
                <w:rtl/>
              </w:rPr>
              <w:t>مهارات قوية في التخطيط والتنظيم والاتصال، وخبرة في تطبيق معايير إدارة المشاريع الدولية.</w:t>
            </w:r>
          </w:p>
          <w:p w14:paraId="3EBB261D" w14:textId="77777777" w:rsidR="00F007B8" w:rsidRPr="004B5A6F" w:rsidRDefault="00F007B8">
            <w:pPr>
              <w:numPr>
                <w:ilvl w:val="0"/>
                <w:numId w:val="28"/>
              </w:numPr>
              <w:bidi/>
              <w:jc w:val="both"/>
              <w:rPr>
                <w:rFonts w:asciiTheme="minorBidi" w:hAnsiTheme="minorBidi"/>
                <w:color w:val="404040"/>
                <w:sz w:val="26"/>
                <w:szCs w:val="26"/>
              </w:rPr>
            </w:pPr>
            <w:r w:rsidRPr="004B5A6F">
              <w:rPr>
                <w:rFonts w:asciiTheme="minorBidi" w:hAnsiTheme="minorBidi"/>
                <w:color w:val="404040"/>
                <w:sz w:val="26"/>
                <w:szCs w:val="26"/>
                <w:rtl/>
              </w:rPr>
              <w:t>معرفة معمّقة ببيئة الاتصالات المحلية والقوانين الناظمة وممارسات التحوّل الرقمي، وقدرة على قيادة عمليات تدقيق الأصول وعمليات التغيير التنظيمي بنجاح.</w:t>
            </w:r>
          </w:p>
          <w:p w14:paraId="4880CAC8" w14:textId="77777777" w:rsidR="00F007B8" w:rsidRPr="004B5A6F" w:rsidRDefault="00F007B8" w:rsidP="00F007B8">
            <w:pPr>
              <w:bidi/>
              <w:ind w:left="720"/>
              <w:jc w:val="both"/>
              <w:rPr>
                <w:rFonts w:asciiTheme="minorBidi" w:hAnsiTheme="minorBidi"/>
                <w:color w:val="404040"/>
                <w:sz w:val="26"/>
                <w:szCs w:val="26"/>
                <w:rtl/>
              </w:rPr>
            </w:pPr>
          </w:p>
        </w:tc>
      </w:tr>
      <w:tr w:rsidR="00F007B8" w:rsidRPr="00612044" w14:paraId="03EDEC62" w14:textId="77777777" w:rsidTr="0095215D">
        <w:trPr>
          <w:trHeight w:val="982"/>
        </w:trPr>
        <w:tc>
          <w:tcPr>
            <w:tcW w:w="7566" w:type="dxa"/>
            <w:tcBorders>
              <w:top w:val="single" w:sz="4" w:space="0" w:color="auto"/>
            </w:tcBorders>
          </w:tcPr>
          <w:p w14:paraId="74DBEE09" w14:textId="0E28E69A" w:rsidR="00F007B8" w:rsidRPr="00FE4CD2" w:rsidRDefault="00F007B8" w:rsidP="00F007B8">
            <w:pPr>
              <w:jc w:val="both"/>
              <w:rPr>
                <w:rFonts w:asciiTheme="minorBidi" w:hAnsiTheme="minorBidi"/>
                <w:b/>
                <w:bCs/>
                <w:sz w:val="22"/>
                <w:szCs w:val="22"/>
              </w:rPr>
            </w:pPr>
            <w:r w:rsidRPr="00FE4CD2">
              <w:rPr>
                <w:rFonts w:asciiTheme="minorBidi" w:hAnsiTheme="minorBidi"/>
                <w:sz w:val="22"/>
                <w:szCs w:val="22"/>
              </w:rPr>
              <w:lastRenderedPageBreak/>
              <w:t>6.2</w:t>
            </w:r>
            <w:r>
              <w:rPr>
                <w:rFonts w:asciiTheme="minorBidi" w:hAnsiTheme="minorBidi"/>
                <w:b/>
                <w:bCs/>
                <w:sz w:val="22"/>
                <w:szCs w:val="22"/>
                <w:u w:val="single"/>
              </w:rPr>
              <w:t xml:space="preserve">   </w:t>
            </w:r>
            <w:r w:rsidRPr="00FE4CD2">
              <w:rPr>
                <w:rFonts w:asciiTheme="minorBidi" w:hAnsiTheme="minorBidi"/>
                <w:b/>
                <w:bCs/>
                <w:sz w:val="22"/>
                <w:szCs w:val="22"/>
                <w:u w:val="single"/>
              </w:rPr>
              <w:t>Senior Asset Valuation Expert</w:t>
            </w:r>
          </w:p>
          <w:p w14:paraId="2DFCF6EB" w14:textId="77777777" w:rsidR="00F007B8" w:rsidRPr="00755EED" w:rsidRDefault="00F007B8" w:rsidP="00F007B8">
            <w:pPr>
              <w:pStyle w:val="ListParagraph"/>
              <w:jc w:val="both"/>
              <w:rPr>
                <w:rFonts w:asciiTheme="minorBidi" w:hAnsiTheme="minorBidi"/>
                <w:sz w:val="22"/>
                <w:szCs w:val="22"/>
              </w:rPr>
            </w:pPr>
          </w:p>
          <w:p w14:paraId="5B1927ED" w14:textId="77777777" w:rsidR="00F007B8" w:rsidRPr="00755EED" w:rsidRDefault="00F007B8" w:rsidP="00F007B8">
            <w:pPr>
              <w:pStyle w:val="ListParagraph"/>
              <w:ind w:left="0"/>
              <w:jc w:val="both"/>
              <w:rPr>
                <w:rFonts w:asciiTheme="minorBidi" w:hAnsiTheme="minorBidi"/>
                <w:b/>
                <w:bCs/>
                <w:sz w:val="22"/>
                <w:szCs w:val="22"/>
              </w:rPr>
            </w:pPr>
            <w:r w:rsidRPr="00755EED">
              <w:rPr>
                <w:rFonts w:asciiTheme="minorBidi" w:hAnsiTheme="minorBidi"/>
                <w:b/>
                <w:bCs/>
                <w:sz w:val="22"/>
                <w:szCs w:val="22"/>
              </w:rPr>
              <w:t>Responsibilities:</w:t>
            </w:r>
          </w:p>
          <w:p w14:paraId="6F1D9479" w14:textId="77777777" w:rsidR="00F007B8" w:rsidRPr="00755EED" w:rsidRDefault="00F007B8">
            <w:pPr>
              <w:pStyle w:val="ListParagraph"/>
              <w:numPr>
                <w:ilvl w:val="0"/>
                <w:numId w:val="33"/>
              </w:numPr>
              <w:jc w:val="both"/>
              <w:rPr>
                <w:rFonts w:asciiTheme="minorBidi" w:hAnsiTheme="minorBidi"/>
                <w:sz w:val="22"/>
                <w:szCs w:val="22"/>
              </w:rPr>
            </w:pPr>
            <w:r w:rsidRPr="00755EED">
              <w:rPr>
                <w:rFonts w:asciiTheme="minorBidi" w:hAnsiTheme="minorBidi"/>
                <w:sz w:val="22"/>
                <w:szCs w:val="22"/>
              </w:rPr>
              <w:t>Provide technical oversight of inventory and financial valuation activities for all tangible and intangible assets included within the project scope.</w:t>
            </w:r>
          </w:p>
          <w:p w14:paraId="5CD5DCF1" w14:textId="77777777" w:rsidR="00F007B8" w:rsidRPr="00755EED" w:rsidRDefault="00F007B8">
            <w:pPr>
              <w:pStyle w:val="ListParagraph"/>
              <w:numPr>
                <w:ilvl w:val="0"/>
                <w:numId w:val="33"/>
              </w:numPr>
              <w:jc w:val="both"/>
              <w:rPr>
                <w:rFonts w:asciiTheme="minorBidi" w:hAnsiTheme="minorBidi"/>
                <w:sz w:val="22"/>
                <w:szCs w:val="22"/>
              </w:rPr>
            </w:pPr>
            <w:r w:rsidRPr="00755EED">
              <w:rPr>
                <w:rFonts w:asciiTheme="minorBidi" w:hAnsiTheme="minorBidi"/>
                <w:sz w:val="22"/>
                <w:szCs w:val="22"/>
              </w:rPr>
              <w:t>Develop standardized valuation methodologies in compliance with international standards (IVS, IFRS) and update them as necessary.</w:t>
            </w:r>
          </w:p>
          <w:p w14:paraId="1389F47A" w14:textId="77777777" w:rsidR="00F007B8" w:rsidRPr="00755EED" w:rsidRDefault="00F007B8">
            <w:pPr>
              <w:pStyle w:val="ListParagraph"/>
              <w:numPr>
                <w:ilvl w:val="0"/>
                <w:numId w:val="33"/>
              </w:numPr>
              <w:jc w:val="both"/>
              <w:rPr>
                <w:rFonts w:asciiTheme="minorBidi" w:hAnsiTheme="minorBidi"/>
                <w:sz w:val="22"/>
                <w:szCs w:val="22"/>
              </w:rPr>
            </w:pPr>
            <w:r w:rsidRPr="00755EED">
              <w:rPr>
                <w:rFonts w:asciiTheme="minorBidi" w:hAnsiTheme="minorBidi"/>
                <w:sz w:val="22"/>
                <w:szCs w:val="22"/>
              </w:rPr>
              <w:t>Review and audit asset records, coordinate field verification activities, and deliver professional reports to the contracting authority.</w:t>
            </w:r>
          </w:p>
          <w:p w14:paraId="2E74A784" w14:textId="77777777" w:rsidR="00F007B8" w:rsidRPr="00755EED" w:rsidRDefault="00F007B8">
            <w:pPr>
              <w:pStyle w:val="ListParagraph"/>
              <w:numPr>
                <w:ilvl w:val="0"/>
                <w:numId w:val="33"/>
              </w:numPr>
              <w:jc w:val="both"/>
              <w:rPr>
                <w:rFonts w:asciiTheme="minorBidi" w:hAnsiTheme="minorBidi"/>
                <w:sz w:val="22"/>
                <w:szCs w:val="22"/>
              </w:rPr>
            </w:pPr>
            <w:r w:rsidRPr="00755EED">
              <w:rPr>
                <w:rFonts w:asciiTheme="minorBidi" w:hAnsiTheme="minorBidi"/>
                <w:sz w:val="22"/>
                <w:szCs w:val="22"/>
              </w:rPr>
              <w:t>Collaborate with legal and financial teams to identify liabilities and contracts associated with the assets.</w:t>
            </w:r>
          </w:p>
          <w:p w14:paraId="4C4B3976" w14:textId="77777777" w:rsidR="00F007B8" w:rsidRPr="00755EED" w:rsidRDefault="00F007B8">
            <w:pPr>
              <w:pStyle w:val="ListParagraph"/>
              <w:numPr>
                <w:ilvl w:val="0"/>
                <w:numId w:val="33"/>
              </w:numPr>
              <w:jc w:val="both"/>
              <w:rPr>
                <w:rFonts w:asciiTheme="minorBidi" w:hAnsiTheme="minorBidi"/>
                <w:sz w:val="22"/>
                <w:szCs w:val="22"/>
              </w:rPr>
            </w:pPr>
            <w:r w:rsidRPr="00755EED">
              <w:rPr>
                <w:rFonts w:asciiTheme="minorBidi" w:hAnsiTheme="minorBidi"/>
                <w:sz w:val="22"/>
                <w:szCs w:val="22"/>
              </w:rPr>
              <w:t>Provide strategic recommendations based on valuation results and contribute to the preparation of the opening balance sheet for Liban Telecom.</w:t>
            </w:r>
          </w:p>
          <w:p w14:paraId="7CE83AC8" w14:textId="07A33A50" w:rsidR="00F007B8" w:rsidRPr="00755EED" w:rsidRDefault="00F007B8" w:rsidP="00F007B8">
            <w:pPr>
              <w:pStyle w:val="ListParagraph"/>
              <w:jc w:val="both"/>
              <w:rPr>
                <w:rFonts w:asciiTheme="minorBidi" w:hAnsiTheme="minorBidi"/>
                <w:sz w:val="22"/>
                <w:szCs w:val="22"/>
              </w:rPr>
            </w:pPr>
          </w:p>
          <w:p w14:paraId="7423FF77" w14:textId="77777777" w:rsidR="00F007B8" w:rsidRPr="00755EED" w:rsidRDefault="00F007B8" w:rsidP="00F007B8">
            <w:pPr>
              <w:pStyle w:val="ListParagraph"/>
              <w:ind w:left="0"/>
              <w:jc w:val="both"/>
              <w:rPr>
                <w:rFonts w:asciiTheme="minorBidi" w:hAnsiTheme="minorBidi"/>
                <w:b/>
                <w:bCs/>
                <w:sz w:val="22"/>
                <w:szCs w:val="22"/>
              </w:rPr>
            </w:pPr>
            <w:r w:rsidRPr="00755EED">
              <w:rPr>
                <w:rFonts w:asciiTheme="minorBidi" w:hAnsiTheme="minorBidi"/>
                <w:b/>
                <w:bCs/>
                <w:sz w:val="22"/>
                <w:szCs w:val="22"/>
              </w:rPr>
              <w:t>Qualifications:</w:t>
            </w:r>
          </w:p>
          <w:p w14:paraId="240C7F54" w14:textId="77777777" w:rsidR="00F007B8" w:rsidRPr="00755EED" w:rsidRDefault="00F007B8">
            <w:pPr>
              <w:pStyle w:val="ListParagraph"/>
              <w:numPr>
                <w:ilvl w:val="0"/>
                <w:numId w:val="34"/>
              </w:numPr>
              <w:jc w:val="both"/>
              <w:rPr>
                <w:rFonts w:asciiTheme="minorBidi" w:hAnsiTheme="minorBidi"/>
                <w:sz w:val="22"/>
                <w:szCs w:val="22"/>
              </w:rPr>
            </w:pPr>
            <w:r w:rsidRPr="00755EED">
              <w:rPr>
                <w:rFonts w:asciiTheme="minorBidi" w:hAnsiTheme="minorBidi"/>
                <w:sz w:val="22"/>
                <w:szCs w:val="22"/>
              </w:rPr>
              <w:t>Advanced university degree in engineering, finance, accounting, or a related field.</w:t>
            </w:r>
          </w:p>
          <w:p w14:paraId="0E7D802D" w14:textId="77777777" w:rsidR="00F007B8" w:rsidRPr="00755EED" w:rsidRDefault="00F007B8">
            <w:pPr>
              <w:pStyle w:val="ListParagraph"/>
              <w:numPr>
                <w:ilvl w:val="0"/>
                <w:numId w:val="34"/>
              </w:numPr>
              <w:jc w:val="both"/>
              <w:rPr>
                <w:rFonts w:asciiTheme="minorBidi" w:hAnsiTheme="minorBidi"/>
                <w:sz w:val="22"/>
                <w:szCs w:val="22"/>
              </w:rPr>
            </w:pPr>
            <w:r w:rsidRPr="00755EED">
              <w:rPr>
                <w:rFonts w:asciiTheme="minorBidi" w:hAnsiTheme="minorBidi"/>
                <w:sz w:val="22"/>
                <w:szCs w:val="22"/>
              </w:rPr>
              <w:t>Minimum of 15 years of experience in asset valuation, particularly within infrastructure or telecommunications projects.</w:t>
            </w:r>
          </w:p>
          <w:p w14:paraId="7FAAFCD6" w14:textId="77777777" w:rsidR="00F007B8" w:rsidRDefault="00F007B8">
            <w:pPr>
              <w:pStyle w:val="ListParagraph"/>
              <w:numPr>
                <w:ilvl w:val="0"/>
                <w:numId w:val="34"/>
              </w:numPr>
              <w:jc w:val="both"/>
              <w:rPr>
                <w:rFonts w:asciiTheme="minorBidi" w:hAnsiTheme="minorBidi"/>
                <w:sz w:val="22"/>
                <w:szCs w:val="22"/>
              </w:rPr>
            </w:pPr>
            <w:r w:rsidRPr="00755EED">
              <w:rPr>
                <w:rFonts w:asciiTheme="minorBidi" w:hAnsiTheme="minorBidi"/>
                <w:sz w:val="22"/>
                <w:szCs w:val="22"/>
              </w:rPr>
              <w:t>In-depth knowledge of inventory systems, Geographic Information Systems (GIS), and analytical report preparation.</w:t>
            </w:r>
          </w:p>
          <w:p w14:paraId="1CBAB262" w14:textId="3697F9E3" w:rsidR="00F007B8" w:rsidRDefault="00F007B8">
            <w:pPr>
              <w:pStyle w:val="ListParagraph"/>
              <w:numPr>
                <w:ilvl w:val="0"/>
                <w:numId w:val="34"/>
              </w:numPr>
              <w:jc w:val="both"/>
              <w:rPr>
                <w:rFonts w:asciiTheme="minorBidi" w:hAnsiTheme="minorBidi"/>
                <w:sz w:val="22"/>
                <w:szCs w:val="22"/>
              </w:rPr>
            </w:pPr>
            <w:r w:rsidRPr="00B155FC">
              <w:rPr>
                <w:rFonts w:asciiTheme="minorBidi" w:hAnsiTheme="minorBidi"/>
                <w:sz w:val="22"/>
                <w:szCs w:val="22"/>
              </w:rPr>
              <w:t xml:space="preserve">A proven track record in leading similar projects, including at least one project with assets valued at </w:t>
            </w:r>
            <w:r w:rsidR="00CB7240">
              <w:rPr>
                <w:rFonts w:asciiTheme="minorBidi" w:hAnsiTheme="minorBidi"/>
                <w:sz w:val="22"/>
                <w:szCs w:val="22"/>
              </w:rPr>
              <w:t>not less than</w:t>
            </w:r>
            <w:r w:rsidRPr="00B155FC">
              <w:rPr>
                <w:rFonts w:asciiTheme="minorBidi" w:hAnsiTheme="minorBidi"/>
                <w:sz w:val="22"/>
                <w:szCs w:val="22"/>
              </w:rPr>
              <w:t xml:space="preserve"> 50 million US dollars.</w:t>
            </w:r>
          </w:p>
          <w:p w14:paraId="0AE30880" w14:textId="293A029E" w:rsidR="00F007B8" w:rsidRDefault="00F007B8">
            <w:pPr>
              <w:pStyle w:val="ListParagraph"/>
              <w:numPr>
                <w:ilvl w:val="0"/>
                <w:numId w:val="34"/>
              </w:numPr>
              <w:jc w:val="both"/>
              <w:rPr>
                <w:rFonts w:asciiTheme="minorBidi" w:hAnsiTheme="minorBidi"/>
                <w:sz w:val="22"/>
                <w:szCs w:val="22"/>
              </w:rPr>
            </w:pPr>
            <w:r w:rsidRPr="00B155FC">
              <w:rPr>
                <w:rFonts w:asciiTheme="minorBidi" w:hAnsiTheme="minorBidi"/>
                <w:sz w:val="22"/>
                <w:szCs w:val="22"/>
              </w:rPr>
              <w:lastRenderedPageBreak/>
              <w:t>Strong skills in coordination and communication with official and regulatory authorities.</w:t>
            </w:r>
          </w:p>
          <w:p w14:paraId="41585E06" w14:textId="77777777" w:rsidR="0095215D" w:rsidRDefault="0095215D" w:rsidP="0095215D">
            <w:pPr>
              <w:jc w:val="both"/>
              <w:rPr>
                <w:rFonts w:asciiTheme="minorBidi" w:hAnsiTheme="minorBidi"/>
                <w:sz w:val="22"/>
                <w:szCs w:val="22"/>
              </w:rPr>
            </w:pPr>
          </w:p>
          <w:p w14:paraId="689F0FF3" w14:textId="77777777" w:rsidR="0095215D" w:rsidRDefault="0095215D" w:rsidP="0095215D">
            <w:pPr>
              <w:jc w:val="both"/>
              <w:rPr>
                <w:rFonts w:asciiTheme="minorBidi" w:hAnsiTheme="minorBidi"/>
                <w:sz w:val="22"/>
                <w:szCs w:val="22"/>
              </w:rPr>
            </w:pPr>
          </w:p>
          <w:p w14:paraId="14C794BD" w14:textId="77777777" w:rsidR="0095215D" w:rsidRPr="0095215D" w:rsidRDefault="0095215D" w:rsidP="0095215D">
            <w:pPr>
              <w:jc w:val="both"/>
              <w:rPr>
                <w:rFonts w:asciiTheme="minorBidi" w:hAnsiTheme="minorBidi"/>
                <w:sz w:val="22"/>
                <w:szCs w:val="22"/>
              </w:rPr>
            </w:pPr>
          </w:p>
          <w:p w14:paraId="15B04A2E" w14:textId="77777777" w:rsidR="00F007B8" w:rsidRDefault="00F007B8" w:rsidP="00F007B8">
            <w:pPr>
              <w:pStyle w:val="ListParagraph"/>
              <w:jc w:val="both"/>
              <w:rPr>
                <w:rFonts w:asciiTheme="minorBidi" w:hAnsiTheme="minorBidi"/>
                <w:sz w:val="22"/>
                <w:szCs w:val="22"/>
              </w:rPr>
            </w:pPr>
          </w:p>
          <w:p w14:paraId="75AD2F9A" w14:textId="77777777" w:rsidR="0095215D" w:rsidRPr="0095215D" w:rsidRDefault="0095215D" w:rsidP="0095215D">
            <w:pPr>
              <w:pStyle w:val="ListParagraph"/>
              <w:ind w:hanging="688"/>
              <w:jc w:val="both"/>
              <w:rPr>
                <w:rFonts w:asciiTheme="minorBidi" w:hAnsiTheme="minorBidi"/>
                <w:sz w:val="22"/>
                <w:szCs w:val="22"/>
                <w:u w:val="single"/>
              </w:rPr>
            </w:pPr>
            <w:r w:rsidRPr="0095215D">
              <w:rPr>
                <w:rFonts w:asciiTheme="minorBidi" w:hAnsiTheme="minorBidi"/>
                <w:sz w:val="22"/>
                <w:szCs w:val="22"/>
                <w:u w:val="single"/>
              </w:rPr>
              <w:t>6.3 Telecommunications Infrastructure Expert</w:t>
            </w:r>
          </w:p>
          <w:p w14:paraId="10082401" w14:textId="77777777" w:rsidR="0095215D" w:rsidRPr="0095215D" w:rsidRDefault="0095215D" w:rsidP="0095215D">
            <w:pPr>
              <w:pStyle w:val="ListParagraph"/>
              <w:jc w:val="both"/>
              <w:rPr>
                <w:rFonts w:asciiTheme="minorBidi" w:hAnsiTheme="minorBidi"/>
                <w:b/>
                <w:bCs/>
                <w:sz w:val="22"/>
                <w:szCs w:val="22"/>
              </w:rPr>
            </w:pPr>
            <w:r w:rsidRPr="0095215D">
              <w:rPr>
                <w:rFonts w:asciiTheme="minorBidi" w:hAnsiTheme="minorBidi"/>
                <w:b/>
                <w:bCs/>
                <w:sz w:val="22"/>
                <w:szCs w:val="22"/>
              </w:rPr>
              <w:t>Responsibilities</w:t>
            </w:r>
          </w:p>
          <w:p w14:paraId="2359F3FC" w14:textId="77777777" w:rsidR="0095215D" w:rsidRPr="0095215D" w:rsidRDefault="0095215D">
            <w:pPr>
              <w:pStyle w:val="ListParagraph"/>
              <w:numPr>
                <w:ilvl w:val="0"/>
                <w:numId w:val="66"/>
              </w:numPr>
              <w:jc w:val="both"/>
              <w:rPr>
                <w:rFonts w:asciiTheme="minorBidi" w:hAnsiTheme="minorBidi"/>
                <w:sz w:val="22"/>
                <w:szCs w:val="22"/>
              </w:rPr>
            </w:pPr>
            <w:r w:rsidRPr="0095215D">
              <w:rPr>
                <w:rFonts w:asciiTheme="minorBidi" w:hAnsiTheme="minorBidi"/>
                <w:sz w:val="22"/>
                <w:szCs w:val="22"/>
              </w:rPr>
              <w:t xml:space="preserve">Lead the inventory and technical verification of telecommunications infrastructure assets belonging to the Ministry of Telecommunications (MoT) and OGERO, including fixed networks, fiber-optic networks, exchanges, data centers, power systems, and transmission equipment. </w:t>
            </w:r>
          </w:p>
          <w:p w14:paraId="4CF1D82C" w14:textId="77777777" w:rsidR="0095215D" w:rsidRPr="0095215D" w:rsidRDefault="0095215D">
            <w:pPr>
              <w:pStyle w:val="ListParagraph"/>
              <w:numPr>
                <w:ilvl w:val="0"/>
                <w:numId w:val="66"/>
              </w:numPr>
              <w:jc w:val="both"/>
              <w:rPr>
                <w:rFonts w:asciiTheme="minorBidi" w:hAnsiTheme="minorBidi"/>
                <w:sz w:val="22"/>
                <w:szCs w:val="22"/>
              </w:rPr>
            </w:pPr>
            <w:r w:rsidRPr="0095215D">
              <w:rPr>
                <w:rFonts w:asciiTheme="minorBidi" w:hAnsiTheme="minorBidi"/>
                <w:sz w:val="22"/>
                <w:szCs w:val="22"/>
              </w:rPr>
              <w:t xml:space="preserve">Supervise field surveys and verify the technical and operational condition of assets, ensuring consistency between field findings and the available asset records. </w:t>
            </w:r>
          </w:p>
          <w:p w14:paraId="74FEF0B7" w14:textId="77777777" w:rsidR="0095215D" w:rsidRPr="0095215D" w:rsidRDefault="0095215D">
            <w:pPr>
              <w:pStyle w:val="ListParagraph"/>
              <w:numPr>
                <w:ilvl w:val="0"/>
                <w:numId w:val="66"/>
              </w:numPr>
              <w:jc w:val="both"/>
              <w:rPr>
                <w:rFonts w:asciiTheme="minorBidi" w:hAnsiTheme="minorBidi"/>
                <w:sz w:val="22"/>
                <w:szCs w:val="22"/>
              </w:rPr>
            </w:pPr>
            <w:r w:rsidRPr="0095215D">
              <w:rPr>
                <w:rFonts w:asciiTheme="minorBidi" w:hAnsiTheme="minorBidi"/>
                <w:sz w:val="22"/>
                <w:szCs w:val="22"/>
              </w:rPr>
              <w:t xml:space="preserve">Review the technical classification of assets and determine their estimated remaining useful life and operational condition to support the valuation process. </w:t>
            </w:r>
          </w:p>
          <w:p w14:paraId="7365896C" w14:textId="77777777" w:rsidR="0095215D" w:rsidRPr="0095215D" w:rsidRDefault="0095215D">
            <w:pPr>
              <w:pStyle w:val="ListParagraph"/>
              <w:numPr>
                <w:ilvl w:val="0"/>
                <w:numId w:val="66"/>
              </w:numPr>
              <w:jc w:val="both"/>
              <w:rPr>
                <w:rFonts w:asciiTheme="minorBidi" w:hAnsiTheme="minorBidi"/>
                <w:sz w:val="22"/>
                <w:szCs w:val="22"/>
              </w:rPr>
            </w:pPr>
            <w:r w:rsidRPr="0095215D">
              <w:rPr>
                <w:rFonts w:asciiTheme="minorBidi" w:hAnsiTheme="minorBidi"/>
                <w:sz w:val="22"/>
                <w:szCs w:val="22"/>
              </w:rPr>
              <w:t xml:space="preserve">Verify the completeness of technical data and oversee the preparation of the asset register in accordance with the applicable standards. </w:t>
            </w:r>
          </w:p>
          <w:p w14:paraId="1955F8A3" w14:textId="77777777" w:rsidR="0095215D" w:rsidRPr="0095215D" w:rsidRDefault="0095215D">
            <w:pPr>
              <w:pStyle w:val="ListParagraph"/>
              <w:numPr>
                <w:ilvl w:val="0"/>
                <w:numId w:val="66"/>
              </w:numPr>
              <w:jc w:val="both"/>
              <w:rPr>
                <w:rFonts w:asciiTheme="minorBidi" w:hAnsiTheme="minorBidi"/>
                <w:sz w:val="22"/>
                <w:szCs w:val="22"/>
              </w:rPr>
            </w:pPr>
            <w:r w:rsidRPr="0095215D">
              <w:rPr>
                <w:rFonts w:asciiTheme="minorBidi" w:hAnsiTheme="minorBidi"/>
                <w:sz w:val="22"/>
                <w:szCs w:val="22"/>
              </w:rPr>
              <w:t xml:space="preserve">Provide technical support to the valuation team regarding replacement cost estimation, technical condition, and other factors affecting asset value. </w:t>
            </w:r>
          </w:p>
          <w:p w14:paraId="12303732" w14:textId="77777777" w:rsidR="0095215D" w:rsidRPr="0095215D" w:rsidRDefault="0095215D">
            <w:pPr>
              <w:pStyle w:val="ListParagraph"/>
              <w:numPr>
                <w:ilvl w:val="0"/>
                <w:numId w:val="66"/>
              </w:numPr>
              <w:jc w:val="both"/>
              <w:rPr>
                <w:rFonts w:asciiTheme="minorBidi" w:hAnsiTheme="minorBidi"/>
                <w:sz w:val="22"/>
                <w:szCs w:val="22"/>
              </w:rPr>
            </w:pPr>
            <w:r w:rsidRPr="0095215D">
              <w:rPr>
                <w:rFonts w:asciiTheme="minorBidi" w:hAnsiTheme="minorBidi"/>
                <w:sz w:val="22"/>
                <w:szCs w:val="22"/>
              </w:rPr>
              <w:t xml:space="preserve">Review field teams' reports and ensure compliance with the approved methodology and technical standards. </w:t>
            </w:r>
          </w:p>
          <w:p w14:paraId="5EC2328F" w14:textId="77777777" w:rsidR="0095215D" w:rsidRPr="0095215D" w:rsidRDefault="0095215D">
            <w:pPr>
              <w:pStyle w:val="ListParagraph"/>
              <w:numPr>
                <w:ilvl w:val="0"/>
                <w:numId w:val="66"/>
              </w:numPr>
              <w:jc w:val="both"/>
              <w:rPr>
                <w:rFonts w:asciiTheme="minorBidi" w:hAnsiTheme="minorBidi"/>
                <w:sz w:val="22"/>
                <w:szCs w:val="22"/>
              </w:rPr>
            </w:pPr>
            <w:r w:rsidRPr="0095215D">
              <w:rPr>
                <w:rFonts w:asciiTheme="minorBidi" w:hAnsiTheme="minorBidi"/>
                <w:sz w:val="22"/>
                <w:szCs w:val="22"/>
              </w:rPr>
              <w:t xml:space="preserve">Contribute to the preparation of the final technical reports and provide recommendations concerning telecommunications infrastructure and related assets. </w:t>
            </w:r>
          </w:p>
          <w:p w14:paraId="5B1A7708" w14:textId="77777777" w:rsidR="0095215D" w:rsidRPr="0095215D" w:rsidRDefault="0095215D" w:rsidP="0095215D">
            <w:pPr>
              <w:pStyle w:val="ListParagraph"/>
              <w:jc w:val="both"/>
              <w:rPr>
                <w:rFonts w:asciiTheme="minorBidi" w:hAnsiTheme="minorBidi"/>
                <w:b/>
                <w:bCs/>
                <w:sz w:val="22"/>
                <w:szCs w:val="22"/>
              </w:rPr>
            </w:pPr>
            <w:r w:rsidRPr="0095215D">
              <w:rPr>
                <w:rFonts w:asciiTheme="minorBidi" w:hAnsiTheme="minorBidi"/>
                <w:b/>
                <w:bCs/>
                <w:sz w:val="22"/>
                <w:szCs w:val="22"/>
              </w:rPr>
              <w:t>Qualifications</w:t>
            </w:r>
          </w:p>
          <w:p w14:paraId="21555B01" w14:textId="77777777" w:rsidR="0095215D" w:rsidRPr="0095215D" w:rsidRDefault="0095215D">
            <w:pPr>
              <w:pStyle w:val="ListParagraph"/>
              <w:numPr>
                <w:ilvl w:val="0"/>
                <w:numId w:val="67"/>
              </w:numPr>
              <w:jc w:val="both"/>
              <w:rPr>
                <w:rFonts w:asciiTheme="minorBidi" w:hAnsiTheme="minorBidi"/>
                <w:sz w:val="22"/>
                <w:szCs w:val="22"/>
              </w:rPr>
            </w:pPr>
            <w:r w:rsidRPr="0095215D">
              <w:rPr>
                <w:rFonts w:asciiTheme="minorBidi" w:hAnsiTheme="minorBidi"/>
                <w:sz w:val="22"/>
                <w:szCs w:val="22"/>
              </w:rPr>
              <w:t xml:space="preserve">An advanced university degree in Telecommunications Engineering, Electrical Engineering, Network Engineering, or another relevant discipline. </w:t>
            </w:r>
          </w:p>
          <w:p w14:paraId="6290FAD2" w14:textId="77777777" w:rsidR="0095215D" w:rsidRPr="0095215D" w:rsidRDefault="0095215D">
            <w:pPr>
              <w:pStyle w:val="ListParagraph"/>
              <w:numPr>
                <w:ilvl w:val="0"/>
                <w:numId w:val="67"/>
              </w:numPr>
              <w:jc w:val="both"/>
              <w:rPr>
                <w:rFonts w:asciiTheme="minorBidi" w:hAnsiTheme="minorBidi"/>
                <w:sz w:val="22"/>
                <w:szCs w:val="22"/>
              </w:rPr>
            </w:pPr>
            <w:r w:rsidRPr="0095215D">
              <w:rPr>
                <w:rFonts w:asciiTheme="minorBidi" w:hAnsiTheme="minorBidi"/>
                <w:sz w:val="22"/>
                <w:szCs w:val="22"/>
              </w:rPr>
              <w:t xml:space="preserve">A minimum of fifteen (15) years of overall professional experience. </w:t>
            </w:r>
          </w:p>
          <w:p w14:paraId="6EF332BD" w14:textId="77777777" w:rsidR="0095215D" w:rsidRPr="0095215D" w:rsidRDefault="0095215D">
            <w:pPr>
              <w:pStyle w:val="ListParagraph"/>
              <w:numPr>
                <w:ilvl w:val="0"/>
                <w:numId w:val="67"/>
              </w:numPr>
              <w:jc w:val="both"/>
              <w:rPr>
                <w:rFonts w:asciiTheme="minorBidi" w:hAnsiTheme="minorBidi"/>
                <w:sz w:val="22"/>
                <w:szCs w:val="22"/>
              </w:rPr>
            </w:pPr>
            <w:r w:rsidRPr="0095215D">
              <w:rPr>
                <w:rFonts w:asciiTheme="minorBidi" w:hAnsiTheme="minorBidi"/>
                <w:sz w:val="22"/>
                <w:szCs w:val="22"/>
              </w:rPr>
              <w:lastRenderedPageBreak/>
              <w:t xml:space="preserve">Demonstrated experience in infrastructure asset inventory, audit, or valuation projects, preferably in the telecommunications or public utilities sector. </w:t>
            </w:r>
          </w:p>
          <w:p w14:paraId="02EE5E72" w14:textId="77777777" w:rsidR="0095215D" w:rsidRPr="0095215D" w:rsidRDefault="0095215D">
            <w:pPr>
              <w:pStyle w:val="ListParagraph"/>
              <w:numPr>
                <w:ilvl w:val="0"/>
                <w:numId w:val="67"/>
              </w:numPr>
              <w:jc w:val="both"/>
              <w:rPr>
                <w:rFonts w:asciiTheme="minorBidi" w:hAnsiTheme="minorBidi"/>
                <w:sz w:val="22"/>
                <w:szCs w:val="22"/>
              </w:rPr>
            </w:pPr>
            <w:r w:rsidRPr="0095215D">
              <w:rPr>
                <w:rFonts w:asciiTheme="minorBidi" w:hAnsiTheme="minorBidi"/>
                <w:sz w:val="22"/>
                <w:szCs w:val="22"/>
              </w:rPr>
              <w:t xml:space="preserve">Advanced knowledge of fixed and mobile telecommunications networks, fiber-optic infrastructure, transmission systems, data centers, power systems, and supporting infrastructure. </w:t>
            </w:r>
          </w:p>
          <w:p w14:paraId="0DA9F08B" w14:textId="77777777" w:rsidR="0095215D" w:rsidRPr="0095215D" w:rsidRDefault="0095215D">
            <w:pPr>
              <w:pStyle w:val="ListParagraph"/>
              <w:numPr>
                <w:ilvl w:val="0"/>
                <w:numId w:val="67"/>
              </w:numPr>
              <w:jc w:val="both"/>
              <w:rPr>
                <w:rFonts w:asciiTheme="minorBidi" w:hAnsiTheme="minorBidi"/>
                <w:sz w:val="22"/>
                <w:szCs w:val="22"/>
              </w:rPr>
            </w:pPr>
            <w:r w:rsidRPr="0095215D">
              <w:rPr>
                <w:rFonts w:asciiTheme="minorBidi" w:hAnsiTheme="minorBidi"/>
                <w:sz w:val="22"/>
                <w:szCs w:val="22"/>
              </w:rPr>
              <w:t xml:space="preserve">Experience in field surveys, asset management, Geographic Information Systems (GIS), and the preparation of technical asset registers. </w:t>
            </w:r>
          </w:p>
          <w:p w14:paraId="4C2346B8" w14:textId="0BC60871" w:rsidR="00D85960" w:rsidRPr="00755EED" w:rsidRDefault="0095215D">
            <w:pPr>
              <w:pStyle w:val="ListParagraph"/>
              <w:numPr>
                <w:ilvl w:val="0"/>
                <w:numId w:val="67"/>
              </w:numPr>
              <w:jc w:val="both"/>
              <w:rPr>
                <w:rFonts w:asciiTheme="minorBidi" w:hAnsiTheme="minorBidi"/>
                <w:sz w:val="22"/>
                <w:szCs w:val="22"/>
              </w:rPr>
            </w:pPr>
            <w:r w:rsidRPr="0095215D">
              <w:rPr>
                <w:rFonts w:asciiTheme="minorBidi" w:hAnsiTheme="minorBidi"/>
                <w:sz w:val="22"/>
                <w:szCs w:val="22"/>
              </w:rPr>
              <w:t>Proven ability to prepare technical reports, work effectively within multidisciplinary teams, and coordinate with government authorities and other relevant stakeholders.</w:t>
            </w:r>
          </w:p>
        </w:tc>
        <w:tc>
          <w:tcPr>
            <w:tcW w:w="8004" w:type="dxa"/>
            <w:tcBorders>
              <w:top w:val="single" w:sz="4" w:space="0" w:color="auto"/>
              <w:bottom w:val="single" w:sz="4" w:space="0" w:color="auto"/>
            </w:tcBorders>
          </w:tcPr>
          <w:p w14:paraId="7813C8B6" w14:textId="08B7474A" w:rsidR="00F007B8" w:rsidRPr="00C4034F" w:rsidRDefault="00F007B8" w:rsidP="00F007B8">
            <w:pPr>
              <w:bidi/>
              <w:rPr>
                <w:rFonts w:asciiTheme="minorBidi" w:hAnsiTheme="minorBidi"/>
                <w:b/>
                <w:bCs/>
                <w:color w:val="404040"/>
                <w:sz w:val="26"/>
                <w:szCs w:val="26"/>
                <w:u w:val="single"/>
              </w:rPr>
            </w:pPr>
            <w:r w:rsidRPr="002645C7">
              <w:rPr>
                <w:rFonts w:asciiTheme="minorBidi" w:hAnsiTheme="minorBidi"/>
                <w:color w:val="404040"/>
              </w:rPr>
              <w:lastRenderedPageBreak/>
              <w:t>6.2</w:t>
            </w:r>
            <w:r w:rsidRPr="00D30BC5">
              <w:rPr>
                <w:rFonts w:asciiTheme="minorBidi" w:hAnsiTheme="minorBidi"/>
                <w:color w:val="404040"/>
                <w:sz w:val="26"/>
                <w:szCs w:val="26"/>
                <w:u w:val="single"/>
                <w:rtl/>
              </w:rPr>
              <w:t xml:space="preserve"> </w:t>
            </w:r>
            <w:r w:rsidRPr="00C4034F">
              <w:rPr>
                <w:rFonts w:asciiTheme="minorBidi" w:hAnsiTheme="minorBidi"/>
                <w:b/>
                <w:bCs/>
                <w:color w:val="404040"/>
                <w:sz w:val="26"/>
                <w:szCs w:val="26"/>
                <w:u w:val="single"/>
                <w:rtl/>
              </w:rPr>
              <w:t>الخبير الرئيسي في تقييم الأصول</w:t>
            </w:r>
          </w:p>
          <w:p w14:paraId="00179974" w14:textId="2A07E1A9" w:rsidR="00F007B8" w:rsidRPr="005D03E3" w:rsidRDefault="00F007B8" w:rsidP="00F007B8">
            <w:pPr>
              <w:bidi/>
              <w:rPr>
                <w:rFonts w:asciiTheme="minorBidi" w:hAnsiTheme="minorBidi"/>
                <w:color w:val="404040"/>
                <w:sz w:val="26"/>
                <w:szCs w:val="26"/>
              </w:rPr>
            </w:pPr>
          </w:p>
          <w:p w14:paraId="3507E9E3" w14:textId="77777777" w:rsidR="00F007B8" w:rsidRPr="00C4034F" w:rsidRDefault="00F007B8" w:rsidP="00F007B8">
            <w:pPr>
              <w:bidi/>
              <w:rPr>
                <w:rFonts w:asciiTheme="minorBidi" w:hAnsiTheme="minorBidi"/>
                <w:color w:val="404040"/>
                <w:sz w:val="26"/>
                <w:szCs w:val="26"/>
              </w:rPr>
            </w:pPr>
            <w:r w:rsidRPr="00C4034F">
              <w:rPr>
                <w:rFonts w:asciiTheme="minorBidi" w:hAnsiTheme="minorBidi"/>
                <w:b/>
                <w:bCs/>
                <w:color w:val="404040"/>
                <w:sz w:val="26"/>
                <w:szCs w:val="26"/>
                <w:rtl/>
              </w:rPr>
              <w:t>المسؤوليات</w:t>
            </w:r>
            <w:r w:rsidRPr="00C4034F">
              <w:rPr>
                <w:rFonts w:asciiTheme="minorBidi" w:hAnsiTheme="minorBidi"/>
                <w:b/>
                <w:bCs/>
                <w:color w:val="404040"/>
                <w:sz w:val="26"/>
                <w:szCs w:val="26"/>
              </w:rPr>
              <w:t>:</w:t>
            </w:r>
          </w:p>
          <w:p w14:paraId="0BA48A80" w14:textId="77777777" w:rsidR="00F007B8" w:rsidRPr="00C4034F" w:rsidRDefault="00F007B8">
            <w:pPr>
              <w:numPr>
                <w:ilvl w:val="0"/>
                <w:numId w:val="31"/>
              </w:numPr>
              <w:bidi/>
              <w:jc w:val="both"/>
              <w:rPr>
                <w:rFonts w:asciiTheme="minorBidi" w:hAnsiTheme="minorBidi"/>
                <w:color w:val="404040"/>
                <w:sz w:val="26"/>
                <w:szCs w:val="26"/>
              </w:rPr>
            </w:pPr>
            <w:r w:rsidRPr="00C4034F">
              <w:rPr>
                <w:rFonts w:asciiTheme="minorBidi" w:hAnsiTheme="minorBidi"/>
                <w:color w:val="404040"/>
                <w:sz w:val="26"/>
                <w:szCs w:val="26"/>
                <w:rtl/>
              </w:rPr>
              <w:t>الإشراف الفني على أنشطة الجرد والتقييم المالي لجميع الأصول المادية وغير المادية المشمولة في نطاق المشروع</w:t>
            </w:r>
            <w:r w:rsidRPr="00C4034F">
              <w:rPr>
                <w:rFonts w:asciiTheme="minorBidi" w:hAnsiTheme="minorBidi"/>
                <w:color w:val="404040"/>
                <w:sz w:val="26"/>
                <w:szCs w:val="26"/>
              </w:rPr>
              <w:t>.</w:t>
            </w:r>
          </w:p>
          <w:p w14:paraId="42620C98" w14:textId="14FC3E03" w:rsidR="00F007B8" w:rsidRPr="00C4034F" w:rsidRDefault="00F007B8">
            <w:pPr>
              <w:numPr>
                <w:ilvl w:val="0"/>
                <w:numId w:val="31"/>
              </w:numPr>
              <w:bidi/>
              <w:jc w:val="both"/>
              <w:rPr>
                <w:rFonts w:asciiTheme="minorBidi" w:hAnsiTheme="minorBidi"/>
                <w:color w:val="404040"/>
                <w:sz w:val="26"/>
                <w:szCs w:val="26"/>
              </w:rPr>
            </w:pPr>
            <w:r w:rsidRPr="00C4034F">
              <w:rPr>
                <w:rFonts w:asciiTheme="minorBidi" w:hAnsiTheme="minorBidi"/>
                <w:color w:val="404040"/>
                <w:sz w:val="26"/>
                <w:szCs w:val="26"/>
                <w:rtl/>
              </w:rPr>
              <w:t>إعداد منهجيات موحدة للتقييم متوافقة مع المعايير الدولية</w:t>
            </w:r>
            <w:r w:rsidRPr="00C4034F">
              <w:rPr>
                <w:rFonts w:asciiTheme="minorBidi" w:hAnsiTheme="minorBidi"/>
                <w:color w:val="404040"/>
                <w:sz w:val="26"/>
                <w:szCs w:val="26"/>
              </w:rPr>
              <w:t xml:space="preserve"> IVS</w:t>
            </w:r>
            <w:r>
              <w:rPr>
                <w:rFonts w:asciiTheme="minorBidi" w:hAnsiTheme="minorBidi"/>
                <w:color w:val="404040"/>
                <w:sz w:val="26"/>
                <w:szCs w:val="26"/>
                <w:rtl/>
              </w:rPr>
              <w:t>،</w:t>
            </w:r>
            <w:r>
              <w:rPr>
                <w:rFonts w:asciiTheme="minorBidi" w:hAnsiTheme="minorBidi"/>
                <w:color w:val="404040"/>
                <w:sz w:val="26"/>
                <w:szCs w:val="26"/>
              </w:rPr>
              <w:t xml:space="preserve"> </w:t>
            </w:r>
            <w:r w:rsidRPr="00C4034F">
              <w:rPr>
                <w:rFonts w:asciiTheme="minorBidi" w:hAnsiTheme="minorBidi"/>
                <w:color w:val="404040"/>
                <w:sz w:val="26"/>
                <w:szCs w:val="26"/>
              </w:rPr>
              <w:t xml:space="preserve">IFRS </w:t>
            </w:r>
            <w:r w:rsidRPr="00C4034F">
              <w:rPr>
                <w:rFonts w:asciiTheme="minorBidi" w:hAnsiTheme="minorBidi"/>
                <w:color w:val="404040"/>
                <w:sz w:val="26"/>
                <w:szCs w:val="26"/>
                <w:rtl/>
              </w:rPr>
              <w:t>وتحديثها حسب الحاجة</w:t>
            </w:r>
            <w:r w:rsidRPr="00C4034F">
              <w:rPr>
                <w:rFonts w:asciiTheme="minorBidi" w:hAnsiTheme="minorBidi"/>
                <w:color w:val="404040"/>
                <w:sz w:val="26"/>
                <w:szCs w:val="26"/>
              </w:rPr>
              <w:t>.</w:t>
            </w:r>
          </w:p>
          <w:p w14:paraId="4689F09F" w14:textId="77777777" w:rsidR="00F007B8" w:rsidRPr="00C4034F" w:rsidRDefault="00F007B8">
            <w:pPr>
              <w:numPr>
                <w:ilvl w:val="0"/>
                <w:numId w:val="31"/>
              </w:numPr>
              <w:bidi/>
              <w:jc w:val="both"/>
              <w:rPr>
                <w:rFonts w:asciiTheme="minorBidi" w:hAnsiTheme="minorBidi"/>
                <w:color w:val="404040"/>
                <w:sz w:val="26"/>
                <w:szCs w:val="26"/>
              </w:rPr>
            </w:pPr>
            <w:r w:rsidRPr="00C4034F">
              <w:rPr>
                <w:rFonts w:asciiTheme="minorBidi" w:hAnsiTheme="minorBidi"/>
                <w:color w:val="404040"/>
                <w:sz w:val="26"/>
                <w:szCs w:val="26"/>
                <w:rtl/>
              </w:rPr>
              <w:t>مراجعة وتدقيق سجلات الأصول، وتنسيق أعمال التحقق الميداني، وتقديم تقارير مهنية للجهة الشارية</w:t>
            </w:r>
            <w:r w:rsidRPr="00C4034F">
              <w:rPr>
                <w:rFonts w:asciiTheme="minorBidi" w:hAnsiTheme="minorBidi"/>
                <w:color w:val="404040"/>
                <w:sz w:val="26"/>
                <w:szCs w:val="26"/>
              </w:rPr>
              <w:t>.</w:t>
            </w:r>
          </w:p>
          <w:p w14:paraId="34E0CF97" w14:textId="77777777" w:rsidR="00F007B8" w:rsidRPr="00C4034F" w:rsidRDefault="00F007B8">
            <w:pPr>
              <w:numPr>
                <w:ilvl w:val="0"/>
                <w:numId w:val="31"/>
              </w:numPr>
              <w:bidi/>
              <w:jc w:val="both"/>
              <w:rPr>
                <w:rFonts w:asciiTheme="minorBidi" w:hAnsiTheme="minorBidi"/>
                <w:color w:val="404040"/>
                <w:sz w:val="26"/>
                <w:szCs w:val="26"/>
              </w:rPr>
            </w:pPr>
            <w:r w:rsidRPr="00C4034F">
              <w:rPr>
                <w:rFonts w:asciiTheme="minorBidi" w:hAnsiTheme="minorBidi"/>
                <w:color w:val="404040"/>
                <w:sz w:val="26"/>
                <w:szCs w:val="26"/>
                <w:rtl/>
              </w:rPr>
              <w:t>التعاون مع الفرق القانونية والمالية لتحديد الالتزامات والعقود المرتبطة بالأصول</w:t>
            </w:r>
            <w:r w:rsidRPr="00C4034F">
              <w:rPr>
                <w:rFonts w:asciiTheme="minorBidi" w:hAnsiTheme="minorBidi"/>
                <w:color w:val="404040"/>
                <w:sz w:val="26"/>
                <w:szCs w:val="26"/>
              </w:rPr>
              <w:t>.</w:t>
            </w:r>
          </w:p>
          <w:p w14:paraId="2F88A6CD" w14:textId="77777777" w:rsidR="00F007B8" w:rsidRDefault="00F007B8">
            <w:pPr>
              <w:numPr>
                <w:ilvl w:val="0"/>
                <w:numId w:val="31"/>
              </w:numPr>
              <w:bidi/>
              <w:jc w:val="both"/>
              <w:rPr>
                <w:rFonts w:asciiTheme="minorBidi" w:hAnsiTheme="minorBidi"/>
                <w:color w:val="404040"/>
                <w:sz w:val="26"/>
                <w:szCs w:val="26"/>
              </w:rPr>
            </w:pPr>
            <w:r w:rsidRPr="00C4034F">
              <w:rPr>
                <w:rFonts w:asciiTheme="minorBidi" w:hAnsiTheme="minorBidi"/>
                <w:color w:val="404040"/>
                <w:sz w:val="26"/>
                <w:szCs w:val="26"/>
                <w:rtl/>
              </w:rPr>
              <w:t>تقديم التوصيات الاستراتيجية المستندة إلى نتائج التقييم، والمساهمة في إعداد الميزانية الافتتاحية لشركة اتصالات لبنان</w:t>
            </w:r>
            <w:r w:rsidRPr="00C4034F">
              <w:rPr>
                <w:rFonts w:asciiTheme="minorBidi" w:hAnsiTheme="minorBidi"/>
                <w:color w:val="404040"/>
                <w:sz w:val="26"/>
                <w:szCs w:val="26"/>
              </w:rPr>
              <w:t>.</w:t>
            </w:r>
          </w:p>
          <w:p w14:paraId="33AF5DAE" w14:textId="77777777" w:rsidR="00F007B8" w:rsidRDefault="00F007B8" w:rsidP="00F007B8">
            <w:pPr>
              <w:bidi/>
              <w:ind w:left="720"/>
              <w:jc w:val="both"/>
              <w:rPr>
                <w:rFonts w:asciiTheme="minorBidi" w:hAnsiTheme="minorBidi"/>
                <w:color w:val="404040"/>
                <w:sz w:val="26"/>
                <w:szCs w:val="26"/>
              </w:rPr>
            </w:pPr>
          </w:p>
          <w:p w14:paraId="2CF3B6D4" w14:textId="77777777" w:rsidR="00F007B8" w:rsidRPr="00C4034F" w:rsidRDefault="00F007B8" w:rsidP="00F007B8">
            <w:pPr>
              <w:bidi/>
              <w:ind w:left="720"/>
              <w:jc w:val="both"/>
              <w:rPr>
                <w:rFonts w:asciiTheme="minorBidi" w:hAnsiTheme="minorBidi"/>
                <w:color w:val="404040"/>
                <w:sz w:val="26"/>
                <w:szCs w:val="26"/>
              </w:rPr>
            </w:pPr>
          </w:p>
          <w:p w14:paraId="2873E33C" w14:textId="77777777" w:rsidR="00F007B8" w:rsidRPr="00C4034F" w:rsidRDefault="00F007B8" w:rsidP="00F007B8">
            <w:pPr>
              <w:bidi/>
              <w:rPr>
                <w:rFonts w:asciiTheme="minorBidi" w:hAnsiTheme="minorBidi"/>
                <w:color w:val="404040"/>
                <w:sz w:val="26"/>
                <w:szCs w:val="26"/>
              </w:rPr>
            </w:pPr>
            <w:r w:rsidRPr="00C4034F">
              <w:rPr>
                <w:rFonts w:asciiTheme="minorBidi" w:hAnsiTheme="minorBidi"/>
                <w:b/>
                <w:bCs/>
                <w:color w:val="404040"/>
                <w:sz w:val="26"/>
                <w:szCs w:val="26"/>
                <w:rtl/>
              </w:rPr>
              <w:t>المؤهلات</w:t>
            </w:r>
            <w:r w:rsidRPr="00C4034F">
              <w:rPr>
                <w:rFonts w:asciiTheme="minorBidi" w:hAnsiTheme="minorBidi"/>
                <w:b/>
                <w:bCs/>
                <w:color w:val="404040"/>
                <w:sz w:val="26"/>
                <w:szCs w:val="26"/>
              </w:rPr>
              <w:t>:</w:t>
            </w:r>
          </w:p>
          <w:p w14:paraId="00E149B2" w14:textId="77777777" w:rsidR="00F007B8" w:rsidRPr="00C4034F" w:rsidRDefault="00F007B8">
            <w:pPr>
              <w:numPr>
                <w:ilvl w:val="0"/>
                <w:numId w:val="32"/>
              </w:numPr>
              <w:bidi/>
              <w:jc w:val="both"/>
              <w:rPr>
                <w:rFonts w:asciiTheme="minorBidi" w:hAnsiTheme="minorBidi"/>
                <w:color w:val="404040"/>
                <w:sz w:val="26"/>
                <w:szCs w:val="26"/>
              </w:rPr>
            </w:pPr>
            <w:r w:rsidRPr="00C4034F">
              <w:rPr>
                <w:rFonts w:asciiTheme="minorBidi" w:hAnsiTheme="minorBidi"/>
                <w:color w:val="404040"/>
                <w:sz w:val="26"/>
                <w:szCs w:val="26"/>
                <w:rtl/>
              </w:rPr>
              <w:t>شهادة جامعية عليا في الهندسة، المالية، أو المحاسبة، أو ما يعادلها</w:t>
            </w:r>
            <w:r w:rsidRPr="00C4034F">
              <w:rPr>
                <w:rFonts w:asciiTheme="minorBidi" w:hAnsiTheme="minorBidi"/>
                <w:color w:val="404040"/>
                <w:sz w:val="26"/>
                <w:szCs w:val="26"/>
              </w:rPr>
              <w:t>.</w:t>
            </w:r>
          </w:p>
          <w:p w14:paraId="5DD4DD6C" w14:textId="77777777" w:rsidR="00F007B8" w:rsidRPr="00C4034F" w:rsidRDefault="00F007B8">
            <w:pPr>
              <w:numPr>
                <w:ilvl w:val="0"/>
                <w:numId w:val="32"/>
              </w:numPr>
              <w:bidi/>
              <w:jc w:val="both"/>
              <w:rPr>
                <w:rFonts w:asciiTheme="minorBidi" w:hAnsiTheme="minorBidi"/>
                <w:color w:val="404040"/>
                <w:sz w:val="26"/>
                <w:szCs w:val="26"/>
              </w:rPr>
            </w:pPr>
            <w:r w:rsidRPr="00C4034F">
              <w:rPr>
                <w:rFonts w:asciiTheme="minorBidi" w:hAnsiTheme="minorBidi"/>
                <w:color w:val="404040"/>
                <w:sz w:val="26"/>
                <w:szCs w:val="26"/>
                <w:rtl/>
              </w:rPr>
              <w:t>خبرة لا تقل عن 15 سنة في تنفيذ مهام تقييم الأصول، لا سيما في مشاريع البنية التحتية أو قطاع الاتصالات</w:t>
            </w:r>
            <w:r w:rsidRPr="00C4034F">
              <w:rPr>
                <w:rFonts w:asciiTheme="minorBidi" w:hAnsiTheme="minorBidi"/>
                <w:color w:val="404040"/>
                <w:sz w:val="26"/>
                <w:szCs w:val="26"/>
              </w:rPr>
              <w:t>.</w:t>
            </w:r>
          </w:p>
          <w:p w14:paraId="4A3F5512" w14:textId="72C50C0B" w:rsidR="00F007B8" w:rsidRDefault="00F007B8">
            <w:pPr>
              <w:numPr>
                <w:ilvl w:val="0"/>
                <w:numId w:val="32"/>
              </w:numPr>
              <w:bidi/>
              <w:jc w:val="both"/>
              <w:rPr>
                <w:rFonts w:asciiTheme="minorBidi" w:hAnsiTheme="minorBidi"/>
                <w:color w:val="404040"/>
                <w:sz w:val="26"/>
                <w:szCs w:val="26"/>
              </w:rPr>
            </w:pPr>
            <w:r w:rsidRPr="00C4034F">
              <w:rPr>
                <w:rFonts w:asciiTheme="minorBidi" w:hAnsiTheme="minorBidi"/>
                <w:color w:val="404040"/>
                <w:sz w:val="26"/>
                <w:szCs w:val="26"/>
                <w:rtl/>
              </w:rPr>
              <w:t>معرفة معمّقة بأنظمة الجرد، نظم المعلومات الجغرافية</w:t>
            </w:r>
            <w:r w:rsidRPr="00C4034F">
              <w:rPr>
                <w:rFonts w:asciiTheme="minorBidi" w:hAnsiTheme="minorBidi"/>
                <w:color w:val="404040"/>
                <w:sz w:val="26"/>
                <w:szCs w:val="26"/>
              </w:rPr>
              <w:t xml:space="preserve"> (GIS)</w:t>
            </w:r>
            <w:r w:rsidRPr="00C4034F">
              <w:rPr>
                <w:rFonts w:asciiTheme="minorBidi" w:hAnsiTheme="minorBidi"/>
                <w:color w:val="404040"/>
                <w:sz w:val="26"/>
                <w:szCs w:val="26"/>
                <w:rtl/>
              </w:rPr>
              <w:t>، وإعداد تقارير تحليلية</w:t>
            </w:r>
            <w:r w:rsidRPr="00C4034F">
              <w:rPr>
                <w:rFonts w:asciiTheme="minorBidi" w:hAnsiTheme="minorBidi"/>
                <w:color w:val="404040"/>
                <w:sz w:val="26"/>
                <w:szCs w:val="26"/>
              </w:rPr>
              <w:t>.</w:t>
            </w:r>
          </w:p>
          <w:p w14:paraId="19364CB5" w14:textId="48810966" w:rsidR="00F007B8" w:rsidRPr="00B155FC" w:rsidRDefault="00F007B8" w:rsidP="00CB7240">
            <w:pPr>
              <w:pStyle w:val="ListParagraph"/>
              <w:numPr>
                <w:ilvl w:val="0"/>
                <w:numId w:val="32"/>
              </w:numPr>
              <w:bidi/>
              <w:rPr>
                <w:rFonts w:asciiTheme="minorBidi" w:hAnsiTheme="minorBidi"/>
                <w:color w:val="404040"/>
                <w:sz w:val="26"/>
                <w:szCs w:val="26"/>
                <w:rtl/>
              </w:rPr>
            </w:pPr>
            <w:r w:rsidRPr="00B155FC">
              <w:rPr>
                <w:rFonts w:asciiTheme="minorBidi" w:hAnsiTheme="minorBidi" w:cs="Arial" w:hint="cs"/>
                <w:color w:val="404040"/>
                <w:sz w:val="26"/>
                <w:szCs w:val="26"/>
                <w:rtl/>
              </w:rPr>
              <w:t>سجل</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مثبت</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في</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قيادة</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مشاريع</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مشابهة،</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على</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الأقل</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مشروع</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واحد</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منها</w:t>
            </w:r>
            <w:r w:rsidRPr="00B155FC">
              <w:rPr>
                <w:rFonts w:asciiTheme="minorBidi" w:hAnsiTheme="minorBidi" w:cs="Arial"/>
                <w:color w:val="404040"/>
                <w:sz w:val="26"/>
                <w:szCs w:val="26"/>
                <w:rtl/>
              </w:rPr>
              <w:t xml:space="preserve"> </w:t>
            </w:r>
            <w:r w:rsidR="00CB7240" w:rsidRPr="00CB7240">
              <w:rPr>
                <w:rFonts w:asciiTheme="minorBidi" w:hAnsiTheme="minorBidi" w:cs="Arial"/>
                <w:color w:val="404040"/>
                <w:sz w:val="26"/>
                <w:szCs w:val="26"/>
                <w:rtl/>
              </w:rPr>
              <w:t>لا تقل</w:t>
            </w:r>
            <w:r w:rsidR="00CB7240">
              <w:rPr>
                <w:rFonts w:asciiTheme="minorBidi" w:hAnsiTheme="minorBidi" w:cs="Arial"/>
                <w:color w:val="404040"/>
                <w:sz w:val="26"/>
                <w:szCs w:val="26"/>
              </w:rPr>
              <w:t xml:space="preserve"> </w:t>
            </w:r>
            <w:r w:rsidR="00CB7240">
              <w:rPr>
                <w:rFonts w:asciiTheme="minorBidi" w:hAnsiTheme="minorBidi" w:cs="Arial" w:hint="cs"/>
                <w:color w:val="404040"/>
                <w:sz w:val="26"/>
                <w:szCs w:val="26"/>
                <w:rtl/>
                <w:lang w:bidi="ar-LB"/>
              </w:rPr>
              <w:t>قيمته</w:t>
            </w:r>
            <w:r w:rsidR="00CB7240" w:rsidRPr="00CB7240">
              <w:rPr>
                <w:rFonts w:asciiTheme="minorBidi" w:hAnsiTheme="minorBidi" w:cs="Arial"/>
                <w:color w:val="404040"/>
                <w:sz w:val="26"/>
                <w:szCs w:val="26"/>
                <w:rtl/>
              </w:rPr>
              <w:t xml:space="preserve"> عن 50 مليون دولار أميركي</w:t>
            </w:r>
            <w:r w:rsidR="00CB7240" w:rsidRPr="00CB7240" w:rsidDel="00CB7240">
              <w:rPr>
                <w:rFonts w:asciiTheme="minorBidi" w:hAnsiTheme="minorBidi" w:cs="Arial"/>
                <w:color w:val="404040"/>
                <w:sz w:val="26"/>
                <w:szCs w:val="26"/>
                <w:rtl/>
              </w:rPr>
              <w:t xml:space="preserve"> </w:t>
            </w:r>
            <w:r w:rsidRPr="00B155FC">
              <w:rPr>
                <w:rFonts w:asciiTheme="minorBidi" w:hAnsiTheme="minorBidi" w:cs="Arial"/>
                <w:color w:val="404040"/>
                <w:sz w:val="26"/>
                <w:szCs w:val="26"/>
                <w:rtl/>
              </w:rPr>
              <w:t>.</w:t>
            </w:r>
          </w:p>
          <w:p w14:paraId="1C41A9FB" w14:textId="77777777" w:rsidR="00F007B8" w:rsidRPr="00B25145" w:rsidRDefault="00F007B8">
            <w:pPr>
              <w:pStyle w:val="ListParagraph"/>
              <w:numPr>
                <w:ilvl w:val="0"/>
                <w:numId w:val="32"/>
              </w:numPr>
              <w:bidi/>
              <w:rPr>
                <w:rFonts w:asciiTheme="minorBidi" w:hAnsiTheme="minorBidi"/>
                <w:color w:val="404040"/>
                <w:sz w:val="26"/>
                <w:szCs w:val="26"/>
              </w:rPr>
            </w:pPr>
            <w:r w:rsidRPr="00B155FC">
              <w:rPr>
                <w:rFonts w:asciiTheme="minorBidi" w:hAnsiTheme="minorBidi" w:cs="Arial" w:hint="cs"/>
                <w:color w:val="404040"/>
                <w:sz w:val="26"/>
                <w:szCs w:val="26"/>
                <w:rtl/>
              </w:rPr>
              <w:t>مهارات</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عالية</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في</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التنسيق</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والتواصل</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مع</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الجهات</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الرسمية</w:t>
            </w:r>
            <w:r w:rsidRPr="00B155FC">
              <w:rPr>
                <w:rFonts w:asciiTheme="minorBidi" w:hAnsiTheme="minorBidi" w:cs="Arial"/>
                <w:color w:val="404040"/>
                <w:sz w:val="26"/>
                <w:szCs w:val="26"/>
                <w:rtl/>
              </w:rPr>
              <w:t xml:space="preserve"> </w:t>
            </w:r>
            <w:r w:rsidRPr="00B155FC">
              <w:rPr>
                <w:rFonts w:asciiTheme="minorBidi" w:hAnsiTheme="minorBidi" w:cs="Arial" w:hint="cs"/>
                <w:color w:val="404040"/>
                <w:sz w:val="26"/>
                <w:szCs w:val="26"/>
                <w:rtl/>
              </w:rPr>
              <w:t>والتنظيمية</w:t>
            </w:r>
            <w:r w:rsidRPr="00B155FC">
              <w:rPr>
                <w:rFonts w:asciiTheme="minorBidi" w:hAnsiTheme="minorBidi" w:cs="Arial"/>
                <w:color w:val="404040"/>
                <w:sz w:val="26"/>
                <w:szCs w:val="26"/>
                <w:rtl/>
              </w:rPr>
              <w:t>.</w:t>
            </w:r>
          </w:p>
          <w:p w14:paraId="23D752AC" w14:textId="77777777" w:rsidR="00B25145" w:rsidRDefault="00B25145" w:rsidP="00B25145">
            <w:pPr>
              <w:bidi/>
              <w:rPr>
                <w:rFonts w:asciiTheme="minorBidi" w:hAnsiTheme="minorBidi"/>
                <w:color w:val="404040"/>
                <w:sz w:val="26"/>
                <w:szCs w:val="26"/>
              </w:rPr>
            </w:pPr>
          </w:p>
          <w:p w14:paraId="43C39187" w14:textId="77777777" w:rsidR="00B25145" w:rsidRDefault="00B25145" w:rsidP="00B25145">
            <w:pPr>
              <w:bidi/>
              <w:rPr>
                <w:rFonts w:asciiTheme="minorBidi" w:hAnsiTheme="minorBidi"/>
                <w:color w:val="404040"/>
                <w:sz w:val="26"/>
                <w:szCs w:val="26"/>
              </w:rPr>
            </w:pPr>
          </w:p>
          <w:p w14:paraId="23B3B910" w14:textId="77777777" w:rsidR="00B25145" w:rsidRDefault="00B25145" w:rsidP="00B25145">
            <w:pPr>
              <w:bidi/>
              <w:rPr>
                <w:rFonts w:asciiTheme="minorBidi" w:hAnsiTheme="minorBidi"/>
                <w:color w:val="404040"/>
                <w:sz w:val="26"/>
                <w:szCs w:val="26"/>
              </w:rPr>
            </w:pPr>
          </w:p>
          <w:p w14:paraId="6D17D1C0" w14:textId="77777777" w:rsidR="00B25145" w:rsidRPr="00B25145" w:rsidRDefault="00B25145" w:rsidP="00B25145">
            <w:pPr>
              <w:bidi/>
              <w:rPr>
                <w:rFonts w:asciiTheme="minorBidi" w:hAnsiTheme="minorBidi"/>
                <w:color w:val="404040"/>
                <w:sz w:val="26"/>
                <w:szCs w:val="26"/>
              </w:rPr>
            </w:pPr>
          </w:p>
          <w:p w14:paraId="774CB0FD" w14:textId="77777777" w:rsidR="00F007B8" w:rsidRPr="00C4034F" w:rsidRDefault="00F007B8" w:rsidP="00F007B8">
            <w:pPr>
              <w:bidi/>
              <w:ind w:left="720"/>
              <w:jc w:val="both"/>
              <w:rPr>
                <w:rFonts w:asciiTheme="minorBidi" w:hAnsiTheme="minorBidi"/>
                <w:color w:val="404040"/>
                <w:sz w:val="26"/>
                <w:szCs w:val="26"/>
              </w:rPr>
            </w:pPr>
          </w:p>
          <w:p w14:paraId="0106D280" w14:textId="2B07CC3C" w:rsidR="00B25145" w:rsidRPr="00B25145" w:rsidRDefault="00B25145" w:rsidP="00B25145">
            <w:pPr>
              <w:bidi/>
              <w:rPr>
                <w:rFonts w:asciiTheme="minorBidi" w:hAnsiTheme="minorBidi"/>
                <w:b/>
                <w:bCs/>
                <w:color w:val="404040"/>
                <w:sz w:val="26"/>
                <w:szCs w:val="26"/>
                <w:u w:val="single"/>
              </w:rPr>
            </w:pPr>
            <w:r w:rsidRPr="00B25145">
              <w:rPr>
                <w:rFonts w:asciiTheme="minorBidi" w:hAnsiTheme="minorBidi"/>
                <w:b/>
                <w:bCs/>
                <w:color w:val="404040"/>
                <w:sz w:val="26"/>
                <w:szCs w:val="26"/>
                <w:u w:val="single"/>
              </w:rPr>
              <w:t>6.3</w:t>
            </w:r>
            <w:r w:rsidRPr="00B25145">
              <w:rPr>
                <w:rFonts w:asciiTheme="minorBidi" w:hAnsiTheme="minorBidi"/>
                <w:b/>
                <w:bCs/>
                <w:color w:val="404040"/>
                <w:sz w:val="26"/>
                <w:szCs w:val="26"/>
                <w:u w:val="single"/>
                <w:rtl/>
              </w:rPr>
              <w:t>خبير البنية التحتية للاتصالات</w:t>
            </w:r>
          </w:p>
          <w:p w14:paraId="7DC61665" w14:textId="77777777" w:rsidR="00B25145" w:rsidRPr="00B25145" w:rsidRDefault="00B25145" w:rsidP="00B25145">
            <w:pPr>
              <w:bidi/>
              <w:ind w:left="1072" w:hanging="1072"/>
              <w:jc w:val="both"/>
              <w:rPr>
                <w:rFonts w:ascii="Simplified Arabic" w:eastAsia="Times New Roman" w:hAnsi="Simplified Arabic" w:cs="Simplified Arabic"/>
                <w:b/>
                <w:bCs/>
                <w:kern w:val="0"/>
                <w:sz w:val="28"/>
                <w:szCs w:val="28"/>
                <w:lang w:eastAsia="ar-SA"/>
                <w14:ligatures w14:val="none"/>
              </w:rPr>
            </w:pPr>
            <w:r w:rsidRPr="00B25145">
              <w:rPr>
                <w:rFonts w:ascii="Simplified Arabic" w:eastAsia="Times New Roman" w:hAnsi="Simplified Arabic" w:cs="Simplified Arabic"/>
                <w:b/>
                <w:bCs/>
                <w:kern w:val="0"/>
                <w:sz w:val="28"/>
                <w:szCs w:val="28"/>
                <w:rtl/>
                <w:lang w:eastAsia="ar-SA"/>
                <w14:ligatures w14:val="none"/>
              </w:rPr>
              <w:t>المسؤوليات</w:t>
            </w:r>
          </w:p>
          <w:p w14:paraId="33560CBE" w14:textId="77777777" w:rsidR="00B25145" w:rsidRPr="00B25145" w:rsidRDefault="00B25145">
            <w:pPr>
              <w:numPr>
                <w:ilvl w:val="0"/>
                <w:numId w:val="60"/>
              </w:numPr>
              <w:tabs>
                <w:tab w:val="clear" w:pos="720"/>
              </w:tabs>
              <w:bidi/>
              <w:jc w:val="both"/>
              <w:rPr>
                <w:rFonts w:asciiTheme="minorBidi" w:hAnsiTheme="minorBidi"/>
                <w:color w:val="404040"/>
                <w:sz w:val="26"/>
                <w:szCs w:val="26"/>
              </w:rPr>
            </w:pPr>
            <w:r w:rsidRPr="00B25145">
              <w:rPr>
                <w:rFonts w:asciiTheme="minorBidi" w:hAnsiTheme="minorBidi"/>
                <w:color w:val="404040"/>
                <w:sz w:val="26"/>
                <w:szCs w:val="26"/>
                <w:rtl/>
              </w:rPr>
              <w:t>قيادة أعمال الجرد والتحقق الفني للأصول المرتبطة بالبنية التحتية لشبكات الاتصالات التابعة لوزارة الاتصالات وهيئة أوجيرو، بما يشمل الشبكات الثابتة، والألياف الضوئية، والمقاسم، ومراكز البيانات، وأنظمة الطاقة، ومعدات الإرسال</w:t>
            </w:r>
            <w:r w:rsidRPr="00B25145">
              <w:rPr>
                <w:rFonts w:asciiTheme="minorBidi" w:hAnsiTheme="minorBidi"/>
                <w:color w:val="404040"/>
                <w:sz w:val="26"/>
                <w:szCs w:val="26"/>
              </w:rPr>
              <w:t xml:space="preserve">. </w:t>
            </w:r>
          </w:p>
          <w:p w14:paraId="07339132" w14:textId="77777777" w:rsidR="00B25145" w:rsidRPr="00B25145" w:rsidRDefault="00B25145">
            <w:pPr>
              <w:numPr>
                <w:ilvl w:val="0"/>
                <w:numId w:val="60"/>
              </w:numPr>
              <w:tabs>
                <w:tab w:val="num" w:pos="1072"/>
              </w:tabs>
              <w:bidi/>
              <w:jc w:val="both"/>
              <w:rPr>
                <w:rFonts w:asciiTheme="minorBidi" w:hAnsiTheme="minorBidi"/>
                <w:color w:val="404040"/>
                <w:sz w:val="26"/>
                <w:szCs w:val="26"/>
              </w:rPr>
            </w:pPr>
            <w:r w:rsidRPr="00B25145">
              <w:rPr>
                <w:rFonts w:asciiTheme="minorBidi" w:hAnsiTheme="minorBidi"/>
                <w:color w:val="404040"/>
                <w:sz w:val="26"/>
                <w:szCs w:val="26"/>
                <w:rtl/>
              </w:rPr>
              <w:t>الإشراف على أعمال المسح الميداني والتحقق من الحالة الفنية والتشغيلية للأصول ومطابقة البيانات مع السجلات المتوفرة</w:t>
            </w:r>
            <w:r w:rsidRPr="00B25145">
              <w:rPr>
                <w:rFonts w:asciiTheme="minorBidi" w:hAnsiTheme="minorBidi"/>
                <w:color w:val="404040"/>
                <w:sz w:val="26"/>
                <w:szCs w:val="26"/>
              </w:rPr>
              <w:t xml:space="preserve">. </w:t>
            </w:r>
          </w:p>
          <w:p w14:paraId="6055D92B" w14:textId="77777777" w:rsidR="00B25145" w:rsidRPr="00B25145" w:rsidRDefault="00B25145">
            <w:pPr>
              <w:numPr>
                <w:ilvl w:val="0"/>
                <w:numId w:val="60"/>
              </w:numPr>
              <w:tabs>
                <w:tab w:val="num" w:pos="1072"/>
              </w:tabs>
              <w:bidi/>
              <w:jc w:val="both"/>
              <w:rPr>
                <w:rFonts w:asciiTheme="minorBidi" w:hAnsiTheme="minorBidi"/>
                <w:color w:val="404040"/>
                <w:sz w:val="26"/>
                <w:szCs w:val="26"/>
              </w:rPr>
            </w:pPr>
            <w:r w:rsidRPr="00B25145">
              <w:rPr>
                <w:rFonts w:asciiTheme="minorBidi" w:hAnsiTheme="minorBidi"/>
                <w:color w:val="404040"/>
                <w:sz w:val="26"/>
                <w:szCs w:val="26"/>
                <w:rtl/>
              </w:rPr>
              <w:t>مراجعة التصنيف الفني للأصول وتحديد العمر الإنتاجي المتبقي والحالة التشغيلية لدعم عملية التقييم</w:t>
            </w:r>
            <w:r w:rsidRPr="00B25145">
              <w:rPr>
                <w:rFonts w:asciiTheme="minorBidi" w:hAnsiTheme="minorBidi"/>
                <w:color w:val="404040"/>
                <w:sz w:val="26"/>
                <w:szCs w:val="26"/>
              </w:rPr>
              <w:t xml:space="preserve">. </w:t>
            </w:r>
          </w:p>
          <w:p w14:paraId="587934B1" w14:textId="77777777" w:rsidR="00B25145" w:rsidRPr="00B25145" w:rsidRDefault="00B25145">
            <w:pPr>
              <w:numPr>
                <w:ilvl w:val="0"/>
                <w:numId w:val="60"/>
              </w:numPr>
              <w:tabs>
                <w:tab w:val="num" w:pos="1072"/>
              </w:tabs>
              <w:bidi/>
              <w:jc w:val="both"/>
              <w:rPr>
                <w:rFonts w:asciiTheme="minorBidi" w:hAnsiTheme="minorBidi"/>
                <w:color w:val="404040"/>
                <w:sz w:val="26"/>
                <w:szCs w:val="26"/>
              </w:rPr>
            </w:pPr>
            <w:r w:rsidRPr="00B25145">
              <w:rPr>
                <w:rFonts w:asciiTheme="minorBidi" w:hAnsiTheme="minorBidi"/>
                <w:color w:val="404040"/>
                <w:sz w:val="26"/>
                <w:szCs w:val="26"/>
                <w:rtl/>
              </w:rPr>
              <w:t>التحقق من اكتمال البيانات الفنية وإعداد سجل الأصول وفق المعايير المعتمدة</w:t>
            </w:r>
            <w:r w:rsidRPr="00B25145">
              <w:rPr>
                <w:rFonts w:asciiTheme="minorBidi" w:hAnsiTheme="minorBidi"/>
                <w:color w:val="404040"/>
                <w:sz w:val="26"/>
                <w:szCs w:val="26"/>
              </w:rPr>
              <w:t xml:space="preserve">. </w:t>
            </w:r>
          </w:p>
          <w:p w14:paraId="3CE73D9F" w14:textId="77777777" w:rsidR="00B25145" w:rsidRPr="00B25145" w:rsidRDefault="00B25145">
            <w:pPr>
              <w:numPr>
                <w:ilvl w:val="0"/>
                <w:numId w:val="60"/>
              </w:numPr>
              <w:tabs>
                <w:tab w:val="clear" w:pos="720"/>
                <w:tab w:val="num" w:pos="724"/>
              </w:tabs>
              <w:bidi/>
              <w:jc w:val="both"/>
              <w:rPr>
                <w:rFonts w:asciiTheme="minorBidi" w:hAnsiTheme="minorBidi"/>
                <w:color w:val="404040"/>
                <w:sz w:val="26"/>
                <w:szCs w:val="26"/>
              </w:rPr>
            </w:pPr>
            <w:r w:rsidRPr="00B25145">
              <w:rPr>
                <w:rFonts w:asciiTheme="minorBidi" w:hAnsiTheme="minorBidi"/>
                <w:color w:val="404040"/>
                <w:sz w:val="26"/>
                <w:szCs w:val="26"/>
                <w:rtl/>
              </w:rPr>
              <w:t>تقديم الدعم الفني لفريق التقييم المالي فيما يتعلق بتحديد تكلفة الاستبدال، والحالة الفنية، والعوامل المؤثرة في القيمة</w:t>
            </w:r>
            <w:r w:rsidRPr="00B25145">
              <w:rPr>
                <w:rFonts w:asciiTheme="minorBidi" w:hAnsiTheme="minorBidi"/>
                <w:color w:val="404040"/>
                <w:sz w:val="26"/>
                <w:szCs w:val="26"/>
              </w:rPr>
              <w:t xml:space="preserve">. </w:t>
            </w:r>
          </w:p>
          <w:p w14:paraId="0E33D601" w14:textId="77777777" w:rsidR="00B25145" w:rsidRPr="00B25145" w:rsidRDefault="00B25145">
            <w:pPr>
              <w:numPr>
                <w:ilvl w:val="0"/>
                <w:numId w:val="60"/>
              </w:numPr>
              <w:tabs>
                <w:tab w:val="clear" w:pos="720"/>
                <w:tab w:val="num" w:pos="724"/>
              </w:tabs>
              <w:bidi/>
              <w:jc w:val="both"/>
              <w:rPr>
                <w:rFonts w:asciiTheme="minorBidi" w:hAnsiTheme="minorBidi"/>
                <w:color w:val="404040"/>
                <w:sz w:val="26"/>
                <w:szCs w:val="26"/>
              </w:rPr>
            </w:pPr>
            <w:r w:rsidRPr="00B25145">
              <w:rPr>
                <w:rFonts w:asciiTheme="minorBidi" w:hAnsiTheme="minorBidi"/>
                <w:color w:val="404040"/>
                <w:sz w:val="26"/>
                <w:szCs w:val="26"/>
                <w:rtl/>
              </w:rPr>
              <w:t>مراجعة تقارير الفرق الميدانية وضمان التزامها بالمنهجية والمعايير الفنية المعتمدة</w:t>
            </w:r>
            <w:r w:rsidRPr="00B25145">
              <w:rPr>
                <w:rFonts w:asciiTheme="minorBidi" w:hAnsiTheme="minorBidi"/>
                <w:color w:val="404040"/>
                <w:sz w:val="26"/>
                <w:szCs w:val="26"/>
              </w:rPr>
              <w:t xml:space="preserve">. </w:t>
            </w:r>
          </w:p>
          <w:p w14:paraId="75A5A4A6" w14:textId="77777777" w:rsidR="00B25145" w:rsidRPr="00B25145" w:rsidRDefault="00B25145">
            <w:pPr>
              <w:numPr>
                <w:ilvl w:val="0"/>
                <w:numId w:val="60"/>
              </w:numPr>
              <w:tabs>
                <w:tab w:val="clear" w:pos="720"/>
                <w:tab w:val="num" w:pos="724"/>
              </w:tabs>
              <w:bidi/>
              <w:jc w:val="both"/>
              <w:rPr>
                <w:rFonts w:asciiTheme="minorBidi" w:hAnsiTheme="minorBidi"/>
                <w:color w:val="404040"/>
                <w:sz w:val="26"/>
                <w:szCs w:val="26"/>
              </w:rPr>
            </w:pPr>
            <w:r w:rsidRPr="00B25145">
              <w:rPr>
                <w:rFonts w:asciiTheme="minorBidi" w:hAnsiTheme="minorBidi"/>
                <w:color w:val="404040"/>
                <w:sz w:val="26"/>
                <w:szCs w:val="26"/>
                <w:rtl/>
              </w:rPr>
              <w:t>المساهمة في إعداد التقارير الفنية النهائية وتقديم التوصيات المتعلقة بالبنية التحتية والأصول</w:t>
            </w:r>
            <w:r w:rsidRPr="00B25145">
              <w:rPr>
                <w:rFonts w:asciiTheme="minorBidi" w:hAnsiTheme="minorBidi"/>
                <w:color w:val="404040"/>
                <w:sz w:val="26"/>
                <w:szCs w:val="26"/>
              </w:rPr>
              <w:t xml:space="preserve">. </w:t>
            </w:r>
          </w:p>
          <w:p w14:paraId="6EAA6EA9" w14:textId="77777777" w:rsidR="00B25145" w:rsidRPr="00B25145" w:rsidRDefault="00B25145" w:rsidP="00B25145">
            <w:pPr>
              <w:bidi/>
              <w:ind w:left="712" w:hanging="712"/>
              <w:jc w:val="both"/>
              <w:rPr>
                <w:rFonts w:ascii="Simplified Arabic" w:eastAsia="Times New Roman" w:hAnsi="Simplified Arabic" w:cs="Simplified Arabic"/>
                <w:b/>
                <w:bCs/>
                <w:kern w:val="0"/>
                <w:sz w:val="28"/>
                <w:szCs w:val="28"/>
                <w:lang w:eastAsia="ar-SA"/>
                <w14:ligatures w14:val="none"/>
              </w:rPr>
            </w:pPr>
            <w:r w:rsidRPr="00B25145">
              <w:rPr>
                <w:rFonts w:ascii="Simplified Arabic" w:eastAsia="Times New Roman" w:hAnsi="Simplified Arabic" w:cs="Simplified Arabic"/>
                <w:b/>
                <w:bCs/>
                <w:kern w:val="0"/>
                <w:sz w:val="28"/>
                <w:szCs w:val="28"/>
                <w:rtl/>
                <w:lang w:eastAsia="ar-SA"/>
                <w14:ligatures w14:val="none"/>
              </w:rPr>
              <w:t>المؤهلات</w:t>
            </w:r>
          </w:p>
          <w:p w14:paraId="1B643B10" w14:textId="77777777" w:rsidR="00B25145" w:rsidRPr="00B25145" w:rsidRDefault="00B25145">
            <w:pPr>
              <w:numPr>
                <w:ilvl w:val="0"/>
                <w:numId w:val="61"/>
              </w:numPr>
              <w:tabs>
                <w:tab w:val="clear" w:pos="720"/>
              </w:tabs>
              <w:bidi/>
              <w:jc w:val="both"/>
              <w:rPr>
                <w:rFonts w:asciiTheme="minorBidi" w:hAnsiTheme="minorBidi"/>
                <w:color w:val="404040"/>
                <w:sz w:val="26"/>
                <w:szCs w:val="26"/>
              </w:rPr>
            </w:pPr>
            <w:r w:rsidRPr="00B25145">
              <w:rPr>
                <w:rFonts w:asciiTheme="minorBidi" w:hAnsiTheme="minorBidi"/>
                <w:color w:val="404040"/>
                <w:sz w:val="26"/>
                <w:szCs w:val="26"/>
                <w:rtl/>
              </w:rPr>
              <w:t>شهادة جامعية عليا في هندسة الاتصالات، أو الهندسة الكهربائية، أو هندسة الشبكات، أو أي اختصاص ذي صلة</w:t>
            </w:r>
            <w:r w:rsidRPr="00B25145">
              <w:rPr>
                <w:rFonts w:asciiTheme="minorBidi" w:hAnsiTheme="minorBidi"/>
                <w:color w:val="404040"/>
                <w:sz w:val="26"/>
                <w:szCs w:val="26"/>
              </w:rPr>
              <w:t xml:space="preserve">. </w:t>
            </w:r>
          </w:p>
          <w:p w14:paraId="6F3A9D6A" w14:textId="77777777" w:rsidR="00B25145" w:rsidRPr="00B25145" w:rsidRDefault="00B25145">
            <w:pPr>
              <w:numPr>
                <w:ilvl w:val="0"/>
                <w:numId w:val="61"/>
              </w:numPr>
              <w:tabs>
                <w:tab w:val="clear" w:pos="720"/>
              </w:tabs>
              <w:bidi/>
              <w:jc w:val="both"/>
              <w:rPr>
                <w:rFonts w:asciiTheme="minorBidi" w:hAnsiTheme="minorBidi"/>
                <w:color w:val="404040"/>
                <w:sz w:val="26"/>
                <w:szCs w:val="26"/>
              </w:rPr>
            </w:pPr>
            <w:r w:rsidRPr="00B25145">
              <w:rPr>
                <w:rFonts w:asciiTheme="minorBidi" w:hAnsiTheme="minorBidi"/>
                <w:color w:val="404040"/>
                <w:sz w:val="26"/>
                <w:szCs w:val="26"/>
                <w:rtl/>
              </w:rPr>
              <w:t>خبرة اجمالية لا تقل عن 15 عاما.</w:t>
            </w:r>
          </w:p>
          <w:p w14:paraId="36B5EC16" w14:textId="77777777" w:rsidR="00B25145" w:rsidRPr="00B25145" w:rsidRDefault="00B25145">
            <w:pPr>
              <w:numPr>
                <w:ilvl w:val="0"/>
                <w:numId w:val="61"/>
              </w:numPr>
              <w:tabs>
                <w:tab w:val="clear" w:pos="720"/>
              </w:tabs>
              <w:bidi/>
              <w:jc w:val="both"/>
              <w:rPr>
                <w:rFonts w:asciiTheme="minorBidi" w:hAnsiTheme="minorBidi"/>
                <w:color w:val="404040"/>
                <w:sz w:val="26"/>
                <w:szCs w:val="26"/>
              </w:rPr>
            </w:pPr>
            <w:r w:rsidRPr="00B25145">
              <w:rPr>
                <w:rFonts w:asciiTheme="minorBidi" w:hAnsiTheme="minorBidi"/>
                <w:color w:val="404040"/>
                <w:sz w:val="26"/>
                <w:szCs w:val="26"/>
                <w:rtl/>
              </w:rPr>
              <w:t>خبرة مثبتة في مشاريع جرد أو تدقيق أو تقييم أصول البنية التحتية، ويفضل في قطاع الاتصالات أو المرافق العامة</w:t>
            </w:r>
            <w:r w:rsidRPr="00B25145">
              <w:rPr>
                <w:rFonts w:asciiTheme="minorBidi" w:hAnsiTheme="minorBidi"/>
                <w:color w:val="404040"/>
                <w:sz w:val="26"/>
                <w:szCs w:val="26"/>
              </w:rPr>
              <w:t xml:space="preserve">. </w:t>
            </w:r>
          </w:p>
          <w:p w14:paraId="7C2ED624" w14:textId="77777777" w:rsidR="00B25145" w:rsidRPr="00B25145" w:rsidRDefault="00B25145">
            <w:pPr>
              <w:numPr>
                <w:ilvl w:val="0"/>
                <w:numId w:val="61"/>
              </w:numPr>
              <w:tabs>
                <w:tab w:val="clear" w:pos="720"/>
              </w:tabs>
              <w:bidi/>
              <w:jc w:val="both"/>
              <w:rPr>
                <w:rFonts w:asciiTheme="minorBidi" w:hAnsiTheme="minorBidi"/>
                <w:color w:val="404040"/>
                <w:sz w:val="26"/>
                <w:szCs w:val="26"/>
              </w:rPr>
            </w:pPr>
            <w:r w:rsidRPr="00B25145">
              <w:rPr>
                <w:rFonts w:asciiTheme="minorBidi" w:hAnsiTheme="minorBidi"/>
                <w:color w:val="404040"/>
                <w:sz w:val="26"/>
                <w:szCs w:val="26"/>
                <w:rtl/>
              </w:rPr>
              <w:t>معرفة متقدمة بشبكات الاتصالات الثابتة والمتنقلة، والألياف الضوئية، وأنظمة النقل، ومراكز البيانات، وأنظمة الطاقة والبنية التحتية المساندة</w:t>
            </w:r>
            <w:r w:rsidRPr="00B25145">
              <w:rPr>
                <w:rFonts w:asciiTheme="minorBidi" w:hAnsiTheme="minorBidi"/>
                <w:color w:val="404040"/>
                <w:sz w:val="26"/>
                <w:szCs w:val="26"/>
              </w:rPr>
              <w:t xml:space="preserve">. </w:t>
            </w:r>
          </w:p>
          <w:p w14:paraId="2BDA0E3A" w14:textId="77777777" w:rsidR="00B25145" w:rsidRPr="00B25145" w:rsidRDefault="00B25145">
            <w:pPr>
              <w:numPr>
                <w:ilvl w:val="0"/>
                <w:numId w:val="61"/>
              </w:numPr>
              <w:tabs>
                <w:tab w:val="clear" w:pos="720"/>
              </w:tabs>
              <w:bidi/>
              <w:jc w:val="both"/>
              <w:rPr>
                <w:rFonts w:ascii="Simplified Arabic" w:eastAsia="Times New Roman" w:hAnsi="Simplified Arabic" w:cs="Simplified Arabic"/>
                <w:kern w:val="0"/>
                <w:sz w:val="28"/>
                <w:szCs w:val="28"/>
                <w:lang w:eastAsia="ar-SA"/>
                <w14:ligatures w14:val="none"/>
              </w:rPr>
            </w:pPr>
            <w:r w:rsidRPr="00B25145">
              <w:rPr>
                <w:rFonts w:asciiTheme="minorBidi" w:hAnsiTheme="minorBidi"/>
                <w:color w:val="404040"/>
                <w:sz w:val="26"/>
                <w:szCs w:val="26"/>
                <w:rtl/>
              </w:rPr>
              <w:lastRenderedPageBreak/>
              <w:t>خبرة في أعمال المسح الميداني، وإدارة الأصول، ونظم المعلومات الجغرافية</w:t>
            </w:r>
            <w:r w:rsidRPr="00B25145">
              <w:rPr>
                <w:rFonts w:asciiTheme="minorBidi" w:hAnsiTheme="minorBidi"/>
                <w:color w:val="404040"/>
                <w:sz w:val="26"/>
                <w:szCs w:val="26"/>
              </w:rPr>
              <w:t xml:space="preserve"> (GIS)</w:t>
            </w:r>
            <w:r w:rsidRPr="00B25145">
              <w:rPr>
                <w:rFonts w:asciiTheme="minorBidi" w:hAnsiTheme="minorBidi"/>
                <w:color w:val="404040"/>
                <w:sz w:val="26"/>
                <w:szCs w:val="26"/>
                <w:rtl/>
              </w:rPr>
              <w:t>، وإعداد السجلات الفنية للأصول</w:t>
            </w:r>
            <w:r w:rsidRPr="00B25145">
              <w:rPr>
                <w:rFonts w:ascii="Simplified Arabic" w:eastAsia="Times New Roman" w:hAnsi="Simplified Arabic" w:cs="Simplified Arabic"/>
                <w:kern w:val="0"/>
                <w:sz w:val="28"/>
                <w:szCs w:val="28"/>
                <w:lang w:eastAsia="ar-SA"/>
                <w14:ligatures w14:val="none"/>
              </w:rPr>
              <w:t xml:space="preserve">. </w:t>
            </w:r>
          </w:p>
          <w:p w14:paraId="005CD1EC" w14:textId="5314DDAD" w:rsidR="00B25145" w:rsidRPr="00B25145" w:rsidRDefault="00B25145">
            <w:pPr>
              <w:numPr>
                <w:ilvl w:val="0"/>
                <w:numId w:val="61"/>
              </w:numPr>
              <w:tabs>
                <w:tab w:val="right" w:pos="582"/>
              </w:tabs>
              <w:bidi/>
              <w:jc w:val="both"/>
              <w:rPr>
                <w:rFonts w:asciiTheme="minorBidi" w:hAnsiTheme="minorBidi"/>
                <w:b/>
                <w:bCs/>
                <w:color w:val="404040"/>
                <w:sz w:val="26"/>
                <w:szCs w:val="26"/>
                <w:rtl/>
              </w:rPr>
            </w:pPr>
            <w:r w:rsidRPr="0095215D">
              <w:rPr>
                <w:rFonts w:asciiTheme="minorBidi" w:hAnsiTheme="minorBidi"/>
                <w:color w:val="404040"/>
                <w:sz w:val="26"/>
                <w:szCs w:val="26"/>
                <w:rtl/>
              </w:rPr>
              <w:t>قدرة على إعداد التقارير الفنية والعمل ضمن فرق متعددة التخصصات والتنسيق مع الجهات الرسمية</w:t>
            </w:r>
            <w:r w:rsidRPr="0095215D">
              <w:rPr>
                <w:rFonts w:asciiTheme="minorBidi" w:hAnsiTheme="minorBidi"/>
                <w:color w:val="404040"/>
                <w:sz w:val="26"/>
                <w:szCs w:val="26"/>
              </w:rPr>
              <w:t>.</w:t>
            </w:r>
          </w:p>
        </w:tc>
      </w:tr>
      <w:tr w:rsidR="00F007B8" w:rsidRPr="00612044" w14:paraId="6E8C53B9" w14:textId="77777777" w:rsidTr="00355CF4">
        <w:tc>
          <w:tcPr>
            <w:tcW w:w="7566" w:type="dxa"/>
            <w:tcBorders>
              <w:top w:val="nil"/>
              <w:bottom w:val="nil"/>
            </w:tcBorders>
          </w:tcPr>
          <w:p w14:paraId="4A0A3CB8" w14:textId="77777777" w:rsidR="00F007B8" w:rsidRPr="00FE4CD2" w:rsidRDefault="00F007B8" w:rsidP="00F007B8">
            <w:pPr>
              <w:pStyle w:val="ListParagraph"/>
              <w:jc w:val="both"/>
              <w:rPr>
                <w:rFonts w:asciiTheme="minorBidi" w:hAnsiTheme="minorBidi"/>
                <w:sz w:val="22"/>
                <w:szCs w:val="22"/>
              </w:rPr>
            </w:pPr>
          </w:p>
        </w:tc>
        <w:tc>
          <w:tcPr>
            <w:tcW w:w="8004" w:type="dxa"/>
            <w:tcBorders>
              <w:top w:val="single" w:sz="4" w:space="0" w:color="auto"/>
              <w:bottom w:val="nil"/>
            </w:tcBorders>
          </w:tcPr>
          <w:p w14:paraId="05C841AE" w14:textId="77777777" w:rsidR="00F007B8" w:rsidRDefault="00F007B8" w:rsidP="00F007B8">
            <w:pPr>
              <w:bidi/>
              <w:rPr>
                <w:rFonts w:asciiTheme="minorBidi" w:hAnsiTheme="minorBidi"/>
                <w:color w:val="404040"/>
                <w:sz w:val="26"/>
                <w:szCs w:val="26"/>
              </w:rPr>
            </w:pPr>
          </w:p>
        </w:tc>
      </w:tr>
      <w:tr w:rsidR="00F007B8" w:rsidRPr="00612044" w14:paraId="6A513777" w14:textId="77777777" w:rsidTr="00355CF4">
        <w:tc>
          <w:tcPr>
            <w:tcW w:w="7566" w:type="dxa"/>
            <w:tcBorders>
              <w:top w:val="nil"/>
              <w:bottom w:val="single" w:sz="4" w:space="0" w:color="auto"/>
            </w:tcBorders>
          </w:tcPr>
          <w:p w14:paraId="13B40D8A" w14:textId="738BF7D2" w:rsidR="00F007B8" w:rsidRPr="00162029" w:rsidRDefault="00F007B8" w:rsidP="00F007B8">
            <w:pPr>
              <w:jc w:val="both"/>
              <w:rPr>
                <w:rFonts w:asciiTheme="minorBidi" w:hAnsiTheme="minorBidi"/>
                <w:b/>
                <w:bCs/>
                <w:sz w:val="22"/>
                <w:szCs w:val="22"/>
              </w:rPr>
            </w:pPr>
            <w:r>
              <w:rPr>
                <w:rFonts w:asciiTheme="minorBidi" w:hAnsiTheme="minorBidi"/>
                <w:sz w:val="22"/>
                <w:szCs w:val="22"/>
              </w:rPr>
              <w:t>6.</w:t>
            </w:r>
            <w:r w:rsidR="0095215D">
              <w:rPr>
                <w:rFonts w:asciiTheme="minorBidi" w:hAnsiTheme="minorBidi"/>
                <w:sz w:val="22"/>
                <w:szCs w:val="22"/>
              </w:rPr>
              <w:t>4</w:t>
            </w:r>
            <w:r>
              <w:rPr>
                <w:rFonts w:asciiTheme="minorBidi" w:hAnsiTheme="minorBidi"/>
                <w:sz w:val="22"/>
                <w:szCs w:val="22"/>
              </w:rPr>
              <w:t xml:space="preserve">  </w:t>
            </w:r>
            <w:r w:rsidRPr="00162029">
              <w:rPr>
                <w:rFonts w:asciiTheme="minorBidi" w:hAnsiTheme="minorBidi"/>
                <w:b/>
                <w:bCs/>
                <w:sz w:val="22"/>
                <w:szCs w:val="22"/>
                <w:u w:val="single"/>
              </w:rPr>
              <w:t>Financial Auditor / Valuation Expert</w:t>
            </w:r>
          </w:p>
          <w:p w14:paraId="4FCF0EF5" w14:textId="77777777" w:rsidR="00F007B8" w:rsidRDefault="00F007B8" w:rsidP="00F007B8">
            <w:pPr>
              <w:pStyle w:val="ListParagraph"/>
              <w:jc w:val="both"/>
              <w:rPr>
                <w:rFonts w:asciiTheme="minorBidi" w:hAnsiTheme="minorBidi"/>
                <w:b/>
                <w:bCs/>
                <w:sz w:val="22"/>
                <w:szCs w:val="22"/>
              </w:rPr>
            </w:pPr>
          </w:p>
          <w:p w14:paraId="57CD7762" w14:textId="07D9F66B" w:rsidR="00F007B8" w:rsidRPr="00162029" w:rsidRDefault="00F007B8" w:rsidP="00F007B8">
            <w:pPr>
              <w:pStyle w:val="ListParagraph"/>
              <w:ind w:left="0"/>
              <w:jc w:val="both"/>
              <w:rPr>
                <w:rFonts w:asciiTheme="minorBidi" w:hAnsiTheme="minorBidi"/>
                <w:b/>
                <w:bCs/>
                <w:sz w:val="22"/>
                <w:szCs w:val="22"/>
              </w:rPr>
            </w:pPr>
            <w:r w:rsidRPr="00162029">
              <w:rPr>
                <w:rFonts w:asciiTheme="minorBidi" w:hAnsiTheme="minorBidi"/>
                <w:b/>
                <w:bCs/>
                <w:sz w:val="22"/>
                <w:szCs w:val="22"/>
              </w:rPr>
              <w:t>Responsibilities:</w:t>
            </w:r>
          </w:p>
          <w:p w14:paraId="0069CCC3" w14:textId="77777777" w:rsidR="00F007B8" w:rsidRPr="00162029" w:rsidRDefault="00F007B8">
            <w:pPr>
              <w:pStyle w:val="ListParagraph"/>
              <w:numPr>
                <w:ilvl w:val="0"/>
                <w:numId w:val="37"/>
              </w:numPr>
              <w:jc w:val="both"/>
              <w:rPr>
                <w:rFonts w:asciiTheme="minorBidi" w:hAnsiTheme="minorBidi"/>
                <w:sz w:val="22"/>
                <w:szCs w:val="22"/>
              </w:rPr>
            </w:pPr>
            <w:r w:rsidRPr="00162029">
              <w:rPr>
                <w:rFonts w:asciiTheme="minorBidi" w:hAnsiTheme="minorBidi"/>
                <w:sz w:val="22"/>
                <w:szCs w:val="22"/>
              </w:rPr>
              <w:t>Review and analyze financial records of assets, holdings, and liabilities related to the Ministry of Telecommunications and OGERO.</w:t>
            </w:r>
          </w:p>
          <w:p w14:paraId="75E1065D" w14:textId="77777777" w:rsidR="00F007B8" w:rsidRPr="00162029" w:rsidRDefault="00F007B8">
            <w:pPr>
              <w:pStyle w:val="ListParagraph"/>
              <w:numPr>
                <w:ilvl w:val="0"/>
                <w:numId w:val="37"/>
              </w:numPr>
              <w:jc w:val="both"/>
              <w:rPr>
                <w:rFonts w:asciiTheme="minorBidi" w:hAnsiTheme="minorBidi"/>
                <w:sz w:val="22"/>
                <w:szCs w:val="22"/>
              </w:rPr>
            </w:pPr>
            <w:r w:rsidRPr="00162029">
              <w:rPr>
                <w:rFonts w:asciiTheme="minorBidi" w:hAnsiTheme="minorBidi"/>
                <w:sz w:val="22"/>
                <w:szCs w:val="22"/>
              </w:rPr>
              <w:t>Verify book values and reconcile them with field data and technical valuation outputs.</w:t>
            </w:r>
          </w:p>
          <w:p w14:paraId="54BE2076" w14:textId="77777777" w:rsidR="00F007B8" w:rsidRPr="00162029" w:rsidRDefault="00F007B8">
            <w:pPr>
              <w:pStyle w:val="ListParagraph"/>
              <w:numPr>
                <w:ilvl w:val="0"/>
                <w:numId w:val="37"/>
              </w:numPr>
              <w:jc w:val="both"/>
              <w:rPr>
                <w:rFonts w:asciiTheme="minorBidi" w:hAnsiTheme="minorBidi"/>
                <w:sz w:val="22"/>
                <w:szCs w:val="22"/>
              </w:rPr>
            </w:pPr>
            <w:r w:rsidRPr="00162029">
              <w:rPr>
                <w:rFonts w:asciiTheme="minorBidi" w:hAnsiTheme="minorBidi"/>
                <w:sz w:val="22"/>
                <w:szCs w:val="22"/>
              </w:rPr>
              <w:t>Contribute to the preparation of the opening balance sheet for Liban Telecom.</w:t>
            </w:r>
          </w:p>
          <w:p w14:paraId="453C6F14" w14:textId="3C0A2311" w:rsidR="00F007B8" w:rsidRPr="00FB6FFD" w:rsidRDefault="00F007B8">
            <w:pPr>
              <w:pStyle w:val="ListParagraph"/>
              <w:numPr>
                <w:ilvl w:val="0"/>
                <w:numId w:val="37"/>
              </w:numPr>
              <w:jc w:val="both"/>
              <w:rPr>
                <w:rFonts w:asciiTheme="minorBidi" w:hAnsiTheme="minorBidi"/>
                <w:sz w:val="22"/>
                <w:szCs w:val="22"/>
              </w:rPr>
            </w:pPr>
            <w:r w:rsidRPr="00FB6FFD">
              <w:rPr>
                <w:rFonts w:asciiTheme="minorBidi" w:hAnsiTheme="minorBidi"/>
                <w:sz w:val="22"/>
                <w:szCs w:val="22"/>
              </w:rPr>
              <w:t>Provide financial insights that support strategic decision-making and contribute to the preparation of final reports.</w:t>
            </w:r>
          </w:p>
          <w:p w14:paraId="3A7E3B3E" w14:textId="77777777" w:rsidR="00F007B8" w:rsidRPr="00162029" w:rsidRDefault="00F007B8" w:rsidP="00F007B8">
            <w:pPr>
              <w:pStyle w:val="ListParagraph"/>
              <w:ind w:left="0"/>
              <w:jc w:val="both"/>
              <w:rPr>
                <w:rFonts w:asciiTheme="minorBidi" w:hAnsiTheme="minorBidi"/>
                <w:b/>
                <w:bCs/>
                <w:sz w:val="22"/>
                <w:szCs w:val="22"/>
              </w:rPr>
            </w:pPr>
            <w:r w:rsidRPr="00162029">
              <w:rPr>
                <w:rFonts w:asciiTheme="minorBidi" w:hAnsiTheme="minorBidi"/>
                <w:b/>
                <w:bCs/>
                <w:sz w:val="22"/>
                <w:szCs w:val="22"/>
              </w:rPr>
              <w:t>Qualifications:</w:t>
            </w:r>
          </w:p>
          <w:p w14:paraId="17B37F5C" w14:textId="77777777" w:rsidR="00F007B8" w:rsidRPr="00162029" w:rsidRDefault="00F007B8">
            <w:pPr>
              <w:pStyle w:val="ListParagraph"/>
              <w:numPr>
                <w:ilvl w:val="0"/>
                <w:numId w:val="38"/>
              </w:numPr>
              <w:jc w:val="both"/>
              <w:rPr>
                <w:rFonts w:asciiTheme="minorBidi" w:hAnsiTheme="minorBidi"/>
                <w:sz w:val="22"/>
                <w:szCs w:val="22"/>
              </w:rPr>
            </w:pPr>
            <w:r w:rsidRPr="00162029">
              <w:rPr>
                <w:rFonts w:asciiTheme="minorBidi" w:hAnsiTheme="minorBidi"/>
                <w:sz w:val="22"/>
                <w:szCs w:val="22"/>
              </w:rPr>
              <w:t>Advanced university degree in accounting or finance (CPA or equivalent certification preferred).</w:t>
            </w:r>
          </w:p>
          <w:p w14:paraId="5C29AAFC" w14:textId="2D9C8299" w:rsidR="00F007B8" w:rsidRPr="00162029" w:rsidRDefault="00F007B8">
            <w:pPr>
              <w:pStyle w:val="ListParagraph"/>
              <w:numPr>
                <w:ilvl w:val="0"/>
                <w:numId w:val="38"/>
              </w:numPr>
              <w:jc w:val="both"/>
              <w:rPr>
                <w:rFonts w:asciiTheme="minorBidi" w:hAnsiTheme="minorBidi"/>
                <w:sz w:val="22"/>
                <w:szCs w:val="22"/>
              </w:rPr>
            </w:pPr>
            <w:r w:rsidRPr="00162029">
              <w:rPr>
                <w:rFonts w:asciiTheme="minorBidi" w:hAnsiTheme="minorBidi"/>
                <w:sz w:val="22"/>
                <w:szCs w:val="22"/>
              </w:rPr>
              <w:t xml:space="preserve">Minimum of 10 years of experience in financial auditing, preferably in government projects, privatization, or telecom asset valuation </w:t>
            </w:r>
            <w:r>
              <w:rPr>
                <w:rFonts w:asciiTheme="minorBidi" w:hAnsiTheme="minorBidi"/>
                <w:sz w:val="22"/>
                <w:szCs w:val="22"/>
              </w:rPr>
              <w:t>.</w:t>
            </w:r>
          </w:p>
          <w:p w14:paraId="45917916" w14:textId="77777777" w:rsidR="00F007B8" w:rsidRPr="00162029" w:rsidRDefault="00F007B8">
            <w:pPr>
              <w:pStyle w:val="ListParagraph"/>
              <w:numPr>
                <w:ilvl w:val="0"/>
                <w:numId w:val="38"/>
              </w:numPr>
              <w:jc w:val="both"/>
              <w:rPr>
                <w:rFonts w:asciiTheme="minorBidi" w:hAnsiTheme="minorBidi"/>
                <w:sz w:val="22"/>
                <w:szCs w:val="22"/>
              </w:rPr>
            </w:pPr>
            <w:r w:rsidRPr="00162029">
              <w:rPr>
                <w:rFonts w:asciiTheme="minorBidi" w:hAnsiTheme="minorBidi"/>
                <w:sz w:val="22"/>
                <w:szCs w:val="22"/>
              </w:rPr>
              <w:t>Familiarity with International Financial Reporting Standards (IFRS) and International Valuation Standards (IVS).</w:t>
            </w:r>
          </w:p>
          <w:p w14:paraId="78DF1E46" w14:textId="77777777" w:rsidR="00F007B8" w:rsidRPr="00162029" w:rsidRDefault="00F007B8">
            <w:pPr>
              <w:pStyle w:val="ListParagraph"/>
              <w:numPr>
                <w:ilvl w:val="0"/>
                <w:numId w:val="38"/>
              </w:numPr>
              <w:jc w:val="both"/>
              <w:rPr>
                <w:rFonts w:asciiTheme="minorBidi" w:hAnsiTheme="minorBidi"/>
                <w:sz w:val="22"/>
                <w:szCs w:val="22"/>
              </w:rPr>
            </w:pPr>
            <w:r w:rsidRPr="00162029">
              <w:rPr>
                <w:rFonts w:asciiTheme="minorBidi" w:hAnsiTheme="minorBidi"/>
                <w:sz w:val="22"/>
                <w:szCs w:val="22"/>
              </w:rPr>
              <w:t>Strong skills in financial analysis, report preparation, and working within multidisciplinary teams.</w:t>
            </w:r>
          </w:p>
          <w:p w14:paraId="6D938EB9" w14:textId="77777777" w:rsidR="00F007B8" w:rsidRPr="00612044" w:rsidRDefault="00F007B8" w:rsidP="00F007B8">
            <w:pPr>
              <w:pStyle w:val="ListParagraph"/>
              <w:jc w:val="both"/>
              <w:rPr>
                <w:rFonts w:asciiTheme="minorBidi" w:hAnsiTheme="minorBidi"/>
                <w:sz w:val="22"/>
                <w:szCs w:val="22"/>
              </w:rPr>
            </w:pPr>
          </w:p>
        </w:tc>
        <w:tc>
          <w:tcPr>
            <w:tcW w:w="8004" w:type="dxa"/>
            <w:tcBorders>
              <w:top w:val="nil"/>
              <w:bottom w:val="single" w:sz="4" w:space="0" w:color="auto"/>
            </w:tcBorders>
          </w:tcPr>
          <w:p w14:paraId="46D5AC2B" w14:textId="6926B3A9" w:rsidR="00F007B8" w:rsidRPr="00755EED" w:rsidRDefault="00F007B8" w:rsidP="00F007B8">
            <w:pPr>
              <w:bidi/>
              <w:rPr>
                <w:rFonts w:asciiTheme="minorBidi" w:hAnsiTheme="minorBidi"/>
                <w:b/>
                <w:bCs/>
                <w:color w:val="404040"/>
                <w:sz w:val="26"/>
                <w:szCs w:val="26"/>
                <w:u w:val="single"/>
              </w:rPr>
            </w:pPr>
            <w:r w:rsidRPr="002645C7">
              <w:rPr>
                <w:rFonts w:asciiTheme="minorBidi" w:hAnsiTheme="minorBidi"/>
                <w:color w:val="404040"/>
                <w:lang w:bidi="ar-LB"/>
              </w:rPr>
              <w:t>6.</w:t>
            </w:r>
            <w:r w:rsidR="0095215D">
              <w:rPr>
                <w:rFonts w:asciiTheme="minorBidi" w:hAnsiTheme="minorBidi"/>
                <w:color w:val="404040"/>
                <w:lang w:bidi="ar-LB"/>
              </w:rPr>
              <w:t>4</w:t>
            </w:r>
            <w:r w:rsidRPr="00D30BC5">
              <w:rPr>
                <w:rFonts w:asciiTheme="minorBidi" w:hAnsiTheme="minorBidi"/>
                <w:color w:val="404040"/>
                <w:sz w:val="26"/>
                <w:szCs w:val="26"/>
                <w:u w:val="single"/>
                <w:rtl/>
              </w:rPr>
              <w:t xml:space="preserve"> </w:t>
            </w:r>
            <w:r w:rsidRPr="00755EED">
              <w:rPr>
                <w:rFonts w:asciiTheme="minorBidi" w:hAnsiTheme="minorBidi"/>
                <w:b/>
                <w:bCs/>
                <w:color w:val="404040"/>
                <w:sz w:val="26"/>
                <w:szCs w:val="26"/>
                <w:u w:val="single"/>
                <w:rtl/>
              </w:rPr>
              <w:t xml:space="preserve">مدقق مالي / خبير </w:t>
            </w:r>
            <w:bookmarkStart w:id="1" w:name="_Hlk207184126"/>
            <w:r w:rsidRPr="00755EED">
              <w:rPr>
                <w:rFonts w:asciiTheme="minorBidi" w:hAnsiTheme="minorBidi"/>
                <w:b/>
                <w:bCs/>
                <w:color w:val="404040"/>
                <w:sz w:val="26"/>
                <w:szCs w:val="26"/>
                <w:u w:val="single"/>
                <w:rtl/>
              </w:rPr>
              <w:t>تقييم</w:t>
            </w:r>
            <w:bookmarkEnd w:id="1"/>
          </w:p>
          <w:p w14:paraId="16642634" w14:textId="477DDB99" w:rsidR="00F007B8" w:rsidRPr="000F00CB" w:rsidRDefault="00F007B8" w:rsidP="00F007B8">
            <w:pPr>
              <w:bidi/>
            </w:pPr>
            <w:bookmarkStart w:id="2" w:name="_Hlk205380015"/>
          </w:p>
          <w:bookmarkEnd w:id="2"/>
          <w:p w14:paraId="425E5BBE" w14:textId="77777777" w:rsidR="00F007B8" w:rsidRPr="00755EED" w:rsidRDefault="00F007B8" w:rsidP="00F007B8">
            <w:pPr>
              <w:bidi/>
              <w:rPr>
                <w:rFonts w:asciiTheme="minorBidi" w:hAnsiTheme="minorBidi"/>
                <w:color w:val="404040"/>
                <w:sz w:val="26"/>
                <w:szCs w:val="26"/>
              </w:rPr>
            </w:pPr>
            <w:r w:rsidRPr="00755EED">
              <w:rPr>
                <w:rFonts w:asciiTheme="minorBidi" w:hAnsiTheme="minorBidi"/>
                <w:b/>
                <w:bCs/>
                <w:color w:val="404040"/>
                <w:sz w:val="26"/>
                <w:szCs w:val="26"/>
                <w:rtl/>
              </w:rPr>
              <w:t>المسؤوليات</w:t>
            </w:r>
            <w:r w:rsidRPr="00755EED">
              <w:rPr>
                <w:rFonts w:asciiTheme="minorBidi" w:hAnsiTheme="minorBidi"/>
                <w:b/>
                <w:bCs/>
                <w:color w:val="404040"/>
                <w:sz w:val="26"/>
                <w:szCs w:val="26"/>
              </w:rPr>
              <w:t>:</w:t>
            </w:r>
          </w:p>
          <w:p w14:paraId="38F255BA" w14:textId="7780421E" w:rsidR="00F007B8" w:rsidRPr="00755EED" w:rsidRDefault="00F007B8">
            <w:pPr>
              <w:numPr>
                <w:ilvl w:val="0"/>
                <w:numId w:val="35"/>
              </w:numPr>
              <w:bidi/>
              <w:jc w:val="both"/>
              <w:rPr>
                <w:rFonts w:asciiTheme="minorBidi" w:hAnsiTheme="minorBidi"/>
                <w:color w:val="404040"/>
                <w:sz w:val="26"/>
                <w:szCs w:val="26"/>
              </w:rPr>
            </w:pPr>
            <w:r w:rsidRPr="00755EED">
              <w:rPr>
                <w:rFonts w:asciiTheme="minorBidi" w:hAnsiTheme="minorBidi"/>
                <w:color w:val="404040"/>
                <w:sz w:val="26"/>
                <w:szCs w:val="26"/>
                <w:rtl/>
              </w:rPr>
              <w:t>مراجعة وتحليل السجلات المالية للأصول والموجودات والالتزامات التابعة لوزارة الاتصالات و</w:t>
            </w:r>
            <w:r>
              <w:rPr>
                <w:rFonts w:asciiTheme="minorBidi" w:hAnsiTheme="minorBidi" w:hint="cs"/>
                <w:color w:val="404040"/>
                <w:sz w:val="26"/>
                <w:szCs w:val="26"/>
                <w:rtl/>
              </w:rPr>
              <w:t>هيئة</w:t>
            </w:r>
            <w:r w:rsidRPr="00755EED">
              <w:rPr>
                <w:rFonts w:asciiTheme="minorBidi" w:hAnsiTheme="minorBidi"/>
                <w:color w:val="404040"/>
                <w:sz w:val="26"/>
                <w:szCs w:val="26"/>
                <w:rtl/>
              </w:rPr>
              <w:t xml:space="preserve"> أوجيرو</w:t>
            </w:r>
            <w:r w:rsidRPr="00755EED">
              <w:rPr>
                <w:rFonts w:asciiTheme="minorBidi" w:hAnsiTheme="minorBidi"/>
                <w:color w:val="404040"/>
                <w:sz w:val="26"/>
                <w:szCs w:val="26"/>
              </w:rPr>
              <w:t>.</w:t>
            </w:r>
          </w:p>
          <w:p w14:paraId="43CF81E8" w14:textId="3700C26E" w:rsidR="00F007B8" w:rsidRPr="00755EED" w:rsidRDefault="00F007B8">
            <w:pPr>
              <w:numPr>
                <w:ilvl w:val="0"/>
                <w:numId w:val="35"/>
              </w:numPr>
              <w:bidi/>
              <w:jc w:val="both"/>
              <w:rPr>
                <w:rFonts w:asciiTheme="minorBidi" w:hAnsiTheme="minorBidi"/>
                <w:color w:val="404040"/>
                <w:sz w:val="26"/>
                <w:szCs w:val="26"/>
              </w:rPr>
            </w:pPr>
            <w:r w:rsidRPr="00755EED">
              <w:rPr>
                <w:rFonts w:asciiTheme="minorBidi" w:hAnsiTheme="minorBidi"/>
                <w:color w:val="404040"/>
                <w:sz w:val="26"/>
                <w:szCs w:val="26"/>
                <w:rtl/>
              </w:rPr>
              <w:t xml:space="preserve">التحقق من القيم الدفترية ومطابقتها مع البيانات الميدانية ومخرجات </w:t>
            </w:r>
            <w:r w:rsidRPr="00FB6FFD">
              <w:rPr>
                <w:rFonts w:asciiTheme="minorBidi" w:hAnsiTheme="minorBidi"/>
                <w:color w:val="404040"/>
                <w:sz w:val="26"/>
                <w:szCs w:val="26"/>
                <w:rtl/>
              </w:rPr>
              <w:t>تقييم</w:t>
            </w:r>
            <w:r w:rsidRPr="00FB6FFD">
              <w:rPr>
                <w:rFonts w:asciiTheme="minorBidi" w:hAnsiTheme="minorBidi" w:hint="cs"/>
                <w:color w:val="404040"/>
                <w:sz w:val="26"/>
                <w:szCs w:val="26"/>
                <w:rtl/>
              </w:rPr>
              <w:t xml:space="preserve"> الأصول</w:t>
            </w:r>
            <w:r w:rsidRPr="00755EED">
              <w:rPr>
                <w:rFonts w:asciiTheme="minorBidi" w:hAnsiTheme="minorBidi"/>
                <w:color w:val="404040"/>
                <w:sz w:val="26"/>
                <w:szCs w:val="26"/>
              </w:rPr>
              <w:t>.</w:t>
            </w:r>
          </w:p>
          <w:p w14:paraId="0AB78A1C" w14:textId="23979A4F" w:rsidR="00F007B8" w:rsidRPr="00FB6FFD" w:rsidRDefault="00F007B8">
            <w:pPr>
              <w:numPr>
                <w:ilvl w:val="0"/>
                <w:numId w:val="35"/>
              </w:numPr>
              <w:bidi/>
              <w:jc w:val="both"/>
              <w:rPr>
                <w:rFonts w:asciiTheme="minorBidi" w:hAnsiTheme="minorBidi"/>
                <w:color w:val="404040"/>
                <w:sz w:val="20"/>
                <w:szCs w:val="20"/>
              </w:rPr>
            </w:pPr>
            <w:r w:rsidRPr="00755EED">
              <w:rPr>
                <w:rFonts w:asciiTheme="minorBidi" w:hAnsiTheme="minorBidi"/>
                <w:color w:val="404040"/>
                <w:sz w:val="26"/>
                <w:szCs w:val="26"/>
                <w:rtl/>
              </w:rPr>
              <w:t xml:space="preserve">المساهمة في إعداد الميزانية الافتتاحية لشركة اتصالات </w:t>
            </w:r>
            <w:r w:rsidRPr="00755EED">
              <w:rPr>
                <w:rFonts w:asciiTheme="minorBidi" w:hAnsiTheme="minorBidi" w:hint="cs"/>
                <w:color w:val="404040"/>
                <w:sz w:val="26"/>
                <w:szCs w:val="26"/>
                <w:rtl/>
              </w:rPr>
              <w:t>لبنان</w:t>
            </w:r>
            <w:r w:rsidRPr="00755EED">
              <w:rPr>
                <w:rFonts w:asciiTheme="minorBidi" w:hAnsiTheme="minorBidi"/>
                <w:color w:val="404040"/>
                <w:sz w:val="26"/>
                <w:szCs w:val="26"/>
              </w:rPr>
              <w:t>.</w:t>
            </w:r>
            <w:r>
              <w:rPr>
                <w:rFonts w:asciiTheme="minorBidi" w:hAnsiTheme="minorBidi" w:hint="cs"/>
                <w:color w:val="404040"/>
                <w:sz w:val="26"/>
                <w:szCs w:val="26"/>
                <w:rtl/>
              </w:rPr>
              <w:t xml:space="preserve"> </w:t>
            </w:r>
            <w:r>
              <w:rPr>
                <w:rFonts w:asciiTheme="minorBidi" w:hAnsiTheme="minorBidi"/>
                <w:color w:val="404040"/>
                <w:sz w:val="26"/>
                <w:szCs w:val="26"/>
              </w:rPr>
              <w:t>(</w:t>
            </w:r>
            <w:r w:rsidRPr="00FB6FFD">
              <w:rPr>
                <w:rFonts w:asciiTheme="minorBidi" w:hAnsiTheme="minorBidi"/>
                <w:color w:val="404040"/>
                <w:sz w:val="20"/>
                <w:szCs w:val="20"/>
              </w:rPr>
              <w:t>Liban Telecom)</w:t>
            </w:r>
          </w:p>
          <w:p w14:paraId="32DAD0E9" w14:textId="77777777" w:rsidR="00F007B8" w:rsidRPr="00755EED" w:rsidRDefault="00F007B8" w:rsidP="00F007B8">
            <w:pPr>
              <w:bidi/>
              <w:ind w:left="720"/>
              <w:jc w:val="both"/>
              <w:rPr>
                <w:rFonts w:asciiTheme="minorBidi" w:hAnsiTheme="minorBidi"/>
                <w:color w:val="404040"/>
                <w:sz w:val="26"/>
                <w:szCs w:val="26"/>
              </w:rPr>
            </w:pPr>
          </w:p>
          <w:p w14:paraId="3E3A0C12" w14:textId="77777777" w:rsidR="00F007B8" w:rsidRDefault="00F007B8">
            <w:pPr>
              <w:numPr>
                <w:ilvl w:val="0"/>
                <w:numId w:val="35"/>
              </w:numPr>
              <w:bidi/>
              <w:rPr>
                <w:rFonts w:asciiTheme="minorBidi" w:hAnsiTheme="minorBidi"/>
                <w:color w:val="404040"/>
                <w:sz w:val="26"/>
                <w:szCs w:val="26"/>
              </w:rPr>
            </w:pPr>
            <w:r w:rsidRPr="00755EED">
              <w:rPr>
                <w:rFonts w:asciiTheme="minorBidi" w:hAnsiTheme="minorBidi"/>
                <w:color w:val="404040"/>
                <w:sz w:val="26"/>
                <w:szCs w:val="26"/>
                <w:rtl/>
              </w:rPr>
              <w:t>تقديم ملاحظات مالية تدعم القرارات الاستراتيجية وتساهم في صياغة التقارير النهائية</w:t>
            </w:r>
            <w:r w:rsidRPr="00755EED">
              <w:rPr>
                <w:rFonts w:asciiTheme="minorBidi" w:hAnsiTheme="minorBidi"/>
                <w:color w:val="404040"/>
                <w:sz w:val="26"/>
                <w:szCs w:val="26"/>
              </w:rPr>
              <w:t>.</w:t>
            </w:r>
          </w:p>
          <w:p w14:paraId="517C125F" w14:textId="77777777" w:rsidR="00F007B8" w:rsidRPr="00755EED" w:rsidRDefault="00F007B8" w:rsidP="00F007B8">
            <w:pPr>
              <w:bidi/>
              <w:ind w:left="720"/>
              <w:rPr>
                <w:rFonts w:asciiTheme="minorBidi" w:hAnsiTheme="minorBidi"/>
                <w:color w:val="404040"/>
                <w:sz w:val="26"/>
                <w:szCs w:val="26"/>
              </w:rPr>
            </w:pPr>
          </w:p>
          <w:p w14:paraId="53EDD558" w14:textId="77777777" w:rsidR="00F007B8" w:rsidRPr="00755EED" w:rsidRDefault="00F007B8" w:rsidP="00F007B8">
            <w:pPr>
              <w:bidi/>
              <w:rPr>
                <w:rFonts w:asciiTheme="minorBidi" w:hAnsiTheme="minorBidi"/>
                <w:color w:val="404040"/>
                <w:sz w:val="26"/>
                <w:szCs w:val="26"/>
              </w:rPr>
            </w:pPr>
            <w:r w:rsidRPr="00755EED">
              <w:rPr>
                <w:rFonts w:asciiTheme="minorBidi" w:hAnsiTheme="minorBidi"/>
                <w:b/>
                <w:bCs/>
                <w:color w:val="404040"/>
                <w:sz w:val="26"/>
                <w:szCs w:val="26"/>
                <w:rtl/>
              </w:rPr>
              <w:t>المؤهلات</w:t>
            </w:r>
            <w:r w:rsidRPr="00755EED">
              <w:rPr>
                <w:rFonts w:asciiTheme="minorBidi" w:hAnsiTheme="minorBidi"/>
                <w:b/>
                <w:bCs/>
                <w:color w:val="404040"/>
                <w:sz w:val="26"/>
                <w:szCs w:val="26"/>
              </w:rPr>
              <w:t>:</w:t>
            </w:r>
          </w:p>
          <w:p w14:paraId="661E83C2" w14:textId="432FA3C6" w:rsidR="00F007B8" w:rsidRPr="00755EED" w:rsidRDefault="00F007B8">
            <w:pPr>
              <w:numPr>
                <w:ilvl w:val="0"/>
                <w:numId w:val="36"/>
              </w:numPr>
              <w:bidi/>
              <w:jc w:val="both"/>
              <w:rPr>
                <w:rFonts w:asciiTheme="minorBidi" w:hAnsiTheme="minorBidi"/>
                <w:color w:val="404040"/>
                <w:sz w:val="26"/>
                <w:szCs w:val="26"/>
              </w:rPr>
            </w:pPr>
            <w:r w:rsidRPr="00755EED">
              <w:rPr>
                <w:rFonts w:asciiTheme="minorBidi" w:hAnsiTheme="minorBidi"/>
                <w:color w:val="404040"/>
                <w:sz w:val="26"/>
                <w:szCs w:val="26"/>
                <w:rtl/>
              </w:rPr>
              <w:t xml:space="preserve">شهادة جامعية عليا في المحاسبة أو </w:t>
            </w:r>
            <w:r w:rsidRPr="00755EED">
              <w:rPr>
                <w:rFonts w:asciiTheme="minorBidi" w:hAnsiTheme="minorBidi" w:hint="cs"/>
                <w:color w:val="404040"/>
                <w:sz w:val="26"/>
                <w:szCs w:val="26"/>
                <w:rtl/>
              </w:rPr>
              <w:t>المالية</w:t>
            </w:r>
            <w:r w:rsidRPr="00755EED">
              <w:rPr>
                <w:rFonts w:asciiTheme="minorBidi" w:hAnsiTheme="minorBidi"/>
                <w:color w:val="404040"/>
                <w:sz w:val="26"/>
                <w:szCs w:val="26"/>
              </w:rPr>
              <w:t xml:space="preserve">) </w:t>
            </w:r>
            <w:r w:rsidRPr="00755EED">
              <w:rPr>
                <w:rFonts w:asciiTheme="minorBidi" w:hAnsiTheme="minorBidi"/>
                <w:color w:val="404040"/>
                <w:sz w:val="26"/>
                <w:szCs w:val="26"/>
                <w:rtl/>
                <w:lang w:bidi="ar-LB"/>
              </w:rPr>
              <w:t>يفضل</w:t>
            </w:r>
            <w:r w:rsidRPr="00755EED">
              <w:rPr>
                <w:rFonts w:asciiTheme="minorBidi" w:hAnsiTheme="minorBidi"/>
                <w:color w:val="404040"/>
                <w:sz w:val="26"/>
                <w:szCs w:val="26"/>
                <w:rtl/>
              </w:rPr>
              <w:t xml:space="preserve"> محاسب قانوني </w:t>
            </w:r>
            <w:r w:rsidRPr="00755EED">
              <w:rPr>
                <w:rFonts w:asciiTheme="minorBidi" w:hAnsiTheme="minorBidi" w:hint="cs"/>
                <w:color w:val="404040"/>
                <w:sz w:val="26"/>
                <w:szCs w:val="26"/>
                <w:rtl/>
              </w:rPr>
              <w:t>أو</w:t>
            </w:r>
            <w:r w:rsidRPr="00755EED">
              <w:rPr>
                <w:rFonts w:asciiTheme="minorBidi" w:hAnsiTheme="minorBidi"/>
                <w:color w:val="404040"/>
                <w:sz w:val="26"/>
                <w:szCs w:val="26"/>
              </w:rPr>
              <w:t>. (</w:t>
            </w:r>
            <w:r w:rsidRPr="00D5007C">
              <w:rPr>
                <w:rFonts w:asciiTheme="minorBidi" w:hAnsiTheme="minorBidi"/>
                <w:color w:val="404040"/>
                <w:sz w:val="22"/>
                <w:szCs w:val="22"/>
              </w:rPr>
              <w:t>CPA</w:t>
            </w:r>
            <w:r w:rsidRPr="00755EED">
              <w:rPr>
                <w:rFonts w:asciiTheme="minorBidi" w:hAnsiTheme="minorBidi"/>
                <w:color w:val="404040"/>
                <w:sz w:val="26"/>
                <w:szCs w:val="26"/>
              </w:rPr>
              <w:t xml:space="preserve"> </w:t>
            </w:r>
          </w:p>
          <w:p w14:paraId="3BB18DCE" w14:textId="7D561B44" w:rsidR="00F007B8" w:rsidRDefault="00F007B8">
            <w:pPr>
              <w:numPr>
                <w:ilvl w:val="0"/>
                <w:numId w:val="36"/>
              </w:numPr>
              <w:bidi/>
              <w:jc w:val="both"/>
              <w:rPr>
                <w:rFonts w:asciiTheme="minorBidi" w:hAnsiTheme="minorBidi"/>
                <w:color w:val="404040"/>
                <w:sz w:val="26"/>
                <w:szCs w:val="26"/>
              </w:rPr>
            </w:pPr>
            <w:bookmarkStart w:id="3" w:name="_Hlk207183815"/>
            <w:r w:rsidRPr="00755EED">
              <w:rPr>
                <w:rFonts w:asciiTheme="minorBidi" w:hAnsiTheme="minorBidi"/>
                <w:color w:val="404040"/>
                <w:sz w:val="26"/>
                <w:szCs w:val="26"/>
                <w:rtl/>
              </w:rPr>
              <w:t>خبرة لا تقل عن 10 سنوات في التدقيق المالي، ويفضّل في مشاريع حكومية أو خصخصة أو تقييم أصول الاتصالات</w:t>
            </w:r>
            <w:bookmarkEnd w:id="3"/>
            <w:r w:rsidRPr="00755EED">
              <w:rPr>
                <w:rFonts w:asciiTheme="minorBidi" w:hAnsiTheme="minorBidi"/>
                <w:color w:val="404040"/>
                <w:sz w:val="26"/>
                <w:szCs w:val="26"/>
              </w:rPr>
              <w:t>.</w:t>
            </w:r>
          </w:p>
          <w:p w14:paraId="2599F9FE" w14:textId="77777777" w:rsidR="00F007B8" w:rsidRDefault="00F007B8">
            <w:pPr>
              <w:numPr>
                <w:ilvl w:val="0"/>
                <w:numId w:val="36"/>
              </w:numPr>
              <w:bidi/>
              <w:jc w:val="both"/>
              <w:rPr>
                <w:rFonts w:asciiTheme="minorBidi" w:hAnsiTheme="minorBidi"/>
                <w:color w:val="404040"/>
                <w:sz w:val="26"/>
                <w:szCs w:val="26"/>
              </w:rPr>
            </w:pPr>
            <w:r w:rsidRPr="00755EED">
              <w:rPr>
                <w:rFonts w:asciiTheme="minorBidi" w:hAnsiTheme="minorBidi"/>
                <w:color w:val="404040"/>
                <w:sz w:val="26"/>
                <w:szCs w:val="26"/>
                <w:rtl/>
              </w:rPr>
              <w:t>إلمام بالمعايير الدولية للتقارير المالية</w:t>
            </w:r>
            <w:r w:rsidRPr="00755EED">
              <w:rPr>
                <w:rFonts w:asciiTheme="minorBidi" w:hAnsiTheme="minorBidi"/>
                <w:color w:val="404040"/>
                <w:sz w:val="26"/>
                <w:szCs w:val="26"/>
              </w:rPr>
              <w:t xml:space="preserve"> (</w:t>
            </w:r>
            <w:r w:rsidRPr="00D5007C">
              <w:rPr>
                <w:rFonts w:asciiTheme="minorBidi" w:hAnsiTheme="minorBidi"/>
                <w:color w:val="404040"/>
                <w:sz w:val="22"/>
                <w:szCs w:val="22"/>
              </w:rPr>
              <w:t>IFRS</w:t>
            </w:r>
            <w:r w:rsidRPr="00755EED">
              <w:rPr>
                <w:rFonts w:asciiTheme="minorBidi" w:hAnsiTheme="minorBidi"/>
                <w:color w:val="404040"/>
                <w:sz w:val="26"/>
                <w:szCs w:val="26"/>
              </w:rPr>
              <w:t xml:space="preserve">) </w:t>
            </w:r>
            <w:r w:rsidRPr="00755EED">
              <w:rPr>
                <w:rFonts w:asciiTheme="minorBidi" w:hAnsiTheme="minorBidi"/>
                <w:color w:val="404040"/>
                <w:sz w:val="26"/>
                <w:szCs w:val="26"/>
                <w:rtl/>
              </w:rPr>
              <w:t>ومعايير التقييم</w:t>
            </w:r>
            <w:r w:rsidRPr="00D5007C">
              <w:rPr>
                <w:rFonts w:asciiTheme="minorBidi" w:hAnsiTheme="minorBidi"/>
                <w:color w:val="404040"/>
                <w:sz w:val="22"/>
                <w:szCs w:val="22"/>
              </w:rPr>
              <w:t xml:space="preserve"> (IVS</w:t>
            </w:r>
            <w:r w:rsidRPr="00755EED">
              <w:rPr>
                <w:rFonts w:asciiTheme="minorBidi" w:hAnsiTheme="minorBidi"/>
                <w:color w:val="404040"/>
                <w:sz w:val="26"/>
                <w:szCs w:val="26"/>
              </w:rPr>
              <w:t>).</w:t>
            </w:r>
          </w:p>
          <w:p w14:paraId="50D72FCA" w14:textId="34CD5900" w:rsidR="00F007B8" w:rsidRPr="00755EED" w:rsidRDefault="00F007B8">
            <w:pPr>
              <w:numPr>
                <w:ilvl w:val="0"/>
                <w:numId w:val="36"/>
              </w:numPr>
              <w:bidi/>
              <w:jc w:val="both"/>
              <w:rPr>
                <w:rFonts w:asciiTheme="minorBidi" w:hAnsiTheme="minorBidi"/>
                <w:color w:val="404040"/>
                <w:sz w:val="26"/>
                <w:szCs w:val="26"/>
                <w:rtl/>
              </w:rPr>
            </w:pPr>
            <w:r w:rsidRPr="00755EED">
              <w:rPr>
                <w:rFonts w:asciiTheme="minorBidi" w:hAnsiTheme="minorBidi"/>
                <w:color w:val="404040"/>
                <w:sz w:val="26"/>
                <w:szCs w:val="26"/>
                <w:rtl/>
              </w:rPr>
              <w:t>مهارات قوية في التحليل المالي، وإعداد التقارير، والعمل ضمن فرق متعددة التخصصات</w:t>
            </w:r>
            <w:r w:rsidRPr="00755EED">
              <w:rPr>
                <w:rFonts w:asciiTheme="minorBidi" w:hAnsiTheme="minorBidi"/>
                <w:color w:val="404040"/>
                <w:sz w:val="26"/>
                <w:szCs w:val="26"/>
              </w:rPr>
              <w:t>.</w:t>
            </w:r>
          </w:p>
        </w:tc>
      </w:tr>
      <w:tr w:rsidR="00F007B8" w:rsidRPr="00612044" w14:paraId="22F6C341" w14:textId="77777777" w:rsidTr="00355CF4">
        <w:tc>
          <w:tcPr>
            <w:tcW w:w="7566" w:type="dxa"/>
            <w:tcBorders>
              <w:top w:val="single" w:sz="4" w:space="0" w:color="auto"/>
            </w:tcBorders>
          </w:tcPr>
          <w:p w14:paraId="41E125F8" w14:textId="6A50FD9C" w:rsidR="00F007B8" w:rsidRPr="00FB6FFD" w:rsidRDefault="00F007B8" w:rsidP="00F007B8">
            <w:pPr>
              <w:rPr>
                <w:rFonts w:asciiTheme="minorBidi" w:hAnsiTheme="minorBidi"/>
                <w:sz w:val="22"/>
                <w:szCs w:val="22"/>
              </w:rPr>
            </w:pPr>
            <w:r w:rsidRPr="00FE4CD2">
              <w:rPr>
                <w:rFonts w:asciiTheme="minorBidi" w:hAnsiTheme="minorBidi"/>
                <w:sz w:val="22"/>
                <w:szCs w:val="22"/>
              </w:rPr>
              <w:t>6.</w:t>
            </w:r>
            <w:r w:rsidR="0095215D">
              <w:rPr>
                <w:rFonts w:asciiTheme="minorBidi" w:hAnsiTheme="minorBidi"/>
                <w:sz w:val="22"/>
                <w:szCs w:val="22"/>
              </w:rPr>
              <w:t xml:space="preserve">5 </w:t>
            </w:r>
            <w:r w:rsidRPr="00FB6FFD">
              <w:rPr>
                <w:rFonts w:asciiTheme="minorBidi" w:hAnsiTheme="minorBidi"/>
                <w:b/>
                <w:bCs/>
                <w:sz w:val="22"/>
                <w:szCs w:val="22"/>
                <w:u w:val="single"/>
              </w:rPr>
              <w:t>Legal Advisor</w:t>
            </w:r>
            <w:r w:rsidRPr="00FB6FFD">
              <w:rPr>
                <w:rFonts w:asciiTheme="minorBidi" w:hAnsiTheme="minorBidi"/>
                <w:sz w:val="22"/>
                <w:szCs w:val="22"/>
              </w:rPr>
              <w:br/>
            </w:r>
            <w:r w:rsidRPr="00FB6FFD">
              <w:rPr>
                <w:rFonts w:asciiTheme="minorBidi" w:hAnsiTheme="minorBidi"/>
                <w:b/>
                <w:bCs/>
                <w:sz w:val="22"/>
                <w:szCs w:val="22"/>
              </w:rPr>
              <w:t>Responsibilities:</w:t>
            </w:r>
          </w:p>
          <w:p w14:paraId="757A61AC" w14:textId="77777777" w:rsidR="00F007B8" w:rsidRPr="00FB6FFD" w:rsidRDefault="00F007B8">
            <w:pPr>
              <w:numPr>
                <w:ilvl w:val="0"/>
                <w:numId w:val="57"/>
              </w:numPr>
              <w:jc w:val="both"/>
              <w:rPr>
                <w:rFonts w:asciiTheme="minorBidi" w:hAnsiTheme="minorBidi"/>
                <w:sz w:val="22"/>
                <w:szCs w:val="22"/>
              </w:rPr>
            </w:pPr>
            <w:r w:rsidRPr="00FB6FFD">
              <w:rPr>
                <w:rFonts w:asciiTheme="minorBidi" w:hAnsiTheme="minorBidi"/>
                <w:sz w:val="22"/>
                <w:szCs w:val="22"/>
              </w:rPr>
              <w:t>Review contracts and agreements related to assets and liabilities.</w:t>
            </w:r>
          </w:p>
          <w:p w14:paraId="730207BB" w14:textId="77777777" w:rsidR="00F007B8" w:rsidRPr="00FB6FFD" w:rsidRDefault="00F007B8">
            <w:pPr>
              <w:numPr>
                <w:ilvl w:val="0"/>
                <w:numId w:val="57"/>
              </w:numPr>
              <w:jc w:val="both"/>
              <w:rPr>
                <w:rFonts w:asciiTheme="minorBidi" w:hAnsiTheme="minorBidi"/>
                <w:sz w:val="22"/>
                <w:szCs w:val="22"/>
              </w:rPr>
            </w:pPr>
            <w:r w:rsidRPr="00FB6FFD">
              <w:rPr>
                <w:rFonts w:asciiTheme="minorBidi" w:hAnsiTheme="minorBidi"/>
                <w:sz w:val="22"/>
                <w:szCs w:val="22"/>
              </w:rPr>
              <w:lastRenderedPageBreak/>
              <w:t>Ensure compliance with Lebanese laws, particularly Telecommunications Law No. 431 and Public Procurement Law No. 244.</w:t>
            </w:r>
          </w:p>
          <w:p w14:paraId="2FEF81B4" w14:textId="77777777" w:rsidR="00F007B8" w:rsidRPr="00FB6FFD" w:rsidRDefault="00F007B8">
            <w:pPr>
              <w:numPr>
                <w:ilvl w:val="0"/>
                <w:numId w:val="57"/>
              </w:numPr>
              <w:jc w:val="both"/>
              <w:rPr>
                <w:rFonts w:asciiTheme="minorBidi" w:hAnsiTheme="minorBidi"/>
                <w:sz w:val="22"/>
                <w:szCs w:val="22"/>
              </w:rPr>
            </w:pPr>
            <w:r w:rsidRPr="00FB6FFD">
              <w:rPr>
                <w:rFonts w:asciiTheme="minorBidi" w:hAnsiTheme="minorBidi"/>
                <w:sz w:val="22"/>
                <w:szCs w:val="22"/>
              </w:rPr>
              <w:t>Define the legal framework for asset transfer and provide advice on legal risks.</w:t>
            </w:r>
          </w:p>
          <w:p w14:paraId="124F981B" w14:textId="77777777" w:rsidR="00F007B8" w:rsidRPr="00FB6FFD" w:rsidRDefault="00F007B8" w:rsidP="00F007B8">
            <w:pPr>
              <w:jc w:val="both"/>
              <w:rPr>
                <w:rFonts w:asciiTheme="minorBidi" w:hAnsiTheme="minorBidi"/>
                <w:sz w:val="22"/>
                <w:szCs w:val="22"/>
              </w:rPr>
            </w:pPr>
            <w:r w:rsidRPr="00FB6FFD">
              <w:rPr>
                <w:rFonts w:asciiTheme="minorBidi" w:hAnsiTheme="minorBidi"/>
                <w:b/>
                <w:bCs/>
                <w:sz w:val="22"/>
                <w:szCs w:val="22"/>
              </w:rPr>
              <w:t>Qualifications:</w:t>
            </w:r>
          </w:p>
          <w:p w14:paraId="128B02C0" w14:textId="77777777" w:rsidR="00F007B8" w:rsidRPr="00FB6FFD" w:rsidRDefault="00F007B8">
            <w:pPr>
              <w:numPr>
                <w:ilvl w:val="0"/>
                <w:numId w:val="58"/>
              </w:numPr>
              <w:jc w:val="both"/>
              <w:rPr>
                <w:rFonts w:asciiTheme="minorBidi" w:hAnsiTheme="minorBidi"/>
                <w:sz w:val="22"/>
                <w:szCs w:val="22"/>
              </w:rPr>
            </w:pPr>
            <w:r w:rsidRPr="00FB6FFD">
              <w:rPr>
                <w:rFonts w:asciiTheme="minorBidi" w:hAnsiTheme="minorBidi"/>
                <w:sz w:val="22"/>
                <w:szCs w:val="22"/>
              </w:rPr>
              <w:t>Law degree with a license to practice in Lebanon.</w:t>
            </w:r>
          </w:p>
          <w:p w14:paraId="79F54967" w14:textId="77777777" w:rsidR="00F007B8" w:rsidRPr="00FB6FFD" w:rsidRDefault="00F007B8">
            <w:pPr>
              <w:numPr>
                <w:ilvl w:val="0"/>
                <w:numId w:val="58"/>
              </w:numPr>
              <w:jc w:val="both"/>
              <w:rPr>
                <w:rFonts w:asciiTheme="minorBidi" w:hAnsiTheme="minorBidi"/>
                <w:sz w:val="22"/>
                <w:szCs w:val="22"/>
              </w:rPr>
            </w:pPr>
            <w:r w:rsidRPr="00FB6FFD">
              <w:rPr>
                <w:rFonts w:asciiTheme="minorBidi" w:hAnsiTheme="minorBidi"/>
                <w:sz w:val="22"/>
                <w:szCs w:val="22"/>
              </w:rPr>
              <w:t>Minimum of 10 years of experience in commercial law, administrative law, or telecommunications law, including sector regulation, licensing, and concessions.</w:t>
            </w:r>
          </w:p>
          <w:p w14:paraId="520DE376" w14:textId="77777777" w:rsidR="00F007B8" w:rsidRDefault="00F007B8">
            <w:pPr>
              <w:numPr>
                <w:ilvl w:val="0"/>
                <w:numId w:val="58"/>
              </w:numPr>
              <w:jc w:val="both"/>
              <w:rPr>
                <w:rFonts w:asciiTheme="minorBidi" w:hAnsiTheme="minorBidi"/>
                <w:sz w:val="22"/>
                <w:szCs w:val="22"/>
              </w:rPr>
            </w:pPr>
            <w:r w:rsidRPr="00FB6FFD">
              <w:rPr>
                <w:rFonts w:asciiTheme="minorBidi" w:hAnsiTheme="minorBidi"/>
                <w:sz w:val="22"/>
                <w:szCs w:val="22"/>
              </w:rPr>
              <w:t>In-depth knowledge of the laws governing public ownership and asset transfers.</w:t>
            </w:r>
          </w:p>
          <w:p w14:paraId="63376EEB" w14:textId="77777777" w:rsidR="00B96422" w:rsidRDefault="00B96422" w:rsidP="00B96422">
            <w:pPr>
              <w:jc w:val="both"/>
              <w:rPr>
                <w:rFonts w:asciiTheme="minorBidi" w:hAnsiTheme="minorBidi"/>
                <w:sz w:val="22"/>
                <w:szCs w:val="22"/>
                <w:rtl/>
              </w:rPr>
            </w:pPr>
          </w:p>
          <w:p w14:paraId="05F42FF4" w14:textId="77777777" w:rsidR="00B96422" w:rsidRDefault="00B96422" w:rsidP="00B96422">
            <w:pPr>
              <w:jc w:val="both"/>
              <w:rPr>
                <w:rFonts w:asciiTheme="minorBidi" w:hAnsiTheme="minorBidi"/>
                <w:sz w:val="22"/>
                <w:szCs w:val="22"/>
              </w:rPr>
            </w:pPr>
          </w:p>
          <w:p w14:paraId="0A83EC61" w14:textId="77777777" w:rsidR="00DB73D6" w:rsidRPr="00FB6FFD" w:rsidRDefault="00DB73D6" w:rsidP="00DB73D6">
            <w:pPr>
              <w:jc w:val="both"/>
              <w:rPr>
                <w:rFonts w:asciiTheme="minorBidi" w:hAnsiTheme="minorBidi"/>
                <w:sz w:val="22"/>
                <w:szCs w:val="22"/>
              </w:rPr>
            </w:pPr>
          </w:p>
          <w:p w14:paraId="2BE5B8A7" w14:textId="04B76C18" w:rsidR="00F007B8" w:rsidRPr="00FE4CD2" w:rsidRDefault="00F007B8" w:rsidP="00F007B8">
            <w:pPr>
              <w:jc w:val="both"/>
              <w:rPr>
                <w:rFonts w:asciiTheme="minorBidi" w:hAnsiTheme="minorBidi"/>
                <w:sz w:val="22"/>
                <w:szCs w:val="22"/>
              </w:rPr>
            </w:pPr>
            <w:r>
              <w:rPr>
                <w:rFonts w:asciiTheme="minorBidi" w:hAnsiTheme="minorBidi"/>
                <w:b/>
                <w:bCs/>
                <w:sz w:val="22"/>
                <w:szCs w:val="22"/>
                <w:u w:val="single"/>
              </w:rPr>
              <w:t xml:space="preserve"> </w:t>
            </w:r>
            <w:r w:rsidRPr="00FB6FFD">
              <w:rPr>
                <w:rFonts w:asciiTheme="minorBidi" w:hAnsiTheme="minorBidi"/>
                <w:sz w:val="22"/>
                <w:szCs w:val="22"/>
              </w:rPr>
              <w:t>6.</w:t>
            </w:r>
            <w:r w:rsidR="0095215D">
              <w:rPr>
                <w:rFonts w:asciiTheme="minorBidi" w:hAnsiTheme="minorBidi"/>
                <w:sz w:val="22"/>
                <w:szCs w:val="22"/>
              </w:rPr>
              <w:t>6</w:t>
            </w:r>
            <w:r>
              <w:rPr>
                <w:rFonts w:asciiTheme="minorBidi" w:hAnsiTheme="minorBidi"/>
                <w:b/>
                <w:bCs/>
                <w:sz w:val="22"/>
                <w:szCs w:val="22"/>
                <w:u w:val="single"/>
              </w:rPr>
              <w:t xml:space="preserve"> </w:t>
            </w:r>
            <w:r w:rsidRPr="00FE4CD2">
              <w:rPr>
                <w:rFonts w:asciiTheme="minorBidi" w:hAnsiTheme="minorBidi"/>
                <w:b/>
                <w:bCs/>
                <w:sz w:val="22"/>
                <w:szCs w:val="22"/>
                <w:u w:val="single"/>
              </w:rPr>
              <w:t>GIS Technician / Field Surveying</w:t>
            </w:r>
            <w:r w:rsidRPr="00FE4CD2">
              <w:rPr>
                <w:rFonts w:asciiTheme="minorBidi" w:hAnsiTheme="minorBidi"/>
                <w:sz w:val="22"/>
                <w:szCs w:val="22"/>
              </w:rPr>
              <w:t xml:space="preserve"> </w:t>
            </w:r>
          </w:p>
          <w:p w14:paraId="06F4A403" w14:textId="77777777" w:rsidR="00F007B8" w:rsidRDefault="00F007B8" w:rsidP="00F007B8">
            <w:pPr>
              <w:pStyle w:val="ListParagraph"/>
              <w:jc w:val="both"/>
              <w:rPr>
                <w:rFonts w:asciiTheme="minorBidi" w:hAnsiTheme="minorBidi"/>
                <w:sz w:val="22"/>
                <w:szCs w:val="22"/>
              </w:rPr>
            </w:pPr>
          </w:p>
          <w:p w14:paraId="345BEFCE" w14:textId="77777777" w:rsidR="00F007B8" w:rsidRPr="00153F64" w:rsidRDefault="00F007B8" w:rsidP="00F007B8">
            <w:pPr>
              <w:pStyle w:val="ListParagraph"/>
              <w:ind w:left="0"/>
              <w:jc w:val="both"/>
              <w:rPr>
                <w:rFonts w:asciiTheme="minorBidi" w:hAnsiTheme="minorBidi"/>
                <w:b/>
                <w:bCs/>
                <w:sz w:val="22"/>
                <w:szCs w:val="22"/>
              </w:rPr>
            </w:pPr>
            <w:r w:rsidRPr="00153F64">
              <w:rPr>
                <w:rFonts w:asciiTheme="minorBidi" w:hAnsiTheme="minorBidi"/>
                <w:b/>
                <w:bCs/>
                <w:sz w:val="22"/>
                <w:szCs w:val="22"/>
              </w:rPr>
              <w:t>Responsibilities:</w:t>
            </w:r>
          </w:p>
          <w:p w14:paraId="460B7CC4" w14:textId="77777777" w:rsidR="00F007B8" w:rsidRPr="00153F64" w:rsidRDefault="00F007B8">
            <w:pPr>
              <w:pStyle w:val="ListParagraph"/>
              <w:numPr>
                <w:ilvl w:val="0"/>
                <w:numId w:val="43"/>
              </w:numPr>
              <w:jc w:val="both"/>
              <w:rPr>
                <w:rFonts w:asciiTheme="minorBidi" w:hAnsiTheme="minorBidi"/>
                <w:sz w:val="22"/>
                <w:szCs w:val="22"/>
              </w:rPr>
            </w:pPr>
            <w:r w:rsidRPr="00153F64">
              <w:rPr>
                <w:rFonts w:asciiTheme="minorBidi" w:hAnsiTheme="minorBidi"/>
                <w:sz w:val="22"/>
                <w:szCs w:val="22"/>
              </w:rPr>
              <w:t>Identify asset locations using GIS and GPS technologies.</w:t>
            </w:r>
          </w:p>
          <w:p w14:paraId="41BE3741" w14:textId="77777777" w:rsidR="00F007B8" w:rsidRPr="00153F64" w:rsidRDefault="00F007B8">
            <w:pPr>
              <w:pStyle w:val="ListParagraph"/>
              <w:numPr>
                <w:ilvl w:val="0"/>
                <w:numId w:val="43"/>
              </w:numPr>
              <w:jc w:val="both"/>
              <w:rPr>
                <w:rFonts w:asciiTheme="minorBidi" w:hAnsiTheme="minorBidi"/>
                <w:sz w:val="22"/>
                <w:szCs w:val="22"/>
              </w:rPr>
            </w:pPr>
            <w:r w:rsidRPr="00153F64">
              <w:rPr>
                <w:rFonts w:asciiTheme="minorBidi" w:hAnsiTheme="minorBidi"/>
                <w:sz w:val="22"/>
                <w:szCs w:val="22"/>
              </w:rPr>
              <w:t>Develop digital maps and spatial outputs to support asset inventory and valuation.</w:t>
            </w:r>
          </w:p>
          <w:p w14:paraId="395AA077" w14:textId="77777777" w:rsidR="00F007B8" w:rsidRPr="00153F64" w:rsidRDefault="00F007B8">
            <w:pPr>
              <w:pStyle w:val="ListParagraph"/>
              <w:numPr>
                <w:ilvl w:val="0"/>
                <w:numId w:val="43"/>
              </w:numPr>
              <w:jc w:val="both"/>
              <w:rPr>
                <w:rFonts w:asciiTheme="minorBidi" w:hAnsiTheme="minorBidi"/>
                <w:sz w:val="22"/>
                <w:szCs w:val="22"/>
              </w:rPr>
            </w:pPr>
            <w:r w:rsidRPr="00153F64">
              <w:rPr>
                <w:rFonts w:asciiTheme="minorBidi" w:hAnsiTheme="minorBidi"/>
                <w:sz w:val="22"/>
                <w:szCs w:val="22"/>
              </w:rPr>
              <w:t>Collaborate with field survey teams to update geographic databases.</w:t>
            </w:r>
          </w:p>
          <w:p w14:paraId="64CAC5A0" w14:textId="7D58F916" w:rsidR="00F007B8" w:rsidRPr="00153F64" w:rsidRDefault="00F007B8" w:rsidP="00F007B8">
            <w:pPr>
              <w:pStyle w:val="ListParagraph"/>
              <w:jc w:val="both"/>
              <w:rPr>
                <w:rFonts w:asciiTheme="minorBidi" w:hAnsiTheme="minorBidi"/>
                <w:sz w:val="22"/>
                <w:szCs w:val="22"/>
              </w:rPr>
            </w:pPr>
          </w:p>
          <w:p w14:paraId="520C8781" w14:textId="77777777" w:rsidR="00F007B8" w:rsidRPr="00153F64" w:rsidRDefault="00F007B8" w:rsidP="00F007B8">
            <w:pPr>
              <w:pStyle w:val="ListParagraph"/>
              <w:ind w:left="0"/>
              <w:jc w:val="both"/>
              <w:rPr>
                <w:rFonts w:asciiTheme="minorBidi" w:hAnsiTheme="minorBidi"/>
                <w:b/>
                <w:bCs/>
                <w:sz w:val="22"/>
                <w:szCs w:val="22"/>
              </w:rPr>
            </w:pPr>
            <w:r w:rsidRPr="00153F64">
              <w:rPr>
                <w:rFonts w:asciiTheme="minorBidi" w:hAnsiTheme="minorBidi"/>
                <w:b/>
                <w:bCs/>
                <w:sz w:val="22"/>
                <w:szCs w:val="22"/>
              </w:rPr>
              <w:t>Qualifications:</w:t>
            </w:r>
          </w:p>
          <w:p w14:paraId="45B74DC8" w14:textId="77777777" w:rsidR="00F007B8" w:rsidRPr="00153F64" w:rsidRDefault="00F007B8">
            <w:pPr>
              <w:pStyle w:val="ListParagraph"/>
              <w:numPr>
                <w:ilvl w:val="0"/>
                <w:numId w:val="44"/>
              </w:numPr>
              <w:jc w:val="both"/>
              <w:rPr>
                <w:rFonts w:asciiTheme="minorBidi" w:hAnsiTheme="minorBidi"/>
                <w:sz w:val="22"/>
                <w:szCs w:val="22"/>
              </w:rPr>
            </w:pPr>
            <w:r w:rsidRPr="00153F64">
              <w:rPr>
                <w:rFonts w:asciiTheme="minorBidi" w:hAnsiTheme="minorBidi"/>
                <w:sz w:val="22"/>
                <w:szCs w:val="22"/>
              </w:rPr>
              <w:t>Technical diploma or bachelor's degree in Geographic Information Systems (GIS) or Geomatics Engineering.</w:t>
            </w:r>
          </w:p>
          <w:p w14:paraId="242FDD68" w14:textId="77777777" w:rsidR="00F007B8" w:rsidRPr="00153F64" w:rsidRDefault="00F007B8">
            <w:pPr>
              <w:pStyle w:val="ListParagraph"/>
              <w:numPr>
                <w:ilvl w:val="0"/>
                <w:numId w:val="44"/>
              </w:numPr>
              <w:jc w:val="both"/>
              <w:rPr>
                <w:rFonts w:asciiTheme="minorBidi" w:hAnsiTheme="minorBidi"/>
                <w:sz w:val="22"/>
                <w:szCs w:val="22"/>
              </w:rPr>
            </w:pPr>
            <w:r w:rsidRPr="00153F64">
              <w:rPr>
                <w:rFonts w:asciiTheme="minorBidi" w:hAnsiTheme="minorBidi"/>
                <w:sz w:val="22"/>
                <w:szCs w:val="22"/>
              </w:rPr>
              <w:t>Minimum of 10 years of practical experience in using GIS software and tools.</w:t>
            </w:r>
          </w:p>
          <w:p w14:paraId="5B4D99E6" w14:textId="77777777" w:rsidR="00F007B8" w:rsidRPr="00153F64" w:rsidRDefault="00F007B8">
            <w:pPr>
              <w:pStyle w:val="ListParagraph"/>
              <w:numPr>
                <w:ilvl w:val="0"/>
                <w:numId w:val="44"/>
              </w:numPr>
              <w:jc w:val="both"/>
              <w:rPr>
                <w:rFonts w:asciiTheme="minorBidi" w:hAnsiTheme="minorBidi"/>
                <w:sz w:val="22"/>
                <w:szCs w:val="22"/>
              </w:rPr>
            </w:pPr>
            <w:r w:rsidRPr="00153F64">
              <w:rPr>
                <w:rFonts w:asciiTheme="minorBidi" w:hAnsiTheme="minorBidi"/>
                <w:sz w:val="22"/>
                <w:szCs w:val="22"/>
              </w:rPr>
              <w:t>Knowledge of basic surveying techniques, aerial imagery, and field data collection.</w:t>
            </w:r>
          </w:p>
          <w:p w14:paraId="7B1D7911" w14:textId="77777777" w:rsidR="00F007B8" w:rsidRDefault="00F007B8" w:rsidP="00F007B8">
            <w:pPr>
              <w:pStyle w:val="ListParagraph"/>
              <w:jc w:val="both"/>
              <w:rPr>
                <w:rFonts w:asciiTheme="minorBidi" w:hAnsiTheme="minorBidi"/>
                <w:sz w:val="22"/>
                <w:szCs w:val="22"/>
              </w:rPr>
            </w:pPr>
          </w:p>
          <w:p w14:paraId="6EB23E0F" w14:textId="77777777" w:rsidR="00F007B8" w:rsidRDefault="00F007B8" w:rsidP="00F007B8">
            <w:pPr>
              <w:pStyle w:val="ListParagraph"/>
              <w:jc w:val="both"/>
              <w:rPr>
                <w:rFonts w:asciiTheme="minorBidi" w:hAnsiTheme="minorBidi"/>
                <w:sz w:val="22"/>
                <w:szCs w:val="22"/>
              </w:rPr>
            </w:pPr>
          </w:p>
          <w:p w14:paraId="0EA7E64E" w14:textId="77777777" w:rsidR="00F007B8" w:rsidRPr="00612044" w:rsidRDefault="00F007B8" w:rsidP="00F007B8">
            <w:pPr>
              <w:pStyle w:val="ListParagraph"/>
              <w:jc w:val="both"/>
              <w:rPr>
                <w:rFonts w:asciiTheme="minorBidi" w:hAnsiTheme="minorBidi"/>
                <w:sz w:val="22"/>
                <w:szCs w:val="22"/>
              </w:rPr>
            </w:pPr>
          </w:p>
        </w:tc>
        <w:tc>
          <w:tcPr>
            <w:tcW w:w="8004" w:type="dxa"/>
            <w:tcBorders>
              <w:top w:val="single" w:sz="4" w:space="0" w:color="auto"/>
            </w:tcBorders>
          </w:tcPr>
          <w:p w14:paraId="79892E62" w14:textId="616D116E" w:rsidR="00F007B8" w:rsidRPr="00FB6FFD" w:rsidRDefault="00F007B8" w:rsidP="00F007B8">
            <w:pPr>
              <w:bidi/>
              <w:rPr>
                <w:rFonts w:asciiTheme="minorBidi" w:hAnsiTheme="minorBidi"/>
                <w:b/>
                <w:bCs/>
                <w:color w:val="404040"/>
                <w:sz w:val="26"/>
                <w:szCs w:val="26"/>
                <w:u w:val="single"/>
              </w:rPr>
            </w:pPr>
            <w:r w:rsidRPr="002645C7">
              <w:rPr>
                <w:rFonts w:asciiTheme="minorBidi" w:hAnsiTheme="minorBidi"/>
                <w:color w:val="404040"/>
              </w:rPr>
              <w:lastRenderedPageBreak/>
              <w:t>6.</w:t>
            </w:r>
            <w:r w:rsidR="0095215D">
              <w:rPr>
                <w:rFonts w:asciiTheme="minorBidi" w:hAnsiTheme="minorBidi"/>
                <w:color w:val="404040"/>
              </w:rPr>
              <w:t>5</w:t>
            </w:r>
            <w:r w:rsidRPr="00FB6FFD">
              <w:rPr>
                <w:rFonts w:asciiTheme="minorBidi" w:hAnsiTheme="minorBidi"/>
                <w:color w:val="404040"/>
                <w:sz w:val="26"/>
                <w:szCs w:val="26"/>
              </w:rPr>
              <w:t xml:space="preserve"> </w:t>
            </w:r>
            <w:r w:rsidRPr="00FB6FFD">
              <w:rPr>
                <w:rFonts w:asciiTheme="minorBidi" w:hAnsiTheme="minorBidi"/>
                <w:b/>
                <w:bCs/>
                <w:color w:val="404040"/>
                <w:sz w:val="26"/>
                <w:szCs w:val="26"/>
                <w:u w:val="single"/>
                <w:rtl/>
              </w:rPr>
              <w:t>المستشار القانوني</w:t>
            </w:r>
          </w:p>
          <w:p w14:paraId="1EC55C37" w14:textId="77777777" w:rsidR="00F007B8" w:rsidRPr="00FB6FFD" w:rsidRDefault="00F007B8" w:rsidP="00F007B8">
            <w:pPr>
              <w:bidi/>
              <w:rPr>
                <w:rFonts w:asciiTheme="minorBidi" w:hAnsiTheme="minorBidi"/>
                <w:b/>
                <w:bCs/>
                <w:color w:val="404040"/>
                <w:sz w:val="26"/>
                <w:szCs w:val="26"/>
              </w:rPr>
            </w:pPr>
            <w:r w:rsidRPr="00FB6FFD">
              <w:rPr>
                <w:rFonts w:asciiTheme="minorBidi" w:hAnsiTheme="minorBidi"/>
                <w:b/>
                <w:bCs/>
                <w:color w:val="404040"/>
                <w:sz w:val="26"/>
                <w:szCs w:val="26"/>
                <w:rtl/>
              </w:rPr>
              <w:t>المسؤوليات</w:t>
            </w:r>
            <w:r w:rsidRPr="00FB6FFD">
              <w:rPr>
                <w:rFonts w:asciiTheme="minorBidi" w:hAnsiTheme="minorBidi"/>
                <w:b/>
                <w:bCs/>
                <w:color w:val="404040"/>
                <w:sz w:val="26"/>
                <w:szCs w:val="26"/>
              </w:rPr>
              <w:t>:</w:t>
            </w:r>
          </w:p>
          <w:p w14:paraId="146F7224" w14:textId="77777777" w:rsidR="00F007B8" w:rsidRPr="00FB6FFD" w:rsidRDefault="00F007B8">
            <w:pPr>
              <w:numPr>
                <w:ilvl w:val="0"/>
                <w:numId w:val="39"/>
              </w:numPr>
              <w:tabs>
                <w:tab w:val="clear" w:pos="720"/>
                <w:tab w:val="num" w:pos="1080"/>
              </w:tabs>
              <w:bidi/>
              <w:rPr>
                <w:rFonts w:asciiTheme="minorBidi" w:hAnsiTheme="minorBidi"/>
                <w:color w:val="404040"/>
                <w:sz w:val="26"/>
                <w:szCs w:val="26"/>
              </w:rPr>
            </w:pPr>
            <w:r w:rsidRPr="00FB6FFD">
              <w:rPr>
                <w:rFonts w:asciiTheme="minorBidi" w:hAnsiTheme="minorBidi"/>
                <w:color w:val="404040"/>
                <w:sz w:val="26"/>
                <w:szCs w:val="26"/>
                <w:rtl/>
              </w:rPr>
              <w:lastRenderedPageBreak/>
              <w:t>مراجعة العقود والاتفاقيات المرتبطة بالأصول والالتزامات</w:t>
            </w:r>
            <w:r w:rsidRPr="00FB6FFD">
              <w:rPr>
                <w:rFonts w:asciiTheme="minorBidi" w:hAnsiTheme="minorBidi"/>
                <w:color w:val="404040"/>
                <w:sz w:val="26"/>
                <w:szCs w:val="26"/>
              </w:rPr>
              <w:t>.</w:t>
            </w:r>
          </w:p>
          <w:p w14:paraId="127A7F7C" w14:textId="77777777" w:rsidR="00F007B8" w:rsidRPr="00FB6FFD" w:rsidRDefault="00F007B8">
            <w:pPr>
              <w:numPr>
                <w:ilvl w:val="0"/>
                <w:numId w:val="39"/>
              </w:numPr>
              <w:tabs>
                <w:tab w:val="clear" w:pos="720"/>
                <w:tab w:val="num" w:pos="1080"/>
              </w:tabs>
              <w:bidi/>
              <w:rPr>
                <w:rFonts w:asciiTheme="minorBidi" w:hAnsiTheme="minorBidi"/>
                <w:color w:val="404040"/>
                <w:sz w:val="26"/>
                <w:szCs w:val="26"/>
              </w:rPr>
            </w:pPr>
            <w:r w:rsidRPr="00FB6FFD">
              <w:rPr>
                <w:rFonts w:asciiTheme="minorBidi" w:hAnsiTheme="minorBidi"/>
                <w:color w:val="404040"/>
                <w:sz w:val="26"/>
                <w:szCs w:val="26"/>
                <w:rtl/>
              </w:rPr>
              <w:t>التأكد من الامتثال للقوانين اللبنانية، خصوصًا قانون الاتصالات رقم 431 وقانون الشراء العام رقم 244</w:t>
            </w:r>
            <w:r w:rsidRPr="00FB6FFD">
              <w:rPr>
                <w:rFonts w:asciiTheme="minorBidi" w:hAnsiTheme="minorBidi"/>
                <w:color w:val="404040"/>
                <w:sz w:val="26"/>
                <w:szCs w:val="26"/>
              </w:rPr>
              <w:t>.</w:t>
            </w:r>
          </w:p>
          <w:p w14:paraId="00797890" w14:textId="77777777" w:rsidR="00F007B8" w:rsidRPr="00FB6FFD" w:rsidRDefault="00F007B8">
            <w:pPr>
              <w:numPr>
                <w:ilvl w:val="0"/>
                <w:numId w:val="39"/>
              </w:numPr>
              <w:tabs>
                <w:tab w:val="clear" w:pos="720"/>
                <w:tab w:val="num" w:pos="1080"/>
              </w:tabs>
              <w:bidi/>
              <w:rPr>
                <w:rFonts w:asciiTheme="minorBidi" w:hAnsiTheme="minorBidi"/>
                <w:color w:val="404040"/>
                <w:sz w:val="26"/>
                <w:szCs w:val="26"/>
              </w:rPr>
            </w:pPr>
            <w:r w:rsidRPr="00FB6FFD">
              <w:rPr>
                <w:rFonts w:asciiTheme="minorBidi" w:hAnsiTheme="minorBidi"/>
                <w:color w:val="404040"/>
                <w:sz w:val="26"/>
                <w:szCs w:val="26"/>
                <w:rtl/>
              </w:rPr>
              <w:t>تحديد الإطار القانوني لنقل الملكية وتقديم المشورة بشأن المخاطر القانونية</w:t>
            </w:r>
            <w:r w:rsidRPr="00FB6FFD">
              <w:rPr>
                <w:rFonts w:asciiTheme="minorBidi" w:hAnsiTheme="minorBidi"/>
                <w:color w:val="404040"/>
                <w:sz w:val="26"/>
                <w:szCs w:val="26"/>
              </w:rPr>
              <w:t>.</w:t>
            </w:r>
          </w:p>
          <w:p w14:paraId="4F12EED9" w14:textId="77777777" w:rsidR="00F007B8" w:rsidRPr="00FB6FFD" w:rsidRDefault="00F007B8" w:rsidP="00F007B8">
            <w:pPr>
              <w:bidi/>
              <w:rPr>
                <w:rFonts w:asciiTheme="minorBidi" w:hAnsiTheme="minorBidi"/>
                <w:b/>
                <w:bCs/>
                <w:color w:val="404040"/>
                <w:sz w:val="26"/>
                <w:szCs w:val="26"/>
              </w:rPr>
            </w:pPr>
            <w:r w:rsidRPr="00FB6FFD">
              <w:rPr>
                <w:rFonts w:asciiTheme="minorBidi" w:hAnsiTheme="minorBidi"/>
                <w:b/>
                <w:bCs/>
                <w:color w:val="404040"/>
                <w:sz w:val="26"/>
                <w:szCs w:val="26"/>
                <w:rtl/>
              </w:rPr>
              <w:t>المؤهلات</w:t>
            </w:r>
            <w:r w:rsidRPr="00FB6FFD">
              <w:rPr>
                <w:rFonts w:asciiTheme="minorBidi" w:hAnsiTheme="minorBidi"/>
                <w:b/>
                <w:bCs/>
                <w:color w:val="404040"/>
                <w:sz w:val="26"/>
                <w:szCs w:val="26"/>
              </w:rPr>
              <w:t>:</w:t>
            </w:r>
          </w:p>
          <w:p w14:paraId="2461E010" w14:textId="77777777" w:rsidR="00F007B8" w:rsidRPr="00FB6FFD" w:rsidRDefault="00F007B8">
            <w:pPr>
              <w:numPr>
                <w:ilvl w:val="0"/>
                <w:numId w:val="40"/>
              </w:numPr>
              <w:tabs>
                <w:tab w:val="clear" w:pos="720"/>
                <w:tab w:val="num" w:pos="1080"/>
              </w:tabs>
              <w:bidi/>
              <w:spacing w:line="276" w:lineRule="auto"/>
              <w:rPr>
                <w:rFonts w:asciiTheme="minorBidi" w:hAnsiTheme="minorBidi"/>
                <w:color w:val="404040"/>
                <w:sz w:val="26"/>
                <w:szCs w:val="26"/>
              </w:rPr>
            </w:pPr>
            <w:r w:rsidRPr="00FB6FFD">
              <w:rPr>
                <w:rFonts w:asciiTheme="minorBidi" w:hAnsiTheme="minorBidi"/>
                <w:color w:val="404040"/>
                <w:sz w:val="26"/>
                <w:szCs w:val="26"/>
                <w:rtl/>
              </w:rPr>
              <w:t>شهادة في الحقوق، مع إجازة بمزاولة المهنة في لبنان</w:t>
            </w:r>
            <w:r w:rsidRPr="00FB6FFD">
              <w:rPr>
                <w:rFonts w:asciiTheme="minorBidi" w:hAnsiTheme="minorBidi"/>
                <w:color w:val="404040"/>
                <w:sz w:val="26"/>
                <w:szCs w:val="26"/>
              </w:rPr>
              <w:t>.</w:t>
            </w:r>
          </w:p>
          <w:p w14:paraId="59DD93F6" w14:textId="77777777" w:rsidR="00F007B8" w:rsidRPr="00FB6FFD" w:rsidRDefault="00F007B8">
            <w:pPr>
              <w:numPr>
                <w:ilvl w:val="0"/>
                <w:numId w:val="40"/>
              </w:numPr>
              <w:tabs>
                <w:tab w:val="clear" w:pos="720"/>
                <w:tab w:val="num" w:pos="1080"/>
              </w:tabs>
              <w:bidi/>
              <w:spacing w:line="276" w:lineRule="auto"/>
              <w:rPr>
                <w:rFonts w:asciiTheme="minorBidi" w:hAnsiTheme="minorBidi"/>
                <w:color w:val="404040"/>
                <w:sz w:val="26"/>
                <w:szCs w:val="26"/>
              </w:rPr>
            </w:pPr>
            <w:r w:rsidRPr="00FB6FFD">
              <w:rPr>
                <w:rFonts w:asciiTheme="minorBidi" w:hAnsiTheme="minorBidi"/>
                <w:color w:val="404040"/>
                <w:sz w:val="26"/>
                <w:szCs w:val="26"/>
                <w:rtl/>
              </w:rPr>
              <w:t>خبرة لا تقل عن 10 سنوات في القانون التجاري أو الإداري أو قانون الاتصالات بما يشمل تنظيم القطاع، التراخيص، الامتيازات</w:t>
            </w:r>
            <w:r w:rsidRPr="00FB6FFD">
              <w:rPr>
                <w:rFonts w:asciiTheme="minorBidi" w:hAnsiTheme="minorBidi"/>
                <w:color w:val="404040"/>
                <w:sz w:val="26"/>
                <w:szCs w:val="26"/>
              </w:rPr>
              <w:t>.</w:t>
            </w:r>
          </w:p>
          <w:p w14:paraId="24822F84" w14:textId="77777777" w:rsidR="00F007B8" w:rsidRPr="00FB6FFD" w:rsidRDefault="00F007B8">
            <w:pPr>
              <w:numPr>
                <w:ilvl w:val="0"/>
                <w:numId w:val="40"/>
              </w:numPr>
              <w:tabs>
                <w:tab w:val="clear" w:pos="720"/>
                <w:tab w:val="num" w:pos="1080"/>
              </w:tabs>
              <w:bidi/>
              <w:spacing w:line="276" w:lineRule="auto"/>
              <w:rPr>
                <w:rFonts w:asciiTheme="minorBidi" w:hAnsiTheme="minorBidi"/>
                <w:color w:val="404040"/>
                <w:sz w:val="26"/>
                <w:szCs w:val="26"/>
              </w:rPr>
            </w:pPr>
            <w:r w:rsidRPr="00FB6FFD">
              <w:rPr>
                <w:rFonts w:asciiTheme="minorBidi" w:hAnsiTheme="minorBidi"/>
                <w:color w:val="404040"/>
                <w:sz w:val="26"/>
                <w:szCs w:val="26"/>
                <w:rtl/>
              </w:rPr>
              <w:t>دراية عميقة بالقوانين الناظمة للملكية العامة ونقل الأصول</w:t>
            </w:r>
            <w:r w:rsidRPr="00FB6FFD">
              <w:rPr>
                <w:rFonts w:asciiTheme="minorBidi" w:hAnsiTheme="minorBidi"/>
                <w:color w:val="404040"/>
                <w:sz w:val="26"/>
                <w:szCs w:val="26"/>
              </w:rPr>
              <w:t>.</w:t>
            </w:r>
          </w:p>
          <w:p w14:paraId="6829DE57" w14:textId="77777777" w:rsidR="00F007B8" w:rsidRDefault="00F007B8" w:rsidP="00F007B8">
            <w:pPr>
              <w:bidi/>
              <w:rPr>
                <w:rFonts w:asciiTheme="minorBidi" w:hAnsiTheme="minorBidi"/>
                <w:color w:val="404040"/>
                <w:sz w:val="26"/>
                <w:szCs w:val="26"/>
              </w:rPr>
            </w:pPr>
          </w:p>
          <w:p w14:paraId="775FA937" w14:textId="77777777" w:rsidR="00DB73D6" w:rsidRDefault="00DB73D6" w:rsidP="00DB73D6">
            <w:pPr>
              <w:bidi/>
              <w:rPr>
                <w:rFonts w:asciiTheme="minorBidi" w:hAnsiTheme="minorBidi"/>
                <w:color w:val="404040"/>
                <w:sz w:val="26"/>
                <w:szCs w:val="26"/>
                <w:rtl/>
              </w:rPr>
            </w:pPr>
          </w:p>
          <w:p w14:paraId="7EEB05BF" w14:textId="77777777" w:rsidR="00B96422" w:rsidRDefault="00B96422" w:rsidP="00B96422">
            <w:pPr>
              <w:bidi/>
              <w:rPr>
                <w:rFonts w:asciiTheme="minorBidi" w:hAnsiTheme="minorBidi"/>
                <w:color w:val="404040"/>
                <w:sz w:val="26"/>
                <w:szCs w:val="26"/>
                <w:rtl/>
              </w:rPr>
            </w:pPr>
          </w:p>
          <w:p w14:paraId="07C9E893" w14:textId="77777777" w:rsidR="00B96422" w:rsidRPr="00FB6FFD" w:rsidRDefault="00B96422" w:rsidP="00B96422">
            <w:pPr>
              <w:bidi/>
              <w:rPr>
                <w:rFonts w:asciiTheme="minorBidi" w:hAnsiTheme="minorBidi"/>
                <w:color w:val="404040"/>
                <w:sz w:val="26"/>
                <w:szCs w:val="26"/>
              </w:rPr>
            </w:pPr>
          </w:p>
          <w:p w14:paraId="34FE3C0D" w14:textId="0E133752" w:rsidR="00F007B8" w:rsidRDefault="00F007B8" w:rsidP="00F007B8">
            <w:pPr>
              <w:bidi/>
              <w:rPr>
                <w:rFonts w:asciiTheme="minorBidi" w:hAnsiTheme="minorBidi"/>
                <w:b/>
                <w:bCs/>
                <w:color w:val="404040"/>
                <w:sz w:val="26"/>
                <w:szCs w:val="26"/>
                <w:u w:val="single"/>
              </w:rPr>
            </w:pPr>
            <w:r w:rsidRPr="002645C7">
              <w:rPr>
                <w:rFonts w:asciiTheme="minorBidi" w:hAnsiTheme="minorBidi"/>
                <w:color w:val="404040"/>
              </w:rPr>
              <w:t>6.</w:t>
            </w:r>
            <w:r w:rsidR="0095215D">
              <w:rPr>
                <w:rFonts w:asciiTheme="minorBidi" w:hAnsiTheme="minorBidi"/>
                <w:color w:val="404040"/>
              </w:rPr>
              <w:t>6</w:t>
            </w:r>
            <w:r w:rsidRPr="00D30BC5">
              <w:rPr>
                <w:rFonts w:asciiTheme="minorBidi" w:hAnsiTheme="minorBidi"/>
                <w:color w:val="404040"/>
                <w:sz w:val="26"/>
                <w:szCs w:val="26"/>
                <w:u w:val="single"/>
                <w:rtl/>
              </w:rPr>
              <w:t xml:space="preserve"> </w:t>
            </w:r>
            <w:r w:rsidRPr="002240FA">
              <w:rPr>
                <w:rFonts w:asciiTheme="minorBidi" w:hAnsiTheme="minorBidi"/>
                <w:b/>
                <w:bCs/>
                <w:color w:val="404040"/>
                <w:sz w:val="26"/>
                <w:szCs w:val="26"/>
                <w:u w:val="single"/>
                <w:rtl/>
              </w:rPr>
              <w:t>فني نظم معلومات جغرافية / مسح ميداني</w:t>
            </w:r>
          </w:p>
          <w:p w14:paraId="1B0C2414" w14:textId="77777777" w:rsidR="00F007B8" w:rsidRPr="002240FA" w:rsidRDefault="00F007B8" w:rsidP="00F007B8">
            <w:pPr>
              <w:bidi/>
              <w:rPr>
                <w:rFonts w:asciiTheme="minorBidi" w:hAnsiTheme="minorBidi"/>
                <w:b/>
                <w:bCs/>
                <w:color w:val="404040"/>
                <w:sz w:val="26"/>
                <w:szCs w:val="26"/>
                <w:u w:val="single"/>
              </w:rPr>
            </w:pPr>
          </w:p>
          <w:p w14:paraId="2386F031" w14:textId="77777777" w:rsidR="00F007B8" w:rsidRPr="002240FA" w:rsidRDefault="00F007B8" w:rsidP="00F007B8">
            <w:pPr>
              <w:bidi/>
              <w:rPr>
                <w:rFonts w:asciiTheme="minorBidi" w:hAnsiTheme="minorBidi"/>
                <w:b/>
                <w:bCs/>
                <w:color w:val="404040"/>
                <w:sz w:val="26"/>
                <w:szCs w:val="26"/>
              </w:rPr>
            </w:pPr>
            <w:r w:rsidRPr="002240FA">
              <w:rPr>
                <w:rFonts w:asciiTheme="minorBidi" w:hAnsiTheme="minorBidi"/>
                <w:b/>
                <w:bCs/>
                <w:color w:val="404040"/>
                <w:sz w:val="26"/>
                <w:szCs w:val="26"/>
                <w:rtl/>
              </w:rPr>
              <w:t>المسؤوليات</w:t>
            </w:r>
            <w:r w:rsidRPr="002240FA">
              <w:rPr>
                <w:rFonts w:asciiTheme="minorBidi" w:hAnsiTheme="minorBidi"/>
                <w:b/>
                <w:bCs/>
                <w:color w:val="404040"/>
                <w:sz w:val="26"/>
                <w:szCs w:val="26"/>
              </w:rPr>
              <w:t>:</w:t>
            </w:r>
          </w:p>
          <w:p w14:paraId="0AB942FF" w14:textId="4ED18492" w:rsidR="00F007B8" w:rsidRPr="002240FA" w:rsidRDefault="00F007B8">
            <w:pPr>
              <w:numPr>
                <w:ilvl w:val="0"/>
                <w:numId w:val="41"/>
              </w:numPr>
              <w:bidi/>
              <w:rPr>
                <w:rFonts w:asciiTheme="minorBidi" w:hAnsiTheme="minorBidi"/>
                <w:color w:val="404040"/>
                <w:sz w:val="26"/>
                <w:szCs w:val="26"/>
              </w:rPr>
            </w:pPr>
            <w:r w:rsidRPr="002240FA">
              <w:rPr>
                <w:rFonts w:asciiTheme="minorBidi" w:hAnsiTheme="minorBidi"/>
                <w:color w:val="404040"/>
                <w:sz w:val="26"/>
                <w:szCs w:val="26"/>
                <w:rtl/>
              </w:rPr>
              <w:t>تحديد مواقع الأصول باستخدام تقنيات</w:t>
            </w:r>
            <w:r w:rsidRPr="002240FA">
              <w:rPr>
                <w:rFonts w:asciiTheme="minorBidi" w:hAnsiTheme="minorBidi"/>
                <w:color w:val="404040"/>
                <w:sz w:val="26"/>
                <w:szCs w:val="26"/>
              </w:rPr>
              <w:t xml:space="preserve"> </w:t>
            </w:r>
            <w:r w:rsidRPr="00D5007C">
              <w:rPr>
                <w:rFonts w:asciiTheme="minorBidi" w:hAnsiTheme="minorBidi"/>
                <w:color w:val="404040"/>
                <w:sz w:val="22"/>
                <w:szCs w:val="22"/>
              </w:rPr>
              <w:t xml:space="preserve">GIS </w:t>
            </w:r>
            <w:r w:rsidRPr="00D5007C">
              <w:rPr>
                <w:rFonts w:asciiTheme="minorBidi" w:hAnsiTheme="minorBidi"/>
                <w:color w:val="404040"/>
                <w:sz w:val="22"/>
                <w:szCs w:val="22"/>
                <w:rtl/>
              </w:rPr>
              <w:t>و</w:t>
            </w:r>
            <w:r w:rsidRPr="00D5007C">
              <w:rPr>
                <w:rFonts w:asciiTheme="minorBidi" w:hAnsiTheme="minorBidi"/>
                <w:color w:val="404040"/>
                <w:sz w:val="22"/>
                <w:szCs w:val="22"/>
              </w:rPr>
              <w:t>GPS</w:t>
            </w:r>
            <w:r>
              <w:rPr>
                <w:rFonts w:asciiTheme="minorBidi" w:hAnsiTheme="minorBidi"/>
                <w:color w:val="404040"/>
                <w:sz w:val="26"/>
                <w:szCs w:val="26"/>
              </w:rPr>
              <w:t xml:space="preserve"> </w:t>
            </w:r>
          </w:p>
          <w:p w14:paraId="004BF726" w14:textId="77777777" w:rsidR="00F007B8" w:rsidRPr="002240FA" w:rsidRDefault="00F007B8">
            <w:pPr>
              <w:numPr>
                <w:ilvl w:val="0"/>
                <w:numId w:val="41"/>
              </w:numPr>
              <w:bidi/>
              <w:rPr>
                <w:rFonts w:asciiTheme="minorBidi" w:hAnsiTheme="minorBidi"/>
                <w:color w:val="404040"/>
                <w:sz w:val="26"/>
                <w:szCs w:val="26"/>
              </w:rPr>
            </w:pPr>
            <w:r w:rsidRPr="002240FA">
              <w:rPr>
                <w:rFonts w:asciiTheme="minorBidi" w:hAnsiTheme="minorBidi"/>
                <w:color w:val="404040"/>
                <w:sz w:val="26"/>
                <w:szCs w:val="26"/>
                <w:rtl/>
              </w:rPr>
              <w:t>إعداد خرائط رقمية ومخرجات مكانية تدعم عملية الجرد والتقييم</w:t>
            </w:r>
            <w:r w:rsidRPr="002240FA">
              <w:rPr>
                <w:rFonts w:asciiTheme="minorBidi" w:hAnsiTheme="minorBidi"/>
                <w:color w:val="404040"/>
                <w:sz w:val="26"/>
                <w:szCs w:val="26"/>
              </w:rPr>
              <w:t>.</w:t>
            </w:r>
          </w:p>
          <w:p w14:paraId="7D551D5B" w14:textId="77777777" w:rsidR="00F007B8" w:rsidRDefault="00F007B8">
            <w:pPr>
              <w:numPr>
                <w:ilvl w:val="0"/>
                <w:numId w:val="41"/>
              </w:numPr>
              <w:bidi/>
              <w:rPr>
                <w:rFonts w:asciiTheme="minorBidi" w:hAnsiTheme="minorBidi"/>
                <w:color w:val="404040"/>
                <w:sz w:val="26"/>
                <w:szCs w:val="26"/>
              </w:rPr>
            </w:pPr>
            <w:r w:rsidRPr="002240FA">
              <w:rPr>
                <w:rFonts w:asciiTheme="minorBidi" w:hAnsiTheme="minorBidi"/>
                <w:color w:val="404040"/>
                <w:sz w:val="26"/>
                <w:szCs w:val="26"/>
                <w:rtl/>
              </w:rPr>
              <w:t>التعاون مع فرق المسح الميداني لتحديث قواعد البيانات الجغرافية</w:t>
            </w:r>
            <w:r w:rsidRPr="002240FA">
              <w:rPr>
                <w:rFonts w:asciiTheme="minorBidi" w:hAnsiTheme="minorBidi"/>
                <w:color w:val="404040"/>
                <w:sz w:val="26"/>
                <w:szCs w:val="26"/>
              </w:rPr>
              <w:t>.</w:t>
            </w:r>
          </w:p>
          <w:p w14:paraId="70E350F0" w14:textId="77777777" w:rsidR="00F007B8" w:rsidRPr="002240FA" w:rsidRDefault="00F007B8" w:rsidP="00F007B8">
            <w:pPr>
              <w:bidi/>
              <w:ind w:left="720"/>
              <w:rPr>
                <w:rFonts w:asciiTheme="minorBidi" w:hAnsiTheme="minorBidi"/>
                <w:color w:val="404040"/>
                <w:sz w:val="26"/>
                <w:szCs w:val="26"/>
              </w:rPr>
            </w:pPr>
          </w:p>
          <w:p w14:paraId="455420E0" w14:textId="77777777" w:rsidR="00F007B8" w:rsidRPr="002240FA" w:rsidRDefault="00F007B8" w:rsidP="00F007B8">
            <w:pPr>
              <w:bidi/>
              <w:rPr>
                <w:rFonts w:asciiTheme="minorBidi" w:hAnsiTheme="minorBidi"/>
                <w:b/>
                <w:bCs/>
                <w:color w:val="404040"/>
                <w:sz w:val="26"/>
                <w:szCs w:val="26"/>
              </w:rPr>
            </w:pPr>
            <w:r w:rsidRPr="002240FA">
              <w:rPr>
                <w:rFonts w:asciiTheme="minorBidi" w:hAnsiTheme="minorBidi"/>
                <w:b/>
                <w:bCs/>
                <w:color w:val="404040"/>
                <w:sz w:val="26"/>
                <w:szCs w:val="26"/>
                <w:rtl/>
              </w:rPr>
              <w:t>المؤهلات</w:t>
            </w:r>
            <w:r w:rsidRPr="002240FA">
              <w:rPr>
                <w:rFonts w:asciiTheme="minorBidi" w:hAnsiTheme="minorBidi"/>
                <w:b/>
                <w:bCs/>
                <w:color w:val="404040"/>
                <w:sz w:val="26"/>
                <w:szCs w:val="26"/>
              </w:rPr>
              <w:t>:</w:t>
            </w:r>
          </w:p>
          <w:p w14:paraId="477DFA21" w14:textId="2634ABDE" w:rsidR="00F007B8" w:rsidRDefault="00F007B8">
            <w:pPr>
              <w:numPr>
                <w:ilvl w:val="0"/>
                <w:numId w:val="42"/>
              </w:numPr>
              <w:bidi/>
              <w:rPr>
                <w:rFonts w:asciiTheme="minorBidi" w:hAnsiTheme="minorBidi"/>
                <w:color w:val="404040"/>
                <w:sz w:val="26"/>
                <w:szCs w:val="26"/>
              </w:rPr>
            </w:pPr>
            <w:r w:rsidRPr="002240FA">
              <w:rPr>
                <w:rFonts w:asciiTheme="minorBidi" w:hAnsiTheme="minorBidi"/>
                <w:color w:val="404040"/>
                <w:sz w:val="26"/>
                <w:szCs w:val="26"/>
                <w:rtl/>
              </w:rPr>
              <w:t xml:space="preserve">شهادة تقنية أو </w:t>
            </w:r>
            <w:r>
              <w:rPr>
                <w:rFonts w:asciiTheme="minorBidi" w:hAnsiTheme="minorBidi" w:hint="cs"/>
                <w:color w:val="404040"/>
                <w:sz w:val="26"/>
                <w:szCs w:val="26"/>
                <w:rtl/>
              </w:rPr>
              <w:t>جامعية</w:t>
            </w:r>
            <w:r w:rsidRPr="002240FA">
              <w:rPr>
                <w:rFonts w:asciiTheme="minorBidi" w:hAnsiTheme="minorBidi"/>
                <w:color w:val="404040"/>
                <w:sz w:val="26"/>
                <w:szCs w:val="26"/>
                <w:rtl/>
              </w:rPr>
              <w:t xml:space="preserve"> في نظم المعلومات الجغرافية أو هندسة المساحة</w:t>
            </w:r>
            <w:r w:rsidRPr="002240FA">
              <w:rPr>
                <w:rFonts w:asciiTheme="minorBidi" w:hAnsiTheme="minorBidi"/>
                <w:color w:val="404040"/>
                <w:sz w:val="26"/>
                <w:szCs w:val="26"/>
              </w:rPr>
              <w:t>.</w:t>
            </w:r>
          </w:p>
          <w:p w14:paraId="421A830A" w14:textId="77777777" w:rsidR="00F007B8" w:rsidRPr="002240FA" w:rsidRDefault="00F007B8" w:rsidP="00F007B8">
            <w:pPr>
              <w:bidi/>
              <w:ind w:left="720"/>
              <w:rPr>
                <w:rFonts w:asciiTheme="minorBidi" w:hAnsiTheme="minorBidi"/>
                <w:color w:val="404040"/>
                <w:sz w:val="26"/>
                <w:szCs w:val="26"/>
              </w:rPr>
            </w:pPr>
          </w:p>
          <w:p w14:paraId="46F1AC23" w14:textId="055F992E" w:rsidR="00F007B8" w:rsidRDefault="00F007B8">
            <w:pPr>
              <w:numPr>
                <w:ilvl w:val="0"/>
                <w:numId w:val="42"/>
              </w:numPr>
              <w:bidi/>
              <w:rPr>
                <w:rFonts w:asciiTheme="minorBidi" w:hAnsiTheme="minorBidi"/>
                <w:color w:val="404040"/>
                <w:sz w:val="26"/>
                <w:szCs w:val="26"/>
              </w:rPr>
            </w:pPr>
            <w:r w:rsidRPr="002240FA">
              <w:rPr>
                <w:rFonts w:asciiTheme="minorBidi" w:hAnsiTheme="minorBidi"/>
                <w:color w:val="404040"/>
                <w:sz w:val="26"/>
                <w:szCs w:val="26"/>
                <w:rtl/>
              </w:rPr>
              <w:t xml:space="preserve">خبرة عملية لا تقل عن 10 </w:t>
            </w:r>
            <w:r w:rsidRPr="002240FA">
              <w:rPr>
                <w:rFonts w:asciiTheme="minorBidi" w:hAnsiTheme="minorBidi" w:hint="cs"/>
                <w:color w:val="404040"/>
                <w:sz w:val="26"/>
                <w:szCs w:val="26"/>
                <w:rtl/>
              </w:rPr>
              <w:t>سنوات في</w:t>
            </w:r>
            <w:r w:rsidRPr="002240FA">
              <w:rPr>
                <w:rFonts w:asciiTheme="minorBidi" w:hAnsiTheme="minorBidi"/>
                <w:color w:val="404040"/>
                <w:sz w:val="26"/>
                <w:szCs w:val="26"/>
                <w:rtl/>
              </w:rPr>
              <w:t xml:space="preserve"> استخدام </w:t>
            </w:r>
            <w:r w:rsidRPr="002240FA">
              <w:rPr>
                <w:rFonts w:asciiTheme="minorBidi" w:hAnsiTheme="minorBidi" w:hint="cs"/>
                <w:color w:val="404040"/>
                <w:sz w:val="26"/>
                <w:szCs w:val="26"/>
                <w:rtl/>
              </w:rPr>
              <w:t>البرمجيات</w:t>
            </w:r>
            <w:r>
              <w:rPr>
                <w:rFonts w:asciiTheme="minorBidi" w:hAnsiTheme="minorBidi"/>
                <w:color w:val="404040"/>
                <w:sz w:val="26"/>
                <w:szCs w:val="26"/>
              </w:rPr>
              <w:t xml:space="preserve"> </w:t>
            </w:r>
            <w:r w:rsidRPr="002240FA">
              <w:rPr>
                <w:rFonts w:asciiTheme="minorBidi" w:hAnsiTheme="minorBidi" w:hint="cs"/>
                <w:color w:val="404040"/>
                <w:sz w:val="26"/>
                <w:szCs w:val="26"/>
                <w:rtl/>
                <w:lang w:bidi="ar-LB"/>
              </w:rPr>
              <w:t>مثل</w:t>
            </w:r>
            <w:r>
              <w:rPr>
                <w:rFonts w:asciiTheme="minorBidi" w:hAnsiTheme="minorBidi"/>
                <w:color w:val="404040"/>
                <w:sz w:val="26"/>
                <w:szCs w:val="26"/>
                <w:lang w:bidi="ar-LB"/>
              </w:rPr>
              <w:t xml:space="preserve"> </w:t>
            </w:r>
            <w:r w:rsidRPr="002240FA">
              <w:rPr>
                <w:rFonts w:asciiTheme="minorBidi" w:hAnsiTheme="minorBidi" w:hint="cs"/>
                <w:color w:val="404040"/>
                <w:sz w:val="26"/>
                <w:szCs w:val="26"/>
                <w:rtl/>
              </w:rPr>
              <w:t>(</w:t>
            </w:r>
            <w:r w:rsidRPr="002240FA">
              <w:rPr>
                <w:rFonts w:asciiTheme="minorBidi" w:hAnsiTheme="minorBidi"/>
                <w:color w:val="404040"/>
                <w:sz w:val="26"/>
                <w:szCs w:val="26"/>
              </w:rPr>
              <w:t>GIS</w:t>
            </w:r>
            <w:r w:rsidRPr="002240FA">
              <w:rPr>
                <w:rFonts w:asciiTheme="minorBidi" w:hAnsiTheme="minorBidi" w:hint="cs"/>
                <w:color w:val="404040"/>
                <w:sz w:val="26"/>
                <w:szCs w:val="26"/>
                <w:rtl/>
                <w:lang w:bidi="ar-LB"/>
              </w:rPr>
              <w:t>)</w:t>
            </w:r>
            <w:r>
              <w:rPr>
                <w:rFonts w:asciiTheme="minorBidi" w:hAnsiTheme="minorBidi"/>
                <w:color w:val="404040"/>
                <w:sz w:val="26"/>
                <w:szCs w:val="26"/>
                <w:lang w:bidi="ar-LB"/>
              </w:rPr>
              <w:t>.</w:t>
            </w:r>
          </w:p>
          <w:p w14:paraId="4638AD75" w14:textId="77777777" w:rsidR="00F007B8" w:rsidRPr="002240FA" w:rsidRDefault="00F007B8" w:rsidP="00F007B8">
            <w:pPr>
              <w:bidi/>
              <w:ind w:left="720"/>
              <w:rPr>
                <w:rFonts w:asciiTheme="minorBidi" w:hAnsiTheme="minorBidi"/>
                <w:color w:val="404040"/>
                <w:sz w:val="26"/>
                <w:szCs w:val="26"/>
              </w:rPr>
            </w:pPr>
          </w:p>
          <w:p w14:paraId="4065A6FD" w14:textId="77777777" w:rsidR="00F007B8" w:rsidRPr="002240FA" w:rsidRDefault="00F007B8">
            <w:pPr>
              <w:numPr>
                <w:ilvl w:val="0"/>
                <w:numId w:val="42"/>
              </w:numPr>
              <w:bidi/>
              <w:rPr>
                <w:rFonts w:asciiTheme="minorBidi" w:hAnsiTheme="minorBidi"/>
                <w:color w:val="404040"/>
                <w:sz w:val="26"/>
                <w:szCs w:val="26"/>
              </w:rPr>
            </w:pPr>
            <w:r w:rsidRPr="002240FA">
              <w:rPr>
                <w:rFonts w:asciiTheme="minorBidi" w:hAnsiTheme="minorBidi"/>
                <w:color w:val="404040"/>
                <w:sz w:val="26"/>
                <w:szCs w:val="26"/>
                <w:rtl/>
              </w:rPr>
              <w:t>معرفة بأساسيات المسح والتصوير الجوي والميداني</w:t>
            </w:r>
            <w:r w:rsidRPr="002240FA">
              <w:rPr>
                <w:rFonts w:asciiTheme="minorBidi" w:hAnsiTheme="minorBidi"/>
                <w:color w:val="404040"/>
                <w:sz w:val="26"/>
                <w:szCs w:val="26"/>
              </w:rPr>
              <w:t>.</w:t>
            </w:r>
          </w:p>
          <w:p w14:paraId="5A3AF5DB" w14:textId="05A17773" w:rsidR="00F007B8" w:rsidRPr="002240FA" w:rsidRDefault="00F007B8" w:rsidP="00F007B8">
            <w:pPr>
              <w:bidi/>
              <w:ind w:left="720"/>
              <w:rPr>
                <w:rFonts w:asciiTheme="minorBidi" w:hAnsiTheme="minorBidi"/>
                <w:color w:val="404040"/>
                <w:sz w:val="26"/>
                <w:szCs w:val="26"/>
                <w:rtl/>
              </w:rPr>
            </w:pPr>
          </w:p>
        </w:tc>
      </w:tr>
      <w:tr w:rsidR="00F007B8" w:rsidRPr="00612044" w14:paraId="0E27FC38" w14:textId="77777777" w:rsidTr="00665DB9">
        <w:trPr>
          <w:trHeight w:val="50"/>
        </w:trPr>
        <w:tc>
          <w:tcPr>
            <w:tcW w:w="7566" w:type="dxa"/>
            <w:tcBorders>
              <w:bottom w:val="single" w:sz="4" w:space="0" w:color="auto"/>
            </w:tcBorders>
          </w:tcPr>
          <w:p w14:paraId="04CDEAC5" w14:textId="71A03563" w:rsidR="00F007B8" w:rsidRPr="005E2469" w:rsidRDefault="00F007B8" w:rsidP="00F007B8">
            <w:pPr>
              <w:ind w:left="-14"/>
              <w:jc w:val="both"/>
              <w:rPr>
                <w:rFonts w:asciiTheme="minorBidi" w:hAnsiTheme="minorBidi"/>
                <w:sz w:val="22"/>
                <w:szCs w:val="22"/>
              </w:rPr>
            </w:pPr>
            <w:r w:rsidRPr="00FE4CD2">
              <w:rPr>
                <w:rFonts w:asciiTheme="minorBidi" w:hAnsiTheme="minorBidi"/>
                <w:sz w:val="22"/>
                <w:szCs w:val="22"/>
              </w:rPr>
              <w:lastRenderedPageBreak/>
              <w:t>6.</w:t>
            </w:r>
            <w:r w:rsidR="0095215D">
              <w:rPr>
                <w:rFonts w:asciiTheme="minorBidi" w:hAnsiTheme="minorBidi"/>
                <w:sz w:val="22"/>
                <w:szCs w:val="22"/>
              </w:rPr>
              <w:t>7</w:t>
            </w:r>
            <w:r>
              <w:rPr>
                <w:rFonts w:asciiTheme="minorBidi" w:hAnsiTheme="minorBidi"/>
                <w:b/>
                <w:bCs/>
                <w:sz w:val="22"/>
                <w:szCs w:val="22"/>
              </w:rPr>
              <w:t xml:space="preserve"> </w:t>
            </w:r>
            <w:r w:rsidRPr="005E2469">
              <w:rPr>
                <w:rFonts w:asciiTheme="minorBidi" w:hAnsiTheme="minorBidi"/>
                <w:b/>
                <w:bCs/>
                <w:sz w:val="22"/>
                <w:szCs w:val="22"/>
                <w:u w:val="single"/>
              </w:rPr>
              <w:t>Field Survey Engineer</w:t>
            </w:r>
            <w:r>
              <w:rPr>
                <w:rFonts w:asciiTheme="minorBidi" w:hAnsiTheme="minorBidi"/>
                <w:b/>
                <w:bCs/>
                <w:sz w:val="22"/>
                <w:szCs w:val="22"/>
                <w:u w:val="single"/>
              </w:rPr>
              <w:t>s</w:t>
            </w:r>
          </w:p>
          <w:p w14:paraId="3E0EFE3E" w14:textId="77777777" w:rsidR="00F007B8" w:rsidRDefault="00F007B8" w:rsidP="00F007B8">
            <w:pPr>
              <w:ind w:left="-14"/>
              <w:jc w:val="both"/>
              <w:rPr>
                <w:rFonts w:asciiTheme="minorBidi" w:hAnsiTheme="minorBidi"/>
                <w:sz w:val="22"/>
                <w:szCs w:val="22"/>
                <w:rtl/>
              </w:rPr>
            </w:pPr>
          </w:p>
          <w:p w14:paraId="233AE811" w14:textId="77777777" w:rsidR="00F007B8" w:rsidRPr="005E2469" w:rsidRDefault="00F007B8" w:rsidP="00F007B8">
            <w:pPr>
              <w:ind w:left="-14"/>
              <w:jc w:val="both"/>
              <w:rPr>
                <w:rFonts w:asciiTheme="minorBidi" w:hAnsiTheme="minorBidi"/>
                <w:b/>
                <w:bCs/>
                <w:sz w:val="22"/>
                <w:szCs w:val="22"/>
              </w:rPr>
            </w:pPr>
            <w:r w:rsidRPr="005E2469">
              <w:rPr>
                <w:rFonts w:asciiTheme="minorBidi" w:hAnsiTheme="minorBidi"/>
                <w:b/>
                <w:bCs/>
                <w:sz w:val="22"/>
                <w:szCs w:val="22"/>
              </w:rPr>
              <w:t>Responsibilities:</w:t>
            </w:r>
          </w:p>
          <w:p w14:paraId="25E59058" w14:textId="77777777" w:rsidR="00F007B8" w:rsidRPr="005E2469" w:rsidRDefault="00F007B8">
            <w:pPr>
              <w:numPr>
                <w:ilvl w:val="0"/>
                <w:numId w:val="47"/>
              </w:numPr>
              <w:jc w:val="both"/>
              <w:rPr>
                <w:rFonts w:asciiTheme="minorBidi" w:hAnsiTheme="minorBidi"/>
                <w:sz w:val="22"/>
                <w:szCs w:val="22"/>
              </w:rPr>
            </w:pPr>
            <w:r w:rsidRPr="005E2469">
              <w:rPr>
                <w:rFonts w:asciiTheme="minorBidi" w:hAnsiTheme="minorBidi"/>
                <w:sz w:val="22"/>
                <w:szCs w:val="22"/>
              </w:rPr>
              <w:t>Conduct on-site inventory of all assets at designated locations.</w:t>
            </w:r>
          </w:p>
          <w:p w14:paraId="72DF5456" w14:textId="77777777" w:rsidR="00F007B8" w:rsidRPr="005E2469" w:rsidRDefault="00F007B8">
            <w:pPr>
              <w:numPr>
                <w:ilvl w:val="0"/>
                <w:numId w:val="47"/>
              </w:numPr>
              <w:jc w:val="both"/>
              <w:rPr>
                <w:rFonts w:asciiTheme="minorBidi" w:hAnsiTheme="minorBidi"/>
                <w:sz w:val="22"/>
                <w:szCs w:val="22"/>
              </w:rPr>
            </w:pPr>
            <w:r w:rsidRPr="005E2469">
              <w:rPr>
                <w:rFonts w:asciiTheme="minorBidi" w:hAnsiTheme="minorBidi"/>
                <w:sz w:val="22"/>
                <w:szCs w:val="22"/>
              </w:rPr>
              <w:lastRenderedPageBreak/>
              <w:t>Collect technical data, assess asset conditions in the field, and document findings through photographs and records.</w:t>
            </w:r>
          </w:p>
          <w:p w14:paraId="7CB3554F" w14:textId="77777777" w:rsidR="00F007B8" w:rsidRPr="005E2469" w:rsidRDefault="00F007B8">
            <w:pPr>
              <w:numPr>
                <w:ilvl w:val="0"/>
                <w:numId w:val="47"/>
              </w:numPr>
              <w:jc w:val="both"/>
              <w:rPr>
                <w:rFonts w:asciiTheme="minorBidi" w:hAnsiTheme="minorBidi"/>
                <w:sz w:val="22"/>
                <w:szCs w:val="22"/>
              </w:rPr>
            </w:pPr>
            <w:r w:rsidRPr="005E2469">
              <w:rPr>
                <w:rFonts w:asciiTheme="minorBidi" w:hAnsiTheme="minorBidi"/>
                <w:sz w:val="22"/>
                <w:szCs w:val="22"/>
              </w:rPr>
              <w:t>Ensure the accuracy of field data in line with the project’s approved methodology.</w:t>
            </w:r>
          </w:p>
          <w:p w14:paraId="06DCB176" w14:textId="0B7AC113" w:rsidR="00F007B8" w:rsidRPr="005E2469" w:rsidRDefault="00F007B8" w:rsidP="00F007B8">
            <w:pPr>
              <w:ind w:left="-14"/>
              <w:jc w:val="both"/>
              <w:rPr>
                <w:rFonts w:asciiTheme="minorBidi" w:hAnsiTheme="minorBidi"/>
                <w:sz w:val="22"/>
                <w:szCs w:val="22"/>
              </w:rPr>
            </w:pPr>
          </w:p>
          <w:p w14:paraId="5B90B5C9" w14:textId="77777777" w:rsidR="00F007B8" w:rsidRPr="005E2469" w:rsidRDefault="00F007B8" w:rsidP="00F007B8">
            <w:pPr>
              <w:ind w:left="-14"/>
              <w:jc w:val="both"/>
              <w:rPr>
                <w:rFonts w:asciiTheme="minorBidi" w:hAnsiTheme="minorBidi"/>
                <w:b/>
                <w:bCs/>
                <w:sz w:val="22"/>
                <w:szCs w:val="22"/>
              </w:rPr>
            </w:pPr>
            <w:r w:rsidRPr="005E2469">
              <w:rPr>
                <w:rFonts w:asciiTheme="minorBidi" w:hAnsiTheme="minorBidi"/>
                <w:b/>
                <w:bCs/>
                <w:sz w:val="22"/>
                <w:szCs w:val="22"/>
              </w:rPr>
              <w:t>Qualifications:</w:t>
            </w:r>
          </w:p>
          <w:p w14:paraId="599AC984" w14:textId="77777777" w:rsidR="00F007B8" w:rsidRPr="005E2469" w:rsidRDefault="00F007B8">
            <w:pPr>
              <w:numPr>
                <w:ilvl w:val="0"/>
                <w:numId w:val="48"/>
              </w:numPr>
              <w:jc w:val="both"/>
              <w:rPr>
                <w:rFonts w:asciiTheme="minorBidi" w:hAnsiTheme="minorBidi"/>
                <w:sz w:val="22"/>
                <w:szCs w:val="22"/>
              </w:rPr>
            </w:pPr>
            <w:r w:rsidRPr="005E2469">
              <w:rPr>
                <w:rFonts w:asciiTheme="minorBidi" w:hAnsiTheme="minorBidi"/>
                <w:sz w:val="22"/>
                <w:szCs w:val="22"/>
              </w:rPr>
              <w:t>Engineer or technician specialized in electrical, mechanical, or telecommunications fields.</w:t>
            </w:r>
          </w:p>
          <w:p w14:paraId="6AC72DBE" w14:textId="17E27797" w:rsidR="00F007B8" w:rsidRPr="00665DB9" w:rsidRDefault="00F007B8" w:rsidP="002B1F93">
            <w:pPr>
              <w:numPr>
                <w:ilvl w:val="0"/>
                <w:numId w:val="48"/>
              </w:numPr>
              <w:jc w:val="both"/>
              <w:rPr>
                <w:rFonts w:asciiTheme="minorBidi" w:hAnsiTheme="minorBidi"/>
                <w:sz w:val="22"/>
                <w:szCs w:val="22"/>
              </w:rPr>
            </w:pPr>
            <w:r w:rsidRPr="00665DB9">
              <w:rPr>
                <w:rFonts w:asciiTheme="minorBidi" w:hAnsiTheme="minorBidi"/>
                <w:sz w:val="22"/>
                <w:szCs w:val="22"/>
              </w:rPr>
              <w:t>Experience 5 years in similar projects.</w:t>
            </w:r>
          </w:p>
          <w:p w14:paraId="16A96D8B" w14:textId="77777777" w:rsidR="00F007B8" w:rsidRDefault="00F007B8" w:rsidP="00F007B8">
            <w:pPr>
              <w:ind w:left="720"/>
              <w:jc w:val="both"/>
              <w:rPr>
                <w:rFonts w:asciiTheme="minorBidi" w:hAnsiTheme="minorBidi"/>
                <w:sz w:val="22"/>
                <w:szCs w:val="22"/>
              </w:rPr>
            </w:pPr>
          </w:p>
          <w:p w14:paraId="07546E46" w14:textId="2ED38B63" w:rsidR="00F007B8" w:rsidRPr="00612044" w:rsidRDefault="00F007B8" w:rsidP="00F007B8">
            <w:pPr>
              <w:ind w:left="720"/>
              <w:jc w:val="both"/>
              <w:rPr>
                <w:rFonts w:asciiTheme="minorBidi" w:hAnsiTheme="minorBidi"/>
                <w:sz w:val="22"/>
                <w:szCs w:val="22"/>
              </w:rPr>
            </w:pPr>
          </w:p>
        </w:tc>
        <w:tc>
          <w:tcPr>
            <w:tcW w:w="8004" w:type="dxa"/>
            <w:tcBorders>
              <w:bottom w:val="single" w:sz="4" w:space="0" w:color="auto"/>
            </w:tcBorders>
          </w:tcPr>
          <w:p w14:paraId="69A116D2" w14:textId="1AA5CEFF" w:rsidR="00F007B8" w:rsidRPr="00153F64" w:rsidRDefault="00F007B8" w:rsidP="00F007B8">
            <w:pPr>
              <w:bidi/>
              <w:rPr>
                <w:rFonts w:asciiTheme="minorBidi" w:hAnsiTheme="minorBidi"/>
                <w:b/>
                <w:bCs/>
                <w:color w:val="404040"/>
                <w:sz w:val="26"/>
                <w:szCs w:val="26"/>
                <w:u w:val="single"/>
              </w:rPr>
            </w:pPr>
            <w:r w:rsidRPr="002645C7">
              <w:rPr>
                <w:rFonts w:asciiTheme="minorBidi" w:hAnsiTheme="minorBidi"/>
                <w:color w:val="404040"/>
              </w:rPr>
              <w:lastRenderedPageBreak/>
              <w:t>6.</w:t>
            </w:r>
            <w:r w:rsidR="0095215D">
              <w:rPr>
                <w:rFonts w:asciiTheme="minorBidi" w:hAnsiTheme="minorBidi"/>
                <w:color w:val="404040"/>
              </w:rPr>
              <w:t>7</w:t>
            </w:r>
            <w:r w:rsidRPr="00D30BC5">
              <w:rPr>
                <w:rFonts w:asciiTheme="minorBidi" w:hAnsiTheme="minorBidi"/>
                <w:color w:val="404040"/>
                <w:sz w:val="26"/>
                <w:szCs w:val="26"/>
                <w:u w:val="single"/>
                <w:rtl/>
              </w:rPr>
              <w:t xml:space="preserve"> </w:t>
            </w:r>
            <w:r w:rsidRPr="003E3A68">
              <w:rPr>
                <w:rFonts w:asciiTheme="minorBidi" w:hAnsiTheme="minorBidi" w:hint="cs"/>
                <w:b/>
                <w:bCs/>
                <w:color w:val="404040"/>
                <w:sz w:val="26"/>
                <w:szCs w:val="26"/>
                <w:u w:val="single"/>
                <w:rtl/>
                <w:lang w:bidi="ar-LB"/>
              </w:rPr>
              <w:t>مهندسو</w:t>
            </w:r>
            <w:r w:rsidRPr="003E3A68">
              <w:rPr>
                <w:rFonts w:asciiTheme="minorBidi" w:hAnsiTheme="minorBidi"/>
                <w:b/>
                <w:bCs/>
                <w:color w:val="404040"/>
                <w:sz w:val="26"/>
                <w:szCs w:val="26"/>
                <w:u w:val="single"/>
              </w:rPr>
              <w:t xml:space="preserve"> </w:t>
            </w:r>
            <w:r w:rsidRPr="003E3A68">
              <w:rPr>
                <w:rFonts w:asciiTheme="minorBidi" w:hAnsiTheme="minorBidi"/>
                <w:b/>
                <w:bCs/>
                <w:color w:val="404040"/>
                <w:sz w:val="26"/>
                <w:szCs w:val="26"/>
                <w:u w:val="single"/>
                <w:rtl/>
              </w:rPr>
              <w:t>مسح ميداني</w:t>
            </w:r>
            <w:r w:rsidRPr="00153F64">
              <w:rPr>
                <w:rFonts w:asciiTheme="minorBidi" w:hAnsiTheme="minorBidi"/>
                <w:b/>
                <w:bCs/>
                <w:color w:val="404040"/>
                <w:sz w:val="26"/>
                <w:szCs w:val="26"/>
                <w:u w:val="single"/>
                <w:rtl/>
              </w:rPr>
              <w:t xml:space="preserve"> </w:t>
            </w:r>
          </w:p>
          <w:p w14:paraId="246A9495" w14:textId="77777777" w:rsidR="00F007B8" w:rsidRPr="005E2469" w:rsidRDefault="00F007B8" w:rsidP="00F007B8">
            <w:pPr>
              <w:bidi/>
              <w:rPr>
                <w:rFonts w:asciiTheme="minorBidi" w:hAnsiTheme="minorBidi"/>
                <w:b/>
                <w:bCs/>
                <w:color w:val="404040"/>
                <w:sz w:val="26"/>
                <w:szCs w:val="26"/>
              </w:rPr>
            </w:pPr>
            <w:r w:rsidRPr="005D03E3">
              <w:rPr>
                <w:rFonts w:asciiTheme="minorBidi" w:hAnsiTheme="minorBidi"/>
                <w:color w:val="404040"/>
                <w:sz w:val="26"/>
                <w:szCs w:val="26"/>
              </w:rPr>
              <w:br/>
            </w:r>
            <w:r w:rsidRPr="005E2469">
              <w:rPr>
                <w:rFonts w:asciiTheme="minorBidi" w:hAnsiTheme="minorBidi"/>
                <w:b/>
                <w:bCs/>
                <w:color w:val="404040"/>
                <w:sz w:val="26"/>
                <w:szCs w:val="26"/>
                <w:rtl/>
              </w:rPr>
              <w:t>المسؤوليات</w:t>
            </w:r>
            <w:r w:rsidRPr="005E2469">
              <w:rPr>
                <w:rFonts w:asciiTheme="minorBidi" w:hAnsiTheme="minorBidi"/>
                <w:b/>
                <w:bCs/>
                <w:color w:val="404040"/>
                <w:sz w:val="26"/>
                <w:szCs w:val="26"/>
              </w:rPr>
              <w:t>:</w:t>
            </w:r>
          </w:p>
          <w:p w14:paraId="27D2EBAD" w14:textId="77777777" w:rsidR="00F007B8" w:rsidRPr="005E2469" w:rsidRDefault="00F007B8">
            <w:pPr>
              <w:numPr>
                <w:ilvl w:val="0"/>
                <w:numId w:val="45"/>
              </w:numPr>
              <w:bidi/>
              <w:jc w:val="both"/>
              <w:rPr>
                <w:rFonts w:asciiTheme="minorBidi" w:hAnsiTheme="minorBidi"/>
                <w:color w:val="404040"/>
                <w:sz w:val="26"/>
                <w:szCs w:val="26"/>
              </w:rPr>
            </w:pPr>
            <w:r w:rsidRPr="005E2469">
              <w:rPr>
                <w:rFonts w:asciiTheme="minorBidi" w:hAnsiTheme="minorBidi"/>
                <w:color w:val="404040"/>
                <w:sz w:val="26"/>
                <w:szCs w:val="26"/>
                <w:rtl/>
              </w:rPr>
              <w:lastRenderedPageBreak/>
              <w:t>تنفيذ الجرد الميداني لجميع الأصول في المواقع المحددة</w:t>
            </w:r>
            <w:r w:rsidRPr="005E2469">
              <w:rPr>
                <w:rFonts w:asciiTheme="minorBidi" w:hAnsiTheme="minorBidi"/>
                <w:color w:val="404040"/>
                <w:sz w:val="26"/>
                <w:szCs w:val="26"/>
              </w:rPr>
              <w:t>.</w:t>
            </w:r>
          </w:p>
          <w:p w14:paraId="61A813A1" w14:textId="77777777" w:rsidR="00F007B8" w:rsidRPr="005E2469" w:rsidRDefault="00F007B8">
            <w:pPr>
              <w:numPr>
                <w:ilvl w:val="0"/>
                <w:numId w:val="45"/>
              </w:numPr>
              <w:bidi/>
              <w:jc w:val="both"/>
              <w:rPr>
                <w:rFonts w:asciiTheme="minorBidi" w:hAnsiTheme="minorBidi"/>
                <w:color w:val="404040"/>
                <w:sz w:val="26"/>
                <w:szCs w:val="26"/>
              </w:rPr>
            </w:pPr>
            <w:r w:rsidRPr="005E2469">
              <w:rPr>
                <w:rFonts w:asciiTheme="minorBidi" w:hAnsiTheme="minorBidi"/>
                <w:color w:val="404040"/>
                <w:sz w:val="26"/>
                <w:szCs w:val="26"/>
                <w:rtl/>
              </w:rPr>
              <w:t>جمع البيانات الفنية وحالة الأصول ميدانيًا وتصويرها وتوثيقها</w:t>
            </w:r>
            <w:r w:rsidRPr="005E2469">
              <w:rPr>
                <w:rFonts w:asciiTheme="minorBidi" w:hAnsiTheme="minorBidi"/>
                <w:color w:val="404040"/>
                <w:sz w:val="26"/>
                <w:szCs w:val="26"/>
              </w:rPr>
              <w:t>.</w:t>
            </w:r>
          </w:p>
          <w:p w14:paraId="0805E1C8" w14:textId="77777777" w:rsidR="00F007B8" w:rsidRDefault="00F007B8">
            <w:pPr>
              <w:numPr>
                <w:ilvl w:val="0"/>
                <w:numId w:val="45"/>
              </w:numPr>
              <w:bidi/>
              <w:jc w:val="both"/>
              <w:rPr>
                <w:rFonts w:asciiTheme="minorBidi" w:hAnsiTheme="minorBidi"/>
                <w:color w:val="404040"/>
                <w:sz w:val="26"/>
                <w:szCs w:val="26"/>
              </w:rPr>
            </w:pPr>
            <w:r w:rsidRPr="005E2469">
              <w:rPr>
                <w:rFonts w:asciiTheme="minorBidi" w:hAnsiTheme="minorBidi"/>
                <w:color w:val="404040"/>
                <w:sz w:val="26"/>
                <w:szCs w:val="26"/>
                <w:rtl/>
              </w:rPr>
              <w:t>ضمان دقة البيانات الميدانية وفق منهجية المشروع</w:t>
            </w:r>
            <w:r w:rsidRPr="005E2469">
              <w:rPr>
                <w:rFonts w:asciiTheme="minorBidi" w:hAnsiTheme="minorBidi"/>
                <w:color w:val="404040"/>
                <w:sz w:val="26"/>
                <w:szCs w:val="26"/>
              </w:rPr>
              <w:t>.</w:t>
            </w:r>
          </w:p>
          <w:p w14:paraId="62143826" w14:textId="77777777" w:rsidR="00F007B8" w:rsidRDefault="00F007B8" w:rsidP="00F007B8">
            <w:pPr>
              <w:bidi/>
              <w:ind w:left="720"/>
              <w:rPr>
                <w:rFonts w:asciiTheme="minorBidi" w:hAnsiTheme="minorBidi"/>
                <w:color w:val="404040"/>
                <w:sz w:val="26"/>
                <w:szCs w:val="26"/>
              </w:rPr>
            </w:pPr>
          </w:p>
          <w:p w14:paraId="6BE0DE66" w14:textId="77777777" w:rsidR="00F007B8" w:rsidRPr="005E2469" w:rsidRDefault="00F007B8" w:rsidP="00F007B8">
            <w:pPr>
              <w:bidi/>
              <w:ind w:left="720"/>
              <w:rPr>
                <w:rFonts w:asciiTheme="minorBidi" w:hAnsiTheme="minorBidi"/>
                <w:color w:val="404040"/>
                <w:sz w:val="26"/>
                <w:szCs w:val="26"/>
              </w:rPr>
            </w:pPr>
          </w:p>
          <w:p w14:paraId="64B36469" w14:textId="77777777" w:rsidR="00F007B8" w:rsidRPr="005E2469" w:rsidRDefault="00F007B8" w:rsidP="00F007B8">
            <w:pPr>
              <w:bidi/>
              <w:rPr>
                <w:rFonts w:asciiTheme="minorBidi" w:hAnsiTheme="minorBidi"/>
                <w:b/>
                <w:bCs/>
                <w:color w:val="404040"/>
                <w:sz w:val="26"/>
                <w:szCs w:val="26"/>
              </w:rPr>
            </w:pPr>
            <w:r w:rsidRPr="005E2469">
              <w:rPr>
                <w:rFonts w:asciiTheme="minorBidi" w:hAnsiTheme="minorBidi"/>
                <w:b/>
                <w:bCs/>
                <w:color w:val="404040"/>
                <w:sz w:val="26"/>
                <w:szCs w:val="26"/>
                <w:rtl/>
              </w:rPr>
              <w:t>المؤهلات</w:t>
            </w:r>
            <w:r w:rsidRPr="005E2469">
              <w:rPr>
                <w:rFonts w:asciiTheme="minorBidi" w:hAnsiTheme="minorBidi"/>
                <w:b/>
                <w:bCs/>
                <w:color w:val="404040"/>
                <w:sz w:val="26"/>
                <w:szCs w:val="26"/>
              </w:rPr>
              <w:t>:</w:t>
            </w:r>
          </w:p>
          <w:p w14:paraId="511FF72C" w14:textId="77777777" w:rsidR="00F007B8" w:rsidRDefault="00F007B8">
            <w:pPr>
              <w:numPr>
                <w:ilvl w:val="0"/>
                <w:numId w:val="46"/>
              </w:numPr>
              <w:bidi/>
              <w:jc w:val="both"/>
              <w:rPr>
                <w:rFonts w:asciiTheme="minorBidi" w:hAnsiTheme="minorBidi"/>
                <w:color w:val="404040"/>
                <w:sz w:val="26"/>
                <w:szCs w:val="26"/>
              </w:rPr>
            </w:pPr>
            <w:r w:rsidRPr="005E2469">
              <w:rPr>
                <w:rFonts w:asciiTheme="minorBidi" w:hAnsiTheme="minorBidi"/>
                <w:color w:val="404040"/>
                <w:sz w:val="26"/>
                <w:szCs w:val="26"/>
                <w:rtl/>
              </w:rPr>
              <w:t>مهندس أو تقني متخصص في الكهرباء، الميكانيك، أو الاتصالات</w:t>
            </w:r>
            <w:r w:rsidRPr="005E2469">
              <w:rPr>
                <w:rFonts w:asciiTheme="minorBidi" w:hAnsiTheme="minorBidi"/>
                <w:color w:val="404040"/>
                <w:sz w:val="26"/>
                <w:szCs w:val="26"/>
              </w:rPr>
              <w:t>.</w:t>
            </w:r>
          </w:p>
          <w:p w14:paraId="0686B181" w14:textId="46BAE3BD" w:rsidR="00F007B8" w:rsidRPr="00665DB9" w:rsidRDefault="00F007B8" w:rsidP="00FA0C87">
            <w:pPr>
              <w:pStyle w:val="ListParagraph"/>
              <w:numPr>
                <w:ilvl w:val="0"/>
                <w:numId w:val="46"/>
              </w:numPr>
              <w:bidi/>
              <w:rPr>
                <w:rFonts w:asciiTheme="minorBidi" w:hAnsiTheme="minorBidi"/>
                <w:color w:val="404040"/>
                <w:sz w:val="26"/>
                <w:szCs w:val="26"/>
              </w:rPr>
            </w:pPr>
            <w:r w:rsidRPr="00665DB9">
              <w:rPr>
                <w:rFonts w:asciiTheme="minorBidi" w:hAnsiTheme="minorBidi" w:cs="Arial" w:hint="cs"/>
                <w:color w:val="404040"/>
                <w:sz w:val="26"/>
                <w:szCs w:val="26"/>
                <w:rtl/>
              </w:rPr>
              <w:t>خبرة</w:t>
            </w:r>
            <w:r w:rsidRPr="00665DB9">
              <w:rPr>
                <w:rFonts w:asciiTheme="minorBidi" w:hAnsiTheme="minorBidi" w:cs="Arial"/>
                <w:color w:val="404040"/>
                <w:sz w:val="26"/>
                <w:szCs w:val="26"/>
                <w:rtl/>
              </w:rPr>
              <w:t xml:space="preserve"> </w:t>
            </w:r>
            <w:r w:rsidRPr="00665DB9">
              <w:rPr>
                <w:rFonts w:asciiTheme="minorBidi" w:hAnsiTheme="minorBidi" w:cs="Arial" w:hint="cs"/>
                <w:color w:val="404040"/>
                <w:sz w:val="26"/>
                <w:szCs w:val="26"/>
                <w:rtl/>
              </w:rPr>
              <w:t>لا</w:t>
            </w:r>
            <w:r w:rsidRPr="00665DB9">
              <w:rPr>
                <w:rFonts w:asciiTheme="minorBidi" w:hAnsiTheme="minorBidi" w:cs="Arial"/>
                <w:color w:val="404040"/>
                <w:sz w:val="26"/>
                <w:szCs w:val="26"/>
                <w:rtl/>
              </w:rPr>
              <w:t xml:space="preserve"> </w:t>
            </w:r>
            <w:r w:rsidRPr="00665DB9">
              <w:rPr>
                <w:rFonts w:asciiTheme="minorBidi" w:hAnsiTheme="minorBidi" w:cs="Arial" w:hint="cs"/>
                <w:color w:val="404040"/>
                <w:sz w:val="26"/>
                <w:szCs w:val="26"/>
                <w:rtl/>
              </w:rPr>
              <w:t>تقل</w:t>
            </w:r>
            <w:r w:rsidRPr="00665DB9">
              <w:rPr>
                <w:rFonts w:asciiTheme="minorBidi" w:hAnsiTheme="minorBidi" w:cs="Arial"/>
                <w:color w:val="404040"/>
                <w:sz w:val="26"/>
                <w:szCs w:val="26"/>
                <w:rtl/>
              </w:rPr>
              <w:t xml:space="preserve"> </w:t>
            </w:r>
            <w:r w:rsidRPr="00665DB9">
              <w:rPr>
                <w:rFonts w:asciiTheme="minorBidi" w:hAnsiTheme="minorBidi" w:cs="Arial" w:hint="cs"/>
                <w:color w:val="404040"/>
                <w:sz w:val="26"/>
                <w:szCs w:val="26"/>
                <w:rtl/>
              </w:rPr>
              <w:t>عن</w:t>
            </w:r>
            <w:r w:rsidRPr="00665DB9">
              <w:rPr>
                <w:rFonts w:asciiTheme="minorBidi" w:hAnsiTheme="minorBidi" w:cs="Arial"/>
                <w:color w:val="404040"/>
                <w:sz w:val="26"/>
                <w:szCs w:val="26"/>
                <w:rtl/>
              </w:rPr>
              <w:t xml:space="preserve"> 5 </w:t>
            </w:r>
            <w:r w:rsidRPr="00665DB9">
              <w:rPr>
                <w:rFonts w:asciiTheme="minorBidi" w:hAnsiTheme="minorBidi" w:cs="Arial" w:hint="cs"/>
                <w:color w:val="404040"/>
                <w:sz w:val="26"/>
                <w:szCs w:val="26"/>
                <w:rtl/>
              </w:rPr>
              <w:t>سنوات</w:t>
            </w:r>
            <w:r w:rsidR="00665DB9" w:rsidRPr="00665DB9">
              <w:rPr>
                <w:rFonts w:asciiTheme="minorBidi" w:hAnsiTheme="minorBidi" w:cs="Arial"/>
                <w:color w:val="404040"/>
                <w:sz w:val="26"/>
                <w:szCs w:val="26"/>
              </w:rPr>
              <w:t xml:space="preserve"> </w:t>
            </w:r>
            <w:r w:rsidRPr="00665DB9">
              <w:rPr>
                <w:rFonts w:asciiTheme="minorBidi" w:hAnsiTheme="minorBidi" w:cs="Arial"/>
                <w:color w:val="404040"/>
                <w:sz w:val="26"/>
                <w:szCs w:val="26"/>
                <w:rtl/>
              </w:rPr>
              <w:t xml:space="preserve"> </w:t>
            </w:r>
            <w:r w:rsidRPr="00665DB9">
              <w:rPr>
                <w:rFonts w:asciiTheme="minorBidi" w:hAnsiTheme="minorBidi" w:cs="Arial" w:hint="cs"/>
                <w:color w:val="404040"/>
                <w:sz w:val="26"/>
                <w:szCs w:val="26"/>
                <w:rtl/>
              </w:rPr>
              <w:t>في</w:t>
            </w:r>
            <w:r w:rsidRPr="00665DB9">
              <w:rPr>
                <w:rFonts w:asciiTheme="minorBidi" w:hAnsiTheme="minorBidi" w:cs="Arial"/>
                <w:color w:val="404040"/>
                <w:sz w:val="26"/>
                <w:szCs w:val="26"/>
                <w:rtl/>
              </w:rPr>
              <w:t xml:space="preserve"> </w:t>
            </w:r>
            <w:r w:rsidRPr="00665DB9">
              <w:rPr>
                <w:rFonts w:asciiTheme="minorBidi" w:hAnsiTheme="minorBidi" w:cs="Arial" w:hint="cs"/>
                <w:color w:val="404040"/>
                <w:sz w:val="26"/>
                <w:szCs w:val="26"/>
                <w:rtl/>
              </w:rPr>
              <w:t>مشاريع</w:t>
            </w:r>
            <w:r w:rsidRPr="00665DB9">
              <w:rPr>
                <w:rFonts w:asciiTheme="minorBidi" w:hAnsiTheme="minorBidi" w:cs="Arial"/>
                <w:color w:val="404040"/>
                <w:sz w:val="26"/>
                <w:szCs w:val="26"/>
                <w:rtl/>
              </w:rPr>
              <w:t xml:space="preserve"> </w:t>
            </w:r>
            <w:r w:rsidRPr="00665DB9">
              <w:rPr>
                <w:rFonts w:asciiTheme="minorBidi" w:hAnsiTheme="minorBidi" w:cs="Arial" w:hint="cs"/>
                <w:color w:val="404040"/>
                <w:sz w:val="26"/>
                <w:szCs w:val="26"/>
                <w:rtl/>
              </w:rPr>
              <w:t>مماثلة</w:t>
            </w:r>
            <w:r w:rsidRPr="00665DB9">
              <w:rPr>
                <w:rFonts w:asciiTheme="minorBidi" w:hAnsiTheme="minorBidi" w:cs="Arial"/>
                <w:color w:val="404040"/>
                <w:sz w:val="26"/>
                <w:szCs w:val="26"/>
                <w:rtl/>
              </w:rPr>
              <w:t>.</w:t>
            </w:r>
          </w:p>
          <w:p w14:paraId="7118BA92" w14:textId="77777777" w:rsidR="00DB73D6" w:rsidRDefault="00DB73D6" w:rsidP="00DB73D6">
            <w:pPr>
              <w:bidi/>
              <w:rPr>
                <w:rFonts w:asciiTheme="minorBidi" w:hAnsiTheme="minorBidi"/>
                <w:color w:val="404040"/>
                <w:sz w:val="26"/>
                <w:szCs w:val="26"/>
              </w:rPr>
            </w:pPr>
          </w:p>
          <w:p w14:paraId="4D1733B8" w14:textId="3571622E" w:rsidR="00DB73D6" w:rsidRPr="00DB73D6" w:rsidRDefault="00DB73D6" w:rsidP="00DB73D6">
            <w:pPr>
              <w:bidi/>
              <w:rPr>
                <w:rFonts w:asciiTheme="minorBidi" w:hAnsiTheme="minorBidi"/>
                <w:color w:val="404040"/>
                <w:sz w:val="26"/>
                <w:szCs w:val="26"/>
              </w:rPr>
            </w:pPr>
          </w:p>
        </w:tc>
      </w:tr>
      <w:tr w:rsidR="00F007B8" w:rsidRPr="00612044" w14:paraId="3ECC4701" w14:textId="77777777" w:rsidTr="0095215D">
        <w:tc>
          <w:tcPr>
            <w:tcW w:w="7566" w:type="dxa"/>
          </w:tcPr>
          <w:p w14:paraId="7365DF54" w14:textId="15C9E518" w:rsidR="00F007B8" w:rsidRDefault="00F007B8" w:rsidP="00F007B8">
            <w:pPr>
              <w:ind w:left="-14"/>
              <w:jc w:val="both"/>
              <w:rPr>
                <w:rFonts w:asciiTheme="minorBidi" w:hAnsiTheme="minorBidi"/>
                <w:b/>
                <w:bCs/>
                <w:sz w:val="22"/>
                <w:szCs w:val="22"/>
                <w:u w:val="single"/>
              </w:rPr>
            </w:pPr>
            <w:r w:rsidRPr="00673499">
              <w:rPr>
                <w:rFonts w:asciiTheme="minorBidi" w:hAnsiTheme="minorBidi"/>
                <w:sz w:val="22"/>
                <w:szCs w:val="22"/>
              </w:rPr>
              <w:lastRenderedPageBreak/>
              <w:t>6.</w:t>
            </w:r>
            <w:r w:rsidR="0095215D">
              <w:rPr>
                <w:rFonts w:asciiTheme="minorBidi" w:hAnsiTheme="minorBidi"/>
                <w:sz w:val="22"/>
                <w:szCs w:val="22"/>
              </w:rPr>
              <w:t>8</w:t>
            </w:r>
            <w:r>
              <w:rPr>
                <w:rFonts w:asciiTheme="minorBidi" w:hAnsiTheme="minorBidi"/>
                <w:b/>
                <w:bCs/>
                <w:sz w:val="22"/>
                <w:szCs w:val="22"/>
                <w:u w:val="single"/>
              </w:rPr>
              <w:t xml:space="preserve"> </w:t>
            </w:r>
            <w:r w:rsidRPr="008B3D65">
              <w:rPr>
                <w:rFonts w:asciiTheme="minorBidi" w:hAnsiTheme="minorBidi"/>
                <w:b/>
                <w:bCs/>
                <w:sz w:val="22"/>
                <w:szCs w:val="22"/>
                <w:u w:val="single"/>
              </w:rPr>
              <w:t>Data Entry and Document Archiving Staff</w:t>
            </w:r>
          </w:p>
          <w:p w14:paraId="26358E1B" w14:textId="77777777" w:rsidR="00F007B8" w:rsidRPr="008B3D65" w:rsidRDefault="00F007B8" w:rsidP="00F007B8">
            <w:pPr>
              <w:ind w:left="-14"/>
              <w:jc w:val="both"/>
              <w:rPr>
                <w:rFonts w:asciiTheme="minorBidi" w:hAnsiTheme="minorBidi"/>
                <w:b/>
                <w:bCs/>
                <w:sz w:val="22"/>
                <w:szCs w:val="22"/>
              </w:rPr>
            </w:pPr>
            <w:r w:rsidRPr="008B3D65">
              <w:rPr>
                <w:rFonts w:asciiTheme="minorBidi" w:hAnsiTheme="minorBidi"/>
                <w:b/>
                <w:bCs/>
                <w:sz w:val="22"/>
                <w:szCs w:val="22"/>
              </w:rPr>
              <w:t>Responsibilities:</w:t>
            </w:r>
          </w:p>
          <w:p w14:paraId="6F996D8F" w14:textId="77777777" w:rsidR="00F007B8" w:rsidRPr="008B3D65" w:rsidRDefault="00F007B8">
            <w:pPr>
              <w:numPr>
                <w:ilvl w:val="0"/>
                <w:numId w:val="51"/>
              </w:numPr>
              <w:jc w:val="both"/>
              <w:rPr>
                <w:rFonts w:asciiTheme="minorBidi" w:hAnsiTheme="minorBidi"/>
                <w:sz w:val="22"/>
                <w:szCs w:val="22"/>
              </w:rPr>
            </w:pPr>
            <w:r w:rsidRPr="008B3D65">
              <w:rPr>
                <w:rFonts w:asciiTheme="minorBidi" w:hAnsiTheme="minorBidi"/>
                <w:sz w:val="22"/>
                <w:szCs w:val="22"/>
              </w:rPr>
              <w:t>Enter data generated from inventory and valuation activities into electronic databases.</w:t>
            </w:r>
          </w:p>
          <w:p w14:paraId="6C0CF94A" w14:textId="77777777" w:rsidR="00F007B8" w:rsidRPr="008B3D65" w:rsidRDefault="00F007B8">
            <w:pPr>
              <w:numPr>
                <w:ilvl w:val="0"/>
                <w:numId w:val="51"/>
              </w:numPr>
              <w:jc w:val="both"/>
              <w:rPr>
                <w:rFonts w:asciiTheme="minorBidi" w:hAnsiTheme="minorBidi"/>
                <w:sz w:val="22"/>
                <w:szCs w:val="22"/>
              </w:rPr>
            </w:pPr>
            <w:r w:rsidRPr="008B3D65">
              <w:rPr>
                <w:rFonts w:asciiTheme="minorBidi" w:hAnsiTheme="minorBidi"/>
                <w:sz w:val="22"/>
                <w:szCs w:val="22"/>
              </w:rPr>
              <w:t>Archive documents, attachments, and images in an organized and retrievable manner.</w:t>
            </w:r>
          </w:p>
          <w:p w14:paraId="48C46CEA" w14:textId="77777777" w:rsidR="00F007B8" w:rsidRPr="008B3D65" w:rsidRDefault="00F007B8">
            <w:pPr>
              <w:numPr>
                <w:ilvl w:val="0"/>
                <w:numId w:val="51"/>
              </w:numPr>
              <w:jc w:val="both"/>
              <w:rPr>
                <w:rFonts w:asciiTheme="minorBidi" w:hAnsiTheme="minorBidi"/>
                <w:sz w:val="22"/>
                <w:szCs w:val="22"/>
              </w:rPr>
            </w:pPr>
            <w:r w:rsidRPr="008B3D65">
              <w:rPr>
                <w:rFonts w:asciiTheme="minorBidi" w:hAnsiTheme="minorBidi"/>
                <w:sz w:val="22"/>
                <w:szCs w:val="22"/>
              </w:rPr>
              <w:t>Support the team in preparing final reports and documentation.</w:t>
            </w:r>
          </w:p>
          <w:p w14:paraId="32932F8A" w14:textId="56F0795E" w:rsidR="00F007B8" w:rsidRPr="008B3D65" w:rsidRDefault="00F007B8" w:rsidP="00F007B8">
            <w:pPr>
              <w:ind w:left="-14"/>
              <w:jc w:val="both"/>
              <w:rPr>
                <w:rFonts w:asciiTheme="minorBidi" w:hAnsiTheme="minorBidi"/>
                <w:sz w:val="22"/>
                <w:szCs w:val="22"/>
              </w:rPr>
            </w:pPr>
          </w:p>
          <w:p w14:paraId="53939580" w14:textId="77777777" w:rsidR="00F007B8" w:rsidRPr="008B3D65" w:rsidRDefault="00F007B8" w:rsidP="00F007B8">
            <w:pPr>
              <w:ind w:left="-14"/>
              <w:jc w:val="both"/>
              <w:rPr>
                <w:rFonts w:asciiTheme="minorBidi" w:hAnsiTheme="minorBidi"/>
                <w:b/>
                <w:bCs/>
                <w:sz w:val="22"/>
                <w:szCs w:val="22"/>
              </w:rPr>
            </w:pPr>
            <w:r w:rsidRPr="008B3D65">
              <w:rPr>
                <w:rFonts w:asciiTheme="minorBidi" w:hAnsiTheme="minorBidi"/>
                <w:b/>
                <w:bCs/>
                <w:sz w:val="22"/>
                <w:szCs w:val="22"/>
              </w:rPr>
              <w:t>Qualifications:</w:t>
            </w:r>
          </w:p>
          <w:p w14:paraId="5FDB3D91" w14:textId="77777777" w:rsidR="00F007B8" w:rsidRPr="008B3D65" w:rsidRDefault="00F007B8">
            <w:pPr>
              <w:numPr>
                <w:ilvl w:val="0"/>
                <w:numId w:val="52"/>
              </w:numPr>
              <w:jc w:val="both"/>
              <w:rPr>
                <w:rFonts w:asciiTheme="minorBidi" w:hAnsiTheme="minorBidi"/>
                <w:sz w:val="22"/>
                <w:szCs w:val="22"/>
              </w:rPr>
            </w:pPr>
            <w:r w:rsidRPr="008B3D65">
              <w:rPr>
                <w:rFonts w:asciiTheme="minorBidi" w:hAnsiTheme="minorBidi"/>
                <w:sz w:val="22"/>
                <w:szCs w:val="22"/>
              </w:rPr>
              <w:t>Technical diploma or university degree in information management or a related field.</w:t>
            </w:r>
          </w:p>
          <w:p w14:paraId="78D5DD5B" w14:textId="77777777" w:rsidR="00F007B8" w:rsidRPr="008B3D65" w:rsidRDefault="00F007B8">
            <w:pPr>
              <w:numPr>
                <w:ilvl w:val="0"/>
                <w:numId w:val="52"/>
              </w:numPr>
              <w:jc w:val="both"/>
              <w:rPr>
                <w:rFonts w:asciiTheme="minorBidi" w:hAnsiTheme="minorBidi"/>
                <w:sz w:val="22"/>
                <w:szCs w:val="22"/>
              </w:rPr>
            </w:pPr>
            <w:r w:rsidRPr="008B3D65">
              <w:rPr>
                <w:rFonts w:asciiTheme="minorBidi" w:hAnsiTheme="minorBidi"/>
                <w:sz w:val="22"/>
                <w:szCs w:val="22"/>
              </w:rPr>
              <w:t>Strong proficiency in using Office tools and content management systems (software used for document storage, digital file organization, classification, archiving, and fast retrieval).</w:t>
            </w:r>
          </w:p>
          <w:p w14:paraId="5AC01AC5" w14:textId="7EB28799" w:rsidR="00F007B8" w:rsidRDefault="00F007B8">
            <w:pPr>
              <w:numPr>
                <w:ilvl w:val="0"/>
                <w:numId w:val="52"/>
              </w:numPr>
              <w:jc w:val="both"/>
              <w:rPr>
                <w:rFonts w:asciiTheme="minorBidi" w:hAnsiTheme="minorBidi"/>
                <w:b/>
                <w:bCs/>
                <w:sz w:val="22"/>
                <w:szCs w:val="22"/>
              </w:rPr>
            </w:pPr>
            <w:r w:rsidRPr="008B3D65">
              <w:rPr>
                <w:rFonts w:asciiTheme="minorBidi" w:hAnsiTheme="minorBidi"/>
                <w:sz w:val="22"/>
                <w:szCs w:val="22"/>
              </w:rPr>
              <w:t>High accuracy and speed in data entry and file organization.</w:t>
            </w:r>
          </w:p>
        </w:tc>
        <w:tc>
          <w:tcPr>
            <w:tcW w:w="8004" w:type="dxa"/>
          </w:tcPr>
          <w:p w14:paraId="6E6B6E9A" w14:textId="72E69739" w:rsidR="00F007B8" w:rsidRDefault="00665DB9" w:rsidP="00F007B8">
            <w:pPr>
              <w:bidi/>
              <w:rPr>
                <w:rFonts w:asciiTheme="minorBidi" w:hAnsiTheme="minorBidi"/>
                <w:b/>
                <w:bCs/>
                <w:color w:val="404040"/>
                <w:sz w:val="26"/>
                <w:szCs w:val="26"/>
                <w:u w:val="single"/>
              </w:rPr>
            </w:pPr>
            <w:r w:rsidRPr="00665DB9">
              <w:rPr>
                <w:rFonts w:asciiTheme="minorBidi" w:hAnsiTheme="minorBidi"/>
                <w:color w:val="404040"/>
                <w:lang w:bidi="ar-LB"/>
              </w:rPr>
              <w:t>6.8</w:t>
            </w:r>
            <w:r w:rsidR="00F007B8" w:rsidRPr="002645C7">
              <w:rPr>
                <w:rFonts w:asciiTheme="minorBidi" w:hAnsiTheme="minorBidi" w:hint="cs"/>
                <w:b/>
                <w:bCs/>
                <w:color w:val="404040"/>
                <w:u w:val="single"/>
                <w:rtl/>
                <w:lang w:bidi="ar-LB"/>
              </w:rPr>
              <w:t xml:space="preserve"> </w:t>
            </w:r>
            <w:r w:rsidR="00F007B8" w:rsidRPr="008B3D65">
              <w:rPr>
                <w:rFonts w:asciiTheme="minorBidi" w:hAnsiTheme="minorBidi"/>
                <w:b/>
                <w:bCs/>
                <w:color w:val="404040"/>
                <w:sz w:val="26"/>
                <w:szCs w:val="26"/>
                <w:u w:val="single"/>
                <w:rtl/>
              </w:rPr>
              <w:t>موظفو إدخال بيانات وأرشفة مستندات</w:t>
            </w:r>
          </w:p>
          <w:p w14:paraId="7245D13F" w14:textId="77777777" w:rsidR="00F007B8" w:rsidRPr="008B3D65" w:rsidRDefault="00F007B8" w:rsidP="00F007B8">
            <w:pPr>
              <w:bidi/>
              <w:rPr>
                <w:rFonts w:asciiTheme="minorBidi" w:hAnsiTheme="minorBidi"/>
                <w:b/>
                <w:bCs/>
                <w:color w:val="404040"/>
                <w:sz w:val="26"/>
                <w:szCs w:val="26"/>
                <w:u w:val="single"/>
              </w:rPr>
            </w:pPr>
          </w:p>
          <w:p w14:paraId="2A7EEBE1" w14:textId="77777777" w:rsidR="00F007B8" w:rsidRPr="008B3D65" w:rsidRDefault="00F007B8" w:rsidP="00F007B8">
            <w:pPr>
              <w:bidi/>
              <w:rPr>
                <w:rFonts w:asciiTheme="minorBidi" w:hAnsiTheme="minorBidi"/>
                <w:b/>
                <w:bCs/>
                <w:color w:val="404040"/>
                <w:sz w:val="26"/>
                <w:szCs w:val="26"/>
              </w:rPr>
            </w:pPr>
            <w:r w:rsidRPr="008B3D65">
              <w:rPr>
                <w:rFonts w:asciiTheme="minorBidi" w:hAnsiTheme="minorBidi"/>
                <w:b/>
                <w:bCs/>
                <w:color w:val="404040"/>
                <w:sz w:val="26"/>
                <w:szCs w:val="26"/>
                <w:rtl/>
              </w:rPr>
              <w:t>المسؤوليات</w:t>
            </w:r>
            <w:r w:rsidRPr="008B3D65">
              <w:rPr>
                <w:rFonts w:asciiTheme="minorBidi" w:hAnsiTheme="minorBidi"/>
                <w:b/>
                <w:bCs/>
                <w:color w:val="404040"/>
                <w:sz w:val="26"/>
                <w:szCs w:val="26"/>
              </w:rPr>
              <w:t>:</w:t>
            </w:r>
          </w:p>
          <w:p w14:paraId="622BD9CC" w14:textId="77777777" w:rsidR="00F007B8" w:rsidRPr="008B3D65" w:rsidRDefault="00F007B8">
            <w:pPr>
              <w:numPr>
                <w:ilvl w:val="0"/>
                <w:numId w:val="49"/>
              </w:numPr>
              <w:bidi/>
              <w:jc w:val="both"/>
              <w:rPr>
                <w:rFonts w:asciiTheme="minorBidi" w:hAnsiTheme="minorBidi"/>
                <w:color w:val="404040"/>
                <w:sz w:val="26"/>
                <w:szCs w:val="26"/>
              </w:rPr>
            </w:pPr>
            <w:r w:rsidRPr="008B3D65">
              <w:rPr>
                <w:rFonts w:asciiTheme="minorBidi" w:hAnsiTheme="minorBidi"/>
                <w:color w:val="404040"/>
                <w:sz w:val="26"/>
                <w:szCs w:val="26"/>
                <w:rtl/>
              </w:rPr>
              <w:t>إدخال البيانات الناتجة عن الجرد والتقييم في قواعد بيانات إلكترونية</w:t>
            </w:r>
            <w:r w:rsidRPr="008B3D65">
              <w:rPr>
                <w:rFonts w:asciiTheme="minorBidi" w:hAnsiTheme="minorBidi"/>
                <w:color w:val="404040"/>
                <w:sz w:val="26"/>
                <w:szCs w:val="26"/>
              </w:rPr>
              <w:t>.</w:t>
            </w:r>
          </w:p>
          <w:p w14:paraId="474F56C1" w14:textId="77777777" w:rsidR="00F007B8" w:rsidRPr="008B3D65" w:rsidRDefault="00F007B8">
            <w:pPr>
              <w:numPr>
                <w:ilvl w:val="0"/>
                <w:numId w:val="49"/>
              </w:numPr>
              <w:bidi/>
              <w:jc w:val="both"/>
              <w:rPr>
                <w:rFonts w:asciiTheme="minorBidi" w:hAnsiTheme="minorBidi"/>
                <w:color w:val="404040"/>
                <w:sz w:val="26"/>
                <w:szCs w:val="26"/>
              </w:rPr>
            </w:pPr>
            <w:r w:rsidRPr="008B3D65">
              <w:rPr>
                <w:rFonts w:asciiTheme="minorBidi" w:hAnsiTheme="minorBidi"/>
                <w:color w:val="404040"/>
                <w:sz w:val="26"/>
                <w:szCs w:val="26"/>
                <w:rtl/>
              </w:rPr>
              <w:t>أرشفة المستندات والمرفقات والصور بشكل منظم وقابل للاسترجاع</w:t>
            </w:r>
            <w:r w:rsidRPr="008B3D65">
              <w:rPr>
                <w:rFonts w:asciiTheme="minorBidi" w:hAnsiTheme="minorBidi"/>
                <w:color w:val="404040"/>
                <w:sz w:val="26"/>
                <w:szCs w:val="26"/>
              </w:rPr>
              <w:t>.</w:t>
            </w:r>
          </w:p>
          <w:p w14:paraId="49BFF651" w14:textId="7B7954F2" w:rsidR="00F007B8" w:rsidRDefault="00F007B8">
            <w:pPr>
              <w:numPr>
                <w:ilvl w:val="0"/>
                <w:numId w:val="49"/>
              </w:numPr>
              <w:bidi/>
              <w:jc w:val="both"/>
              <w:rPr>
                <w:rFonts w:asciiTheme="minorBidi" w:hAnsiTheme="minorBidi"/>
                <w:color w:val="404040"/>
                <w:sz w:val="26"/>
                <w:szCs w:val="26"/>
              </w:rPr>
            </w:pPr>
            <w:r w:rsidRPr="008B3D65">
              <w:rPr>
                <w:rFonts w:asciiTheme="minorBidi" w:hAnsiTheme="minorBidi"/>
                <w:color w:val="404040"/>
                <w:sz w:val="26"/>
                <w:szCs w:val="26"/>
                <w:rtl/>
              </w:rPr>
              <w:t>دعم الفريق في إعداد التقارير والوثائق النهائية</w:t>
            </w:r>
            <w:r w:rsidRPr="008B3D65">
              <w:rPr>
                <w:rFonts w:asciiTheme="minorBidi" w:hAnsiTheme="minorBidi"/>
                <w:color w:val="404040"/>
                <w:sz w:val="26"/>
                <w:szCs w:val="26"/>
              </w:rPr>
              <w:t>.</w:t>
            </w:r>
            <w:r>
              <w:rPr>
                <w:rFonts w:asciiTheme="minorBidi" w:hAnsiTheme="minorBidi"/>
                <w:color w:val="404040"/>
                <w:sz w:val="26"/>
                <w:szCs w:val="26"/>
              </w:rPr>
              <w:t xml:space="preserve"> </w:t>
            </w:r>
          </w:p>
          <w:p w14:paraId="7B33D137" w14:textId="77777777" w:rsidR="00F007B8" w:rsidRPr="008B3D65" w:rsidRDefault="00F007B8" w:rsidP="00F007B8">
            <w:pPr>
              <w:bidi/>
              <w:ind w:left="720"/>
              <w:rPr>
                <w:rFonts w:asciiTheme="minorBidi" w:hAnsiTheme="minorBidi"/>
                <w:color w:val="404040"/>
                <w:sz w:val="26"/>
                <w:szCs w:val="26"/>
              </w:rPr>
            </w:pPr>
          </w:p>
          <w:p w14:paraId="645950D9" w14:textId="77777777" w:rsidR="00F007B8" w:rsidRPr="008B3D65" w:rsidRDefault="00F007B8" w:rsidP="00F007B8">
            <w:pPr>
              <w:bidi/>
              <w:rPr>
                <w:rFonts w:asciiTheme="minorBidi" w:hAnsiTheme="minorBidi"/>
                <w:b/>
                <w:bCs/>
                <w:color w:val="404040"/>
                <w:sz w:val="26"/>
                <w:szCs w:val="26"/>
              </w:rPr>
            </w:pPr>
            <w:r w:rsidRPr="008B3D65">
              <w:rPr>
                <w:rFonts w:asciiTheme="minorBidi" w:hAnsiTheme="minorBidi"/>
                <w:b/>
                <w:bCs/>
                <w:color w:val="404040"/>
                <w:sz w:val="26"/>
                <w:szCs w:val="26"/>
                <w:rtl/>
              </w:rPr>
              <w:t>المؤهلات</w:t>
            </w:r>
            <w:r w:rsidRPr="008B3D65">
              <w:rPr>
                <w:rFonts w:asciiTheme="minorBidi" w:hAnsiTheme="minorBidi"/>
                <w:b/>
                <w:bCs/>
                <w:color w:val="404040"/>
                <w:sz w:val="26"/>
                <w:szCs w:val="26"/>
              </w:rPr>
              <w:t>:</w:t>
            </w:r>
          </w:p>
          <w:p w14:paraId="517F835A" w14:textId="77777777" w:rsidR="00F007B8" w:rsidRPr="008B3D65" w:rsidRDefault="00F007B8">
            <w:pPr>
              <w:numPr>
                <w:ilvl w:val="0"/>
                <w:numId w:val="50"/>
              </w:numPr>
              <w:bidi/>
              <w:jc w:val="both"/>
              <w:rPr>
                <w:rFonts w:asciiTheme="minorBidi" w:hAnsiTheme="minorBidi"/>
                <w:color w:val="404040"/>
                <w:sz w:val="26"/>
                <w:szCs w:val="26"/>
              </w:rPr>
            </w:pPr>
            <w:r w:rsidRPr="008B3D65">
              <w:rPr>
                <w:rFonts w:asciiTheme="minorBidi" w:hAnsiTheme="minorBidi"/>
                <w:color w:val="404040"/>
                <w:sz w:val="26"/>
                <w:szCs w:val="26"/>
                <w:rtl/>
              </w:rPr>
              <w:t>دبلوم تقني أو شهادة جامعية في إدارة المعلومات أو تخصص مشابه</w:t>
            </w:r>
            <w:r w:rsidRPr="008B3D65">
              <w:rPr>
                <w:rFonts w:asciiTheme="minorBidi" w:hAnsiTheme="minorBidi"/>
                <w:color w:val="404040"/>
                <w:sz w:val="26"/>
                <w:szCs w:val="26"/>
              </w:rPr>
              <w:t>.</w:t>
            </w:r>
          </w:p>
          <w:p w14:paraId="23DEEA77" w14:textId="77777777" w:rsidR="00F007B8" w:rsidRPr="008B3D65" w:rsidRDefault="00F007B8">
            <w:pPr>
              <w:numPr>
                <w:ilvl w:val="0"/>
                <w:numId w:val="50"/>
              </w:numPr>
              <w:bidi/>
              <w:jc w:val="both"/>
              <w:rPr>
                <w:rFonts w:asciiTheme="minorBidi" w:hAnsiTheme="minorBidi"/>
                <w:color w:val="404040"/>
                <w:sz w:val="26"/>
                <w:szCs w:val="26"/>
              </w:rPr>
            </w:pPr>
            <w:r w:rsidRPr="008B3D65">
              <w:rPr>
                <w:rFonts w:asciiTheme="minorBidi" w:hAnsiTheme="minorBidi"/>
                <w:color w:val="404040"/>
                <w:sz w:val="26"/>
                <w:szCs w:val="26"/>
                <w:rtl/>
              </w:rPr>
              <w:t>مهارة عالية في استخدام أدوات</w:t>
            </w:r>
            <w:r w:rsidRPr="008B3D65">
              <w:rPr>
                <w:rFonts w:asciiTheme="minorBidi" w:hAnsiTheme="minorBidi"/>
                <w:color w:val="404040"/>
                <w:sz w:val="26"/>
                <w:szCs w:val="26"/>
              </w:rPr>
              <w:t xml:space="preserve"> Office </w:t>
            </w:r>
            <w:r w:rsidRPr="008B3D65">
              <w:rPr>
                <w:rFonts w:asciiTheme="minorBidi" w:hAnsiTheme="minorBidi"/>
                <w:color w:val="404040"/>
                <w:sz w:val="26"/>
                <w:szCs w:val="26"/>
                <w:rtl/>
              </w:rPr>
              <w:t>ونظم إدارة المحتو</w:t>
            </w:r>
            <w:r w:rsidRPr="008B3D65">
              <w:rPr>
                <w:rFonts w:asciiTheme="minorBidi" w:hAnsiTheme="minorBidi" w:hint="cs"/>
                <w:color w:val="404040"/>
                <w:sz w:val="26"/>
                <w:szCs w:val="26"/>
                <w:rtl/>
              </w:rPr>
              <w:t>يات</w:t>
            </w:r>
            <w:r w:rsidRPr="008B3D65">
              <w:rPr>
                <w:rFonts w:asciiTheme="minorBidi" w:hAnsiTheme="minorBidi" w:hint="cs"/>
                <w:color w:val="404040"/>
                <w:sz w:val="26"/>
                <w:szCs w:val="26"/>
                <w:rtl/>
                <w:lang w:bidi="ar-LB"/>
              </w:rPr>
              <w:t xml:space="preserve"> </w:t>
            </w:r>
            <w:r w:rsidRPr="008B3D65">
              <w:rPr>
                <w:rFonts w:asciiTheme="minorBidi" w:hAnsiTheme="minorBidi" w:hint="cs"/>
                <w:color w:val="404040"/>
                <w:sz w:val="26"/>
                <w:szCs w:val="26"/>
                <w:rtl/>
              </w:rPr>
              <w:t>(البرامج</w:t>
            </w:r>
            <w:r w:rsidRPr="008B3D65">
              <w:rPr>
                <w:rFonts w:asciiTheme="minorBidi" w:hAnsiTheme="minorBidi"/>
                <w:color w:val="404040"/>
                <w:sz w:val="26"/>
                <w:szCs w:val="26"/>
                <w:rtl/>
              </w:rPr>
              <w:t xml:space="preserve"> التي تساعد على حفظ المستندات</w:t>
            </w:r>
            <w:r w:rsidRPr="008B3D65">
              <w:rPr>
                <w:rFonts w:asciiTheme="minorBidi" w:hAnsiTheme="minorBidi" w:hint="cs"/>
                <w:color w:val="404040"/>
                <w:sz w:val="26"/>
                <w:szCs w:val="26"/>
                <w:rtl/>
              </w:rPr>
              <w:t xml:space="preserve"> </w:t>
            </w:r>
            <w:r w:rsidRPr="008B3D65">
              <w:rPr>
                <w:rFonts w:asciiTheme="minorBidi" w:hAnsiTheme="minorBidi"/>
                <w:color w:val="404040"/>
                <w:sz w:val="26"/>
                <w:szCs w:val="26"/>
                <w:rtl/>
              </w:rPr>
              <w:t>القدرة على ترتيب الملفات رقمياً، تصنيفها، أرشفتها، واسترجاعها بسرعة</w:t>
            </w:r>
            <w:r w:rsidRPr="008B3D65">
              <w:rPr>
                <w:rFonts w:asciiTheme="minorBidi" w:hAnsiTheme="minorBidi" w:hint="cs"/>
                <w:color w:val="404040"/>
                <w:sz w:val="26"/>
                <w:szCs w:val="26"/>
                <w:rtl/>
              </w:rPr>
              <w:t>)</w:t>
            </w:r>
            <w:r w:rsidRPr="008B3D65">
              <w:rPr>
                <w:rFonts w:asciiTheme="minorBidi" w:hAnsiTheme="minorBidi"/>
                <w:color w:val="404040"/>
                <w:sz w:val="26"/>
                <w:szCs w:val="26"/>
              </w:rPr>
              <w:t>.</w:t>
            </w:r>
          </w:p>
          <w:p w14:paraId="39D597BF" w14:textId="77777777" w:rsidR="00F007B8" w:rsidRDefault="00F007B8">
            <w:pPr>
              <w:numPr>
                <w:ilvl w:val="0"/>
                <w:numId w:val="50"/>
              </w:numPr>
              <w:bidi/>
              <w:jc w:val="both"/>
              <w:rPr>
                <w:rFonts w:asciiTheme="minorBidi" w:hAnsiTheme="minorBidi"/>
                <w:color w:val="404040"/>
                <w:sz w:val="26"/>
                <w:szCs w:val="26"/>
              </w:rPr>
            </w:pPr>
            <w:r w:rsidRPr="008B3D65">
              <w:rPr>
                <w:rFonts w:asciiTheme="minorBidi" w:hAnsiTheme="minorBidi"/>
                <w:color w:val="404040"/>
                <w:sz w:val="26"/>
                <w:szCs w:val="26"/>
                <w:rtl/>
              </w:rPr>
              <w:t>دقة وسرعة في إدخال البيانات وتنظيم الملفات</w:t>
            </w:r>
            <w:r w:rsidRPr="008B3D65">
              <w:rPr>
                <w:rFonts w:asciiTheme="minorBidi" w:hAnsiTheme="minorBidi"/>
                <w:color w:val="404040"/>
                <w:sz w:val="26"/>
                <w:szCs w:val="26"/>
              </w:rPr>
              <w:t>.</w:t>
            </w:r>
          </w:p>
          <w:p w14:paraId="16CFD933" w14:textId="77777777" w:rsidR="00F007B8" w:rsidRPr="00D30BC5" w:rsidRDefault="00F007B8" w:rsidP="00F007B8">
            <w:pPr>
              <w:bidi/>
              <w:rPr>
                <w:rFonts w:asciiTheme="minorBidi" w:hAnsiTheme="minorBidi"/>
                <w:color w:val="404040"/>
                <w:sz w:val="26"/>
                <w:szCs w:val="26"/>
                <w:u w:val="single"/>
                <w:rtl/>
              </w:rPr>
            </w:pPr>
          </w:p>
        </w:tc>
      </w:tr>
      <w:tr w:rsidR="0095215D" w:rsidRPr="00612044" w14:paraId="161004A0" w14:textId="77777777" w:rsidTr="0095215D">
        <w:trPr>
          <w:trHeight w:val="1182"/>
        </w:trPr>
        <w:tc>
          <w:tcPr>
            <w:tcW w:w="7566" w:type="dxa"/>
            <w:tcBorders>
              <w:bottom w:val="single" w:sz="4" w:space="0" w:color="auto"/>
            </w:tcBorders>
          </w:tcPr>
          <w:p w14:paraId="685A22D4" w14:textId="196C823A" w:rsidR="0095215D" w:rsidRPr="0095215D" w:rsidRDefault="0095215D" w:rsidP="0095215D">
            <w:pPr>
              <w:ind w:left="-14"/>
              <w:jc w:val="both"/>
              <w:rPr>
                <w:rFonts w:asciiTheme="minorBidi" w:hAnsiTheme="minorBidi"/>
                <w:b/>
                <w:bCs/>
                <w:sz w:val="22"/>
                <w:szCs w:val="22"/>
              </w:rPr>
            </w:pPr>
            <w:r>
              <w:rPr>
                <w:rFonts w:asciiTheme="minorBidi" w:hAnsiTheme="minorBidi"/>
                <w:b/>
                <w:bCs/>
                <w:sz w:val="22"/>
                <w:szCs w:val="22"/>
              </w:rPr>
              <w:t xml:space="preserve">6.9 </w:t>
            </w:r>
            <w:r w:rsidRPr="0095215D">
              <w:rPr>
                <w:rFonts w:asciiTheme="minorBidi" w:hAnsiTheme="minorBidi"/>
                <w:b/>
                <w:bCs/>
                <w:sz w:val="22"/>
                <w:szCs w:val="22"/>
                <w:u w:val="single"/>
              </w:rPr>
              <w:t>Quality Assurance and Reporting Coordinator Responsibilities</w:t>
            </w:r>
          </w:p>
          <w:p w14:paraId="64F702AB" w14:textId="77777777" w:rsidR="0095215D" w:rsidRPr="0095215D" w:rsidRDefault="0095215D">
            <w:pPr>
              <w:numPr>
                <w:ilvl w:val="0"/>
                <w:numId w:val="64"/>
              </w:numPr>
              <w:jc w:val="both"/>
              <w:rPr>
                <w:rFonts w:asciiTheme="minorBidi" w:hAnsiTheme="minorBidi"/>
                <w:sz w:val="22"/>
                <w:szCs w:val="22"/>
              </w:rPr>
            </w:pPr>
            <w:r w:rsidRPr="0095215D">
              <w:rPr>
                <w:rFonts w:asciiTheme="minorBidi" w:hAnsiTheme="minorBidi"/>
                <w:sz w:val="22"/>
                <w:szCs w:val="22"/>
              </w:rPr>
              <w:t xml:space="preserve">Monitor the quality of data and deliverables in accordance with the specified standards. </w:t>
            </w:r>
          </w:p>
          <w:p w14:paraId="732E4A49" w14:textId="77777777" w:rsidR="0095215D" w:rsidRPr="0095215D" w:rsidRDefault="0095215D">
            <w:pPr>
              <w:numPr>
                <w:ilvl w:val="0"/>
                <w:numId w:val="64"/>
              </w:numPr>
              <w:jc w:val="both"/>
              <w:rPr>
                <w:rFonts w:asciiTheme="minorBidi" w:hAnsiTheme="minorBidi"/>
                <w:sz w:val="22"/>
                <w:szCs w:val="22"/>
              </w:rPr>
            </w:pPr>
            <w:r w:rsidRPr="0095215D">
              <w:rPr>
                <w:rFonts w:asciiTheme="minorBidi" w:hAnsiTheme="minorBidi"/>
                <w:sz w:val="22"/>
                <w:szCs w:val="22"/>
              </w:rPr>
              <w:t xml:space="preserve">Review interim and final reports before their submission to the Procuring Entity. </w:t>
            </w:r>
          </w:p>
          <w:p w14:paraId="51E4CF80" w14:textId="77777777" w:rsidR="0095215D" w:rsidRPr="0095215D" w:rsidRDefault="0095215D">
            <w:pPr>
              <w:numPr>
                <w:ilvl w:val="0"/>
                <w:numId w:val="64"/>
              </w:numPr>
              <w:jc w:val="both"/>
              <w:rPr>
                <w:rFonts w:asciiTheme="minorBidi" w:hAnsiTheme="minorBidi"/>
                <w:sz w:val="22"/>
                <w:szCs w:val="22"/>
              </w:rPr>
            </w:pPr>
            <w:r w:rsidRPr="0095215D">
              <w:rPr>
                <w:rFonts w:asciiTheme="minorBidi" w:hAnsiTheme="minorBidi"/>
                <w:sz w:val="22"/>
                <w:szCs w:val="22"/>
              </w:rPr>
              <w:t xml:space="preserve">Coordinate among the different teams to ensure consistency and coherence of the content. </w:t>
            </w:r>
          </w:p>
          <w:p w14:paraId="51F93A70" w14:textId="77777777" w:rsidR="0095215D" w:rsidRPr="0095215D" w:rsidRDefault="0095215D" w:rsidP="0095215D">
            <w:pPr>
              <w:ind w:left="-14"/>
              <w:jc w:val="both"/>
              <w:rPr>
                <w:rFonts w:asciiTheme="minorBidi" w:hAnsiTheme="minorBidi"/>
                <w:b/>
                <w:bCs/>
                <w:sz w:val="22"/>
                <w:szCs w:val="22"/>
              </w:rPr>
            </w:pPr>
            <w:r w:rsidRPr="0095215D">
              <w:rPr>
                <w:rFonts w:asciiTheme="minorBidi" w:hAnsiTheme="minorBidi"/>
                <w:b/>
                <w:bCs/>
                <w:sz w:val="22"/>
                <w:szCs w:val="22"/>
              </w:rPr>
              <w:t>Qualifications</w:t>
            </w:r>
          </w:p>
          <w:p w14:paraId="6143CBD4" w14:textId="77777777" w:rsidR="0095215D" w:rsidRPr="0095215D" w:rsidRDefault="0095215D">
            <w:pPr>
              <w:numPr>
                <w:ilvl w:val="0"/>
                <w:numId w:val="65"/>
              </w:numPr>
              <w:jc w:val="both"/>
              <w:rPr>
                <w:rFonts w:asciiTheme="minorBidi" w:hAnsiTheme="minorBidi"/>
                <w:sz w:val="22"/>
                <w:szCs w:val="22"/>
              </w:rPr>
            </w:pPr>
            <w:r w:rsidRPr="0095215D">
              <w:rPr>
                <w:rFonts w:asciiTheme="minorBidi" w:hAnsiTheme="minorBidi"/>
                <w:sz w:val="22"/>
                <w:szCs w:val="22"/>
              </w:rPr>
              <w:lastRenderedPageBreak/>
              <w:t xml:space="preserve">A university degree in Business Administration, Quality Management, Project Management, or a related field. </w:t>
            </w:r>
          </w:p>
          <w:p w14:paraId="00EF6880" w14:textId="77777777" w:rsidR="0095215D" w:rsidRPr="0095215D" w:rsidRDefault="0095215D">
            <w:pPr>
              <w:numPr>
                <w:ilvl w:val="0"/>
                <w:numId w:val="65"/>
              </w:numPr>
              <w:jc w:val="both"/>
              <w:rPr>
                <w:rFonts w:asciiTheme="minorBidi" w:hAnsiTheme="minorBidi"/>
                <w:sz w:val="22"/>
                <w:szCs w:val="22"/>
              </w:rPr>
            </w:pPr>
            <w:r w:rsidRPr="0095215D">
              <w:rPr>
                <w:rFonts w:asciiTheme="minorBidi" w:hAnsiTheme="minorBidi"/>
                <w:sz w:val="22"/>
                <w:szCs w:val="22"/>
              </w:rPr>
              <w:t xml:space="preserve">At least </w:t>
            </w:r>
            <w:r w:rsidRPr="0095215D">
              <w:rPr>
                <w:rFonts w:asciiTheme="minorBidi" w:hAnsiTheme="minorBidi"/>
                <w:b/>
                <w:bCs/>
                <w:sz w:val="22"/>
                <w:szCs w:val="22"/>
              </w:rPr>
              <w:t>five (5) years</w:t>
            </w:r>
            <w:r w:rsidRPr="0095215D">
              <w:rPr>
                <w:rFonts w:asciiTheme="minorBidi" w:hAnsiTheme="minorBidi"/>
                <w:sz w:val="22"/>
                <w:szCs w:val="22"/>
              </w:rPr>
              <w:t xml:space="preserve"> of experience in quality assurance, quality control, or report preparation. </w:t>
            </w:r>
          </w:p>
          <w:p w14:paraId="7B8899DD" w14:textId="77777777" w:rsidR="0095215D" w:rsidRPr="0095215D" w:rsidRDefault="0095215D">
            <w:pPr>
              <w:numPr>
                <w:ilvl w:val="0"/>
                <w:numId w:val="65"/>
              </w:numPr>
              <w:jc w:val="both"/>
              <w:rPr>
                <w:rFonts w:asciiTheme="minorBidi" w:hAnsiTheme="minorBidi"/>
                <w:sz w:val="22"/>
                <w:szCs w:val="22"/>
              </w:rPr>
            </w:pPr>
            <w:r w:rsidRPr="0095215D">
              <w:rPr>
                <w:rFonts w:asciiTheme="minorBidi" w:hAnsiTheme="minorBidi"/>
                <w:sz w:val="22"/>
                <w:szCs w:val="22"/>
              </w:rPr>
              <w:t xml:space="preserve">Familiarity with documentation practices and quality assurance procedures applicable to field projects. </w:t>
            </w:r>
          </w:p>
          <w:p w14:paraId="4283A94C" w14:textId="77777777" w:rsidR="0095215D" w:rsidRPr="0095215D" w:rsidRDefault="00000000" w:rsidP="0095215D">
            <w:pPr>
              <w:ind w:left="-14"/>
              <w:jc w:val="both"/>
              <w:rPr>
                <w:rFonts w:asciiTheme="minorBidi" w:hAnsiTheme="minorBidi"/>
                <w:sz w:val="22"/>
                <w:szCs w:val="22"/>
              </w:rPr>
            </w:pPr>
            <w:r>
              <w:rPr>
                <w:rFonts w:asciiTheme="minorBidi" w:hAnsiTheme="minorBidi"/>
                <w:sz w:val="22"/>
                <w:szCs w:val="22"/>
              </w:rPr>
              <w:pict w14:anchorId="0D60DA6C">
                <v:rect id="_x0000_i1025" style="width:0;height:1.5pt" o:hralign="center" o:hrstd="t" o:hr="t" fillcolor="#a0a0a0" stroked="f"/>
              </w:pict>
            </w:r>
          </w:p>
          <w:p w14:paraId="5002B149" w14:textId="77777777" w:rsidR="0095215D" w:rsidRPr="0095215D" w:rsidRDefault="0095215D" w:rsidP="0095215D">
            <w:pPr>
              <w:ind w:left="-14"/>
              <w:jc w:val="both"/>
              <w:rPr>
                <w:rFonts w:asciiTheme="minorBidi" w:hAnsiTheme="minorBidi"/>
                <w:b/>
                <w:bCs/>
                <w:sz w:val="22"/>
                <w:szCs w:val="22"/>
              </w:rPr>
            </w:pPr>
            <w:r w:rsidRPr="0095215D">
              <w:rPr>
                <w:rFonts w:asciiTheme="minorBidi" w:hAnsiTheme="minorBidi"/>
                <w:b/>
                <w:bCs/>
                <w:sz w:val="22"/>
                <w:szCs w:val="22"/>
              </w:rPr>
              <w:t>Language Requirements</w:t>
            </w:r>
          </w:p>
          <w:p w14:paraId="12580DD9" w14:textId="77777777" w:rsidR="0095215D" w:rsidRPr="0095215D" w:rsidRDefault="0095215D" w:rsidP="0095215D">
            <w:pPr>
              <w:ind w:left="-14"/>
              <w:jc w:val="both"/>
              <w:rPr>
                <w:rFonts w:asciiTheme="minorBidi" w:hAnsiTheme="minorBidi"/>
                <w:sz w:val="22"/>
                <w:szCs w:val="22"/>
              </w:rPr>
            </w:pPr>
            <w:r w:rsidRPr="0095215D">
              <w:rPr>
                <w:rFonts w:asciiTheme="minorBidi" w:hAnsiTheme="minorBidi"/>
                <w:sz w:val="22"/>
                <w:szCs w:val="22"/>
              </w:rPr>
              <w:t>The Team Leader, the Legal Consultant, and at least one (1) expert shall be fluent in both Arabic and English. Knowledge of French is considered an asset but is not mandatory.</w:t>
            </w:r>
          </w:p>
          <w:p w14:paraId="489D19F9" w14:textId="77777777" w:rsidR="0095215D" w:rsidRPr="00673499" w:rsidRDefault="0095215D" w:rsidP="00F007B8">
            <w:pPr>
              <w:ind w:left="-14"/>
              <w:jc w:val="both"/>
              <w:rPr>
                <w:rFonts w:asciiTheme="minorBidi" w:hAnsiTheme="minorBidi"/>
                <w:sz w:val="22"/>
                <w:szCs w:val="22"/>
              </w:rPr>
            </w:pPr>
          </w:p>
        </w:tc>
        <w:tc>
          <w:tcPr>
            <w:tcW w:w="8004" w:type="dxa"/>
            <w:tcBorders>
              <w:bottom w:val="single" w:sz="4" w:space="0" w:color="auto"/>
            </w:tcBorders>
          </w:tcPr>
          <w:p w14:paraId="598F13C4" w14:textId="6CAB1C8C" w:rsidR="0095215D" w:rsidRPr="0095215D" w:rsidRDefault="0095215D" w:rsidP="0095215D">
            <w:pPr>
              <w:bidi/>
              <w:rPr>
                <w:rFonts w:asciiTheme="minorBidi" w:hAnsiTheme="minorBidi"/>
                <w:b/>
                <w:bCs/>
                <w:color w:val="404040"/>
                <w:u w:val="single"/>
                <w:lang w:bidi="ar-LB"/>
              </w:rPr>
            </w:pPr>
            <w:r>
              <w:rPr>
                <w:rFonts w:asciiTheme="minorBidi" w:hAnsiTheme="minorBidi"/>
                <w:b/>
                <w:bCs/>
                <w:color w:val="404040"/>
                <w:u w:val="single"/>
              </w:rPr>
              <w:lastRenderedPageBreak/>
              <w:t xml:space="preserve">  6.9</w:t>
            </w:r>
            <w:r w:rsidRPr="0095215D">
              <w:rPr>
                <w:rFonts w:asciiTheme="minorBidi" w:hAnsiTheme="minorBidi"/>
                <w:b/>
                <w:bCs/>
                <w:color w:val="404040"/>
                <w:u w:val="single"/>
                <w:rtl/>
              </w:rPr>
              <w:t>منسق ضمان الجودة والتقارير</w:t>
            </w:r>
          </w:p>
          <w:p w14:paraId="60F6298E" w14:textId="77777777" w:rsidR="0095215D" w:rsidRPr="0095215D" w:rsidRDefault="0095215D" w:rsidP="0095215D">
            <w:pPr>
              <w:bidi/>
              <w:rPr>
                <w:rFonts w:asciiTheme="minorBidi" w:hAnsiTheme="minorBidi"/>
                <w:b/>
                <w:bCs/>
                <w:color w:val="404040"/>
                <w:lang w:bidi="ar-LB"/>
              </w:rPr>
            </w:pPr>
            <w:r w:rsidRPr="0095215D">
              <w:rPr>
                <w:rFonts w:asciiTheme="minorBidi" w:hAnsiTheme="minorBidi"/>
                <w:b/>
                <w:bCs/>
                <w:color w:val="404040"/>
                <w:rtl/>
              </w:rPr>
              <w:t>المسؤوليات</w:t>
            </w:r>
            <w:r w:rsidRPr="0095215D">
              <w:rPr>
                <w:rFonts w:asciiTheme="minorBidi" w:hAnsiTheme="minorBidi"/>
                <w:b/>
                <w:bCs/>
                <w:color w:val="404040"/>
                <w:lang w:bidi="ar-LB"/>
              </w:rPr>
              <w:t>:</w:t>
            </w:r>
          </w:p>
          <w:p w14:paraId="5EA5273E" w14:textId="77777777" w:rsidR="0095215D" w:rsidRPr="0095215D" w:rsidRDefault="0095215D">
            <w:pPr>
              <w:numPr>
                <w:ilvl w:val="0"/>
                <w:numId w:val="62"/>
              </w:numPr>
              <w:bidi/>
              <w:rPr>
                <w:rFonts w:asciiTheme="minorBidi" w:hAnsiTheme="minorBidi"/>
                <w:color w:val="404040"/>
                <w:lang w:bidi="ar-LB"/>
              </w:rPr>
            </w:pPr>
            <w:r w:rsidRPr="0095215D">
              <w:rPr>
                <w:rFonts w:asciiTheme="minorBidi" w:hAnsiTheme="minorBidi"/>
                <w:color w:val="404040"/>
                <w:rtl/>
              </w:rPr>
              <w:t>مراقبة جودة البيانات والمخرجات وفقًا للمعايير المحددة</w:t>
            </w:r>
            <w:r w:rsidRPr="0095215D">
              <w:rPr>
                <w:rFonts w:asciiTheme="minorBidi" w:hAnsiTheme="minorBidi"/>
                <w:color w:val="404040"/>
                <w:lang w:bidi="ar-LB"/>
              </w:rPr>
              <w:t>.</w:t>
            </w:r>
          </w:p>
          <w:p w14:paraId="00DF5CA1" w14:textId="77777777" w:rsidR="0095215D" w:rsidRPr="0095215D" w:rsidRDefault="0095215D">
            <w:pPr>
              <w:numPr>
                <w:ilvl w:val="0"/>
                <w:numId w:val="62"/>
              </w:numPr>
              <w:bidi/>
              <w:rPr>
                <w:rFonts w:asciiTheme="minorBidi" w:hAnsiTheme="minorBidi"/>
                <w:color w:val="404040"/>
                <w:lang w:bidi="ar-LB"/>
              </w:rPr>
            </w:pPr>
            <w:r w:rsidRPr="0095215D">
              <w:rPr>
                <w:rFonts w:asciiTheme="minorBidi" w:hAnsiTheme="minorBidi"/>
                <w:color w:val="404040"/>
                <w:rtl/>
              </w:rPr>
              <w:t>مراجعة التقارير المرحلية والنهائية قبل تسليمها للجهة الشارية</w:t>
            </w:r>
            <w:r w:rsidRPr="0095215D">
              <w:rPr>
                <w:rFonts w:asciiTheme="minorBidi" w:hAnsiTheme="minorBidi"/>
                <w:color w:val="404040"/>
                <w:lang w:bidi="ar-LB"/>
              </w:rPr>
              <w:t>.</w:t>
            </w:r>
          </w:p>
          <w:p w14:paraId="13F13D92" w14:textId="77777777" w:rsidR="0095215D" w:rsidRDefault="0095215D">
            <w:pPr>
              <w:numPr>
                <w:ilvl w:val="0"/>
                <w:numId w:val="62"/>
              </w:numPr>
              <w:bidi/>
              <w:rPr>
                <w:rFonts w:asciiTheme="minorBidi" w:hAnsiTheme="minorBidi"/>
                <w:color w:val="404040"/>
                <w:lang w:bidi="ar-LB"/>
              </w:rPr>
            </w:pPr>
            <w:r w:rsidRPr="0095215D">
              <w:rPr>
                <w:rFonts w:asciiTheme="minorBidi" w:hAnsiTheme="minorBidi"/>
                <w:color w:val="404040"/>
                <w:rtl/>
              </w:rPr>
              <w:t>التنسيق بين الفرق المختلفة لضمان توحيد وتناسق المحتوى</w:t>
            </w:r>
            <w:r w:rsidRPr="0095215D">
              <w:rPr>
                <w:rFonts w:asciiTheme="minorBidi" w:hAnsiTheme="minorBidi"/>
                <w:color w:val="404040"/>
                <w:lang w:bidi="ar-LB"/>
              </w:rPr>
              <w:t>.</w:t>
            </w:r>
          </w:p>
          <w:p w14:paraId="254D199D" w14:textId="77777777" w:rsidR="0095215D" w:rsidRPr="0095215D" w:rsidRDefault="0095215D" w:rsidP="0095215D">
            <w:pPr>
              <w:bidi/>
              <w:ind w:left="1080"/>
              <w:rPr>
                <w:rFonts w:asciiTheme="minorBidi" w:hAnsiTheme="minorBidi"/>
                <w:color w:val="404040"/>
                <w:lang w:bidi="ar-LB"/>
              </w:rPr>
            </w:pPr>
          </w:p>
          <w:p w14:paraId="28D3BC8B" w14:textId="77777777" w:rsidR="0095215D" w:rsidRPr="0095215D" w:rsidRDefault="0095215D" w:rsidP="0095215D">
            <w:pPr>
              <w:bidi/>
              <w:rPr>
                <w:rFonts w:asciiTheme="minorBidi" w:hAnsiTheme="minorBidi"/>
                <w:b/>
                <w:bCs/>
                <w:color w:val="404040"/>
                <w:lang w:bidi="ar-LB"/>
              </w:rPr>
            </w:pPr>
            <w:r w:rsidRPr="0095215D">
              <w:rPr>
                <w:rFonts w:asciiTheme="minorBidi" w:hAnsiTheme="minorBidi"/>
                <w:b/>
                <w:bCs/>
                <w:color w:val="404040"/>
                <w:rtl/>
              </w:rPr>
              <w:t>المؤهلات</w:t>
            </w:r>
            <w:r w:rsidRPr="0095215D">
              <w:rPr>
                <w:rFonts w:asciiTheme="minorBidi" w:hAnsiTheme="minorBidi"/>
                <w:b/>
                <w:bCs/>
                <w:color w:val="404040"/>
                <w:lang w:bidi="ar-LB"/>
              </w:rPr>
              <w:t>:</w:t>
            </w:r>
          </w:p>
          <w:p w14:paraId="5DF4EFCE" w14:textId="77777777" w:rsidR="0095215D" w:rsidRPr="0095215D" w:rsidRDefault="0095215D">
            <w:pPr>
              <w:numPr>
                <w:ilvl w:val="0"/>
                <w:numId w:val="63"/>
              </w:numPr>
              <w:bidi/>
              <w:rPr>
                <w:rFonts w:asciiTheme="minorBidi" w:hAnsiTheme="minorBidi"/>
                <w:color w:val="404040"/>
                <w:lang w:bidi="ar-LB"/>
              </w:rPr>
            </w:pPr>
            <w:r w:rsidRPr="0095215D">
              <w:rPr>
                <w:rFonts w:asciiTheme="minorBidi" w:hAnsiTheme="minorBidi"/>
                <w:color w:val="404040"/>
                <w:rtl/>
              </w:rPr>
              <w:t>شهادة جامعية في إدارة الأعمال، الجودة، أو إدارة المشاريع</w:t>
            </w:r>
            <w:r w:rsidRPr="0095215D">
              <w:rPr>
                <w:rFonts w:asciiTheme="minorBidi" w:hAnsiTheme="minorBidi"/>
                <w:color w:val="404040"/>
                <w:lang w:bidi="ar-LB"/>
              </w:rPr>
              <w:t>.</w:t>
            </w:r>
          </w:p>
          <w:p w14:paraId="18A0A916" w14:textId="77777777" w:rsidR="0095215D" w:rsidRPr="0095215D" w:rsidRDefault="0095215D">
            <w:pPr>
              <w:numPr>
                <w:ilvl w:val="0"/>
                <w:numId w:val="63"/>
              </w:numPr>
              <w:bidi/>
              <w:rPr>
                <w:rFonts w:asciiTheme="minorBidi" w:hAnsiTheme="minorBidi"/>
                <w:color w:val="404040"/>
                <w:lang w:bidi="ar-LB"/>
              </w:rPr>
            </w:pPr>
            <w:r w:rsidRPr="0095215D">
              <w:rPr>
                <w:rFonts w:asciiTheme="minorBidi" w:hAnsiTheme="minorBidi"/>
                <w:color w:val="404040"/>
                <w:rtl/>
              </w:rPr>
              <w:lastRenderedPageBreak/>
              <w:t>خبرة لا تقل عن 5 سنوات في مراقبة الجودة أو إعداد التقارير</w:t>
            </w:r>
            <w:r w:rsidRPr="0095215D">
              <w:rPr>
                <w:rFonts w:asciiTheme="minorBidi" w:hAnsiTheme="minorBidi"/>
                <w:color w:val="404040"/>
                <w:lang w:bidi="ar-LB"/>
              </w:rPr>
              <w:t>.</w:t>
            </w:r>
          </w:p>
          <w:p w14:paraId="66837AB8" w14:textId="77777777" w:rsidR="0095215D" w:rsidRDefault="0095215D">
            <w:pPr>
              <w:numPr>
                <w:ilvl w:val="0"/>
                <w:numId w:val="63"/>
              </w:numPr>
              <w:bidi/>
              <w:rPr>
                <w:rFonts w:asciiTheme="minorBidi" w:hAnsiTheme="minorBidi"/>
                <w:color w:val="404040"/>
                <w:lang w:bidi="ar-LB"/>
              </w:rPr>
            </w:pPr>
            <w:r w:rsidRPr="0095215D">
              <w:rPr>
                <w:rFonts w:asciiTheme="minorBidi" w:hAnsiTheme="minorBidi"/>
                <w:color w:val="404040"/>
                <w:rtl/>
              </w:rPr>
              <w:t>إلمام بأساليب التوثيق وضبط الجودة في المشاريع الميدانية</w:t>
            </w:r>
            <w:r w:rsidRPr="0095215D">
              <w:rPr>
                <w:rFonts w:asciiTheme="minorBidi" w:hAnsiTheme="minorBidi"/>
                <w:color w:val="404040"/>
                <w:lang w:bidi="ar-LB"/>
              </w:rPr>
              <w:t>.</w:t>
            </w:r>
          </w:p>
          <w:p w14:paraId="32B619E4" w14:textId="77777777" w:rsidR="0095215D" w:rsidRDefault="0095215D" w:rsidP="0095215D">
            <w:pPr>
              <w:bidi/>
              <w:rPr>
                <w:rFonts w:asciiTheme="minorBidi" w:hAnsiTheme="minorBidi"/>
                <w:color w:val="404040"/>
                <w:lang w:bidi="ar-LB"/>
              </w:rPr>
            </w:pPr>
          </w:p>
          <w:p w14:paraId="5EA34265" w14:textId="77777777" w:rsidR="0095215D" w:rsidRDefault="0095215D" w:rsidP="0095215D">
            <w:pPr>
              <w:bidi/>
              <w:rPr>
                <w:rFonts w:asciiTheme="minorBidi" w:hAnsiTheme="minorBidi"/>
                <w:color w:val="404040"/>
                <w:lang w:bidi="ar-LB"/>
              </w:rPr>
            </w:pPr>
          </w:p>
          <w:p w14:paraId="318AFAD6" w14:textId="77777777" w:rsidR="0095215D" w:rsidRDefault="0095215D" w:rsidP="0095215D">
            <w:pPr>
              <w:bidi/>
              <w:rPr>
                <w:rFonts w:asciiTheme="minorBidi" w:hAnsiTheme="minorBidi"/>
                <w:color w:val="404040"/>
                <w:lang w:bidi="ar-LB"/>
              </w:rPr>
            </w:pPr>
          </w:p>
          <w:p w14:paraId="29382F22" w14:textId="77777777" w:rsidR="0095215D" w:rsidRDefault="0095215D" w:rsidP="0095215D">
            <w:pPr>
              <w:bidi/>
              <w:rPr>
                <w:rFonts w:asciiTheme="minorBidi" w:hAnsiTheme="minorBidi"/>
                <w:color w:val="404040"/>
                <w:lang w:bidi="ar-LB"/>
              </w:rPr>
            </w:pPr>
          </w:p>
          <w:p w14:paraId="026F04D3" w14:textId="77777777" w:rsidR="0095215D" w:rsidRPr="0095215D" w:rsidRDefault="0095215D" w:rsidP="0095215D">
            <w:pPr>
              <w:bidi/>
              <w:rPr>
                <w:rFonts w:asciiTheme="minorBidi" w:hAnsiTheme="minorBidi"/>
                <w:color w:val="404040"/>
                <w:lang w:bidi="ar-LB"/>
              </w:rPr>
            </w:pPr>
          </w:p>
          <w:p w14:paraId="5D07DADB" w14:textId="77777777" w:rsidR="0095215D" w:rsidRPr="0095215D" w:rsidRDefault="0095215D" w:rsidP="0095215D">
            <w:pPr>
              <w:bidi/>
              <w:rPr>
                <w:rFonts w:asciiTheme="minorBidi" w:hAnsiTheme="minorBidi"/>
                <w:color w:val="404040"/>
                <w:lang w:bidi="ar-LB"/>
              </w:rPr>
            </w:pPr>
          </w:p>
          <w:p w14:paraId="4EB22E60" w14:textId="77777777" w:rsidR="0095215D" w:rsidRPr="0095215D" w:rsidRDefault="0095215D" w:rsidP="0095215D">
            <w:pPr>
              <w:bidi/>
              <w:rPr>
                <w:rFonts w:asciiTheme="minorBidi" w:hAnsiTheme="minorBidi"/>
                <w:b/>
                <w:bCs/>
                <w:color w:val="404040"/>
                <w:lang w:bidi="ar-LB"/>
              </w:rPr>
            </w:pPr>
            <w:r w:rsidRPr="0095215D">
              <w:rPr>
                <w:rFonts w:asciiTheme="minorBidi" w:hAnsiTheme="minorBidi"/>
                <w:b/>
                <w:bCs/>
                <w:color w:val="404040"/>
                <w:rtl/>
                <w:lang w:bidi="ar-LB"/>
              </w:rPr>
              <w:t>متطلبات اللغة</w:t>
            </w:r>
          </w:p>
          <w:p w14:paraId="1163E09F" w14:textId="4C5AB3D7" w:rsidR="0095215D" w:rsidRPr="0095215D" w:rsidRDefault="0095215D" w:rsidP="0095215D">
            <w:pPr>
              <w:bidi/>
              <w:rPr>
                <w:rFonts w:asciiTheme="minorBidi" w:hAnsiTheme="minorBidi"/>
                <w:color w:val="404040"/>
                <w:rtl/>
                <w:lang w:bidi="ar-LB"/>
              </w:rPr>
            </w:pPr>
            <w:r w:rsidRPr="0095215D">
              <w:rPr>
                <w:rFonts w:asciiTheme="minorBidi" w:hAnsiTheme="minorBidi"/>
                <w:color w:val="404040"/>
                <w:rtl/>
                <w:lang w:bidi="ar-LB"/>
              </w:rPr>
              <w:t>يجب أن يكون قائد الفريق والمستشار القانوني وخبير واحد على الأقل يجيدون العربية والإنجليزية بطلاقة</w:t>
            </w:r>
            <w:r w:rsidRPr="0095215D">
              <w:rPr>
                <w:rFonts w:asciiTheme="minorBidi" w:hAnsiTheme="minorBidi"/>
                <w:color w:val="404040"/>
                <w:lang w:bidi="ar-LB"/>
              </w:rPr>
              <w:t>.</w:t>
            </w:r>
            <w:r w:rsidRPr="0095215D">
              <w:rPr>
                <w:rFonts w:asciiTheme="minorBidi" w:hAnsiTheme="minorBidi"/>
                <w:color w:val="404040"/>
                <w:rtl/>
                <w:lang w:bidi="ar-LB"/>
              </w:rPr>
              <w:t xml:space="preserve"> الفرنسية إضافة مفيدة، ولكن غير إلزامية</w:t>
            </w:r>
            <w:r w:rsidRPr="0095215D">
              <w:rPr>
                <w:rFonts w:asciiTheme="minorBidi" w:hAnsiTheme="minorBidi"/>
                <w:color w:val="404040"/>
                <w:lang w:bidi="ar-LB"/>
              </w:rPr>
              <w:t>.</w:t>
            </w:r>
          </w:p>
          <w:p w14:paraId="4DFA4AAF" w14:textId="77777777" w:rsidR="0095215D" w:rsidRPr="0095215D" w:rsidRDefault="0095215D" w:rsidP="0095215D">
            <w:pPr>
              <w:bidi/>
              <w:rPr>
                <w:rFonts w:asciiTheme="minorBidi" w:hAnsiTheme="minorBidi"/>
                <w:color w:val="404040"/>
                <w:rtl/>
                <w:lang w:bidi="ar-LB"/>
              </w:rPr>
            </w:pPr>
          </w:p>
        </w:tc>
      </w:tr>
      <w:bookmarkEnd w:id="0"/>
    </w:tbl>
    <w:p w14:paraId="1C3082DA" w14:textId="77777777" w:rsidR="009A1C1C" w:rsidRPr="00612044" w:rsidRDefault="009A1C1C" w:rsidP="00612044">
      <w:pPr>
        <w:pStyle w:val="ListParagraph"/>
        <w:spacing w:after="0" w:line="240" w:lineRule="auto"/>
        <w:jc w:val="center"/>
        <w:rPr>
          <w:rFonts w:asciiTheme="minorBidi" w:hAnsiTheme="minorBidi"/>
          <w:b/>
          <w:sz w:val="26"/>
          <w:szCs w:val="26"/>
        </w:rPr>
      </w:pPr>
    </w:p>
    <w:p w14:paraId="27F47931" w14:textId="77777777" w:rsidR="00D41258" w:rsidRPr="00612044" w:rsidRDefault="00D41258" w:rsidP="00612044">
      <w:pPr>
        <w:spacing w:after="0"/>
        <w:jc w:val="both"/>
        <w:rPr>
          <w:rFonts w:asciiTheme="minorBidi" w:hAnsiTheme="minorBidi"/>
          <w:sz w:val="26"/>
          <w:szCs w:val="26"/>
        </w:rPr>
      </w:pPr>
    </w:p>
    <w:p w14:paraId="0BD736C9" w14:textId="214ADD96" w:rsidR="00E46447" w:rsidRPr="00612044" w:rsidRDefault="00E46447" w:rsidP="00612044">
      <w:pPr>
        <w:spacing w:after="0"/>
        <w:jc w:val="both"/>
        <w:rPr>
          <w:rFonts w:asciiTheme="minorBidi" w:hAnsiTheme="minorBidi"/>
          <w:sz w:val="26"/>
          <w:szCs w:val="26"/>
        </w:rPr>
      </w:pPr>
    </w:p>
    <w:p w14:paraId="109F2798" w14:textId="77777777" w:rsidR="000A5D51" w:rsidRPr="00A72DD3" w:rsidRDefault="000A5D51" w:rsidP="000A5D51">
      <w:pPr>
        <w:pStyle w:val="ListParagraph"/>
        <w:spacing w:line="240" w:lineRule="auto"/>
        <w:ind w:left="360"/>
        <w:contextualSpacing w:val="0"/>
        <w:jc w:val="both"/>
        <w:rPr>
          <w:rFonts w:asciiTheme="majorBidi" w:hAnsiTheme="majorBidi" w:cstheme="majorBidi"/>
        </w:rPr>
      </w:pPr>
    </w:p>
    <w:sectPr w:rsidR="000A5D51" w:rsidRPr="00A72DD3" w:rsidSect="007266F5">
      <w:headerReference w:type="default" r:id="rId9"/>
      <w:footerReference w:type="default" r:id="rId10"/>
      <w:footerReference w:type="first" r:id="rId11"/>
      <w:pgSz w:w="16834" w:h="11909" w:orient="landscape" w:code="9"/>
      <w:pgMar w:top="1008" w:right="864" w:bottom="900" w:left="1008"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1EE60" w14:textId="77777777" w:rsidR="00DD29A5" w:rsidRDefault="00DD29A5" w:rsidP="00EE72D1">
      <w:pPr>
        <w:spacing w:after="0" w:line="240" w:lineRule="auto"/>
      </w:pPr>
      <w:r>
        <w:separator/>
      </w:r>
    </w:p>
  </w:endnote>
  <w:endnote w:type="continuationSeparator" w:id="0">
    <w:p w14:paraId="4ACEDDC0" w14:textId="77777777" w:rsidR="00DD29A5" w:rsidRDefault="00DD29A5" w:rsidP="00EE7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058428"/>
      <w:docPartObj>
        <w:docPartGallery w:val="Page Numbers (Bottom of Page)"/>
        <w:docPartUnique/>
      </w:docPartObj>
    </w:sdtPr>
    <w:sdtContent>
      <w:sdt>
        <w:sdtPr>
          <w:id w:val="-1769616900"/>
          <w:docPartObj>
            <w:docPartGallery w:val="Page Numbers (Top of Page)"/>
            <w:docPartUnique/>
          </w:docPartObj>
        </w:sdtPr>
        <w:sdtContent>
          <w:p w14:paraId="7354126D" w14:textId="4FB33EA8" w:rsidR="00EE72D1" w:rsidRDefault="00EE72D1" w:rsidP="00285EF4">
            <w:pPr>
              <w:pStyle w:val="Footer"/>
              <w:tabs>
                <w:tab w:val="clear" w:pos="9360"/>
                <w:tab w:val="right" w:pos="14884"/>
              </w:tabs>
            </w:pPr>
            <w:r w:rsidRPr="00EE72D1">
              <w:rPr>
                <w:rFonts w:asciiTheme="minorBidi" w:hAnsiTheme="minorBidi"/>
                <w:sz w:val="20"/>
                <w:szCs w:val="20"/>
              </w:rPr>
              <w:t>MoT</w:t>
            </w:r>
            <w:r w:rsidR="00997C54">
              <w:rPr>
                <w:rFonts w:asciiTheme="minorBidi" w:hAnsiTheme="minorBidi"/>
                <w:sz w:val="20"/>
                <w:szCs w:val="20"/>
              </w:rPr>
              <w:t>-Assets-Scope of Services-</w:t>
            </w:r>
            <w:r w:rsidRPr="00EE72D1">
              <w:rPr>
                <w:rFonts w:asciiTheme="minorBidi" w:hAnsiTheme="minorBidi"/>
                <w:sz w:val="20"/>
                <w:szCs w:val="20"/>
              </w:rPr>
              <w:t>Rev</w:t>
            </w:r>
            <w:r w:rsidRPr="00173A8F">
              <w:rPr>
                <w:rFonts w:asciiTheme="majorBidi" w:hAnsiTheme="majorBidi" w:cstheme="majorBidi"/>
                <w:sz w:val="20"/>
                <w:szCs w:val="20"/>
              </w:rPr>
              <w:t xml:space="preserve"> </w:t>
            </w:r>
            <w:r w:rsidR="009B4E1E">
              <w:rPr>
                <w:rFonts w:asciiTheme="majorBidi" w:hAnsiTheme="majorBidi" w:cstheme="majorBidi" w:hint="cs"/>
                <w:sz w:val="20"/>
                <w:szCs w:val="20"/>
                <w:rtl/>
              </w:rPr>
              <w:t>0</w:t>
            </w:r>
            <w:r w:rsidR="009D3B8D">
              <w:rPr>
                <w:rFonts w:asciiTheme="majorBidi" w:hAnsiTheme="majorBidi" w:cstheme="majorBidi"/>
                <w:sz w:val="20"/>
                <w:szCs w:val="20"/>
              </w:rPr>
              <w:t>B</w:t>
            </w:r>
            <w:r w:rsidRPr="00EE72D1">
              <w:rPr>
                <w:rFonts w:asciiTheme="minorBidi" w:hAnsiTheme="minorBidi"/>
                <w:sz w:val="20"/>
                <w:szCs w:val="20"/>
              </w:rPr>
              <w:tab/>
            </w:r>
            <w:r>
              <w:rPr>
                <w:rFonts w:asciiTheme="minorBidi" w:hAnsiTheme="minorBidi"/>
                <w:sz w:val="20"/>
                <w:szCs w:val="20"/>
              </w:rPr>
              <w:tab/>
            </w:r>
            <w:r w:rsidR="001549AD">
              <w:rPr>
                <w:rFonts w:asciiTheme="minorBidi" w:hAnsiTheme="minorBidi"/>
                <w:sz w:val="20"/>
                <w:szCs w:val="20"/>
              </w:rPr>
              <w:t xml:space="preserve">Attachment no. 1 – </w:t>
            </w:r>
            <w:r w:rsidR="00997C54">
              <w:rPr>
                <w:rFonts w:asciiTheme="minorBidi" w:hAnsiTheme="minorBidi"/>
                <w:sz w:val="20"/>
                <w:szCs w:val="20"/>
              </w:rPr>
              <w:t>Scope</w:t>
            </w:r>
            <w:r w:rsidR="001549AD">
              <w:rPr>
                <w:rFonts w:asciiTheme="minorBidi" w:hAnsiTheme="minorBidi"/>
                <w:sz w:val="20"/>
                <w:szCs w:val="20"/>
              </w:rPr>
              <w:t xml:space="preserve"> of Services</w:t>
            </w:r>
            <w:r w:rsidR="00997C54">
              <w:rPr>
                <w:rFonts w:asciiTheme="minorBidi" w:hAnsiTheme="minorBidi"/>
                <w:sz w:val="20"/>
                <w:szCs w:val="20"/>
              </w:rPr>
              <w:t xml:space="preserve"> - </w:t>
            </w:r>
            <w:r w:rsidRPr="00EE72D1">
              <w:rPr>
                <w:rFonts w:asciiTheme="minorBidi" w:hAnsiTheme="minorBidi"/>
                <w:sz w:val="20"/>
                <w:szCs w:val="20"/>
              </w:rPr>
              <w:t xml:space="preserve">Page </w:t>
            </w:r>
            <w:r w:rsidRPr="00EE72D1">
              <w:rPr>
                <w:rFonts w:asciiTheme="minorBidi" w:hAnsiTheme="minorBidi"/>
                <w:b/>
                <w:bCs/>
                <w:sz w:val="20"/>
                <w:szCs w:val="20"/>
              </w:rPr>
              <w:fldChar w:fldCharType="begin"/>
            </w:r>
            <w:r w:rsidRPr="00EE72D1">
              <w:rPr>
                <w:rFonts w:asciiTheme="minorBidi" w:hAnsiTheme="minorBidi"/>
                <w:b/>
                <w:bCs/>
                <w:sz w:val="20"/>
                <w:szCs w:val="20"/>
              </w:rPr>
              <w:instrText xml:space="preserve"> PAGE </w:instrText>
            </w:r>
            <w:r w:rsidRPr="00EE72D1">
              <w:rPr>
                <w:rFonts w:asciiTheme="minorBidi" w:hAnsiTheme="minorBidi"/>
                <w:b/>
                <w:bCs/>
                <w:sz w:val="20"/>
                <w:szCs w:val="20"/>
              </w:rPr>
              <w:fldChar w:fldCharType="separate"/>
            </w:r>
            <w:r w:rsidRPr="00EE72D1">
              <w:rPr>
                <w:rFonts w:asciiTheme="minorBidi" w:hAnsiTheme="minorBidi"/>
                <w:b/>
                <w:bCs/>
                <w:noProof/>
                <w:sz w:val="20"/>
                <w:szCs w:val="20"/>
              </w:rPr>
              <w:t>2</w:t>
            </w:r>
            <w:r w:rsidRPr="00EE72D1">
              <w:rPr>
                <w:rFonts w:asciiTheme="minorBidi" w:hAnsiTheme="minorBidi"/>
                <w:b/>
                <w:bCs/>
                <w:sz w:val="20"/>
                <w:szCs w:val="20"/>
              </w:rPr>
              <w:fldChar w:fldCharType="end"/>
            </w:r>
            <w:r w:rsidRPr="00EE72D1">
              <w:rPr>
                <w:rFonts w:asciiTheme="minorBidi" w:hAnsiTheme="minorBidi"/>
                <w:sz w:val="20"/>
                <w:szCs w:val="20"/>
              </w:rPr>
              <w:t xml:space="preserve"> of </w:t>
            </w:r>
            <w:r w:rsidRPr="00EE72D1">
              <w:rPr>
                <w:rFonts w:asciiTheme="minorBidi" w:hAnsiTheme="minorBidi"/>
                <w:b/>
                <w:bCs/>
                <w:sz w:val="20"/>
                <w:szCs w:val="20"/>
              </w:rPr>
              <w:fldChar w:fldCharType="begin"/>
            </w:r>
            <w:r w:rsidRPr="00EE72D1">
              <w:rPr>
                <w:rFonts w:asciiTheme="minorBidi" w:hAnsiTheme="minorBidi"/>
                <w:b/>
                <w:bCs/>
                <w:sz w:val="20"/>
                <w:szCs w:val="20"/>
              </w:rPr>
              <w:instrText xml:space="preserve"> NUMPAGES  </w:instrText>
            </w:r>
            <w:r w:rsidRPr="00EE72D1">
              <w:rPr>
                <w:rFonts w:asciiTheme="minorBidi" w:hAnsiTheme="minorBidi"/>
                <w:b/>
                <w:bCs/>
                <w:sz w:val="20"/>
                <w:szCs w:val="20"/>
              </w:rPr>
              <w:fldChar w:fldCharType="separate"/>
            </w:r>
            <w:r w:rsidRPr="00EE72D1">
              <w:rPr>
                <w:rFonts w:asciiTheme="minorBidi" w:hAnsiTheme="minorBidi"/>
                <w:b/>
                <w:bCs/>
                <w:noProof/>
                <w:sz w:val="20"/>
                <w:szCs w:val="20"/>
              </w:rPr>
              <w:t>2</w:t>
            </w:r>
            <w:r w:rsidRPr="00EE72D1">
              <w:rPr>
                <w:rFonts w:asciiTheme="minorBidi" w:hAnsiTheme="minorBidi"/>
                <w:b/>
                <w:bCs/>
                <w:sz w:val="20"/>
                <w:szCs w:val="20"/>
              </w:rPr>
              <w:fldChar w:fldCharType="end"/>
            </w:r>
          </w:p>
        </w:sdtContent>
      </w:sdt>
    </w:sdtContent>
  </w:sdt>
  <w:p w14:paraId="78B2EB68" w14:textId="77777777" w:rsidR="00EE72D1" w:rsidRDefault="00EE72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444055"/>
      <w:docPartObj>
        <w:docPartGallery w:val="Page Numbers (Bottom of Page)"/>
        <w:docPartUnique/>
      </w:docPartObj>
    </w:sdtPr>
    <w:sdtContent>
      <w:sdt>
        <w:sdtPr>
          <w:id w:val="315534894"/>
          <w:docPartObj>
            <w:docPartGallery w:val="Page Numbers (Top of Page)"/>
            <w:docPartUnique/>
          </w:docPartObj>
        </w:sdtPr>
        <w:sdtContent>
          <w:p w14:paraId="5F4E1A0C" w14:textId="38E35A17" w:rsidR="00AD194E" w:rsidRDefault="00AD194E" w:rsidP="00AD194E">
            <w:pPr>
              <w:pStyle w:val="Footer"/>
            </w:pPr>
            <w:r w:rsidRPr="00EE72D1">
              <w:rPr>
                <w:rFonts w:asciiTheme="minorBidi" w:hAnsiTheme="minorBidi"/>
                <w:sz w:val="20"/>
                <w:szCs w:val="20"/>
              </w:rPr>
              <w:t>MoT</w:t>
            </w:r>
            <w:r w:rsidR="0086319D">
              <w:rPr>
                <w:rFonts w:asciiTheme="minorBidi" w:hAnsiTheme="minorBidi"/>
                <w:sz w:val="20"/>
                <w:szCs w:val="20"/>
              </w:rPr>
              <w:t>-Assets-</w:t>
            </w:r>
            <w:r>
              <w:rPr>
                <w:rFonts w:asciiTheme="minorBidi" w:hAnsiTheme="minorBidi"/>
                <w:sz w:val="20"/>
                <w:szCs w:val="20"/>
              </w:rPr>
              <w:t>Scope of Services</w:t>
            </w:r>
            <w:r w:rsidR="0086319D">
              <w:rPr>
                <w:rFonts w:asciiTheme="minorBidi" w:hAnsiTheme="minorBidi"/>
                <w:sz w:val="20"/>
                <w:szCs w:val="20"/>
              </w:rPr>
              <w:t>-</w:t>
            </w:r>
            <w:r w:rsidRPr="00EE72D1">
              <w:rPr>
                <w:rFonts w:asciiTheme="minorBidi" w:hAnsiTheme="minorBidi"/>
                <w:sz w:val="20"/>
                <w:szCs w:val="20"/>
              </w:rPr>
              <w:t xml:space="preserve">Rev. </w:t>
            </w:r>
            <w:r w:rsidR="00301BBE">
              <w:rPr>
                <w:rFonts w:asciiTheme="minorBidi" w:hAnsiTheme="minorBidi"/>
                <w:sz w:val="20"/>
                <w:szCs w:val="20"/>
              </w:rPr>
              <w:t>0</w:t>
            </w:r>
            <w:r w:rsidR="00D932E1">
              <w:rPr>
                <w:rFonts w:asciiTheme="minorBidi" w:hAnsiTheme="minorBidi"/>
                <w:sz w:val="20"/>
                <w:szCs w:val="20"/>
              </w:rPr>
              <w:t>B</w:t>
            </w:r>
            <w:r w:rsidRPr="00EE72D1">
              <w:rPr>
                <w:rFonts w:asciiTheme="minorBidi" w:hAnsiTheme="minorBidi"/>
                <w:sz w:val="20"/>
                <w:szCs w:val="20"/>
              </w:rPr>
              <w:tab/>
            </w:r>
            <w:r>
              <w:rPr>
                <w:rFonts w:asciiTheme="minorBidi" w:hAnsiTheme="minorBidi"/>
                <w:sz w:val="20"/>
                <w:szCs w:val="20"/>
              </w:rPr>
              <w:tab/>
            </w:r>
            <w:r w:rsidR="0086319D">
              <w:rPr>
                <w:rFonts w:asciiTheme="minorBidi" w:hAnsiTheme="minorBidi"/>
                <w:sz w:val="20"/>
                <w:szCs w:val="20"/>
              </w:rPr>
              <w:t xml:space="preserve">Scope - </w:t>
            </w:r>
            <w:r w:rsidRPr="00EE72D1">
              <w:rPr>
                <w:rFonts w:asciiTheme="minorBidi" w:hAnsiTheme="minorBidi"/>
                <w:sz w:val="20"/>
                <w:szCs w:val="20"/>
              </w:rPr>
              <w:t xml:space="preserve">Page </w:t>
            </w:r>
            <w:r w:rsidRPr="00EE72D1">
              <w:rPr>
                <w:rFonts w:asciiTheme="minorBidi" w:hAnsiTheme="minorBidi"/>
                <w:b/>
                <w:bCs/>
                <w:sz w:val="20"/>
                <w:szCs w:val="20"/>
              </w:rPr>
              <w:fldChar w:fldCharType="begin"/>
            </w:r>
            <w:r w:rsidRPr="00EE72D1">
              <w:rPr>
                <w:rFonts w:asciiTheme="minorBidi" w:hAnsiTheme="minorBidi"/>
                <w:b/>
                <w:bCs/>
                <w:sz w:val="20"/>
                <w:szCs w:val="20"/>
              </w:rPr>
              <w:instrText xml:space="preserve"> PAGE </w:instrText>
            </w:r>
            <w:r w:rsidRPr="00EE72D1">
              <w:rPr>
                <w:rFonts w:asciiTheme="minorBidi" w:hAnsiTheme="minorBidi"/>
                <w:b/>
                <w:bCs/>
                <w:sz w:val="20"/>
                <w:szCs w:val="20"/>
              </w:rPr>
              <w:fldChar w:fldCharType="separate"/>
            </w:r>
            <w:r>
              <w:rPr>
                <w:rFonts w:asciiTheme="minorBidi" w:hAnsiTheme="minorBidi"/>
                <w:b/>
                <w:bCs/>
                <w:sz w:val="20"/>
                <w:szCs w:val="20"/>
              </w:rPr>
              <w:t>2</w:t>
            </w:r>
            <w:r w:rsidRPr="00EE72D1">
              <w:rPr>
                <w:rFonts w:asciiTheme="minorBidi" w:hAnsiTheme="minorBidi"/>
                <w:b/>
                <w:bCs/>
                <w:sz w:val="20"/>
                <w:szCs w:val="20"/>
              </w:rPr>
              <w:fldChar w:fldCharType="end"/>
            </w:r>
            <w:r w:rsidRPr="00EE72D1">
              <w:rPr>
                <w:rFonts w:asciiTheme="minorBidi" w:hAnsiTheme="minorBidi"/>
                <w:sz w:val="20"/>
                <w:szCs w:val="20"/>
              </w:rPr>
              <w:t xml:space="preserve"> of </w:t>
            </w:r>
            <w:r w:rsidRPr="00EE72D1">
              <w:rPr>
                <w:rFonts w:asciiTheme="minorBidi" w:hAnsiTheme="minorBidi"/>
                <w:b/>
                <w:bCs/>
                <w:sz w:val="20"/>
                <w:szCs w:val="20"/>
              </w:rPr>
              <w:fldChar w:fldCharType="begin"/>
            </w:r>
            <w:r w:rsidRPr="00EE72D1">
              <w:rPr>
                <w:rFonts w:asciiTheme="minorBidi" w:hAnsiTheme="minorBidi"/>
                <w:b/>
                <w:bCs/>
                <w:sz w:val="20"/>
                <w:szCs w:val="20"/>
              </w:rPr>
              <w:instrText xml:space="preserve"> NUMPAGES  </w:instrText>
            </w:r>
            <w:r w:rsidRPr="00EE72D1">
              <w:rPr>
                <w:rFonts w:asciiTheme="minorBidi" w:hAnsiTheme="minorBidi"/>
                <w:b/>
                <w:bCs/>
                <w:sz w:val="20"/>
                <w:szCs w:val="20"/>
              </w:rPr>
              <w:fldChar w:fldCharType="separate"/>
            </w:r>
            <w:r>
              <w:rPr>
                <w:rFonts w:asciiTheme="minorBidi" w:hAnsiTheme="minorBidi"/>
                <w:b/>
                <w:bCs/>
                <w:sz w:val="20"/>
                <w:szCs w:val="20"/>
              </w:rPr>
              <w:t>7</w:t>
            </w:r>
            <w:r w:rsidRPr="00EE72D1">
              <w:rPr>
                <w:rFonts w:asciiTheme="minorBidi" w:hAnsiTheme="minorBidi"/>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16AF7" w14:textId="77777777" w:rsidR="00DD29A5" w:rsidRDefault="00DD29A5" w:rsidP="00EE72D1">
      <w:pPr>
        <w:spacing w:after="0" w:line="240" w:lineRule="auto"/>
      </w:pPr>
      <w:r>
        <w:separator/>
      </w:r>
    </w:p>
  </w:footnote>
  <w:footnote w:type="continuationSeparator" w:id="0">
    <w:p w14:paraId="5D2A73F5" w14:textId="77777777" w:rsidR="00DD29A5" w:rsidRDefault="00DD29A5" w:rsidP="00EE7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A9D1C" w14:textId="710FFEF9" w:rsidR="00EE72D1" w:rsidRPr="00384E2E" w:rsidRDefault="002140B4" w:rsidP="00384E2E">
    <w:pPr>
      <w:pStyle w:val="ListParagraph"/>
      <w:bidi/>
      <w:spacing w:after="120" w:line="216" w:lineRule="auto"/>
      <w:jc w:val="center"/>
      <w:rPr>
        <w:rFonts w:asciiTheme="minorBidi" w:hAnsiTheme="minorBidi"/>
        <w:b/>
        <w:bCs/>
        <w:sz w:val="20"/>
        <w:szCs w:val="20"/>
        <w:rtl/>
        <w:lang w:bidi="ar-LB"/>
      </w:rPr>
    </w:pPr>
    <w:r w:rsidRPr="00384E2E">
      <w:rPr>
        <w:rFonts w:asciiTheme="minorBidi" w:hAnsiTheme="minorBidi"/>
        <w:b/>
        <w:bCs/>
        <w:sz w:val="20"/>
        <w:szCs w:val="20"/>
        <w:u w:val="single"/>
        <w:rtl/>
        <w:lang w:bidi="ar-LB"/>
      </w:rPr>
      <w:t>مشروع:</w:t>
    </w:r>
    <w:r w:rsidRPr="00384E2E">
      <w:rPr>
        <w:rFonts w:asciiTheme="minorBidi" w:hAnsiTheme="minorBidi"/>
        <w:b/>
        <w:bCs/>
        <w:sz w:val="20"/>
        <w:szCs w:val="20"/>
        <w:rtl/>
        <w:lang w:bidi="ar-LB"/>
      </w:rPr>
      <w:t xml:space="preserve"> </w:t>
    </w:r>
    <w:r w:rsidR="00384E2E" w:rsidRPr="00384E2E">
      <w:rPr>
        <w:rFonts w:ascii="Simplified Arabic" w:hAnsi="Simplified Arabic" w:cs="Simplified Arabic" w:hint="cs"/>
        <w:b/>
        <w:bCs/>
        <w:sz w:val="20"/>
        <w:szCs w:val="20"/>
        <w:rtl/>
        <w:lang w:val="en-AU" w:bidi="ar-LB"/>
      </w:rPr>
      <w:t xml:space="preserve">تخمين الأصول الثابتة وغير الثابتة والاعمال الجارية العائدة لوزارة الاتصالات </w:t>
    </w:r>
    <w:r w:rsidR="00384E2E" w:rsidRPr="00384E2E">
      <w:rPr>
        <w:rFonts w:ascii="Simplified Arabic" w:hAnsi="Simplified Arabic" w:cs="Simplified Arabic"/>
        <w:b/>
        <w:bCs/>
        <w:sz w:val="20"/>
        <w:szCs w:val="20"/>
        <w:lang w:val="en-AU" w:bidi="ar-LB"/>
      </w:rPr>
      <w:t>)</w:t>
    </w:r>
    <w:r w:rsidR="00384E2E" w:rsidRPr="00384E2E">
      <w:rPr>
        <w:rFonts w:ascii="Simplified Arabic" w:hAnsi="Simplified Arabic" w:cs="Simplified Arabic" w:hint="cs"/>
        <w:b/>
        <w:bCs/>
        <w:sz w:val="20"/>
        <w:szCs w:val="20"/>
        <w:rtl/>
        <w:lang w:val="en-AU" w:bidi="ar-LB"/>
      </w:rPr>
      <w:t>الوزارة وأوجيرو) و</w:t>
    </w:r>
    <w:r w:rsidR="00384E2E" w:rsidRPr="00384E2E">
      <w:rPr>
        <w:rFonts w:ascii="Simplified Arabic" w:hAnsi="Simplified Arabic" w:cs="Simplified Arabic" w:hint="cs"/>
        <w:b/>
        <w:bCs/>
        <w:kern w:val="0"/>
        <w:sz w:val="20"/>
        <w:szCs w:val="20"/>
        <w:rtl/>
        <w14:ligatures w14:val="none"/>
      </w:rPr>
      <w:t>جردة للأصول الثابتة،</w:t>
    </w:r>
    <w:r w:rsidR="00384E2E" w:rsidRPr="00384E2E">
      <w:rPr>
        <w:rFonts w:ascii="Simplified Arabic" w:hAnsi="Simplified Arabic" w:cs="Simplified Arabic" w:hint="cs"/>
        <w:b/>
        <w:bCs/>
        <w:kern w:val="0"/>
        <w:sz w:val="20"/>
        <w:szCs w:val="20"/>
        <w:rtl/>
        <w:lang w:bidi="ar-LB"/>
        <w14:ligatures w14:val="none"/>
      </w:rPr>
      <w:t xml:space="preserve"> من </w:t>
    </w:r>
    <w:r w:rsidR="00384E2E" w:rsidRPr="00384E2E">
      <w:rPr>
        <w:rFonts w:ascii="Simplified Arabic" w:hAnsi="Simplified Arabic" w:cs="Simplified Arabic" w:hint="cs"/>
        <w:b/>
        <w:bCs/>
        <w:kern w:val="0"/>
        <w:sz w:val="20"/>
        <w:szCs w:val="20"/>
        <w:rtl/>
        <w14:ligatures w14:val="none"/>
      </w:rPr>
      <w:t>دون تقييم، العائدة لشركتي الخلوي</w:t>
    </w:r>
    <w:r w:rsidR="00384E2E" w:rsidRPr="00384E2E">
      <w:rPr>
        <w:rFonts w:ascii="Simplified Arabic" w:hAnsi="Simplified Arabic" w:cs="Simplified Arabic"/>
        <w:b/>
        <w:bCs/>
        <w:kern w:val="0"/>
        <w:sz w:val="20"/>
        <w:szCs w:val="20"/>
        <w14:ligatures w14:val="none"/>
      </w:rPr>
      <w:t>)</w:t>
    </w:r>
    <w:r w:rsidR="00384E2E" w:rsidRPr="00384E2E">
      <w:rPr>
        <w:rFonts w:ascii="Simplified Arabic" w:hAnsi="Simplified Arabic" w:cs="Simplified Arabic" w:hint="cs"/>
        <w:b/>
        <w:bCs/>
        <w:kern w:val="0"/>
        <w:sz w:val="20"/>
        <w:szCs w:val="20"/>
        <w:rtl/>
        <w14:ligatures w14:val="none"/>
      </w:rPr>
      <w:t xml:space="preserve"> </w:t>
    </w:r>
    <w:r w:rsidR="00384E2E" w:rsidRPr="00384E2E">
      <w:rPr>
        <w:rFonts w:ascii="Simplified Arabic" w:hAnsi="Simplified Arabic" w:cs="Simplified Arabic"/>
        <w:kern w:val="0"/>
        <w:sz w:val="20"/>
        <w:szCs w:val="20"/>
        <w14:ligatures w14:val="none"/>
      </w:rPr>
      <w:t xml:space="preserve"> </w:t>
    </w:r>
    <w:r w:rsidR="00467D6F" w:rsidRPr="00467D6F">
      <w:rPr>
        <w:rFonts w:ascii="Simplified Arabic" w:hAnsi="Simplified Arabic" w:cs="Simplified Arabic"/>
        <w:kern w:val="0"/>
        <w:sz w:val="20"/>
        <w:szCs w:val="20"/>
        <w14:ligatures w14:val="none"/>
      </w:rPr>
      <w:t>MIC1 و MIC2</w:t>
    </w:r>
    <w:r w:rsidR="00384E2E" w:rsidRPr="00384E2E">
      <w:rPr>
        <w:rFonts w:ascii="Simplified Arabic" w:hAnsi="Simplified Arabic" w:cs="Simplified Arabic" w:hint="cs"/>
        <w:sz w:val="20"/>
        <w:szCs w:val="20"/>
        <w:rtl/>
        <w:lang w:val="en-AU" w:bidi="ar-LB"/>
      </w:rPr>
      <w:t>)</w:t>
    </w:r>
    <w:r w:rsidR="00384E2E" w:rsidRPr="00384E2E">
      <w:rPr>
        <w:rFonts w:ascii="Simplified Arabic" w:hAnsi="Simplified Arabic" w:cs="Simplified Arabic" w:hint="cs"/>
        <w:b/>
        <w:bCs/>
        <w:sz w:val="20"/>
        <w:szCs w:val="20"/>
        <w:rtl/>
        <w:lang w:val="en-AU" w:bidi="ar-LB"/>
      </w:rPr>
      <w:t xml:space="preserve"> </w:t>
    </w:r>
    <w:r w:rsidRPr="00384E2E">
      <w:rPr>
        <w:rFonts w:asciiTheme="minorBidi" w:hAnsiTheme="minorBidi"/>
        <w:b/>
        <w:bCs/>
        <w:sz w:val="20"/>
        <w:szCs w:val="20"/>
        <w:rtl/>
        <w:lang w:bidi="ar-LB"/>
      </w:rPr>
      <w:t>وفقاً للقانون ٤٣١ (٢٠٠٢) والقانون رقم ٩ (٢٠٢٢)</w:t>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r w:rsidR="00384E2E">
      <w:rPr>
        <w:rFonts w:asciiTheme="minorBidi" w:hAnsiTheme="minorBidi"/>
        <w:b/>
        <w:bCs/>
        <w:sz w:val="20"/>
        <w:szCs w:val="20"/>
        <w:rtl/>
        <w:lang w:bidi="ar-LB"/>
      </w:rPr>
      <w:tab/>
    </w:r>
  </w:p>
  <w:p w14:paraId="32E61007" w14:textId="4AE7EE0E" w:rsidR="002140B4" w:rsidRPr="002140B4" w:rsidRDefault="002140B4" w:rsidP="002140B4">
    <w:pPr>
      <w:pStyle w:val="Header"/>
      <w:jc w:val="right"/>
    </w:pPr>
    <w:r w:rsidRPr="002140B4">
      <w:rPr>
        <w:rFonts w:asciiTheme="minorBidi" w:hAnsiTheme="minorBidi" w:hint="cs"/>
        <w:b/>
        <w:bCs/>
        <w:rtl/>
        <w:lang w:bidi="ar-LB"/>
      </w:rPr>
      <w:t xml:space="preserve">الملحق رقم </w:t>
    </w:r>
    <w:r w:rsidRPr="002140B4">
      <w:rPr>
        <w:rFonts w:asciiTheme="minorBidi" w:hAnsiTheme="minorBidi"/>
        <w:b/>
        <w:bCs/>
        <w:rtl/>
        <w:lang w:bidi="ar-LB"/>
      </w:rPr>
      <w:t>١</w:t>
    </w:r>
    <w:r w:rsidRPr="002140B4">
      <w:rPr>
        <w:rFonts w:asciiTheme="minorBidi" w:hAnsiTheme="minorBidi" w:hint="cs"/>
        <w:b/>
        <w:bCs/>
        <w:rtl/>
        <w:lang w:bidi="ar-LB"/>
      </w:rPr>
      <w:t xml:space="preserve"> </w:t>
    </w:r>
    <w:r w:rsidRPr="002140B4">
      <w:rPr>
        <w:rFonts w:asciiTheme="minorBidi" w:hAnsiTheme="minorBidi"/>
        <w:b/>
        <w:bCs/>
        <w:rtl/>
        <w:lang w:bidi="ar-LB"/>
      </w:rPr>
      <w:t>–</w:t>
    </w:r>
    <w:r w:rsidRPr="002140B4">
      <w:rPr>
        <w:rFonts w:asciiTheme="minorBidi" w:hAnsiTheme="minorBidi" w:hint="cs"/>
        <w:b/>
        <w:bCs/>
        <w:rtl/>
        <w:lang w:bidi="ar-LB"/>
      </w:rPr>
      <w:t xml:space="preserve"> نطاق ال</w:t>
    </w:r>
    <w:r w:rsidR="009B4E1E">
      <w:rPr>
        <w:rFonts w:asciiTheme="minorBidi" w:hAnsiTheme="minorBidi" w:hint="cs"/>
        <w:b/>
        <w:bCs/>
        <w:rtl/>
        <w:lang w:bidi="ar-LB"/>
      </w:rPr>
      <w:t>خدمات</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3013"/>
    <w:multiLevelType w:val="multilevel"/>
    <w:tmpl w:val="07B616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65D4737"/>
    <w:multiLevelType w:val="multilevel"/>
    <w:tmpl w:val="89620D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C5E4D"/>
    <w:multiLevelType w:val="multilevel"/>
    <w:tmpl w:val="08109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2E66E6"/>
    <w:multiLevelType w:val="hybridMultilevel"/>
    <w:tmpl w:val="6DF027DC"/>
    <w:lvl w:ilvl="0" w:tplc="7794E946">
      <w:start w:val="1"/>
      <w:numFmt w:val="arabicAbjad"/>
      <w:lvlText w:val="%1-"/>
      <w:lvlJc w:val="left"/>
      <w:pPr>
        <w:ind w:left="720" w:hanging="360"/>
      </w:pPr>
      <w:rPr>
        <w:rFonts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310D11"/>
    <w:multiLevelType w:val="multilevel"/>
    <w:tmpl w:val="12744B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6640E1"/>
    <w:multiLevelType w:val="hybridMultilevel"/>
    <w:tmpl w:val="8146BF52"/>
    <w:lvl w:ilvl="0" w:tplc="2C089D20">
      <w:start w:val="1"/>
      <w:numFmt w:val="lowerLetter"/>
      <w:lvlText w:val="%1)"/>
      <w:lvlJc w:val="left"/>
      <w:pPr>
        <w:ind w:left="540" w:hanging="360"/>
      </w:pPr>
      <w:rPr>
        <w:rFonts w:hint="default"/>
        <w:i w:val="0"/>
        <w:i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F93CBB"/>
    <w:multiLevelType w:val="multilevel"/>
    <w:tmpl w:val="251E4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D35C2D"/>
    <w:multiLevelType w:val="multilevel"/>
    <w:tmpl w:val="D1380E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DB5176"/>
    <w:multiLevelType w:val="multilevel"/>
    <w:tmpl w:val="D1380E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417645"/>
    <w:multiLevelType w:val="hybridMultilevel"/>
    <w:tmpl w:val="4E00E642"/>
    <w:lvl w:ilvl="0" w:tplc="37B81BD4">
      <w:start w:val="1"/>
      <w:numFmt w:val="arabicAbjad"/>
      <w:lvlText w:val="%1-"/>
      <w:lvlJc w:val="left"/>
      <w:pPr>
        <w:ind w:left="360" w:hanging="360"/>
      </w:pPr>
      <w:rPr>
        <w:rFonts w:cs="Times New Roman" w:hint="default"/>
        <w:b w:val="0"/>
        <w:bCs w:val="0"/>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AB554B8"/>
    <w:multiLevelType w:val="hybridMultilevel"/>
    <w:tmpl w:val="970E92D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C0941AC"/>
    <w:multiLevelType w:val="multilevel"/>
    <w:tmpl w:val="66DC5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225CDA"/>
    <w:multiLevelType w:val="multilevel"/>
    <w:tmpl w:val="A33E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743FC1"/>
    <w:multiLevelType w:val="multilevel"/>
    <w:tmpl w:val="89620D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364B3D"/>
    <w:multiLevelType w:val="multilevel"/>
    <w:tmpl w:val="89620D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821475"/>
    <w:multiLevelType w:val="multilevel"/>
    <w:tmpl w:val="16D68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C76857"/>
    <w:multiLevelType w:val="multilevel"/>
    <w:tmpl w:val="3CA02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6F2330"/>
    <w:multiLevelType w:val="multilevel"/>
    <w:tmpl w:val="1E367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985DBC"/>
    <w:multiLevelType w:val="hybridMultilevel"/>
    <w:tmpl w:val="63C03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7E24F9F"/>
    <w:multiLevelType w:val="multilevel"/>
    <w:tmpl w:val="D1380E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4B3CC1"/>
    <w:multiLevelType w:val="multilevel"/>
    <w:tmpl w:val="F80A2F2A"/>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AF23BF1"/>
    <w:multiLevelType w:val="multilevel"/>
    <w:tmpl w:val="2FAA0D72"/>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0841A7"/>
    <w:multiLevelType w:val="multilevel"/>
    <w:tmpl w:val="4D1CB4C6"/>
    <w:lvl w:ilvl="0">
      <w:start w:val="1"/>
      <w:numFmt w:val="decimal"/>
      <w:lvlText w:val="%1."/>
      <w:lvlJc w:val="left"/>
      <w:pPr>
        <w:ind w:left="450" w:hanging="360"/>
      </w:pPr>
    </w:lvl>
    <w:lvl w:ilvl="1">
      <w:start w:va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0781890"/>
    <w:multiLevelType w:val="multilevel"/>
    <w:tmpl w:val="24260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920B09"/>
    <w:multiLevelType w:val="hybridMultilevel"/>
    <w:tmpl w:val="1B82AAF6"/>
    <w:lvl w:ilvl="0" w:tplc="CCE4C668">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3B0F17"/>
    <w:multiLevelType w:val="multilevel"/>
    <w:tmpl w:val="EA8A42C0"/>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EA20659"/>
    <w:multiLevelType w:val="hybridMultilevel"/>
    <w:tmpl w:val="6D4EA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2351DF"/>
    <w:multiLevelType w:val="multilevel"/>
    <w:tmpl w:val="3E082E4C"/>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2C6855"/>
    <w:multiLevelType w:val="hybridMultilevel"/>
    <w:tmpl w:val="669CC58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5367208"/>
    <w:multiLevelType w:val="multilevel"/>
    <w:tmpl w:val="C88C2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62363B3"/>
    <w:multiLevelType w:val="multilevel"/>
    <w:tmpl w:val="F1D03A24"/>
    <w:lvl w:ilvl="0">
      <w:start w:val="1"/>
      <w:numFmt w:val="decimal"/>
      <w:lvlText w:val="%1."/>
      <w:lvlJc w:val="left"/>
      <w:pPr>
        <w:ind w:left="360" w:hanging="360"/>
      </w:pPr>
      <w:rPr>
        <w:rFonts w:hint="default"/>
      </w:rPr>
    </w:lvl>
    <w:lvl w:ilvl="1">
      <w:start w:val="1"/>
      <w:numFmt w:val="decimal"/>
      <w:isLgl/>
      <w:lvlText w:val="%1.%2"/>
      <w:lvlJc w:val="left"/>
      <w:pPr>
        <w:ind w:left="1030" w:hanging="720"/>
      </w:pPr>
      <w:rPr>
        <w:rFonts w:hint="default"/>
      </w:rPr>
    </w:lvl>
    <w:lvl w:ilvl="2">
      <w:start w:val="1"/>
      <w:numFmt w:val="decimal"/>
      <w:isLgl/>
      <w:lvlText w:val="%1.%2.%3"/>
      <w:lvlJc w:val="left"/>
      <w:pPr>
        <w:ind w:left="1340" w:hanging="720"/>
      </w:pPr>
      <w:rPr>
        <w:rFonts w:hint="default"/>
      </w:rPr>
    </w:lvl>
    <w:lvl w:ilvl="3">
      <w:start w:val="1"/>
      <w:numFmt w:val="decimal"/>
      <w:isLgl/>
      <w:lvlText w:val="%1.%2.%3.%4"/>
      <w:lvlJc w:val="left"/>
      <w:pPr>
        <w:ind w:left="2010" w:hanging="1080"/>
      </w:pPr>
      <w:rPr>
        <w:rFonts w:hint="default"/>
      </w:rPr>
    </w:lvl>
    <w:lvl w:ilvl="4">
      <w:start w:val="1"/>
      <w:numFmt w:val="decimal"/>
      <w:isLgl/>
      <w:lvlText w:val="%1.%2.%3.%4.%5"/>
      <w:lvlJc w:val="left"/>
      <w:pPr>
        <w:ind w:left="2320" w:hanging="1080"/>
      </w:pPr>
      <w:rPr>
        <w:rFonts w:hint="default"/>
      </w:rPr>
    </w:lvl>
    <w:lvl w:ilvl="5">
      <w:start w:val="1"/>
      <w:numFmt w:val="decimal"/>
      <w:isLgl/>
      <w:lvlText w:val="%1.%2.%3.%4.%5.%6"/>
      <w:lvlJc w:val="left"/>
      <w:pPr>
        <w:ind w:left="2990" w:hanging="1440"/>
      </w:pPr>
      <w:rPr>
        <w:rFonts w:hint="default"/>
      </w:rPr>
    </w:lvl>
    <w:lvl w:ilvl="6">
      <w:start w:val="1"/>
      <w:numFmt w:val="decimal"/>
      <w:isLgl/>
      <w:lvlText w:val="%1.%2.%3.%4.%5.%6.%7"/>
      <w:lvlJc w:val="left"/>
      <w:pPr>
        <w:ind w:left="3660" w:hanging="1800"/>
      </w:pPr>
      <w:rPr>
        <w:rFonts w:hint="default"/>
      </w:rPr>
    </w:lvl>
    <w:lvl w:ilvl="7">
      <w:start w:val="1"/>
      <w:numFmt w:val="decimal"/>
      <w:isLgl/>
      <w:lvlText w:val="%1.%2.%3.%4.%5.%6.%7.%8"/>
      <w:lvlJc w:val="left"/>
      <w:pPr>
        <w:ind w:left="3970" w:hanging="1800"/>
      </w:pPr>
      <w:rPr>
        <w:rFonts w:hint="default"/>
      </w:rPr>
    </w:lvl>
    <w:lvl w:ilvl="8">
      <w:start w:val="1"/>
      <w:numFmt w:val="decimal"/>
      <w:isLgl/>
      <w:lvlText w:val="%1.%2.%3.%4.%5.%6.%7.%8.%9"/>
      <w:lvlJc w:val="left"/>
      <w:pPr>
        <w:ind w:left="4640" w:hanging="2160"/>
      </w:pPr>
      <w:rPr>
        <w:rFonts w:hint="default"/>
      </w:rPr>
    </w:lvl>
  </w:abstractNum>
  <w:abstractNum w:abstractNumId="31" w15:restartNumberingAfterBreak="0">
    <w:nsid w:val="476124A4"/>
    <w:multiLevelType w:val="multilevel"/>
    <w:tmpl w:val="D1380E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8216320"/>
    <w:multiLevelType w:val="multilevel"/>
    <w:tmpl w:val="04A457C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8AF2A60"/>
    <w:multiLevelType w:val="multilevel"/>
    <w:tmpl w:val="B8CE2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90E544C"/>
    <w:multiLevelType w:val="multilevel"/>
    <w:tmpl w:val="6E6CA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A4D20A1"/>
    <w:multiLevelType w:val="multilevel"/>
    <w:tmpl w:val="01D22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AED3B02"/>
    <w:multiLevelType w:val="multilevel"/>
    <w:tmpl w:val="0694B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C6864F7"/>
    <w:multiLevelType w:val="multilevel"/>
    <w:tmpl w:val="5F2EB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D3649ED"/>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9" w15:restartNumberingAfterBreak="0">
    <w:nsid w:val="522A65C0"/>
    <w:multiLevelType w:val="multilevel"/>
    <w:tmpl w:val="4EB6F11A"/>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2FF4657"/>
    <w:multiLevelType w:val="multilevel"/>
    <w:tmpl w:val="95B01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5612749"/>
    <w:multiLevelType w:val="multilevel"/>
    <w:tmpl w:val="89620D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57111AF"/>
    <w:multiLevelType w:val="multilevel"/>
    <w:tmpl w:val="89620DE0"/>
    <w:lvl w:ilvl="0">
      <w:start w:val="1"/>
      <w:numFmt w:val="decimal"/>
      <w:lvlText w:val="%1."/>
      <w:lvlJc w:val="left"/>
      <w:pPr>
        <w:tabs>
          <w:tab w:val="num" w:pos="1080"/>
        </w:tabs>
        <w:ind w:left="1080" w:hanging="360"/>
      </w:pPr>
      <w:rPr>
        <w:rFonts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3" w15:restartNumberingAfterBreak="0">
    <w:nsid w:val="55F56403"/>
    <w:multiLevelType w:val="multilevel"/>
    <w:tmpl w:val="5B703778"/>
    <w:lvl w:ilvl="0">
      <w:start w:val="1"/>
      <w:numFmt w:val="bullet"/>
      <w:lvlText w:val=""/>
      <w:lvlJc w:val="left"/>
      <w:pPr>
        <w:tabs>
          <w:tab w:val="num" w:pos="720"/>
        </w:tabs>
        <w:ind w:left="720" w:hanging="360"/>
      </w:pPr>
      <w:rPr>
        <w:rFonts w:ascii="Symbol" w:hAnsi="Symbol" w:hint="default"/>
        <w:sz w:val="20"/>
      </w:rPr>
    </w:lvl>
    <w:lvl w:ilvl="1">
      <w:start w:val="7"/>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71C2320"/>
    <w:multiLevelType w:val="multilevel"/>
    <w:tmpl w:val="B90201D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495803"/>
    <w:multiLevelType w:val="multilevel"/>
    <w:tmpl w:val="500E7F1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57E24753"/>
    <w:multiLevelType w:val="multilevel"/>
    <w:tmpl w:val="D1380E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7E3722E"/>
    <w:multiLevelType w:val="hybridMultilevel"/>
    <w:tmpl w:val="23CCA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BFD36AA"/>
    <w:multiLevelType w:val="multilevel"/>
    <w:tmpl w:val="A894CA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D055F85"/>
    <w:multiLevelType w:val="hybridMultilevel"/>
    <w:tmpl w:val="9424D51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5E844361"/>
    <w:multiLevelType w:val="multilevel"/>
    <w:tmpl w:val="48347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EC506D2"/>
    <w:multiLevelType w:val="multilevel"/>
    <w:tmpl w:val="89620D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0253D8A"/>
    <w:multiLevelType w:val="multilevel"/>
    <w:tmpl w:val="13C84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02F3047"/>
    <w:multiLevelType w:val="hybridMultilevel"/>
    <w:tmpl w:val="46664ED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4" w15:restartNumberingAfterBreak="0">
    <w:nsid w:val="624427C0"/>
    <w:multiLevelType w:val="multilevel"/>
    <w:tmpl w:val="89620D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E16AA5"/>
    <w:multiLevelType w:val="multilevel"/>
    <w:tmpl w:val="2DBE2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6767AFC"/>
    <w:multiLevelType w:val="multilevel"/>
    <w:tmpl w:val="08D42F48"/>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AC67D36"/>
    <w:multiLevelType w:val="multilevel"/>
    <w:tmpl w:val="89620D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ACB4962"/>
    <w:multiLevelType w:val="multilevel"/>
    <w:tmpl w:val="89620DE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BBF3ACE"/>
    <w:multiLevelType w:val="multilevel"/>
    <w:tmpl w:val="67A23D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DD138C2"/>
    <w:multiLevelType w:val="hybridMultilevel"/>
    <w:tmpl w:val="D7DEED44"/>
    <w:lvl w:ilvl="0" w:tplc="CAEE81BE">
      <w:start w:val="1"/>
      <w:numFmt w:val="arabicAbjad"/>
      <w:lvlText w:val="%1-"/>
      <w:lvlJc w:val="left"/>
      <w:pPr>
        <w:ind w:left="720" w:hanging="360"/>
      </w:pPr>
      <w:rPr>
        <w:rFonts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05838DB"/>
    <w:multiLevelType w:val="multilevel"/>
    <w:tmpl w:val="EA6E0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6764DCF"/>
    <w:multiLevelType w:val="multilevel"/>
    <w:tmpl w:val="85929564"/>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8A935FC"/>
    <w:multiLevelType w:val="multilevel"/>
    <w:tmpl w:val="D1380E3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9172892"/>
    <w:multiLevelType w:val="hybridMultilevel"/>
    <w:tmpl w:val="435A5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B077F0B"/>
    <w:multiLevelType w:val="multilevel"/>
    <w:tmpl w:val="3FC49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BB17BFE"/>
    <w:multiLevelType w:val="multilevel"/>
    <w:tmpl w:val="FFF29704"/>
    <w:lvl w:ilvl="0">
      <w:start w:val="1"/>
      <w:numFmt w:val="decimal"/>
      <w:lvlText w:val="%1."/>
      <w:lvlJc w:val="left"/>
      <w:pPr>
        <w:ind w:left="450" w:hanging="360"/>
      </w:pPr>
    </w:lvl>
    <w:lvl w:ilvl="1">
      <w:start w:val="1"/>
      <w:numFmt w:val="decimal"/>
      <w:isLgl/>
      <w:lvlText w:val="%1.%2"/>
      <w:lvlJc w:val="left"/>
      <w:pPr>
        <w:ind w:left="732" w:hanging="372"/>
      </w:pPr>
      <w:rPr>
        <w:rFonts w:hint="default"/>
      </w:rPr>
    </w:lvl>
    <w:lvl w:ilvl="2">
      <w:start w:val="1"/>
      <w:numFmt w:val="lowerLetter"/>
      <w:lvlText w:val="%3."/>
      <w:lvlJc w:val="left"/>
      <w:pPr>
        <w:ind w:left="720" w:hanging="360"/>
      </w:p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15:restartNumberingAfterBreak="0">
    <w:nsid w:val="7DE46948"/>
    <w:multiLevelType w:val="multilevel"/>
    <w:tmpl w:val="79984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5032150">
    <w:abstractNumId w:val="22"/>
  </w:num>
  <w:num w:numId="2" w16cid:durableId="351883178">
    <w:abstractNumId w:val="5"/>
  </w:num>
  <w:num w:numId="3" w16cid:durableId="344669393">
    <w:abstractNumId w:val="33"/>
  </w:num>
  <w:num w:numId="4" w16cid:durableId="520512508">
    <w:abstractNumId w:val="66"/>
  </w:num>
  <w:num w:numId="5" w16cid:durableId="50661192">
    <w:abstractNumId w:val="17"/>
  </w:num>
  <w:num w:numId="6" w16cid:durableId="517232122">
    <w:abstractNumId w:val="12"/>
  </w:num>
  <w:num w:numId="7" w16cid:durableId="1019042618">
    <w:abstractNumId w:val="23"/>
  </w:num>
  <w:num w:numId="8" w16cid:durableId="1242179268">
    <w:abstractNumId w:val="0"/>
  </w:num>
  <w:num w:numId="9" w16cid:durableId="2091461103">
    <w:abstractNumId w:val="45"/>
  </w:num>
  <w:num w:numId="10" w16cid:durableId="1856308988">
    <w:abstractNumId w:val="16"/>
  </w:num>
  <w:num w:numId="11" w16cid:durableId="1868370864">
    <w:abstractNumId w:val="56"/>
  </w:num>
  <w:num w:numId="12" w16cid:durableId="902445679">
    <w:abstractNumId w:val="39"/>
  </w:num>
  <w:num w:numId="13" w16cid:durableId="1380321193">
    <w:abstractNumId w:val="21"/>
  </w:num>
  <w:num w:numId="14" w16cid:durableId="1723794988">
    <w:abstractNumId w:val="32"/>
  </w:num>
  <w:num w:numId="15" w16cid:durableId="1960724107">
    <w:abstractNumId w:val="3"/>
  </w:num>
  <w:num w:numId="16" w16cid:durableId="32928434">
    <w:abstractNumId w:val="60"/>
  </w:num>
  <w:num w:numId="17" w16cid:durableId="1551266112">
    <w:abstractNumId w:val="64"/>
  </w:num>
  <w:num w:numId="18" w16cid:durableId="1476875128">
    <w:abstractNumId w:val="20"/>
  </w:num>
  <w:num w:numId="19" w16cid:durableId="1257329661">
    <w:abstractNumId w:val="27"/>
  </w:num>
  <w:num w:numId="20" w16cid:durableId="1169634699">
    <w:abstractNumId w:val="44"/>
  </w:num>
  <w:num w:numId="21" w16cid:durableId="1077435536">
    <w:abstractNumId w:val="62"/>
  </w:num>
  <w:num w:numId="22" w16cid:durableId="1157570280">
    <w:abstractNumId w:val="15"/>
  </w:num>
  <w:num w:numId="23" w16cid:durableId="2021731758">
    <w:abstractNumId w:val="43"/>
  </w:num>
  <w:num w:numId="24" w16cid:durableId="2057656071">
    <w:abstractNumId w:val="25"/>
  </w:num>
  <w:num w:numId="25" w16cid:durableId="676269858">
    <w:abstractNumId w:val="30"/>
  </w:num>
  <w:num w:numId="26" w16cid:durableId="1302078516">
    <w:abstractNumId w:val="10"/>
  </w:num>
  <w:num w:numId="27" w16cid:durableId="1384908635">
    <w:abstractNumId w:val="53"/>
  </w:num>
  <w:num w:numId="28" w16cid:durableId="605113584">
    <w:abstractNumId w:val="47"/>
  </w:num>
  <w:num w:numId="29" w16cid:durableId="1293363266">
    <w:abstractNumId w:val="28"/>
  </w:num>
  <w:num w:numId="30" w16cid:durableId="931091252">
    <w:abstractNumId w:val="26"/>
  </w:num>
  <w:num w:numId="31" w16cid:durableId="46270966">
    <w:abstractNumId w:val="63"/>
  </w:num>
  <w:num w:numId="32" w16cid:durableId="850527400">
    <w:abstractNumId w:val="31"/>
  </w:num>
  <w:num w:numId="33" w16cid:durableId="1555310713">
    <w:abstractNumId w:val="50"/>
  </w:num>
  <w:num w:numId="34" w16cid:durableId="641739021">
    <w:abstractNumId w:val="59"/>
  </w:num>
  <w:num w:numId="35" w16cid:durableId="22636507">
    <w:abstractNumId w:val="19"/>
  </w:num>
  <w:num w:numId="36" w16cid:durableId="1152255213">
    <w:abstractNumId w:val="8"/>
  </w:num>
  <w:num w:numId="37" w16cid:durableId="1481381263">
    <w:abstractNumId w:val="35"/>
  </w:num>
  <w:num w:numId="38" w16cid:durableId="32461985">
    <w:abstractNumId w:val="37"/>
  </w:num>
  <w:num w:numId="39" w16cid:durableId="1140998205">
    <w:abstractNumId w:val="57"/>
  </w:num>
  <w:num w:numId="40" w16cid:durableId="135729388">
    <w:abstractNumId w:val="58"/>
  </w:num>
  <w:num w:numId="41" w16cid:durableId="826744443">
    <w:abstractNumId w:val="54"/>
  </w:num>
  <w:num w:numId="42" w16cid:durableId="62531807">
    <w:abstractNumId w:val="13"/>
  </w:num>
  <w:num w:numId="43" w16cid:durableId="339545471">
    <w:abstractNumId w:val="52"/>
  </w:num>
  <w:num w:numId="44" w16cid:durableId="906569565">
    <w:abstractNumId w:val="65"/>
  </w:num>
  <w:num w:numId="45" w16cid:durableId="889851484">
    <w:abstractNumId w:val="14"/>
  </w:num>
  <w:num w:numId="46" w16cid:durableId="1146361425">
    <w:abstractNumId w:val="1"/>
  </w:num>
  <w:num w:numId="47" w16cid:durableId="896091977">
    <w:abstractNumId w:val="40"/>
  </w:num>
  <w:num w:numId="48" w16cid:durableId="917323220">
    <w:abstractNumId w:val="2"/>
  </w:num>
  <w:num w:numId="49" w16cid:durableId="1337070454">
    <w:abstractNumId w:val="41"/>
  </w:num>
  <w:num w:numId="50" w16cid:durableId="1487894259">
    <w:abstractNumId w:val="51"/>
  </w:num>
  <w:num w:numId="51" w16cid:durableId="538124946">
    <w:abstractNumId w:val="48"/>
  </w:num>
  <w:num w:numId="52" w16cid:durableId="1285161543">
    <w:abstractNumId w:val="67"/>
  </w:num>
  <w:num w:numId="53" w16cid:durableId="1679884911">
    <w:abstractNumId w:val="9"/>
  </w:num>
  <w:num w:numId="54" w16cid:durableId="1547378717">
    <w:abstractNumId w:val="18"/>
  </w:num>
  <w:num w:numId="55" w16cid:durableId="949239076">
    <w:abstractNumId w:val="11"/>
  </w:num>
  <w:num w:numId="56" w16cid:durableId="824929509">
    <w:abstractNumId w:val="4"/>
  </w:num>
  <w:num w:numId="57" w16cid:durableId="1107431459">
    <w:abstractNumId w:val="55"/>
  </w:num>
  <w:num w:numId="58" w16cid:durableId="631256303">
    <w:abstractNumId w:val="36"/>
  </w:num>
  <w:num w:numId="59" w16cid:durableId="2092045952">
    <w:abstractNumId w:val="49"/>
  </w:num>
  <w:num w:numId="60" w16cid:durableId="1958759115">
    <w:abstractNumId w:val="46"/>
  </w:num>
  <w:num w:numId="61" w16cid:durableId="1308317398">
    <w:abstractNumId w:val="7"/>
  </w:num>
  <w:num w:numId="62" w16cid:durableId="443768695">
    <w:abstractNumId w:val="42"/>
  </w:num>
  <w:num w:numId="63" w16cid:durableId="1333099552">
    <w:abstractNumId w:val="38"/>
  </w:num>
  <w:num w:numId="64" w16cid:durableId="1798336374">
    <w:abstractNumId w:val="61"/>
  </w:num>
  <w:num w:numId="65" w16cid:durableId="263811518">
    <w:abstractNumId w:val="34"/>
  </w:num>
  <w:num w:numId="66" w16cid:durableId="761612384">
    <w:abstractNumId w:val="6"/>
  </w:num>
  <w:num w:numId="67" w16cid:durableId="1566256853">
    <w:abstractNumId w:val="29"/>
  </w:num>
  <w:num w:numId="68" w16cid:durableId="1966736913">
    <w:abstractNumId w:val="2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87"/>
    <w:rsid w:val="0000014A"/>
    <w:rsid w:val="00006873"/>
    <w:rsid w:val="0000709F"/>
    <w:rsid w:val="00007B38"/>
    <w:rsid w:val="00011A89"/>
    <w:rsid w:val="0001586B"/>
    <w:rsid w:val="00015ABB"/>
    <w:rsid w:val="00024FB5"/>
    <w:rsid w:val="000303F5"/>
    <w:rsid w:val="00032C63"/>
    <w:rsid w:val="00035EB8"/>
    <w:rsid w:val="000434DE"/>
    <w:rsid w:val="00047627"/>
    <w:rsid w:val="00061D10"/>
    <w:rsid w:val="000774E2"/>
    <w:rsid w:val="00083422"/>
    <w:rsid w:val="00084AAF"/>
    <w:rsid w:val="000A3951"/>
    <w:rsid w:val="000A3F5B"/>
    <w:rsid w:val="000A5D51"/>
    <w:rsid w:val="000B67B6"/>
    <w:rsid w:val="000B6F91"/>
    <w:rsid w:val="000C19D9"/>
    <w:rsid w:val="000D0DD9"/>
    <w:rsid w:val="000E0D7C"/>
    <w:rsid w:val="000E75A1"/>
    <w:rsid w:val="000F0020"/>
    <w:rsid w:val="000F00CB"/>
    <w:rsid w:val="000F1B4C"/>
    <w:rsid w:val="000F3035"/>
    <w:rsid w:val="000F4E09"/>
    <w:rsid w:val="000F5EF0"/>
    <w:rsid w:val="000F7D44"/>
    <w:rsid w:val="00102FBF"/>
    <w:rsid w:val="00103A0D"/>
    <w:rsid w:val="00110934"/>
    <w:rsid w:val="00111753"/>
    <w:rsid w:val="0011282E"/>
    <w:rsid w:val="00116E2F"/>
    <w:rsid w:val="00117ADB"/>
    <w:rsid w:val="00124898"/>
    <w:rsid w:val="00131BA6"/>
    <w:rsid w:val="001336AF"/>
    <w:rsid w:val="00136B66"/>
    <w:rsid w:val="00141C90"/>
    <w:rsid w:val="0014279F"/>
    <w:rsid w:val="00143A4E"/>
    <w:rsid w:val="00145AC1"/>
    <w:rsid w:val="001477E4"/>
    <w:rsid w:val="00150020"/>
    <w:rsid w:val="00153F64"/>
    <w:rsid w:val="001549AD"/>
    <w:rsid w:val="0015500C"/>
    <w:rsid w:val="0015513F"/>
    <w:rsid w:val="00162029"/>
    <w:rsid w:val="00163888"/>
    <w:rsid w:val="0016401D"/>
    <w:rsid w:val="00164877"/>
    <w:rsid w:val="001670F0"/>
    <w:rsid w:val="001676AC"/>
    <w:rsid w:val="001708D7"/>
    <w:rsid w:val="001709DD"/>
    <w:rsid w:val="0017356C"/>
    <w:rsid w:val="00173A8F"/>
    <w:rsid w:val="00177139"/>
    <w:rsid w:val="00177AB0"/>
    <w:rsid w:val="00181749"/>
    <w:rsid w:val="00185F41"/>
    <w:rsid w:val="00190E23"/>
    <w:rsid w:val="00191A2C"/>
    <w:rsid w:val="001A2642"/>
    <w:rsid w:val="001A28C5"/>
    <w:rsid w:val="001A42D3"/>
    <w:rsid w:val="001B3FB4"/>
    <w:rsid w:val="001B5959"/>
    <w:rsid w:val="001B722F"/>
    <w:rsid w:val="001C0FF6"/>
    <w:rsid w:val="001C3F5B"/>
    <w:rsid w:val="001C63AB"/>
    <w:rsid w:val="001C660E"/>
    <w:rsid w:val="001D0105"/>
    <w:rsid w:val="001D20B7"/>
    <w:rsid w:val="001D7FFB"/>
    <w:rsid w:val="001E2A38"/>
    <w:rsid w:val="001F14E2"/>
    <w:rsid w:val="001F590C"/>
    <w:rsid w:val="00207E96"/>
    <w:rsid w:val="002123E5"/>
    <w:rsid w:val="002132DC"/>
    <w:rsid w:val="002140B4"/>
    <w:rsid w:val="002147A7"/>
    <w:rsid w:val="002174D8"/>
    <w:rsid w:val="00217792"/>
    <w:rsid w:val="00222EF6"/>
    <w:rsid w:val="002232A7"/>
    <w:rsid w:val="002240FA"/>
    <w:rsid w:val="002349AA"/>
    <w:rsid w:val="00236C67"/>
    <w:rsid w:val="002432FD"/>
    <w:rsid w:val="00250225"/>
    <w:rsid w:val="002530C8"/>
    <w:rsid w:val="00253423"/>
    <w:rsid w:val="002632D6"/>
    <w:rsid w:val="002645C7"/>
    <w:rsid w:val="00276EFB"/>
    <w:rsid w:val="00285EF4"/>
    <w:rsid w:val="0029364B"/>
    <w:rsid w:val="00295CE1"/>
    <w:rsid w:val="002A5DBF"/>
    <w:rsid w:val="002B0C20"/>
    <w:rsid w:val="002B324F"/>
    <w:rsid w:val="002B4213"/>
    <w:rsid w:val="002B61A1"/>
    <w:rsid w:val="002C25DF"/>
    <w:rsid w:val="002C3334"/>
    <w:rsid w:val="002C3D03"/>
    <w:rsid w:val="002C3E2D"/>
    <w:rsid w:val="002D2CF8"/>
    <w:rsid w:val="002D5129"/>
    <w:rsid w:val="002E0D1E"/>
    <w:rsid w:val="002E4938"/>
    <w:rsid w:val="002E6681"/>
    <w:rsid w:val="002F0799"/>
    <w:rsid w:val="002F0AAF"/>
    <w:rsid w:val="002F152E"/>
    <w:rsid w:val="002F2499"/>
    <w:rsid w:val="00301BBE"/>
    <w:rsid w:val="00301C58"/>
    <w:rsid w:val="00313B4F"/>
    <w:rsid w:val="00314A9A"/>
    <w:rsid w:val="003227C3"/>
    <w:rsid w:val="00322E30"/>
    <w:rsid w:val="00327909"/>
    <w:rsid w:val="003456AC"/>
    <w:rsid w:val="003501B0"/>
    <w:rsid w:val="003559AA"/>
    <w:rsid w:val="00355CF4"/>
    <w:rsid w:val="00360B74"/>
    <w:rsid w:val="00365ABD"/>
    <w:rsid w:val="00374DCE"/>
    <w:rsid w:val="003810D6"/>
    <w:rsid w:val="00384E2E"/>
    <w:rsid w:val="00386A10"/>
    <w:rsid w:val="003A0489"/>
    <w:rsid w:val="003A0895"/>
    <w:rsid w:val="003A0BC6"/>
    <w:rsid w:val="003A21B8"/>
    <w:rsid w:val="003A613A"/>
    <w:rsid w:val="003A6A3C"/>
    <w:rsid w:val="003B3F58"/>
    <w:rsid w:val="003B4473"/>
    <w:rsid w:val="003B51D5"/>
    <w:rsid w:val="003B69FE"/>
    <w:rsid w:val="003C0D1C"/>
    <w:rsid w:val="003C3018"/>
    <w:rsid w:val="003C409B"/>
    <w:rsid w:val="003D4C5C"/>
    <w:rsid w:val="003E1464"/>
    <w:rsid w:val="003E2A4C"/>
    <w:rsid w:val="003E3A68"/>
    <w:rsid w:val="003E4699"/>
    <w:rsid w:val="003E4A72"/>
    <w:rsid w:val="003E69BB"/>
    <w:rsid w:val="003E745B"/>
    <w:rsid w:val="003F1E0A"/>
    <w:rsid w:val="004153B4"/>
    <w:rsid w:val="004166A6"/>
    <w:rsid w:val="0042154C"/>
    <w:rsid w:val="00423BE0"/>
    <w:rsid w:val="004328CF"/>
    <w:rsid w:val="00433726"/>
    <w:rsid w:val="00443C18"/>
    <w:rsid w:val="004545C6"/>
    <w:rsid w:val="004576FE"/>
    <w:rsid w:val="00462A83"/>
    <w:rsid w:val="00462F5E"/>
    <w:rsid w:val="00464128"/>
    <w:rsid w:val="00464A35"/>
    <w:rsid w:val="00466CA2"/>
    <w:rsid w:val="00467D6F"/>
    <w:rsid w:val="00490D70"/>
    <w:rsid w:val="0049128F"/>
    <w:rsid w:val="004A0059"/>
    <w:rsid w:val="004A40BF"/>
    <w:rsid w:val="004A60E8"/>
    <w:rsid w:val="004A66A7"/>
    <w:rsid w:val="004A6D2C"/>
    <w:rsid w:val="004B5A6F"/>
    <w:rsid w:val="004D0704"/>
    <w:rsid w:val="004D07BD"/>
    <w:rsid w:val="004D113A"/>
    <w:rsid w:val="004D53F1"/>
    <w:rsid w:val="004D6B37"/>
    <w:rsid w:val="004F0DAD"/>
    <w:rsid w:val="004F514A"/>
    <w:rsid w:val="004F6F95"/>
    <w:rsid w:val="00502BF8"/>
    <w:rsid w:val="00502F5F"/>
    <w:rsid w:val="0050531A"/>
    <w:rsid w:val="005218AD"/>
    <w:rsid w:val="00540219"/>
    <w:rsid w:val="005414E7"/>
    <w:rsid w:val="00544C06"/>
    <w:rsid w:val="00547854"/>
    <w:rsid w:val="0055021E"/>
    <w:rsid w:val="00553830"/>
    <w:rsid w:val="0055678C"/>
    <w:rsid w:val="00561F16"/>
    <w:rsid w:val="00567941"/>
    <w:rsid w:val="00571B40"/>
    <w:rsid w:val="00573FDB"/>
    <w:rsid w:val="00575D2E"/>
    <w:rsid w:val="005760C4"/>
    <w:rsid w:val="00580F79"/>
    <w:rsid w:val="0058395E"/>
    <w:rsid w:val="00591FF1"/>
    <w:rsid w:val="005960A2"/>
    <w:rsid w:val="005A10B7"/>
    <w:rsid w:val="005A2EEA"/>
    <w:rsid w:val="005A3878"/>
    <w:rsid w:val="005A4ADC"/>
    <w:rsid w:val="005C0B87"/>
    <w:rsid w:val="005C4106"/>
    <w:rsid w:val="005C4F86"/>
    <w:rsid w:val="005C6CAC"/>
    <w:rsid w:val="005C774C"/>
    <w:rsid w:val="005D03E3"/>
    <w:rsid w:val="005D0FF4"/>
    <w:rsid w:val="005D2459"/>
    <w:rsid w:val="005D6153"/>
    <w:rsid w:val="005D6B52"/>
    <w:rsid w:val="005E022A"/>
    <w:rsid w:val="005E2469"/>
    <w:rsid w:val="005F1EA2"/>
    <w:rsid w:val="005F63A5"/>
    <w:rsid w:val="00600CE2"/>
    <w:rsid w:val="00605CCF"/>
    <w:rsid w:val="00612044"/>
    <w:rsid w:val="006202FA"/>
    <w:rsid w:val="00621C62"/>
    <w:rsid w:val="006224DE"/>
    <w:rsid w:val="00633775"/>
    <w:rsid w:val="00635ADB"/>
    <w:rsid w:val="00636CB0"/>
    <w:rsid w:val="00641F1C"/>
    <w:rsid w:val="0065106C"/>
    <w:rsid w:val="00653E74"/>
    <w:rsid w:val="00654683"/>
    <w:rsid w:val="00655349"/>
    <w:rsid w:val="00657023"/>
    <w:rsid w:val="00665DB9"/>
    <w:rsid w:val="00673499"/>
    <w:rsid w:val="00674D11"/>
    <w:rsid w:val="00675164"/>
    <w:rsid w:val="00677559"/>
    <w:rsid w:val="00683E47"/>
    <w:rsid w:val="006858E8"/>
    <w:rsid w:val="00686FFB"/>
    <w:rsid w:val="006930ED"/>
    <w:rsid w:val="006A5917"/>
    <w:rsid w:val="006A6A77"/>
    <w:rsid w:val="006B012A"/>
    <w:rsid w:val="006B087B"/>
    <w:rsid w:val="006B133E"/>
    <w:rsid w:val="006C4AC9"/>
    <w:rsid w:val="006E3D3A"/>
    <w:rsid w:val="006E4E38"/>
    <w:rsid w:val="006E7EF1"/>
    <w:rsid w:val="006F33D7"/>
    <w:rsid w:val="006F531B"/>
    <w:rsid w:val="006F662F"/>
    <w:rsid w:val="007041DD"/>
    <w:rsid w:val="00713220"/>
    <w:rsid w:val="007160B9"/>
    <w:rsid w:val="00717F1A"/>
    <w:rsid w:val="00723C37"/>
    <w:rsid w:val="00723CC1"/>
    <w:rsid w:val="00726437"/>
    <w:rsid w:val="007266F5"/>
    <w:rsid w:val="00727B6B"/>
    <w:rsid w:val="00732979"/>
    <w:rsid w:val="00733755"/>
    <w:rsid w:val="0074020E"/>
    <w:rsid w:val="0074750D"/>
    <w:rsid w:val="00750A6F"/>
    <w:rsid w:val="00752E75"/>
    <w:rsid w:val="00755EED"/>
    <w:rsid w:val="00756CDC"/>
    <w:rsid w:val="00766F34"/>
    <w:rsid w:val="00771573"/>
    <w:rsid w:val="00790511"/>
    <w:rsid w:val="007A3A87"/>
    <w:rsid w:val="007A647D"/>
    <w:rsid w:val="007A7F97"/>
    <w:rsid w:val="007B52CC"/>
    <w:rsid w:val="007C497A"/>
    <w:rsid w:val="007C7A51"/>
    <w:rsid w:val="007D24B6"/>
    <w:rsid w:val="007E002A"/>
    <w:rsid w:val="007E6C07"/>
    <w:rsid w:val="007F0B26"/>
    <w:rsid w:val="007F370C"/>
    <w:rsid w:val="007F3B65"/>
    <w:rsid w:val="007F53B1"/>
    <w:rsid w:val="007F6F57"/>
    <w:rsid w:val="007F7728"/>
    <w:rsid w:val="007F79C1"/>
    <w:rsid w:val="00807C88"/>
    <w:rsid w:val="00815258"/>
    <w:rsid w:val="008156A3"/>
    <w:rsid w:val="00821746"/>
    <w:rsid w:val="0082329E"/>
    <w:rsid w:val="008239F5"/>
    <w:rsid w:val="00824D82"/>
    <w:rsid w:val="00825248"/>
    <w:rsid w:val="00830CF2"/>
    <w:rsid w:val="00832E4C"/>
    <w:rsid w:val="00833AA5"/>
    <w:rsid w:val="00836600"/>
    <w:rsid w:val="008453AB"/>
    <w:rsid w:val="00850ED7"/>
    <w:rsid w:val="008529C0"/>
    <w:rsid w:val="00854C00"/>
    <w:rsid w:val="0085694C"/>
    <w:rsid w:val="00856F9B"/>
    <w:rsid w:val="0085731F"/>
    <w:rsid w:val="00862A72"/>
    <w:rsid w:val="0086319D"/>
    <w:rsid w:val="00863B94"/>
    <w:rsid w:val="00867233"/>
    <w:rsid w:val="00872023"/>
    <w:rsid w:val="00876977"/>
    <w:rsid w:val="008912ED"/>
    <w:rsid w:val="008915E2"/>
    <w:rsid w:val="00894506"/>
    <w:rsid w:val="00895153"/>
    <w:rsid w:val="008A72C9"/>
    <w:rsid w:val="008B0021"/>
    <w:rsid w:val="008B04D9"/>
    <w:rsid w:val="008B3D65"/>
    <w:rsid w:val="008B7A87"/>
    <w:rsid w:val="008C006D"/>
    <w:rsid w:val="008C1D88"/>
    <w:rsid w:val="008C379D"/>
    <w:rsid w:val="008C37A4"/>
    <w:rsid w:val="008D4262"/>
    <w:rsid w:val="008E201E"/>
    <w:rsid w:val="008E3083"/>
    <w:rsid w:val="008E53CC"/>
    <w:rsid w:val="008F3A09"/>
    <w:rsid w:val="008F3E77"/>
    <w:rsid w:val="008F66A1"/>
    <w:rsid w:val="00907765"/>
    <w:rsid w:val="00911E51"/>
    <w:rsid w:val="00920647"/>
    <w:rsid w:val="00921EE1"/>
    <w:rsid w:val="00927593"/>
    <w:rsid w:val="00930244"/>
    <w:rsid w:val="00933C2B"/>
    <w:rsid w:val="00934450"/>
    <w:rsid w:val="0093467E"/>
    <w:rsid w:val="00934F69"/>
    <w:rsid w:val="009472F7"/>
    <w:rsid w:val="0095215D"/>
    <w:rsid w:val="00952BB3"/>
    <w:rsid w:val="00955C31"/>
    <w:rsid w:val="00970706"/>
    <w:rsid w:val="009763D7"/>
    <w:rsid w:val="00980961"/>
    <w:rsid w:val="00980BAB"/>
    <w:rsid w:val="00980EE0"/>
    <w:rsid w:val="00981A9B"/>
    <w:rsid w:val="00985DA8"/>
    <w:rsid w:val="00992D30"/>
    <w:rsid w:val="00994244"/>
    <w:rsid w:val="00997C54"/>
    <w:rsid w:val="009A1C1C"/>
    <w:rsid w:val="009A6126"/>
    <w:rsid w:val="009A7496"/>
    <w:rsid w:val="009B1378"/>
    <w:rsid w:val="009B15D6"/>
    <w:rsid w:val="009B4AF8"/>
    <w:rsid w:val="009B4E1E"/>
    <w:rsid w:val="009C1AC3"/>
    <w:rsid w:val="009C2550"/>
    <w:rsid w:val="009C6457"/>
    <w:rsid w:val="009C660F"/>
    <w:rsid w:val="009D3B8D"/>
    <w:rsid w:val="009D5A91"/>
    <w:rsid w:val="009D7468"/>
    <w:rsid w:val="009E5783"/>
    <w:rsid w:val="009F3739"/>
    <w:rsid w:val="009F6C9C"/>
    <w:rsid w:val="00A00B43"/>
    <w:rsid w:val="00A02DE7"/>
    <w:rsid w:val="00A04874"/>
    <w:rsid w:val="00A054DB"/>
    <w:rsid w:val="00A072D8"/>
    <w:rsid w:val="00A1143F"/>
    <w:rsid w:val="00A12D99"/>
    <w:rsid w:val="00A15B19"/>
    <w:rsid w:val="00A20496"/>
    <w:rsid w:val="00A22C4A"/>
    <w:rsid w:val="00A23C64"/>
    <w:rsid w:val="00A31182"/>
    <w:rsid w:val="00A371A4"/>
    <w:rsid w:val="00A405C9"/>
    <w:rsid w:val="00A43079"/>
    <w:rsid w:val="00A457F5"/>
    <w:rsid w:val="00A54374"/>
    <w:rsid w:val="00A612E8"/>
    <w:rsid w:val="00A65836"/>
    <w:rsid w:val="00A70A13"/>
    <w:rsid w:val="00A71B87"/>
    <w:rsid w:val="00A72DD3"/>
    <w:rsid w:val="00A72E12"/>
    <w:rsid w:val="00A741C1"/>
    <w:rsid w:val="00A77C95"/>
    <w:rsid w:val="00A81CAE"/>
    <w:rsid w:val="00A9038C"/>
    <w:rsid w:val="00A906EE"/>
    <w:rsid w:val="00A9175C"/>
    <w:rsid w:val="00A947DD"/>
    <w:rsid w:val="00A95600"/>
    <w:rsid w:val="00A966E3"/>
    <w:rsid w:val="00AB0828"/>
    <w:rsid w:val="00AB1E47"/>
    <w:rsid w:val="00AB331A"/>
    <w:rsid w:val="00AC5741"/>
    <w:rsid w:val="00AD1268"/>
    <w:rsid w:val="00AD194E"/>
    <w:rsid w:val="00AE09A0"/>
    <w:rsid w:val="00AF2A1B"/>
    <w:rsid w:val="00AF652C"/>
    <w:rsid w:val="00B1125C"/>
    <w:rsid w:val="00B155FC"/>
    <w:rsid w:val="00B17729"/>
    <w:rsid w:val="00B25145"/>
    <w:rsid w:val="00B3265C"/>
    <w:rsid w:val="00B330D6"/>
    <w:rsid w:val="00B33537"/>
    <w:rsid w:val="00B34561"/>
    <w:rsid w:val="00B34C94"/>
    <w:rsid w:val="00B41F55"/>
    <w:rsid w:val="00B42C90"/>
    <w:rsid w:val="00B43118"/>
    <w:rsid w:val="00B51A52"/>
    <w:rsid w:val="00B5209E"/>
    <w:rsid w:val="00B6370B"/>
    <w:rsid w:val="00B65949"/>
    <w:rsid w:val="00B6765A"/>
    <w:rsid w:val="00B71C99"/>
    <w:rsid w:val="00B75102"/>
    <w:rsid w:val="00B77DC0"/>
    <w:rsid w:val="00B820B9"/>
    <w:rsid w:val="00B848CD"/>
    <w:rsid w:val="00B8719C"/>
    <w:rsid w:val="00B87262"/>
    <w:rsid w:val="00B96422"/>
    <w:rsid w:val="00BA27C7"/>
    <w:rsid w:val="00BA3CE8"/>
    <w:rsid w:val="00BA4319"/>
    <w:rsid w:val="00BB57BE"/>
    <w:rsid w:val="00BC7665"/>
    <w:rsid w:val="00BD063A"/>
    <w:rsid w:val="00BD2CAD"/>
    <w:rsid w:val="00BD5AFB"/>
    <w:rsid w:val="00BD6251"/>
    <w:rsid w:val="00BE48F1"/>
    <w:rsid w:val="00BF40AE"/>
    <w:rsid w:val="00BF524D"/>
    <w:rsid w:val="00BF6F4F"/>
    <w:rsid w:val="00C00568"/>
    <w:rsid w:val="00C01F95"/>
    <w:rsid w:val="00C0363B"/>
    <w:rsid w:val="00C039AF"/>
    <w:rsid w:val="00C10D37"/>
    <w:rsid w:val="00C12015"/>
    <w:rsid w:val="00C12D3F"/>
    <w:rsid w:val="00C21ABC"/>
    <w:rsid w:val="00C244C6"/>
    <w:rsid w:val="00C256AC"/>
    <w:rsid w:val="00C337F2"/>
    <w:rsid w:val="00C36C21"/>
    <w:rsid w:val="00C4034F"/>
    <w:rsid w:val="00C40CF6"/>
    <w:rsid w:val="00C53ACE"/>
    <w:rsid w:val="00C5475D"/>
    <w:rsid w:val="00C57813"/>
    <w:rsid w:val="00C579DB"/>
    <w:rsid w:val="00C617C1"/>
    <w:rsid w:val="00C70F59"/>
    <w:rsid w:val="00C727E0"/>
    <w:rsid w:val="00C82F31"/>
    <w:rsid w:val="00C86841"/>
    <w:rsid w:val="00C93513"/>
    <w:rsid w:val="00C96BA9"/>
    <w:rsid w:val="00CA004E"/>
    <w:rsid w:val="00CA2C9B"/>
    <w:rsid w:val="00CB2AE8"/>
    <w:rsid w:val="00CB7240"/>
    <w:rsid w:val="00CC0853"/>
    <w:rsid w:val="00CC6F52"/>
    <w:rsid w:val="00CC75DB"/>
    <w:rsid w:val="00CD1057"/>
    <w:rsid w:val="00CD29B7"/>
    <w:rsid w:val="00CD58A2"/>
    <w:rsid w:val="00CD6149"/>
    <w:rsid w:val="00CD6376"/>
    <w:rsid w:val="00CF6288"/>
    <w:rsid w:val="00D00588"/>
    <w:rsid w:val="00D01004"/>
    <w:rsid w:val="00D0169E"/>
    <w:rsid w:val="00D05C48"/>
    <w:rsid w:val="00D16367"/>
    <w:rsid w:val="00D27ACD"/>
    <w:rsid w:val="00D30BC5"/>
    <w:rsid w:val="00D346AD"/>
    <w:rsid w:val="00D37938"/>
    <w:rsid w:val="00D41258"/>
    <w:rsid w:val="00D412DA"/>
    <w:rsid w:val="00D472E2"/>
    <w:rsid w:val="00D5007C"/>
    <w:rsid w:val="00D52B4A"/>
    <w:rsid w:val="00D52CA9"/>
    <w:rsid w:val="00D54797"/>
    <w:rsid w:val="00D5679B"/>
    <w:rsid w:val="00D57B6C"/>
    <w:rsid w:val="00D615C4"/>
    <w:rsid w:val="00D66CC3"/>
    <w:rsid w:val="00D720DA"/>
    <w:rsid w:val="00D722F8"/>
    <w:rsid w:val="00D743D3"/>
    <w:rsid w:val="00D83E4C"/>
    <w:rsid w:val="00D85960"/>
    <w:rsid w:val="00D91A90"/>
    <w:rsid w:val="00D932E1"/>
    <w:rsid w:val="00DA068C"/>
    <w:rsid w:val="00DA5174"/>
    <w:rsid w:val="00DA6E5D"/>
    <w:rsid w:val="00DB272E"/>
    <w:rsid w:val="00DB4106"/>
    <w:rsid w:val="00DB4D2D"/>
    <w:rsid w:val="00DB5D89"/>
    <w:rsid w:val="00DB673C"/>
    <w:rsid w:val="00DB73D6"/>
    <w:rsid w:val="00DC2AD4"/>
    <w:rsid w:val="00DD29A5"/>
    <w:rsid w:val="00DD34EB"/>
    <w:rsid w:val="00DD5997"/>
    <w:rsid w:val="00DE4017"/>
    <w:rsid w:val="00DE77A0"/>
    <w:rsid w:val="00DF21B7"/>
    <w:rsid w:val="00E0053A"/>
    <w:rsid w:val="00E12E6F"/>
    <w:rsid w:val="00E349FC"/>
    <w:rsid w:val="00E40132"/>
    <w:rsid w:val="00E432F5"/>
    <w:rsid w:val="00E4633E"/>
    <w:rsid w:val="00E46447"/>
    <w:rsid w:val="00E533D8"/>
    <w:rsid w:val="00E53E30"/>
    <w:rsid w:val="00E55E12"/>
    <w:rsid w:val="00E57A7B"/>
    <w:rsid w:val="00E57E52"/>
    <w:rsid w:val="00E60C8C"/>
    <w:rsid w:val="00E63CF3"/>
    <w:rsid w:val="00E63E6D"/>
    <w:rsid w:val="00E76C73"/>
    <w:rsid w:val="00E857F8"/>
    <w:rsid w:val="00E8772D"/>
    <w:rsid w:val="00E92F3D"/>
    <w:rsid w:val="00E963F5"/>
    <w:rsid w:val="00E96795"/>
    <w:rsid w:val="00EA349B"/>
    <w:rsid w:val="00EB39BB"/>
    <w:rsid w:val="00EB6E95"/>
    <w:rsid w:val="00EC3B25"/>
    <w:rsid w:val="00EC45AA"/>
    <w:rsid w:val="00EC6A17"/>
    <w:rsid w:val="00ED2317"/>
    <w:rsid w:val="00ED5386"/>
    <w:rsid w:val="00ED7035"/>
    <w:rsid w:val="00EE087D"/>
    <w:rsid w:val="00EE58E1"/>
    <w:rsid w:val="00EE72D1"/>
    <w:rsid w:val="00F0036E"/>
    <w:rsid w:val="00F007B8"/>
    <w:rsid w:val="00F033F7"/>
    <w:rsid w:val="00F047E9"/>
    <w:rsid w:val="00F106B2"/>
    <w:rsid w:val="00F118EE"/>
    <w:rsid w:val="00F13BB3"/>
    <w:rsid w:val="00F23FC3"/>
    <w:rsid w:val="00F27FD8"/>
    <w:rsid w:val="00F3089E"/>
    <w:rsid w:val="00F30C5F"/>
    <w:rsid w:val="00F30C7D"/>
    <w:rsid w:val="00F32B4D"/>
    <w:rsid w:val="00F42B46"/>
    <w:rsid w:val="00F4438F"/>
    <w:rsid w:val="00F44778"/>
    <w:rsid w:val="00F51C09"/>
    <w:rsid w:val="00F545C3"/>
    <w:rsid w:val="00F55D51"/>
    <w:rsid w:val="00F566EB"/>
    <w:rsid w:val="00F571C1"/>
    <w:rsid w:val="00F5746F"/>
    <w:rsid w:val="00F60438"/>
    <w:rsid w:val="00F609CB"/>
    <w:rsid w:val="00F61A46"/>
    <w:rsid w:val="00F717A9"/>
    <w:rsid w:val="00F81D05"/>
    <w:rsid w:val="00F96972"/>
    <w:rsid w:val="00FA618A"/>
    <w:rsid w:val="00FB5238"/>
    <w:rsid w:val="00FB6FFD"/>
    <w:rsid w:val="00FC76BD"/>
    <w:rsid w:val="00FD2EEB"/>
    <w:rsid w:val="00FE4CD2"/>
    <w:rsid w:val="00FE7D16"/>
    <w:rsid w:val="00FF369D"/>
    <w:rsid w:val="00FF66C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A17F9"/>
  <w15:chartTrackingRefBased/>
  <w15:docId w15:val="{960B93BA-7399-4498-AC47-6C50E80CD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EA2"/>
  </w:style>
  <w:style w:type="paragraph" w:styleId="Heading1">
    <w:name w:val="heading 1"/>
    <w:basedOn w:val="Normal"/>
    <w:next w:val="Normal"/>
    <w:link w:val="Heading1Char"/>
    <w:uiPriority w:val="9"/>
    <w:qFormat/>
    <w:rsid w:val="007A3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3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A3A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3A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3A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3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A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3A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A3A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3A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3A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3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3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3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3A87"/>
    <w:rPr>
      <w:rFonts w:eastAsiaTheme="majorEastAsia" w:cstheme="majorBidi"/>
      <w:color w:val="272727" w:themeColor="text1" w:themeTint="D8"/>
    </w:rPr>
  </w:style>
  <w:style w:type="paragraph" w:styleId="Title">
    <w:name w:val="Title"/>
    <w:basedOn w:val="Normal"/>
    <w:next w:val="Normal"/>
    <w:link w:val="TitleChar"/>
    <w:uiPriority w:val="10"/>
    <w:qFormat/>
    <w:rsid w:val="007A3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A87"/>
    <w:pPr>
      <w:spacing w:before="160"/>
      <w:jc w:val="center"/>
    </w:pPr>
    <w:rPr>
      <w:i/>
      <w:iCs/>
      <w:color w:val="404040" w:themeColor="text1" w:themeTint="BF"/>
    </w:rPr>
  </w:style>
  <w:style w:type="character" w:customStyle="1" w:styleId="QuoteChar">
    <w:name w:val="Quote Char"/>
    <w:basedOn w:val="DefaultParagraphFont"/>
    <w:link w:val="Quote"/>
    <w:uiPriority w:val="29"/>
    <w:rsid w:val="007A3A87"/>
    <w:rPr>
      <w:i/>
      <w:iCs/>
      <w:color w:val="404040" w:themeColor="text1" w:themeTint="BF"/>
    </w:rPr>
  </w:style>
  <w:style w:type="paragraph" w:styleId="ListParagraph">
    <w:name w:val="List Paragraph"/>
    <w:aliases w:val="List Paragraph (numbered (a)),Liste 1,Bullets,Proposal Heading 1.1,Bullet Styles para,Lapis Bulleted List,List_Paragraph,Multilevel para_II,List Paragraph1,Use Case List Paragraph,Paragraph,Resume Title,Citation List,Bullet 1,b1,Number_1"/>
    <w:basedOn w:val="Normal"/>
    <w:link w:val="ListParagraphChar"/>
    <w:uiPriority w:val="34"/>
    <w:qFormat/>
    <w:rsid w:val="007A3A87"/>
    <w:pPr>
      <w:ind w:left="720"/>
      <w:contextualSpacing/>
    </w:pPr>
  </w:style>
  <w:style w:type="character" w:styleId="IntenseEmphasis">
    <w:name w:val="Intense Emphasis"/>
    <w:basedOn w:val="DefaultParagraphFont"/>
    <w:uiPriority w:val="21"/>
    <w:qFormat/>
    <w:rsid w:val="007A3A87"/>
    <w:rPr>
      <w:i/>
      <w:iCs/>
      <w:color w:val="0F4761" w:themeColor="accent1" w:themeShade="BF"/>
    </w:rPr>
  </w:style>
  <w:style w:type="paragraph" w:styleId="IntenseQuote">
    <w:name w:val="Intense Quote"/>
    <w:basedOn w:val="Normal"/>
    <w:next w:val="Normal"/>
    <w:link w:val="IntenseQuoteChar"/>
    <w:uiPriority w:val="30"/>
    <w:qFormat/>
    <w:rsid w:val="007A3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A87"/>
    <w:rPr>
      <w:i/>
      <w:iCs/>
      <w:color w:val="0F4761" w:themeColor="accent1" w:themeShade="BF"/>
    </w:rPr>
  </w:style>
  <w:style w:type="character" w:styleId="IntenseReference">
    <w:name w:val="Intense Reference"/>
    <w:basedOn w:val="DefaultParagraphFont"/>
    <w:uiPriority w:val="32"/>
    <w:qFormat/>
    <w:rsid w:val="007A3A87"/>
    <w:rPr>
      <w:b/>
      <w:bCs/>
      <w:smallCaps/>
      <w:color w:val="0F4761" w:themeColor="accent1" w:themeShade="BF"/>
      <w:spacing w:val="5"/>
    </w:rPr>
  </w:style>
  <w:style w:type="paragraph" w:styleId="Revision">
    <w:name w:val="Revision"/>
    <w:hidden/>
    <w:uiPriority w:val="99"/>
    <w:semiHidden/>
    <w:rsid w:val="00EC45AA"/>
    <w:pPr>
      <w:spacing w:after="0" w:line="240" w:lineRule="auto"/>
    </w:pPr>
  </w:style>
  <w:style w:type="paragraph" w:styleId="CommentText">
    <w:name w:val="annotation text"/>
    <w:basedOn w:val="Normal"/>
    <w:link w:val="CommentTextChar"/>
    <w:unhideWhenUsed/>
    <w:rsid w:val="003A0895"/>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rsid w:val="003A0895"/>
    <w:rPr>
      <w:rFonts w:ascii="Times New Roman" w:eastAsia="Times New Roman" w:hAnsi="Times New Roman" w:cs="Times New Roman"/>
      <w:kern w:val="0"/>
      <w:sz w:val="20"/>
      <w:szCs w:val="20"/>
      <w14:ligatures w14:val="none"/>
    </w:rPr>
  </w:style>
  <w:style w:type="character" w:styleId="CommentReference">
    <w:name w:val="annotation reference"/>
    <w:semiHidden/>
    <w:unhideWhenUsed/>
    <w:rsid w:val="003A0895"/>
    <w:rPr>
      <w:sz w:val="16"/>
      <w:szCs w:val="16"/>
    </w:rPr>
  </w:style>
  <w:style w:type="paragraph" w:styleId="Header">
    <w:name w:val="header"/>
    <w:basedOn w:val="Normal"/>
    <w:link w:val="HeaderChar"/>
    <w:uiPriority w:val="99"/>
    <w:unhideWhenUsed/>
    <w:rsid w:val="00EE72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2D1"/>
  </w:style>
  <w:style w:type="paragraph" w:styleId="Footer">
    <w:name w:val="footer"/>
    <w:basedOn w:val="Normal"/>
    <w:link w:val="FooterChar"/>
    <w:uiPriority w:val="99"/>
    <w:unhideWhenUsed/>
    <w:rsid w:val="00EE72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2D1"/>
  </w:style>
  <w:style w:type="character" w:styleId="Strong">
    <w:name w:val="Strong"/>
    <w:basedOn w:val="DefaultParagraphFont"/>
    <w:uiPriority w:val="22"/>
    <w:qFormat/>
    <w:rsid w:val="00F4438F"/>
    <w:rPr>
      <w:b/>
      <w:bCs/>
    </w:rPr>
  </w:style>
  <w:style w:type="paragraph" w:styleId="NormalWeb">
    <w:name w:val="Normal (Web)"/>
    <w:basedOn w:val="Normal"/>
    <w:uiPriority w:val="99"/>
    <w:unhideWhenUsed/>
    <w:rsid w:val="00374DC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313B4F"/>
    <w:rPr>
      <w:i/>
      <w:iCs/>
    </w:rPr>
  </w:style>
  <w:style w:type="table" w:styleId="TableGrid">
    <w:name w:val="Table Grid"/>
    <w:basedOn w:val="TableNormal"/>
    <w:uiPriority w:val="39"/>
    <w:rsid w:val="009A1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numbered (a)) Char,Liste 1 Char,Bullets Char,Proposal Heading 1.1 Char,Bullet Styles para Char,Lapis Bulleted List Char,List_Paragraph Char,Multilevel para_II Char,List Paragraph1 Char,Use Case List Paragraph Char"/>
    <w:link w:val="ListParagraph"/>
    <w:uiPriority w:val="34"/>
    <w:qFormat/>
    <w:rsid w:val="00433726"/>
  </w:style>
  <w:style w:type="paragraph" w:styleId="CommentSubject">
    <w:name w:val="annotation subject"/>
    <w:basedOn w:val="CommentText"/>
    <w:next w:val="CommentText"/>
    <w:link w:val="CommentSubjectChar"/>
    <w:uiPriority w:val="99"/>
    <w:semiHidden/>
    <w:unhideWhenUsed/>
    <w:rsid w:val="00830CF2"/>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830CF2"/>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1942">
      <w:bodyDiv w:val="1"/>
      <w:marLeft w:val="0"/>
      <w:marRight w:val="0"/>
      <w:marTop w:val="0"/>
      <w:marBottom w:val="0"/>
      <w:divBdr>
        <w:top w:val="none" w:sz="0" w:space="0" w:color="auto"/>
        <w:left w:val="none" w:sz="0" w:space="0" w:color="auto"/>
        <w:bottom w:val="none" w:sz="0" w:space="0" w:color="auto"/>
        <w:right w:val="none" w:sz="0" w:space="0" w:color="auto"/>
      </w:divBdr>
    </w:div>
    <w:div w:id="13044330">
      <w:bodyDiv w:val="1"/>
      <w:marLeft w:val="0"/>
      <w:marRight w:val="0"/>
      <w:marTop w:val="0"/>
      <w:marBottom w:val="0"/>
      <w:divBdr>
        <w:top w:val="none" w:sz="0" w:space="0" w:color="auto"/>
        <w:left w:val="none" w:sz="0" w:space="0" w:color="auto"/>
        <w:bottom w:val="none" w:sz="0" w:space="0" w:color="auto"/>
        <w:right w:val="none" w:sz="0" w:space="0" w:color="auto"/>
      </w:divBdr>
    </w:div>
    <w:div w:id="23554421">
      <w:bodyDiv w:val="1"/>
      <w:marLeft w:val="0"/>
      <w:marRight w:val="0"/>
      <w:marTop w:val="0"/>
      <w:marBottom w:val="0"/>
      <w:divBdr>
        <w:top w:val="none" w:sz="0" w:space="0" w:color="auto"/>
        <w:left w:val="none" w:sz="0" w:space="0" w:color="auto"/>
        <w:bottom w:val="none" w:sz="0" w:space="0" w:color="auto"/>
        <w:right w:val="none" w:sz="0" w:space="0" w:color="auto"/>
      </w:divBdr>
    </w:div>
    <w:div w:id="70590791">
      <w:bodyDiv w:val="1"/>
      <w:marLeft w:val="0"/>
      <w:marRight w:val="0"/>
      <w:marTop w:val="0"/>
      <w:marBottom w:val="0"/>
      <w:divBdr>
        <w:top w:val="none" w:sz="0" w:space="0" w:color="auto"/>
        <w:left w:val="none" w:sz="0" w:space="0" w:color="auto"/>
        <w:bottom w:val="none" w:sz="0" w:space="0" w:color="auto"/>
        <w:right w:val="none" w:sz="0" w:space="0" w:color="auto"/>
      </w:divBdr>
    </w:div>
    <w:div w:id="123740776">
      <w:bodyDiv w:val="1"/>
      <w:marLeft w:val="0"/>
      <w:marRight w:val="0"/>
      <w:marTop w:val="0"/>
      <w:marBottom w:val="0"/>
      <w:divBdr>
        <w:top w:val="none" w:sz="0" w:space="0" w:color="auto"/>
        <w:left w:val="none" w:sz="0" w:space="0" w:color="auto"/>
        <w:bottom w:val="none" w:sz="0" w:space="0" w:color="auto"/>
        <w:right w:val="none" w:sz="0" w:space="0" w:color="auto"/>
      </w:divBdr>
    </w:div>
    <w:div w:id="157424952">
      <w:bodyDiv w:val="1"/>
      <w:marLeft w:val="0"/>
      <w:marRight w:val="0"/>
      <w:marTop w:val="0"/>
      <w:marBottom w:val="0"/>
      <w:divBdr>
        <w:top w:val="none" w:sz="0" w:space="0" w:color="auto"/>
        <w:left w:val="none" w:sz="0" w:space="0" w:color="auto"/>
        <w:bottom w:val="none" w:sz="0" w:space="0" w:color="auto"/>
        <w:right w:val="none" w:sz="0" w:space="0" w:color="auto"/>
      </w:divBdr>
    </w:div>
    <w:div w:id="158156093">
      <w:bodyDiv w:val="1"/>
      <w:marLeft w:val="0"/>
      <w:marRight w:val="0"/>
      <w:marTop w:val="0"/>
      <w:marBottom w:val="0"/>
      <w:divBdr>
        <w:top w:val="none" w:sz="0" w:space="0" w:color="auto"/>
        <w:left w:val="none" w:sz="0" w:space="0" w:color="auto"/>
        <w:bottom w:val="none" w:sz="0" w:space="0" w:color="auto"/>
        <w:right w:val="none" w:sz="0" w:space="0" w:color="auto"/>
      </w:divBdr>
    </w:div>
    <w:div w:id="165095059">
      <w:bodyDiv w:val="1"/>
      <w:marLeft w:val="0"/>
      <w:marRight w:val="0"/>
      <w:marTop w:val="0"/>
      <w:marBottom w:val="0"/>
      <w:divBdr>
        <w:top w:val="none" w:sz="0" w:space="0" w:color="auto"/>
        <w:left w:val="none" w:sz="0" w:space="0" w:color="auto"/>
        <w:bottom w:val="none" w:sz="0" w:space="0" w:color="auto"/>
        <w:right w:val="none" w:sz="0" w:space="0" w:color="auto"/>
      </w:divBdr>
    </w:div>
    <w:div w:id="174882702">
      <w:bodyDiv w:val="1"/>
      <w:marLeft w:val="0"/>
      <w:marRight w:val="0"/>
      <w:marTop w:val="0"/>
      <w:marBottom w:val="0"/>
      <w:divBdr>
        <w:top w:val="none" w:sz="0" w:space="0" w:color="auto"/>
        <w:left w:val="none" w:sz="0" w:space="0" w:color="auto"/>
        <w:bottom w:val="none" w:sz="0" w:space="0" w:color="auto"/>
        <w:right w:val="none" w:sz="0" w:space="0" w:color="auto"/>
      </w:divBdr>
    </w:div>
    <w:div w:id="182670562">
      <w:bodyDiv w:val="1"/>
      <w:marLeft w:val="0"/>
      <w:marRight w:val="0"/>
      <w:marTop w:val="0"/>
      <w:marBottom w:val="0"/>
      <w:divBdr>
        <w:top w:val="none" w:sz="0" w:space="0" w:color="auto"/>
        <w:left w:val="none" w:sz="0" w:space="0" w:color="auto"/>
        <w:bottom w:val="none" w:sz="0" w:space="0" w:color="auto"/>
        <w:right w:val="none" w:sz="0" w:space="0" w:color="auto"/>
      </w:divBdr>
    </w:div>
    <w:div w:id="192812940">
      <w:bodyDiv w:val="1"/>
      <w:marLeft w:val="0"/>
      <w:marRight w:val="0"/>
      <w:marTop w:val="0"/>
      <w:marBottom w:val="0"/>
      <w:divBdr>
        <w:top w:val="none" w:sz="0" w:space="0" w:color="auto"/>
        <w:left w:val="none" w:sz="0" w:space="0" w:color="auto"/>
        <w:bottom w:val="none" w:sz="0" w:space="0" w:color="auto"/>
        <w:right w:val="none" w:sz="0" w:space="0" w:color="auto"/>
      </w:divBdr>
    </w:div>
    <w:div w:id="211232590">
      <w:bodyDiv w:val="1"/>
      <w:marLeft w:val="0"/>
      <w:marRight w:val="0"/>
      <w:marTop w:val="0"/>
      <w:marBottom w:val="0"/>
      <w:divBdr>
        <w:top w:val="none" w:sz="0" w:space="0" w:color="auto"/>
        <w:left w:val="none" w:sz="0" w:space="0" w:color="auto"/>
        <w:bottom w:val="none" w:sz="0" w:space="0" w:color="auto"/>
        <w:right w:val="none" w:sz="0" w:space="0" w:color="auto"/>
      </w:divBdr>
    </w:div>
    <w:div w:id="226696659">
      <w:bodyDiv w:val="1"/>
      <w:marLeft w:val="0"/>
      <w:marRight w:val="0"/>
      <w:marTop w:val="0"/>
      <w:marBottom w:val="0"/>
      <w:divBdr>
        <w:top w:val="none" w:sz="0" w:space="0" w:color="auto"/>
        <w:left w:val="none" w:sz="0" w:space="0" w:color="auto"/>
        <w:bottom w:val="none" w:sz="0" w:space="0" w:color="auto"/>
        <w:right w:val="none" w:sz="0" w:space="0" w:color="auto"/>
      </w:divBdr>
    </w:div>
    <w:div w:id="233664508">
      <w:bodyDiv w:val="1"/>
      <w:marLeft w:val="0"/>
      <w:marRight w:val="0"/>
      <w:marTop w:val="0"/>
      <w:marBottom w:val="0"/>
      <w:divBdr>
        <w:top w:val="none" w:sz="0" w:space="0" w:color="auto"/>
        <w:left w:val="none" w:sz="0" w:space="0" w:color="auto"/>
        <w:bottom w:val="none" w:sz="0" w:space="0" w:color="auto"/>
        <w:right w:val="none" w:sz="0" w:space="0" w:color="auto"/>
      </w:divBdr>
    </w:div>
    <w:div w:id="242959018">
      <w:bodyDiv w:val="1"/>
      <w:marLeft w:val="0"/>
      <w:marRight w:val="0"/>
      <w:marTop w:val="0"/>
      <w:marBottom w:val="0"/>
      <w:divBdr>
        <w:top w:val="none" w:sz="0" w:space="0" w:color="auto"/>
        <w:left w:val="none" w:sz="0" w:space="0" w:color="auto"/>
        <w:bottom w:val="none" w:sz="0" w:space="0" w:color="auto"/>
        <w:right w:val="none" w:sz="0" w:space="0" w:color="auto"/>
      </w:divBdr>
    </w:div>
    <w:div w:id="244459206">
      <w:bodyDiv w:val="1"/>
      <w:marLeft w:val="0"/>
      <w:marRight w:val="0"/>
      <w:marTop w:val="0"/>
      <w:marBottom w:val="0"/>
      <w:divBdr>
        <w:top w:val="none" w:sz="0" w:space="0" w:color="auto"/>
        <w:left w:val="none" w:sz="0" w:space="0" w:color="auto"/>
        <w:bottom w:val="none" w:sz="0" w:space="0" w:color="auto"/>
        <w:right w:val="none" w:sz="0" w:space="0" w:color="auto"/>
      </w:divBdr>
      <w:divsChild>
        <w:div w:id="15679583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7543973">
      <w:bodyDiv w:val="1"/>
      <w:marLeft w:val="0"/>
      <w:marRight w:val="0"/>
      <w:marTop w:val="0"/>
      <w:marBottom w:val="0"/>
      <w:divBdr>
        <w:top w:val="none" w:sz="0" w:space="0" w:color="auto"/>
        <w:left w:val="none" w:sz="0" w:space="0" w:color="auto"/>
        <w:bottom w:val="none" w:sz="0" w:space="0" w:color="auto"/>
        <w:right w:val="none" w:sz="0" w:space="0" w:color="auto"/>
      </w:divBdr>
    </w:div>
    <w:div w:id="248273490">
      <w:bodyDiv w:val="1"/>
      <w:marLeft w:val="0"/>
      <w:marRight w:val="0"/>
      <w:marTop w:val="0"/>
      <w:marBottom w:val="0"/>
      <w:divBdr>
        <w:top w:val="none" w:sz="0" w:space="0" w:color="auto"/>
        <w:left w:val="none" w:sz="0" w:space="0" w:color="auto"/>
        <w:bottom w:val="none" w:sz="0" w:space="0" w:color="auto"/>
        <w:right w:val="none" w:sz="0" w:space="0" w:color="auto"/>
      </w:divBdr>
    </w:div>
    <w:div w:id="265231030">
      <w:bodyDiv w:val="1"/>
      <w:marLeft w:val="0"/>
      <w:marRight w:val="0"/>
      <w:marTop w:val="0"/>
      <w:marBottom w:val="0"/>
      <w:divBdr>
        <w:top w:val="none" w:sz="0" w:space="0" w:color="auto"/>
        <w:left w:val="none" w:sz="0" w:space="0" w:color="auto"/>
        <w:bottom w:val="none" w:sz="0" w:space="0" w:color="auto"/>
        <w:right w:val="none" w:sz="0" w:space="0" w:color="auto"/>
      </w:divBdr>
      <w:divsChild>
        <w:div w:id="1093823446">
          <w:marLeft w:val="0"/>
          <w:marRight w:val="0"/>
          <w:marTop w:val="0"/>
          <w:marBottom w:val="0"/>
          <w:divBdr>
            <w:top w:val="none" w:sz="0" w:space="0" w:color="auto"/>
            <w:left w:val="none" w:sz="0" w:space="0" w:color="auto"/>
            <w:bottom w:val="none" w:sz="0" w:space="0" w:color="auto"/>
            <w:right w:val="none" w:sz="0" w:space="0" w:color="auto"/>
          </w:divBdr>
          <w:divsChild>
            <w:div w:id="2046980045">
              <w:marLeft w:val="0"/>
              <w:marRight w:val="0"/>
              <w:marTop w:val="0"/>
              <w:marBottom w:val="0"/>
              <w:divBdr>
                <w:top w:val="none" w:sz="0" w:space="0" w:color="auto"/>
                <w:left w:val="none" w:sz="0" w:space="0" w:color="auto"/>
                <w:bottom w:val="none" w:sz="0" w:space="0" w:color="auto"/>
                <w:right w:val="none" w:sz="0" w:space="0" w:color="auto"/>
              </w:divBdr>
              <w:divsChild>
                <w:div w:id="437024719">
                  <w:marLeft w:val="0"/>
                  <w:marRight w:val="0"/>
                  <w:marTop w:val="0"/>
                  <w:marBottom w:val="0"/>
                  <w:divBdr>
                    <w:top w:val="none" w:sz="0" w:space="0" w:color="auto"/>
                    <w:left w:val="none" w:sz="0" w:space="0" w:color="auto"/>
                    <w:bottom w:val="none" w:sz="0" w:space="0" w:color="auto"/>
                    <w:right w:val="none" w:sz="0" w:space="0" w:color="auto"/>
                  </w:divBdr>
                  <w:divsChild>
                    <w:div w:id="251547401">
                      <w:marLeft w:val="0"/>
                      <w:marRight w:val="0"/>
                      <w:marTop w:val="0"/>
                      <w:marBottom w:val="0"/>
                      <w:divBdr>
                        <w:top w:val="none" w:sz="0" w:space="0" w:color="auto"/>
                        <w:left w:val="none" w:sz="0" w:space="0" w:color="auto"/>
                        <w:bottom w:val="none" w:sz="0" w:space="0" w:color="auto"/>
                        <w:right w:val="none" w:sz="0" w:space="0" w:color="auto"/>
                      </w:divBdr>
                      <w:divsChild>
                        <w:div w:id="1953588238">
                          <w:marLeft w:val="0"/>
                          <w:marRight w:val="0"/>
                          <w:marTop w:val="0"/>
                          <w:marBottom w:val="0"/>
                          <w:divBdr>
                            <w:top w:val="none" w:sz="0" w:space="0" w:color="auto"/>
                            <w:left w:val="none" w:sz="0" w:space="0" w:color="auto"/>
                            <w:bottom w:val="none" w:sz="0" w:space="0" w:color="auto"/>
                            <w:right w:val="none" w:sz="0" w:space="0" w:color="auto"/>
                          </w:divBdr>
                          <w:divsChild>
                            <w:div w:id="1257717120">
                              <w:marLeft w:val="0"/>
                              <w:marRight w:val="0"/>
                              <w:marTop w:val="0"/>
                              <w:marBottom w:val="0"/>
                              <w:divBdr>
                                <w:top w:val="none" w:sz="0" w:space="0" w:color="auto"/>
                                <w:left w:val="none" w:sz="0" w:space="0" w:color="auto"/>
                                <w:bottom w:val="none" w:sz="0" w:space="0" w:color="auto"/>
                                <w:right w:val="none" w:sz="0" w:space="0" w:color="auto"/>
                              </w:divBdr>
                              <w:divsChild>
                                <w:div w:id="771515207">
                                  <w:marLeft w:val="0"/>
                                  <w:marRight w:val="0"/>
                                  <w:marTop w:val="0"/>
                                  <w:marBottom w:val="0"/>
                                  <w:divBdr>
                                    <w:top w:val="none" w:sz="0" w:space="0" w:color="auto"/>
                                    <w:left w:val="none" w:sz="0" w:space="0" w:color="auto"/>
                                    <w:bottom w:val="none" w:sz="0" w:space="0" w:color="auto"/>
                                    <w:right w:val="none" w:sz="0" w:space="0" w:color="auto"/>
                                  </w:divBdr>
                                  <w:divsChild>
                                    <w:div w:id="134994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516085">
                      <w:marLeft w:val="0"/>
                      <w:marRight w:val="0"/>
                      <w:marTop w:val="0"/>
                      <w:marBottom w:val="0"/>
                      <w:divBdr>
                        <w:top w:val="none" w:sz="0" w:space="0" w:color="auto"/>
                        <w:left w:val="none" w:sz="0" w:space="0" w:color="auto"/>
                        <w:bottom w:val="none" w:sz="0" w:space="0" w:color="auto"/>
                        <w:right w:val="none" w:sz="0" w:space="0" w:color="auto"/>
                      </w:divBdr>
                      <w:divsChild>
                        <w:div w:id="57868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488022">
      <w:bodyDiv w:val="1"/>
      <w:marLeft w:val="0"/>
      <w:marRight w:val="0"/>
      <w:marTop w:val="0"/>
      <w:marBottom w:val="0"/>
      <w:divBdr>
        <w:top w:val="none" w:sz="0" w:space="0" w:color="auto"/>
        <w:left w:val="none" w:sz="0" w:space="0" w:color="auto"/>
        <w:bottom w:val="none" w:sz="0" w:space="0" w:color="auto"/>
        <w:right w:val="none" w:sz="0" w:space="0" w:color="auto"/>
      </w:divBdr>
    </w:div>
    <w:div w:id="283849371">
      <w:bodyDiv w:val="1"/>
      <w:marLeft w:val="0"/>
      <w:marRight w:val="0"/>
      <w:marTop w:val="0"/>
      <w:marBottom w:val="0"/>
      <w:divBdr>
        <w:top w:val="none" w:sz="0" w:space="0" w:color="auto"/>
        <w:left w:val="none" w:sz="0" w:space="0" w:color="auto"/>
        <w:bottom w:val="none" w:sz="0" w:space="0" w:color="auto"/>
        <w:right w:val="none" w:sz="0" w:space="0" w:color="auto"/>
      </w:divBdr>
      <w:divsChild>
        <w:div w:id="1686515749">
          <w:marLeft w:val="0"/>
          <w:marRight w:val="0"/>
          <w:marTop w:val="0"/>
          <w:marBottom w:val="0"/>
          <w:divBdr>
            <w:top w:val="none" w:sz="0" w:space="0" w:color="auto"/>
            <w:left w:val="none" w:sz="0" w:space="0" w:color="auto"/>
            <w:bottom w:val="none" w:sz="0" w:space="0" w:color="auto"/>
            <w:right w:val="none" w:sz="0" w:space="0" w:color="auto"/>
          </w:divBdr>
        </w:div>
      </w:divsChild>
    </w:div>
    <w:div w:id="315964217">
      <w:bodyDiv w:val="1"/>
      <w:marLeft w:val="0"/>
      <w:marRight w:val="0"/>
      <w:marTop w:val="0"/>
      <w:marBottom w:val="0"/>
      <w:divBdr>
        <w:top w:val="none" w:sz="0" w:space="0" w:color="auto"/>
        <w:left w:val="none" w:sz="0" w:space="0" w:color="auto"/>
        <w:bottom w:val="none" w:sz="0" w:space="0" w:color="auto"/>
        <w:right w:val="none" w:sz="0" w:space="0" w:color="auto"/>
      </w:divBdr>
      <w:divsChild>
        <w:div w:id="833955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3648572">
      <w:bodyDiv w:val="1"/>
      <w:marLeft w:val="0"/>
      <w:marRight w:val="0"/>
      <w:marTop w:val="0"/>
      <w:marBottom w:val="0"/>
      <w:divBdr>
        <w:top w:val="none" w:sz="0" w:space="0" w:color="auto"/>
        <w:left w:val="none" w:sz="0" w:space="0" w:color="auto"/>
        <w:bottom w:val="none" w:sz="0" w:space="0" w:color="auto"/>
        <w:right w:val="none" w:sz="0" w:space="0" w:color="auto"/>
      </w:divBdr>
    </w:div>
    <w:div w:id="356155087">
      <w:bodyDiv w:val="1"/>
      <w:marLeft w:val="0"/>
      <w:marRight w:val="0"/>
      <w:marTop w:val="0"/>
      <w:marBottom w:val="0"/>
      <w:divBdr>
        <w:top w:val="none" w:sz="0" w:space="0" w:color="auto"/>
        <w:left w:val="none" w:sz="0" w:space="0" w:color="auto"/>
        <w:bottom w:val="none" w:sz="0" w:space="0" w:color="auto"/>
        <w:right w:val="none" w:sz="0" w:space="0" w:color="auto"/>
      </w:divBdr>
    </w:div>
    <w:div w:id="365570774">
      <w:bodyDiv w:val="1"/>
      <w:marLeft w:val="0"/>
      <w:marRight w:val="0"/>
      <w:marTop w:val="0"/>
      <w:marBottom w:val="0"/>
      <w:divBdr>
        <w:top w:val="none" w:sz="0" w:space="0" w:color="auto"/>
        <w:left w:val="none" w:sz="0" w:space="0" w:color="auto"/>
        <w:bottom w:val="none" w:sz="0" w:space="0" w:color="auto"/>
        <w:right w:val="none" w:sz="0" w:space="0" w:color="auto"/>
      </w:divBdr>
    </w:div>
    <w:div w:id="378626757">
      <w:bodyDiv w:val="1"/>
      <w:marLeft w:val="0"/>
      <w:marRight w:val="0"/>
      <w:marTop w:val="0"/>
      <w:marBottom w:val="0"/>
      <w:divBdr>
        <w:top w:val="none" w:sz="0" w:space="0" w:color="auto"/>
        <w:left w:val="none" w:sz="0" w:space="0" w:color="auto"/>
        <w:bottom w:val="none" w:sz="0" w:space="0" w:color="auto"/>
        <w:right w:val="none" w:sz="0" w:space="0" w:color="auto"/>
      </w:divBdr>
    </w:div>
    <w:div w:id="379675707">
      <w:bodyDiv w:val="1"/>
      <w:marLeft w:val="0"/>
      <w:marRight w:val="0"/>
      <w:marTop w:val="0"/>
      <w:marBottom w:val="0"/>
      <w:divBdr>
        <w:top w:val="none" w:sz="0" w:space="0" w:color="auto"/>
        <w:left w:val="none" w:sz="0" w:space="0" w:color="auto"/>
        <w:bottom w:val="none" w:sz="0" w:space="0" w:color="auto"/>
        <w:right w:val="none" w:sz="0" w:space="0" w:color="auto"/>
      </w:divBdr>
    </w:div>
    <w:div w:id="426653328">
      <w:bodyDiv w:val="1"/>
      <w:marLeft w:val="0"/>
      <w:marRight w:val="0"/>
      <w:marTop w:val="0"/>
      <w:marBottom w:val="0"/>
      <w:divBdr>
        <w:top w:val="none" w:sz="0" w:space="0" w:color="auto"/>
        <w:left w:val="none" w:sz="0" w:space="0" w:color="auto"/>
        <w:bottom w:val="none" w:sz="0" w:space="0" w:color="auto"/>
        <w:right w:val="none" w:sz="0" w:space="0" w:color="auto"/>
      </w:divBdr>
    </w:div>
    <w:div w:id="433936910">
      <w:bodyDiv w:val="1"/>
      <w:marLeft w:val="0"/>
      <w:marRight w:val="0"/>
      <w:marTop w:val="0"/>
      <w:marBottom w:val="0"/>
      <w:divBdr>
        <w:top w:val="none" w:sz="0" w:space="0" w:color="auto"/>
        <w:left w:val="none" w:sz="0" w:space="0" w:color="auto"/>
        <w:bottom w:val="none" w:sz="0" w:space="0" w:color="auto"/>
        <w:right w:val="none" w:sz="0" w:space="0" w:color="auto"/>
      </w:divBdr>
    </w:div>
    <w:div w:id="440884595">
      <w:bodyDiv w:val="1"/>
      <w:marLeft w:val="0"/>
      <w:marRight w:val="0"/>
      <w:marTop w:val="0"/>
      <w:marBottom w:val="0"/>
      <w:divBdr>
        <w:top w:val="none" w:sz="0" w:space="0" w:color="auto"/>
        <w:left w:val="none" w:sz="0" w:space="0" w:color="auto"/>
        <w:bottom w:val="none" w:sz="0" w:space="0" w:color="auto"/>
        <w:right w:val="none" w:sz="0" w:space="0" w:color="auto"/>
      </w:divBdr>
      <w:divsChild>
        <w:div w:id="1902713773">
          <w:marLeft w:val="0"/>
          <w:marRight w:val="0"/>
          <w:marTop w:val="100"/>
          <w:marBottom w:val="100"/>
          <w:divBdr>
            <w:top w:val="none" w:sz="0" w:space="0" w:color="auto"/>
            <w:left w:val="none" w:sz="0" w:space="0" w:color="auto"/>
            <w:bottom w:val="none" w:sz="0" w:space="0" w:color="auto"/>
            <w:right w:val="none" w:sz="0" w:space="0" w:color="auto"/>
          </w:divBdr>
          <w:divsChild>
            <w:div w:id="1370640829">
              <w:marLeft w:val="0"/>
              <w:marRight w:val="0"/>
              <w:marTop w:val="0"/>
              <w:marBottom w:val="0"/>
              <w:divBdr>
                <w:top w:val="none" w:sz="0" w:space="0" w:color="auto"/>
                <w:left w:val="none" w:sz="0" w:space="0" w:color="auto"/>
                <w:bottom w:val="none" w:sz="0" w:space="0" w:color="auto"/>
                <w:right w:val="none" w:sz="0" w:space="0" w:color="auto"/>
              </w:divBdr>
              <w:divsChild>
                <w:div w:id="102386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739353">
      <w:bodyDiv w:val="1"/>
      <w:marLeft w:val="0"/>
      <w:marRight w:val="0"/>
      <w:marTop w:val="0"/>
      <w:marBottom w:val="0"/>
      <w:divBdr>
        <w:top w:val="none" w:sz="0" w:space="0" w:color="auto"/>
        <w:left w:val="none" w:sz="0" w:space="0" w:color="auto"/>
        <w:bottom w:val="none" w:sz="0" w:space="0" w:color="auto"/>
        <w:right w:val="none" w:sz="0" w:space="0" w:color="auto"/>
      </w:divBdr>
    </w:div>
    <w:div w:id="452745595">
      <w:bodyDiv w:val="1"/>
      <w:marLeft w:val="0"/>
      <w:marRight w:val="0"/>
      <w:marTop w:val="0"/>
      <w:marBottom w:val="0"/>
      <w:divBdr>
        <w:top w:val="none" w:sz="0" w:space="0" w:color="auto"/>
        <w:left w:val="none" w:sz="0" w:space="0" w:color="auto"/>
        <w:bottom w:val="none" w:sz="0" w:space="0" w:color="auto"/>
        <w:right w:val="none" w:sz="0" w:space="0" w:color="auto"/>
      </w:divBdr>
    </w:div>
    <w:div w:id="470175095">
      <w:bodyDiv w:val="1"/>
      <w:marLeft w:val="0"/>
      <w:marRight w:val="0"/>
      <w:marTop w:val="0"/>
      <w:marBottom w:val="0"/>
      <w:divBdr>
        <w:top w:val="none" w:sz="0" w:space="0" w:color="auto"/>
        <w:left w:val="none" w:sz="0" w:space="0" w:color="auto"/>
        <w:bottom w:val="none" w:sz="0" w:space="0" w:color="auto"/>
        <w:right w:val="none" w:sz="0" w:space="0" w:color="auto"/>
      </w:divBdr>
    </w:div>
    <w:div w:id="489178372">
      <w:bodyDiv w:val="1"/>
      <w:marLeft w:val="0"/>
      <w:marRight w:val="0"/>
      <w:marTop w:val="0"/>
      <w:marBottom w:val="0"/>
      <w:divBdr>
        <w:top w:val="none" w:sz="0" w:space="0" w:color="auto"/>
        <w:left w:val="none" w:sz="0" w:space="0" w:color="auto"/>
        <w:bottom w:val="none" w:sz="0" w:space="0" w:color="auto"/>
        <w:right w:val="none" w:sz="0" w:space="0" w:color="auto"/>
      </w:divBdr>
    </w:div>
    <w:div w:id="605231717">
      <w:bodyDiv w:val="1"/>
      <w:marLeft w:val="0"/>
      <w:marRight w:val="0"/>
      <w:marTop w:val="0"/>
      <w:marBottom w:val="0"/>
      <w:divBdr>
        <w:top w:val="none" w:sz="0" w:space="0" w:color="auto"/>
        <w:left w:val="none" w:sz="0" w:space="0" w:color="auto"/>
        <w:bottom w:val="none" w:sz="0" w:space="0" w:color="auto"/>
        <w:right w:val="none" w:sz="0" w:space="0" w:color="auto"/>
      </w:divBdr>
    </w:div>
    <w:div w:id="628820372">
      <w:bodyDiv w:val="1"/>
      <w:marLeft w:val="0"/>
      <w:marRight w:val="0"/>
      <w:marTop w:val="0"/>
      <w:marBottom w:val="0"/>
      <w:divBdr>
        <w:top w:val="none" w:sz="0" w:space="0" w:color="auto"/>
        <w:left w:val="none" w:sz="0" w:space="0" w:color="auto"/>
        <w:bottom w:val="none" w:sz="0" w:space="0" w:color="auto"/>
        <w:right w:val="none" w:sz="0" w:space="0" w:color="auto"/>
      </w:divBdr>
    </w:div>
    <w:div w:id="639269830">
      <w:bodyDiv w:val="1"/>
      <w:marLeft w:val="0"/>
      <w:marRight w:val="0"/>
      <w:marTop w:val="0"/>
      <w:marBottom w:val="0"/>
      <w:divBdr>
        <w:top w:val="none" w:sz="0" w:space="0" w:color="auto"/>
        <w:left w:val="none" w:sz="0" w:space="0" w:color="auto"/>
        <w:bottom w:val="none" w:sz="0" w:space="0" w:color="auto"/>
        <w:right w:val="none" w:sz="0" w:space="0" w:color="auto"/>
      </w:divBdr>
    </w:div>
    <w:div w:id="659968422">
      <w:bodyDiv w:val="1"/>
      <w:marLeft w:val="0"/>
      <w:marRight w:val="0"/>
      <w:marTop w:val="0"/>
      <w:marBottom w:val="0"/>
      <w:divBdr>
        <w:top w:val="none" w:sz="0" w:space="0" w:color="auto"/>
        <w:left w:val="none" w:sz="0" w:space="0" w:color="auto"/>
        <w:bottom w:val="none" w:sz="0" w:space="0" w:color="auto"/>
        <w:right w:val="none" w:sz="0" w:space="0" w:color="auto"/>
      </w:divBdr>
    </w:div>
    <w:div w:id="706684379">
      <w:bodyDiv w:val="1"/>
      <w:marLeft w:val="0"/>
      <w:marRight w:val="0"/>
      <w:marTop w:val="0"/>
      <w:marBottom w:val="0"/>
      <w:divBdr>
        <w:top w:val="none" w:sz="0" w:space="0" w:color="auto"/>
        <w:left w:val="none" w:sz="0" w:space="0" w:color="auto"/>
        <w:bottom w:val="none" w:sz="0" w:space="0" w:color="auto"/>
        <w:right w:val="none" w:sz="0" w:space="0" w:color="auto"/>
      </w:divBdr>
      <w:divsChild>
        <w:div w:id="696853014">
          <w:marLeft w:val="0"/>
          <w:marRight w:val="0"/>
          <w:marTop w:val="0"/>
          <w:marBottom w:val="0"/>
          <w:divBdr>
            <w:top w:val="none" w:sz="0" w:space="0" w:color="auto"/>
            <w:left w:val="none" w:sz="0" w:space="0" w:color="auto"/>
            <w:bottom w:val="none" w:sz="0" w:space="0" w:color="auto"/>
            <w:right w:val="none" w:sz="0" w:space="0" w:color="auto"/>
          </w:divBdr>
          <w:divsChild>
            <w:div w:id="1208494661">
              <w:marLeft w:val="0"/>
              <w:marRight w:val="0"/>
              <w:marTop w:val="0"/>
              <w:marBottom w:val="0"/>
              <w:divBdr>
                <w:top w:val="none" w:sz="0" w:space="0" w:color="auto"/>
                <w:left w:val="none" w:sz="0" w:space="0" w:color="auto"/>
                <w:bottom w:val="none" w:sz="0" w:space="0" w:color="auto"/>
                <w:right w:val="none" w:sz="0" w:space="0" w:color="auto"/>
              </w:divBdr>
              <w:divsChild>
                <w:div w:id="2117753697">
                  <w:marLeft w:val="0"/>
                  <w:marRight w:val="0"/>
                  <w:marTop w:val="0"/>
                  <w:marBottom w:val="0"/>
                  <w:divBdr>
                    <w:top w:val="none" w:sz="0" w:space="0" w:color="auto"/>
                    <w:left w:val="none" w:sz="0" w:space="0" w:color="auto"/>
                    <w:bottom w:val="none" w:sz="0" w:space="0" w:color="auto"/>
                    <w:right w:val="none" w:sz="0" w:space="0" w:color="auto"/>
                  </w:divBdr>
                  <w:divsChild>
                    <w:div w:id="711224744">
                      <w:marLeft w:val="0"/>
                      <w:marRight w:val="0"/>
                      <w:marTop w:val="0"/>
                      <w:marBottom w:val="0"/>
                      <w:divBdr>
                        <w:top w:val="none" w:sz="0" w:space="0" w:color="auto"/>
                        <w:left w:val="none" w:sz="0" w:space="0" w:color="auto"/>
                        <w:bottom w:val="none" w:sz="0" w:space="0" w:color="auto"/>
                        <w:right w:val="none" w:sz="0" w:space="0" w:color="auto"/>
                      </w:divBdr>
                      <w:divsChild>
                        <w:div w:id="15619065">
                          <w:marLeft w:val="0"/>
                          <w:marRight w:val="0"/>
                          <w:marTop w:val="0"/>
                          <w:marBottom w:val="0"/>
                          <w:divBdr>
                            <w:top w:val="none" w:sz="0" w:space="0" w:color="auto"/>
                            <w:left w:val="none" w:sz="0" w:space="0" w:color="auto"/>
                            <w:bottom w:val="none" w:sz="0" w:space="0" w:color="auto"/>
                            <w:right w:val="none" w:sz="0" w:space="0" w:color="auto"/>
                          </w:divBdr>
                          <w:divsChild>
                            <w:div w:id="180665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4932750">
      <w:bodyDiv w:val="1"/>
      <w:marLeft w:val="0"/>
      <w:marRight w:val="0"/>
      <w:marTop w:val="0"/>
      <w:marBottom w:val="0"/>
      <w:divBdr>
        <w:top w:val="none" w:sz="0" w:space="0" w:color="auto"/>
        <w:left w:val="none" w:sz="0" w:space="0" w:color="auto"/>
        <w:bottom w:val="none" w:sz="0" w:space="0" w:color="auto"/>
        <w:right w:val="none" w:sz="0" w:space="0" w:color="auto"/>
      </w:divBdr>
    </w:div>
    <w:div w:id="750008550">
      <w:bodyDiv w:val="1"/>
      <w:marLeft w:val="0"/>
      <w:marRight w:val="0"/>
      <w:marTop w:val="0"/>
      <w:marBottom w:val="0"/>
      <w:divBdr>
        <w:top w:val="none" w:sz="0" w:space="0" w:color="auto"/>
        <w:left w:val="none" w:sz="0" w:space="0" w:color="auto"/>
        <w:bottom w:val="none" w:sz="0" w:space="0" w:color="auto"/>
        <w:right w:val="none" w:sz="0" w:space="0" w:color="auto"/>
      </w:divBdr>
    </w:div>
    <w:div w:id="777602520">
      <w:bodyDiv w:val="1"/>
      <w:marLeft w:val="0"/>
      <w:marRight w:val="0"/>
      <w:marTop w:val="0"/>
      <w:marBottom w:val="0"/>
      <w:divBdr>
        <w:top w:val="none" w:sz="0" w:space="0" w:color="auto"/>
        <w:left w:val="none" w:sz="0" w:space="0" w:color="auto"/>
        <w:bottom w:val="none" w:sz="0" w:space="0" w:color="auto"/>
        <w:right w:val="none" w:sz="0" w:space="0" w:color="auto"/>
      </w:divBdr>
    </w:div>
    <w:div w:id="783303449">
      <w:bodyDiv w:val="1"/>
      <w:marLeft w:val="0"/>
      <w:marRight w:val="0"/>
      <w:marTop w:val="0"/>
      <w:marBottom w:val="0"/>
      <w:divBdr>
        <w:top w:val="none" w:sz="0" w:space="0" w:color="auto"/>
        <w:left w:val="none" w:sz="0" w:space="0" w:color="auto"/>
        <w:bottom w:val="none" w:sz="0" w:space="0" w:color="auto"/>
        <w:right w:val="none" w:sz="0" w:space="0" w:color="auto"/>
      </w:divBdr>
    </w:div>
    <w:div w:id="788009407">
      <w:bodyDiv w:val="1"/>
      <w:marLeft w:val="0"/>
      <w:marRight w:val="0"/>
      <w:marTop w:val="0"/>
      <w:marBottom w:val="0"/>
      <w:divBdr>
        <w:top w:val="none" w:sz="0" w:space="0" w:color="auto"/>
        <w:left w:val="none" w:sz="0" w:space="0" w:color="auto"/>
        <w:bottom w:val="none" w:sz="0" w:space="0" w:color="auto"/>
        <w:right w:val="none" w:sz="0" w:space="0" w:color="auto"/>
      </w:divBdr>
    </w:div>
    <w:div w:id="813525771">
      <w:bodyDiv w:val="1"/>
      <w:marLeft w:val="0"/>
      <w:marRight w:val="0"/>
      <w:marTop w:val="0"/>
      <w:marBottom w:val="0"/>
      <w:divBdr>
        <w:top w:val="none" w:sz="0" w:space="0" w:color="auto"/>
        <w:left w:val="none" w:sz="0" w:space="0" w:color="auto"/>
        <w:bottom w:val="none" w:sz="0" w:space="0" w:color="auto"/>
        <w:right w:val="none" w:sz="0" w:space="0" w:color="auto"/>
      </w:divBdr>
      <w:divsChild>
        <w:div w:id="697848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6336202">
      <w:bodyDiv w:val="1"/>
      <w:marLeft w:val="0"/>
      <w:marRight w:val="0"/>
      <w:marTop w:val="0"/>
      <w:marBottom w:val="0"/>
      <w:divBdr>
        <w:top w:val="none" w:sz="0" w:space="0" w:color="auto"/>
        <w:left w:val="none" w:sz="0" w:space="0" w:color="auto"/>
        <w:bottom w:val="none" w:sz="0" w:space="0" w:color="auto"/>
        <w:right w:val="none" w:sz="0" w:space="0" w:color="auto"/>
      </w:divBdr>
    </w:div>
    <w:div w:id="847913426">
      <w:bodyDiv w:val="1"/>
      <w:marLeft w:val="0"/>
      <w:marRight w:val="0"/>
      <w:marTop w:val="0"/>
      <w:marBottom w:val="0"/>
      <w:divBdr>
        <w:top w:val="none" w:sz="0" w:space="0" w:color="auto"/>
        <w:left w:val="none" w:sz="0" w:space="0" w:color="auto"/>
        <w:bottom w:val="none" w:sz="0" w:space="0" w:color="auto"/>
        <w:right w:val="none" w:sz="0" w:space="0" w:color="auto"/>
      </w:divBdr>
      <w:divsChild>
        <w:div w:id="1509980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0336846">
      <w:bodyDiv w:val="1"/>
      <w:marLeft w:val="0"/>
      <w:marRight w:val="0"/>
      <w:marTop w:val="0"/>
      <w:marBottom w:val="0"/>
      <w:divBdr>
        <w:top w:val="none" w:sz="0" w:space="0" w:color="auto"/>
        <w:left w:val="none" w:sz="0" w:space="0" w:color="auto"/>
        <w:bottom w:val="none" w:sz="0" w:space="0" w:color="auto"/>
        <w:right w:val="none" w:sz="0" w:space="0" w:color="auto"/>
      </w:divBdr>
    </w:div>
    <w:div w:id="866331993">
      <w:bodyDiv w:val="1"/>
      <w:marLeft w:val="0"/>
      <w:marRight w:val="0"/>
      <w:marTop w:val="0"/>
      <w:marBottom w:val="0"/>
      <w:divBdr>
        <w:top w:val="none" w:sz="0" w:space="0" w:color="auto"/>
        <w:left w:val="none" w:sz="0" w:space="0" w:color="auto"/>
        <w:bottom w:val="none" w:sz="0" w:space="0" w:color="auto"/>
        <w:right w:val="none" w:sz="0" w:space="0" w:color="auto"/>
      </w:divBdr>
    </w:div>
    <w:div w:id="916019605">
      <w:bodyDiv w:val="1"/>
      <w:marLeft w:val="0"/>
      <w:marRight w:val="0"/>
      <w:marTop w:val="0"/>
      <w:marBottom w:val="0"/>
      <w:divBdr>
        <w:top w:val="none" w:sz="0" w:space="0" w:color="auto"/>
        <w:left w:val="none" w:sz="0" w:space="0" w:color="auto"/>
        <w:bottom w:val="none" w:sz="0" w:space="0" w:color="auto"/>
        <w:right w:val="none" w:sz="0" w:space="0" w:color="auto"/>
      </w:divBdr>
    </w:div>
    <w:div w:id="937446158">
      <w:bodyDiv w:val="1"/>
      <w:marLeft w:val="0"/>
      <w:marRight w:val="0"/>
      <w:marTop w:val="0"/>
      <w:marBottom w:val="0"/>
      <w:divBdr>
        <w:top w:val="none" w:sz="0" w:space="0" w:color="auto"/>
        <w:left w:val="none" w:sz="0" w:space="0" w:color="auto"/>
        <w:bottom w:val="none" w:sz="0" w:space="0" w:color="auto"/>
        <w:right w:val="none" w:sz="0" w:space="0" w:color="auto"/>
      </w:divBdr>
    </w:div>
    <w:div w:id="939531050">
      <w:bodyDiv w:val="1"/>
      <w:marLeft w:val="0"/>
      <w:marRight w:val="0"/>
      <w:marTop w:val="0"/>
      <w:marBottom w:val="0"/>
      <w:divBdr>
        <w:top w:val="none" w:sz="0" w:space="0" w:color="auto"/>
        <w:left w:val="none" w:sz="0" w:space="0" w:color="auto"/>
        <w:bottom w:val="none" w:sz="0" w:space="0" w:color="auto"/>
        <w:right w:val="none" w:sz="0" w:space="0" w:color="auto"/>
      </w:divBdr>
      <w:divsChild>
        <w:div w:id="1856963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271150">
      <w:bodyDiv w:val="1"/>
      <w:marLeft w:val="0"/>
      <w:marRight w:val="0"/>
      <w:marTop w:val="0"/>
      <w:marBottom w:val="0"/>
      <w:divBdr>
        <w:top w:val="none" w:sz="0" w:space="0" w:color="auto"/>
        <w:left w:val="none" w:sz="0" w:space="0" w:color="auto"/>
        <w:bottom w:val="none" w:sz="0" w:space="0" w:color="auto"/>
        <w:right w:val="none" w:sz="0" w:space="0" w:color="auto"/>
      </w:divBdr>
    </w:div>
    <w:div w:id="996105912">
      <w:bodyDiv w:val="1"/>
      <w:marLeft w:val="0"/>
      <w:marRight w:val="0"/>
      <w:marTop w:val="0"/>
      <w:marBottom w:val="0"/>
      <w:divBdr>
        <w:top w:val="none" w:sz="0" w:space="0" w:color="auto"/>
        <w:left w:val="none" w:sz="0" w:space="0" w:color="auto"/>
        <w:bottom w:val="none" w:sz="0" w:space="0" w:color="auto"/>
        <w:right w:val="none" w:sz="0" w:space="0" w:color="auto"/>
      </w:divBdr>
    </w:div>
    <w:div w:id="1002121299">
      <w:bodyDiv w:val="1"/>
      <w:marLeft w:val="0"/>
      <w:marRight w:val="0"/>
      <w:marTop w:val="0"/>
      <w:marBottom w:val="0"/>
      <w:divBdr>
        <w:top w:val="none" w:sz="0" w:space="0" w:color="auto"/>
        <w:left w:val="none" w:sz="0" w:space="0" w:color="auto"/>
        <w:bottom w:val="none" w:sz="0" w:space="0" w:color="auto"/>
        <w:right w:val="none" w:sz="0" w:space="0" w:color="auto"/>
      </w:divBdr>
    </w:div>
    <w:div w:id="1004632164">
      <w:bodyDiv w:val="1"/>
      <w:marLeft w:val="0"/>
      <w:marRight w:val="0"/>
      <w:marTop w:val="0"/>
      <w:marBottom w:val="0"/>
      <w:divBdr>
        <w:top w:val="none" w:sz="0" w:space="0" w:color="auto"/>
        <w:left w:val="none" w:sz="0" w:space="0" w:color="auto"/>
        <w:bottom w:val="none" w:sz="0" w:space="0" w:color="auto"/>
        <w:right w:val="none" w:sz="0" w:space="0" w:color="auto"/>
      </w:divBdr>
    </w:div>
    <w:div w:id="1005937354">
      <w:bodyDiv w:val="1"/>
      <w:marLeft w:val="0"/>
      <w:marRight w:val="0"/>
      <w:marTop w:val="0"/>
      <w:marBottom w:val="0"/>
      <w:divBdr>
        <w:top w:val="none" w:sz="0" w:space="0" w:color="auto"/>
        <w:left w:val="none" w:sz="0" w:space="0" w:color="auto"/>
        <w:bottom w:val="none" w:sz="0" w:space="0" w:color="auto"/>
        <w:right w:val="none" w:sz="0" w:space="0" w:color="auto"/>
      </w:divBdr>
    </w:div>
    <w:div w:id="1018770715">
      <w:bodyDiv w:val="1"/>
      <w:marLeft w:val="0"/>
      <w:marRight w:val="0"/>
      <w:marTop w:val="0"/>
      <w:marBottom w:val="0"/>
      <w:divBdr>
        <w:top w:val="none" w:sz="0" w:space="0" w:color="auto"/>
        <w:left w:val="none" w:sz="0" w:space="0" w:color="auto"/>
        <w:bottom w:val="none" w:sz="0" w:space="0" w:color="auto"/>
        <w:right w:val="none" w:sz="0" w:space="0" w:color="auto"/>
      </w:divBdr>
    </w:div>
    <w:div w:id="1026368515">
      <w:bodyDiv w:val="1"/>
      <w:marLeft w:val="0"/>
      <w:marRight w:val="0"/>
      <w:marTop w:val="0"/>
      <w:marBottom w:val="0"/>
      <w:divBdr>
        <w:top w:val="none" w:sz="0" w:space="0" w:color="auto"/>
        <w:left w:val="none" w:sz="0" w:space="0" w:color="auto"/>
        <w:bottom w:val="none" w:sz="0" w:space="0" w:color="auto"/>
        <w:right w:val="none" w:sz="0" w:space="0" w:color="auto"/>
      </w:divBdr>
    </w:div>
    <w:div w:id="1051198783">
      <w:bodyDiv w:val="1"/>
      <w:marLeft w:val="0"/>
      <w:marRight w:val="0"/>
      <w:marTop w:val="0"/>
      <w:marBottom w:val="0"/>
      <w:divBdr>
        <w:top w:val="none" w:sz="0" w:space="0" w:color="auto"/>
        <w:left w:val="none" w:sz="0" w:space="0" w:color="auto"/>
        <w:bottom w:val="none" w:sz="0" w:space="0" w:color="auto"/>
        <w:right w:val="none" w:sz="0" w:space="0" w:color="auto"/>
      </w:divBdr>
      <w:divsChild>
        <w:div w:id="1551843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9598988">
      <w:bodyDiv w:val="1"/>
      <w:marLeft w:val="0"/>
      <w:marRight w:val="0"/>
      <w:marTop w:val="0"/>
      <w:marBottom w:val="0"/>
      <w:divBdr>
        <w:top w:val="none" w:sz="0" w:space="0" w:color="auto"/>
        <w:left w:val="none" w:sz="0" w:space="0" w:color="auto"/>
        <w:bottom w:val="none" w:sz="0" w:space="0" w:color="auto"/>
        <w:right w:val="none" w:sz="0" w:space="0" w:color="auto"/>
      </w:divBdr>
    </w:div>
    <w:div w:id="1122073648">
      <w:bodyDiv w:val="1"/>
      <w:marLeft w:val="0"/>
      <w:marRight w:val="0"/>
      <w:marTop w:val="0"/>
      <w:marBottom w:val="0"/>
      <w:divBdr>
        <w:top w:val="none" w:sz="0" w:space="0" w:color="auto"/>
        <w:left w:val="none" w:sz="0" w:space="0" w:color="auto"/>
        <w:bottom w:val="none" w:sz="0" w:space="0" w:color="auto"/>
        <w:right w:val="none" w:sz="0" w:space="0" w:color="auto"/>
      </w:divBdr>
    </w:div>
    <w:div w:id="1135221624">
      <w:bodyDiv w:val="1"/>
      <w:marLeft w:val="0"/>
      <w:marRight w:val="0"/>
      <w:marTop w:val="0"/>
      <w:marBottom w:val="0"/>
      <w:divBdr>
        <w:top w:val="none" w:sz="0" w:space="0" w:color="auto"/>
        <w:left w:val="none" w:sz="0" w:space="0" w:color="auto"/>
        <w:bottom w:val="none" w:sz="0" w:space="0" w:color="auto"/>
        <w:right w:val="none" w:sz="0" w:space="0" w:color="auto"/>
      </w:divBdr>
    </w:div>
    <w:div w:id="1149253418">
      <w:bodyDiv w:val="1"/>
      <w:marLeft w:val="0"/>
      <w:marRight w:val="0"/>
      <w:marTop w:val="0"/>
      <w:marBottom w:val="0"/>
      <w:divBdr>
        <w:top w:val="none" w:sz="0" w:space="0" w:color="auto"/>
        <w:left w:val="none" w:sz="0" w:space="0" w:color="auto"/>
        <w:bottom w:val="none" w:sz="0" w:space="0" w:color="auto"/>
        <w:right w:val="none" w:sz="0" w:space="0" w:color="auto"/>
      </w:divBdr>
    </w:div>
    <w:div w:id="1168135375">
      <w:bodyDiv w:val="1"/>
      <w:marLeft w:val="0"/>
      <w:marRight w:val="0"/>
      <w:marTop w:val="0"/>
      <w:marBottom w:val="0"/>
      <w:divBdr>
        <w:top w:val="none" w:sz="0" w:space="0" w:color="auto"/>
        <w:left w:val="none" w:sz="0" w:space="0" w:color="auto"/>
        <w:bottom w:val="none" w:sz="0" w:space="0" w:color="auto"/>
        <w:right w:val="none" w:sz="0" w:space="0" w:color="auto"/>
      </w:divBdr>
    </w:div>
    <w:div w:id="1171026752">
      <w:bodyDiv w:val="1"/>
      <w:marLeft w:val="0"/>
      <w:marRight w:val="0"/>
      <w:marTop w:val="0"/>
      <w:marBottom w:val="0"/>
      <w:divBdr>
        <w:top w:val="none" w:sz="0" w:space="0" w:color="auto"/>
        <w:left w:val="none" w:sz="0" w:space="0" w:color="auto"/>
        <w:bottom w:val="none" w:sz="0" w:space="0" w:color="auto"/>
        <w:right w:val="none" w:sz="0" w:space="0" w:color="auto"/>
      </w:divBdr>
    </w:div>
    <w:div w:id="1176311193">
      <w:bodyDiv w:val="1"/>
      <w:marLeft w:val="0"/>
      <w:marRight w:val="0"/>
      <w:marTop w:val="0"/>
      <w:marBottom w:val="0"/>
      <w:divBdr>
        <w:top w:val="none" w:sz="0" w:space="0" w:color="auto"/>
        <w:left w:val="none" w:sz="0" w:space="0" w:color="auto"/>
        <w:bottom w:val="none" w:sz="0" w:space="0" w:color="auto"/>
        <w:right w:val="none" w:sz="0" w:space="0" w:color="auto"/>
      </w:divBdr>
    </w:div>
    <w:div w:id="1191332258">
      <w:bodyDiv w:val="1"/>
      <w:marLeft w:val="0"/>
      <w:marRight w:val="0"/>
      <w:marTop w:val="0"/>
      <w:marBottom w:val="0"/>
      <w:divBdr>
        <w:top w:val="none" w:sz="0" w:space="0" w:color="auto"/>
        <w:left w:val="none" w:sz="0" w:space="0" w:color="auto"/>
        <w:bottom w:val="none" w:sz="0" w:space="0" w:color="auto"/>
        <w:right w:val="none" w:sz="0" w:space="0" w:color="auto"/>
      </w:divBdr>
    </w:div>
    <w:div w:id="1191723316">
      <w:bodyDiv w:val="1"/>
      <w:marLeft w:val="0"/>
      <w:marRight w:val="0"/>
      <w:marTop w:val="0"/>
      <w:marBottom w:val="0"/>
      <w:divBdr>
        <w:top w:val="none" w:sz="0" w:space="0" w:color="auto"/>
        <w:left w:val="none" w:sz="0" w:space="0" w:color="auto"/>
        <w:bottom w:val="none" w:sz="0" w:space="0" w:color="auto"/>
        <w:right w:val="none" w:sz="0" w:space="0" w:color="auto"/>
      </w:divBdr>
    </w:div>
    <w:div w:id="1216820101">
      <w:bodyDiv w:val="1"/>
      <w:marLeft w:val="0"/>
      <w:marRight w:val="0"/>
      <w:marTop w:val="0"/>
      <w:marBottom w:val="0"/>
      <w:divBdr>
        <w:top w:val="none" w:sz="0" w:space="0" w:color="auto"/>
        <w:left w:val="none" w:sz="0" w:space="0" w:color="auto"/>
        <w:bottom w:val="none" w:sz="0" w:space="0" w:color="auto"/>
        <w:right w:val="none" w:sz="0" w:space="0" w:color="auto"/>
      </w:divBdr>
    </w:div>
    <w:div w:id="1221400110">
      <w:bodyDiv w:val="1"/>
      <w:marLeft w:val="0"/>
      <w:marRight w:val="0"/>
      <w:marTop w:val="0"/>
      <w:marBottom w:val="0"/>
      <w:divBdr>
        <w:top w:val="none" w:sz="0" w:space="0" w:color="auto"/>
        <w:left w:val="none" w:sz="0" w:space="0" w:color="auto"/>
        <w:bottom w:val="none" w:sz="0" w:space="0" w:color="auto"/>
        <w:right w:val="none" w:sz="0" w:space="0" w:color="auto"/>
      </w:divBdr>
      <w:divsChild>
        <w:div w:id="7367042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2013403">
      <w:bodyDiv w:val="1"/>
      <w:marLeft w:val="0"/>
      <w:marRight w:val="0"/>
      <w:marTop w:val="0"/>
      <w:marBottom w:val="0"/>
      <w:divBdr>
        <w:top w:val="none" w:sz="0" w:space="0" w:color="auto"/>
        <w:left w:val="none" w:sz="0" w:space="0" w:color="auto"/>
        <w:bottom w:val="none" w:sz="0" w:space="0" w:color="auto"/>
        <w:right w:val="none" w:sz="0" w:space="0" w:color="auto"/>
      </w:divBdr>
    </w:div>
    <w:div w:id="1292633488">
      <w:bodyDiv w:val="1"/>
      <w:marLeft w:val="0"/>
      <w:marRight w:val="0"/>
      <w:marTop w:val="0"/>
      <w:marBottom w:val="0"/>
      <w:divBdr>
        <w:top w:val="none" w:sz="0" w:space="0" w:color="auto"/>
        <w:left w:val="none" w:sz="0" w:space="0" w:color="auto"/>
        <w:bottom w:val="none" w:sz="0" w:space="0" w:color="auto"/>
        <w:right w:val="none" w:sz="0" w:space="0" w:color="auto"/>
      </w:divBdr>
    </w:div>
    <w:div w:id="1297222569">
      <w:bodyDiv w:val="1"/>
      <w:marLeft w:val="0"/>
      <w:marRight w:val="0"/>
      <w:marTop w:val="0"/>
      <w:marBottom w:val="0"/>
      <w:divBdr>
        <w:top w:val="none" w:sz="0" w:space="0" w:color="auto"/>
        <w:left w:val="none" w:sz="0" w:space="0" w:color="auto"/>
        <w:bottom w:val="none" w:sz="0" w:space="0" w:color="auto"/>
        <w:right w:val="none" w:sz="0" w:space="0" w:color="auto"/>
      </w:divBdr>
    </w:div>
    <w:div w:id="1305037929">
      <w:bodyDiv w:val="1"/>
      <w:marLeft w:val="0"/>
      <w:marRight w:val="0"/>
      <w:marTop w:val="0"/>
      <w:marBottom w:val="0"/>
      <w:divBdr>
        <w:top w:val="none" w:sz="0" w:space="0" w:color="auto"/>
        <w:left w:val="none" w:sz="0" w:space="0" w:color="auto"/>
        <w:bottom w:val="none" w:sz="0" w:space="0" w:color="auto"/>
        <w:right w:val="none" w:sz="0" w:space="0" w:color="auto"/>
      </w:divBdr>
    </w:div>
    <w:div w:id="1316107290">
      <w:bodyDiv w:val="1"/>
      <w:marLeft w:val="0"/>
      <w:marRight w:val="0"/>
      <w:marTop w:val="0"/>
      <w:marBottom w:val="0"/>
      <w:divBdr>
        <w:top w:val="none" w:sz="0" w:space="0" w:color="auto"/>
        <w:left w:val="none" w:sz="0" w:space="0" w:color="auto"/>
        <w:bottom w:val="none" w:sz="0" w:space="0" w:color="auto"/>
        <w:right w:val="none" w:sz="0" w:space="0" w:color="auto"/>
      </w:divBdr>
    </w:div>
    <w:div w:id="1318531878">
      <w:bodyDiv w:val="1"/>
      <w:marLeft w:val="0"/>
      <w:marRight w:val="0"/>
      <w:marTop w:val="0"/>
      <w:marBottom w:val="0"/>
      <w:divBdr>
        <w:top w:val="none" w:sz="0" w:space="0" w:color="auto"/>
        <w:left w:val="none" w:sz="0" w:space="0" w:color="auto"/>
        <w:bottom w:val="none" w:sz="0" w:space="0" w:color="auto"/>
        <w:right w:val="none" w:sz="0" w:space="0" w:color="auto"/>
      </w:divBdr>
    </w:div>
    <w:div w:id="1320577837">
      <w:bodyDiv w:val="1"/>
      <w:marLeft w:val="0"/>
      <w:marRight w:val="0"/>
      <w:marTop w:val="0"/>
      <w:marBottom w:val="0"/>
      <w:divBdr>
        <w:top w:val="none" w:sz="0" w:space="0" w:color="auto"/>
        <w:left w:val="none" w:sz="0" w:space="0" w:color="auto"/>
        <w:bottom w:val="none" w:sz="0" w:space="0" w:color="auto"/>
        <w:right w:val="none" w:sz="0" w:space="0" w:color="auto"/>
      </w:divBdr>
      <w:divsChild>
        <w:div w:id="7643043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4210167">
      <w:bodyDiv w:val="1"/>
      <w:marLeft w:val="0"/>
      <w:marRight w:val="0"/>
      <w:marTop w:val="0"/>
      <w:marBottom w:val="0"/>
      <w:divBdr>
        <w:top w:val="none" w:sz="0" w:space="0" w:color="auto"/>
        <w:left w:val="none" w:sz="0" w:space="0" w:color="auto"/>
        <w:bottom w:val="none" w:sz="0" w:space="0" w:color="auto"/>
        <w:right w:val="none" w:sz="0" w:space="0" w:color="auto"/>
      </w:divBdr>
    </w:div>
    <w:div w:id="1385913019">
      <w:bodyDiv w:val="1"/>
      <w:marLeft w:val="0"/>
      <w:marRight w:val="0"/>
      <w:marTop w:val="0"/>
      <w:marBottom w:val="0"/>
      <w:divBdr>
        <w:top w:val="none" w:sz="0" w:space="0" w:color="auto"/>
        <w:left w:val="none" w:sz="0" w:space="0" w:color="auto"/>
        <w:bottom w:val="none" w:sz="0" w:space="0" w:color="auto"/>
        <w:right w:val="none" w:sz="0" w:space="0" w:color="auto"/>
      </w:divBdr>
    </w:div>
    <w:div w:id="1418865341">
      <w:bodyDiv w:val="1"/>
      <w:marLeft w:val="0"/>
      <w:marRight w:val="0"/>
      <w:marTop w:val="0"/>
      <w:marBottom w:val="0"/>
      <w:divBdr>
        <w:top w:val="none" w:sz="0" w:space="0" w:color="auto"/>
        <w:left w:val="none" w:sz="0" w:space="0" w:color="auto"/>
        <w:bottom w:val="none" w:sz="0" w:space="0" w:color="auto"/>
        <w:right w:val="none" w:sz="0" w:space="0" w:color="auto"/>
      </w:divBdr>
    </w:div>
    <w:div w:id="1419987014">
      <w:bodyDiv w:val="1"/>
      <w:marLeft w:val="0"/>
      <w:marRight w:val="0"/>
      <w:marTop w:val="0"/>
      <w:marBottom w:val="0"/>
      <w:divBdr>
        <w:top w:val="none" w:sz="0" w:space="0" w:color="auto"/>
        <w:left w:val="none" w:sz="0" w:space="0" w:color="auto"/>
        <w:bottom w:val="none" w:sz="0" w:space="0" w:color="auto"/>
        <w:right w:val="none" w:sz="0" w:space="0" w:color="auto"/>
      </w:divBdr>
    </w:div>
    <w:div w:id="1451507466">
      <w:bodyDiv w:val="1"/>
      <w:marLeft w:val="0"/>
      <w:marRight w:val="0"/>
      <w:marTop w:val="0"/>
      <w:marBottom w:val="0"/>
      <w:divBdr>
        <w:top w:val="none" w:sz="0" w:space="0" w:color="auto"/>
        <w:left w:val="none" w:sz="0" w:space="0" w:color="auto"/>
        <w:bottom w:val="none" w:sz="0" w:space="0" w:color="auto"/>
        <w:right w:val="none" w:sz="0" w:space="0" w:color="auto"/>
      </w:divBdr>
    </w:div>
    <w:div w:id="1454519488">
      <w:bodyDiv w:val="1"/>
      <w:marLeft w:val="0"/>
      <w:marRight w:val="0"/>
      <w:marTop w:val="0"/>
      <w:marBottom w:val="0"/>
      <w:divBdr>
        <w:top w:val="none" w:sz="0" w:space="0" w:color="auto"/>
        <w:left w:val="none" w:sz="0" w:space="0" w:color="auto"/>
        <w:bottom w:val="none" w:sz="0" w:space="0" w:color="auto"/>
        <w:right w:val="none" w:sz="0" w:space="0" w:color="auto"/>
      </w:divBdr>
      <w:divsChild>
        <w:div w:id="7516590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85972141">
      <w:bodyDiv w:val="1"/>
      <w:marLeft w:val="0"/>
      <w:marRight w:val="0"/>
      <w:marTop w:val="0"/>
      <w:marBottom w:val="0"/>
      <w:divBdr>
        <w:top w:val="none" w:sz="0" w:space="0" w:color="auto"/>
        <w:left w:val="none" w:sz="0" w:space="0" w:color="auto"/>
        <w:bottom w:val="none" w:sz="0" w:space="0" w:color="auto"/>
        <w:right w:val="none" w:sz="0" w:space="0" w:color="auto"/>
      </w:divBdr>
    </w:div>
    <w:div w:id="1508784848">
      <w:bodyDiv w:val="1"/>
      <w:marLeft w:val="0"/>
      <w:marRight w:val="0"/>
      <w:marTop w:val="0"/>
      <w:marBottom w:val="0"/>
      <w:divBdr>
        <w:top w:val="none" w:sz="0" w:space="0" w:color="auto"/>
        <w:left w:val="none" w:sz="0" w:space="0" w:color="auto"/>
        <w:bottom w:val="none" w:sz="0" w:space="0" w:color="auto"/>
        <w:right w:val="none" w:sz="0" w:space="0" w:color="auto"/>
      </w:divBdr>
    </w:div>
    <w:div w:id="1513254313">
      <w:bodyDiv w:val="1"/>
      <w:marLeft w:val="0"/>
      <w:marRight w:val="0"/>
      <w:marTop w:val="0"/>
      <w:marBottom w:val="0"/>
      <w:divBdr>
        <w:top w:val="none" w:sz="0" w:space="0" w:color="auto"/>
        <w:left w:val="none" w:sz="0" w:space="0" w:color="auto"/>
        <w:bottom w:val="none" w:sz="0" w:space="0" w:color="auto"/>
        <w:right w:val="none" w:sz="0" w:space="0" w:color="auto"/>
      </w:divBdr>
    </w:div>
    <w:div w:id="1517772447">
      <w:bodyDiv w:val="1"/>
      <w:marLeft w:val="0"/>
      <w:marRight w:val="0"/>
      <w:marTop w:val="0"/>
      <w:marBottom w:val="0"/>
      <w:divBdr>
        <w:top w:val="none" w:sz="0" w:space="0" w:color="auto"/>
        <w:left w:val="none" w:sz="0" w:space="0" w:color="auto"/>
        <w:bottom w:val="none" w:sz="0" w:space="0" w:color="auto"/>
        <w:right w:val="none" w:sz="0" w:space="0" w:color="auto"/>
      </w:divBdr>
    </w:div>
    <w:div w:id="1549759708">
      <w:bodyDiv w:val="1"/>
      <w:marLeft w:val="0"/>
      <w:marRight w:val="0"/>
      <w:marTop w:val="0"/>
      <w:marBottom w:val="0"/>
      <w:divBdr>
        <w:top w:val="none" w:sz="0" w:space="0" w:color="auto"/>
        <w:left w:val="none" w:sz="0" w:space="0" w:color="auto"/>
        <w:bottom w:val="none" w:sz="0" w:space="0" w:color="auto"/>
        <w:right w:val="none" w:sz="0" w:space="0" w:color="auto"/>
      </w:divBdr>
    </w:div>
    <w:div w:id="1554922429">
      <w:bodyDiv w:val="1"/>
      <w:marLeft w:val="0"/>
      <w:marRight w:val="0"/>
      <w:marTop w:val="0"/>
      <w:marBottom w:val="0"/>
      <w:divBdr>
        <w:top w:val="none" w:sz="0" w:space="0" w:color="auto"/>
        <w:left w:val="none" w:sz="0" w:space="0" w:color="auto"/>
        <w:bottom w:val="none" w:sz="0" w:space="0" w:color="auto"/>
        <w:right w:val="none" w:sz="0" w:space="0" w:color="auto"/>
      </w:divBdr>
    </w:div>
    <w:div w:id="1564951659">
      <w:bodyDiv w:val="1"/>
      <w:marLeft w:val="0"/>
      <w:marRight w:val="0"/>
      <w:marTop w:val="0"/>
      <w:marBottom w:val="0"/>
      <w:divBdr>
        <w:top w:val="none" w:sz="0" w:space="0" w:color="auto"/>
        <w:left w:val="none" w:sz="0" w:space="0" w:color="auto"/>
        <w:bottom w:val="none" w:sz="0" w:space="0" w:color="auto"/>
        <w:right w:val="none" w:sz="0" w:space="0" w:color="auto"/>
      </w:divBdr>
    </w:div>
    <w:div w:id="1584147096">
      <w:bodyDiv w:val="1"/>
      <w:marLeft w:val="0"/>
      <w:marRight w:val="0"/>
      <w:marTop w:val="0"/>
      <w:marBottom w:val="0"/>
      <w:divBdr>
        <w:top w:val="none" w:sz="0" w:space="0" w:color="auto"/>
        <w:left w:val="none" w:sz="0" w:space="0" w:color="auto"/>
        <w:bottom w:val="none" w:sz="0" w:space="0" w:color="auto"/>
        <w:right w:val="none" w:sz="0" w:space="0" w:color="auto"/>
      </w:divBdr>
    </w:div>
    <w:div w:id="1606495851">
      <w:bodyDiv w:val="1"/>
      <w:marLeft w:val="0"/>
      <w:marRight w:val="0"/>
      <w:marTop w:val="0"/>
      <w:marBottom w:val="0"/>
      <w:divBdr>
        <w:top w:val="none" w:sz="0" w:space="0" w:color="auto"/>
        <w:left w:val="none" w:sz="0" w:space="0" w:color="auto"/>
        <w:bottom w:val="none" w:sz="0" w:space="0" w:color="auto"/>
        <w:right w:val="none" w:sz="0" w:space="0" w:color="auto"/>
      </w:divBdr>
    </w:div>
    <w:div w:id="1616713810">
      <w:bodyDiv w:val="1"/>
      <w:marLeft w:val="0"/>
      <w:marRight w:val="0"/>
      <w:marTop w:val="0"/>
      <w:marBottom w:val="0"/>
      <w:divBdr>
        <w:top w:val="none" w:sz="0" w:space="0" w:color="auto"/>
        <w:left w:val="none" w:sz="0" w:space="0" w:color="auto"/>
        <w:bottom w:val="none" w:sz="0" w:space="0" w:color="auto"/>
        <w:right w:val="none" w:sz="0" w:space="0" w:color="auto"/>
      </w:divBdr>
    </w:div>
    <w:div w:id="1619681221">
      <w:bodyDiv w:val="1"/>
      <w:marLeft w:val="0"/>
      <w:marRight w:val="0"/>
      <w:marTop w:val="0"/>
      <w:marBottom w:val="0"/>
      <w:divBdr>
        <w:top w:val="none" w:sz="0" w:space="0" w:color="auto"/>
        <w:left w:val="none" w:sz="0" w:space="0" w:color="auto"/>
        <w:bottom w:val="none" w:sz="0" w:space="0" w:color="auto"/>
        <w:right w:val="none" w:sz="0" w:space="0" w:color="auto"/>
      </w:divBdr>
    </w:div>
    <w:div w:id="1657295137">
      <w:bodyDiv w:val="1"/>
      <w:marLeft w:val="0"/>
      <w:marRight w:val="0"/>
      <w:marTop w:val="0"/>
      <w:marBottom w:val="0"/>
      <w:divBdr>
        <w:top w:val="none" w:sz="0" w:space="0" w:color="auto"/>
        <w:left w:val="none" w:sz="0" w:space="0" w:color="auto"/>
        <w:bottom w:val="none" w:sz="0" w:space="0" w:color="auto"/>
        <w:right w:val="none" w:sz="0" w:space="0" w:color="auto"/>
      </w:divBdr>
    </w:div>
    <w:div w:id="1663971521">
      <w:bodyDiv w:val="1"/>
      <w:marLeft w:val="0"/>
      <w:marRight w:val="0"/>
      <w:marTop w:val="0"/>
      <w:marBottom w:val="0"/>
      <w:divBdr>
        <w:top w:val="none" w:sz="0" w:space="0" w:color="auto"/>
        <w:left w:val="none" w:sz="0" w:space="0" w:color="auto"/>
        <w:bottom w:val="none" w:sz="0" w:space="0" w:color="auto"/>
        <w:right w:val="none" w:sz="0" w:space="0" w:color="auto"/>
      </w:divBdr>
    </w:div>
    <w:div w:id="1676683939">
      <w:bodyDiv w:val="1"/>
      <w:marLeft w:val="0"/>
      <w:marRight w:val="0"/>
      <w:marTop w:val="0"/>
      <w:marBottom w:val="0"/>
      <w:divBdr>
        <w:top w:val="none" w:sz="0" w:space="0" w:color="auto"/>
        <w:left w:val="none" w:sz="0" w:space="0" w:color="auto"/>
        <w:bottom w:val="none" w:sz="0" w:space="0" w:color="auto"/>
        <w:right w:val="none" w:sz="0" w:space="0" w:color="auto"/>
      </w:divBdr>
    </w:div>
    <w:div w:id="1679691707">
      <w:bodyDiv w:val="1"/>
      <w:marLeft w:val="0"/>
      <w:marRight w:val="0"/>
      <w:marTop w:val="0"/>
      <w:marBottom w:val="0"/>
      <w:divBdr>
        <w:top w:val="none" w:sz="0" w:space="0" w:color="auto"/>
        <w:left w:val="none" w:sz="0" w:space="0" w:color="auto"/>
        <w:bottom w:val="none" w:sz="0" w:space="0" w:color="auto"/>
        <w:right w:val="none" w:sz="0" w:space="0" w:color="auto"/>
      </w:divBdr>
    </w:div>
    <w:div w:id="1697996746">
      <w:bodyDiv w:val="1"/>
      <w:marLeft w:val="0"/>
      <w:marRight w:val="0"/>
      <w:marTop w:val="0"/>
      <w:marBottom w:val="0"/>
      <w:divBdr>
        <w:top w:val="none" w:sz="0" w:space="0" w:color="auto"/>
        <w:left w:val="none" w:sz="0" w:space="0" w:color="auto"/>
        <w:bottom w:val="none" w:sz="0" w:space="0" w:color="auto"/>
        <w:right w:val="none" w:sz="0" w:space="0" w:color="auto"/>
      </w:divBdr>
    </w:div>
    <w:div w:id="1702777521">
      <w:bodyDiv w:val="1"/>
      <w:marLeft w:val="0"/>
      <w:marRight w:val="0"/>
      <w:marTop w:val="0"/>
      <w:marBottom w:val="0"/>
      <w:divBdr>
        <w:top w:val="none" w:sz="0" w:space="0" w:color="auto"/>
        <w:left w:val="none" w:sz="0" w:space="0" w:color="auto"/>
        <w:bottom w:val="none" w:sz="0" w:space="0" w:color="auto"/>
        <w:right w:val="none" w:sz="0" w:space="0" w:color="auto"/>
      </w:divBdr>
    </w:div>
    <w:div w:id="1717391685">
      <w:bodyDiv w:val="1"/>
      <w:marLeft w:val="0"/>
      <w:marRight w:val="0"/>
      <w:marTop w:val="0"/>
      <w:marBottom w:val="0"/>
      <w:divBdr>
        <w:top w:val="none" w:sz="0" w:space="0" w:color="auto"/>
        <w:left w:val="none" w:sz="0" w:space="0" w:color="auto"/>
        <w:bottom w:val="none" w:sz="0" w:space="0" w:color="auto"/>
        <w:right w:val="none" w:sz="0" w:space="0" w:color="auto"/>
      </w:divBdr>
    </w:div>
    <w:div w:id="1730227908">
      <w:bodyDiv w:val="1"/>
      <w:marLeft w:val="0"/>
      <w:marRight w:val="0"/>
      <w:marTop w:val="0"/>
      <w:marBottom w:val="0"/>
      <w:divBdr>
        <w:top w:val="none" w:sz="0" w:space="0" w:color="auto"/>
        <w:left w:val="none" w:sz="0" w:space="0" w:color="auto"/>
        <w:bottom w:val="none" w:sz="0" w:space="0" w:color="auto"/>
        <w:right w:val="none" w:sz="0" w:space="0" w:color="auto"/>
      </w:divBdr>
    </w:div>
    <w:div w:id="1739984662">
      <w:bodyDiv w:val="1"/>
      <w:marLeft w:val="0"/>
      <w:marRight w:val="0"/>
      <w:marTop w:val="0"/>
      <w:marBottom w:val="0"/>
      <w:divBdr>
        <w:top w:val="none" w:sz="0" w:space="0" w:color="auto"/>
        <w:left w:val="none" w:sz="0" w:space="0" w:color="auto"/>
        <w:bottom w:val="none" w:sz="0" w:space="0" w:color="auto"/>
        <w:right w:val="none" w:sz="0" w:space="0" w:color="auto"/>
      </w:divBdr>
    </w:div>
    <w:div w:id="1748529725">
      <w:bodyDiv w:val="1"/>
      <w:marLeft w:val="0"/>
      <w:marRight w:val="0"/>
      <w:marTop w:val="0"/>
      <w:marBottom w:val="0"/>
      <w:divBdr>
        <w:top w:val="none" w:sz="0" w:space="0" w:color="auto"/>
        <w:left w:val="none" w:sz="0" w:space="0" w:color="auto"/>
        <w:bottom w:val="none" w:sz="0" w:space="0" w:color="auto"/>
        <w:right w:val="none" w:sz="0" w:space="0" w:color="auto"/>
      </w:divBdr>
    </w:div>
    <w:div w:id="1758676836">
      <w:bodyDiv w:val="1"/>
      <w:marLeft w:val="0"/>
      <w:marRight w:val="0"/>
      <w:marTop w:val="0"/>
      <w:marBottom w:val="0"/>
      <w:divBdr>
        <w:top w:val="none" w:sz="0" w:space="0" w:color="auto"/>
        <w:left w:val="none" w:sz="0" w:space="0" w:color="auto"/>
        <w:bottom w:val="none" w:sz="0" w:space="0" w:color="auto"/>
        <w:right w:val="none" w:sz="0" w:space="0" w:color="auto"/>
      </w:divBdr>
    </w:div>
    <w:div w:id="1787235636">
      <w:bodyDiv w:val="1"/>
      <w:marLeft w:val="0"/>
      <w:marRight w:val="0"/>
      <w:marTop w:val="0"/>
      <w:marBottom w:val="0"/>
      <w:divBdr>
        <w:top w:val="none" w:sz="0" w:space="0" w:color="auto"/>
        <w:left w:val="none" w:sz="0" w:space="0" w:color="auto"/>
        <w:bottom w:val="none" w:sz="0" w:space="0" w:color="auto"/>
        <w:right w:val="none" w:sz="0" w:space="0" w:color="auto"/>
      </w:divBdr>
      <w:divsChild>
        <w:div w:id="10705393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7503582">
      <w:bodyDiv w:val="1"/>
      <w:marLeft w:val="0"/>
      <w:marRight w:val="0"/>
      <w:marTop w:val="0"/>
      <w:marBottom w:val="0"/>
      <w:divBdr>
        <w:top w:val="none" w:sz="0" w:space="0" w:color="auto"/>
        <w:left w:val="none" w:sz="0" w:space="0" w:color="auto"/>
        <w:bottom w:val="none" w:sz="0" w:space="0" w:color="auto"/>
        <w:right w:val="none" w:sz="0" w:space="0" w:color="auto"/>
      </w:divBdr>
    </w:div>
    <w:div w:id="1817992288">
      <w:bodyDiv w:val="1"/>
      <w:marLeft w:val="0"/>
      <w:marRight w:val="0"/>
      <w:marTop w:val="0"/>
      <w:marBottom w:val="0"/>
      <w:divBdr>
        <w:top w:val="none" w:sz="0" w:space="0" w:color="auto"/>
        <w:left w:val="none" w:sz="0" w:space="0" w:color="auto"/>
        <w:bottom w:val="none" w:sz="0" w:space="0" w:color="auto"/>
        <w:right w:val="none" w:sz="0" w:space="0" w:color="auto"/>
      </w:divBdr>
    </w:div>
    <w:div w:id="1833136099">
      <w:bodyDiv w:val="1"/>
      <w:marLeft w:val="0"/>
      <w:marRight w:val="0"/>
      <w:marTop w:val="0"/>
      <w:marBottom w:val="0"/>
      <w:divBdr>
        <w:top w:val="none" w:sz="0" w:space="0" w:color="auto"/>
        <w:left w:val="none" w:sz="0" w:space="0" w:color="auto"/>
        <w:bottom w:val="none" w:sz="0" w:space="0" w:color="auto"/>
        <w:right w:val="none" w:sz="0" w:space="0" w:color="auto"/>
      </w:divBdr>
    </w:div>
    <w:div w:id="1835759552">
      <w:bodyDiv w:val="1"/>
      <w:marLeft w:val="0"/>
      <w:marRight w:val="0"/>
      <w:marTop w:val="0"/>
      <w:marBottom w:val="0"/>
      <w:divBdr>
        <w:top w:val="none" w:sz="0" w:space="0" w:color="auto"/>
        <w:left w:val="none" w:sz="0" w:space="0" w:color="auto"/>
        <w:bottom w:val="none" w:sz="0" w:space="0" w:color="auto"/>
        <w:right w:val="none" w:sz="0" w:space="0" w:color="auto"/>
      </w:divBdr>
      <w:divsChild>
        <w:div w:id="58670007">
          <w:marLeft w:val="0"/>
          <w:marRight w:val="0"/>
          <w:marTop w:val="0"/>
          <w:marBottom w:val="0"/>
          <w:divBdr>
            <w:top w:val="none" w:sz="0" w:space="0" w:color="auto"/>
            <w:left w:val="none" w:sz="0" w:space="0" w:color="auto"/>
            <w:bottom w:val="none" w:sz="0" w:space="0" w:color="auto"/>
            <w:right w:val="none" w:sz="0" w:space="0" w:color="auto"/>
          </w:divBdr>
        </w:div>
      </w:divsChild>
    </w:div>
    <w:div w:id="1841309018">
      <w:bodyDiv w:val="1"/>
      <w:marLeft w:val="0"/>
      <w:marRight w:val="0"/>
      <w:marTop w:val="0"/>
      <w:marBottom w:val="0"/>
      <w:divBdr>
        <w:top w:val="none" w:sz="0" w:space="0" w:color="auto"/>
        <w:left w:val="none" w:sz="0" w:space="0" w:color="auto"/>
        <w:bottom w:val="none" w:sz="0" w:space="0" w:color="auto"/>
        <w:right w:val="none" w:sz="0" w:space="0" w:color="auto"/>
      </w:divBdr>
    </w:div>
    <w:div w:id="1870336954">
      <w:bodyDiv w:val="1"/>
      <w:marLeft w:val="0"/>
      <w:marRight w:val="0"/>
      <w:marTop w:val="0"/>
      <w:marBottom w:val="0"/>
      <w:divBdr>
        <w:top w:val="none" w:sz="0" w:space="0" w:color="auto"/>
        <w:left w:val="none" w:sz="0" w:space="0" w:color="auto"/>
        <w:bottom w:val="none" w:sz="0" w:space="0" w:color="auto"/>
        <w:right w:val="none" w:sz="0" w:space="0" w:color="auto"/>
      </w:divBdr>
    </w:div>
    <w:div w:id="1870949631">
      <w:bodyDiv w:val="1"/>
      <w:marLeft w:val="0"/>
      <w:marRight w:val="0"/>
      <w:marTop w:val="0"/>
      <w:marBottom w:val="0"/>
      <w:divBdr>
        <w:top w:val="none" w:sz="0" w:space="0" w:color="auto"/>
        <w:left w:val="none" w:sz="0" w:space="0" w:color="auto"/>
        <w:bottom w:val="none" w:sz="0" w:space="0" w:color="auto"/>
        <w:right w:val="none" w:sz="0" w:space="0" w:color="auto"/>
      </w:divBdr>
    </w:div>
    <w:div w:id="1878930684">
      <w:bodyDiv w:val="1"/>
      <w:marLeft w:val="0"/>
      <w:marRight w:val="0"/>
      <w:marTop w:val="0"/>
      <w:marBottom w:val="0"/>
      <w:divBdr>
        <w:top w:val="none" w:sz="0" w:space="0" w:color="auto"/>
        <w:left w:val="none" w:sz="0" w:space="0" w:color="auto"/>
        <w:bottom w:val="none" w:sz="0" w:space="0" w:color="auto"/>
        <w:right w:val="none" w:sz="0" w:space="0" w:color="auto"/>
      </w:divBdr>
    </w:div>
    <w:div w:id="1890458663">
      <w:bodyDiv w:val="1"/>
      <w:marLeft w:val="0"/>
      <w:marRight w:val="0"/>
      <w:marTop w:val="0"/>
      <w:marBottom w:val="0"/>
      <w:divBdr>
        <w:top w:val="none" w:sz="0" w:space="0" w:color="auto"/>
        <w:left w:val="none" w:sz="0" w:space="0" w:color="auto"/>
        <w:bottom w:val="none" w:sz="0" w:space="0" w:color="auto"/>
        <w:right w:val="none" w:sz="0" w:space="0" w:color="auto"/>
      </w:divBdr>
    </w:div>
    <w:div w:id="1891111305">
      <w:bodyDiv w:val="1"/>
      <w:marLeft w:val="0"/>
      <w:marRight w:val="0"/>
      <w:marTop w:val="0"/>
      <w:marBottom w:val="0"/>
      <w:divBdr>
        <w:top w:val="none" w:sz="0" w:space="0" w:color="auto"/>
        <w:left w:val="none" w:sz="0" w:space="0" w:color="auto"/>
        <w:bottom w:val="none" w:sz="0" w:space="0" w:color="auto"/>
        <w:right w:val="none" w:sz="0" w:space="0" w:color="auto"/>
      </w:divBdr>
    </w:div>
    <w:div w:id="1938518602">
      <w:bodyDiv w:val="1"/>
      <w:marLeft w:val="0"/>
      <w:marRight w:val="0"/>
      <w:marTop w:val="0"/>
      <w:marBottom w:val="0"/>
      <w:divBdr>
        <w:top w:val="none" w:sz="0" w:space="0" w:color="auto"/>
        <w:left w:val="none" w:sz="0" w:space="0" w:color="auto"/>
        <w:bottom w:val="none" w:sz="0" w:space="0" w:color="auto"/>
        <w:right w:val="none" w:sz="0" w:space="0" w:color="auto"/>
      </w:divBdr>
    </w:div>
    <w:div w:id="1940873036">
      <w:bodyDiv w:val="1"/>
      <w:marLeft w:val="0"/>
      <w:marRight w:val="0"/>
      <w:marTop w:val="0"/>
      <w:marBottom w:val="0"/>
      <w:divBdr>
        <w:top w:val="none" w:sz="0" w:space="0" w:color="auto"/>
        <w:left w:val="none" w:sz="0" w:space="0" w:color="auto"/>
        <w:bottom w:val="none" w:sz="0" w:space="0" w:color="auto"/>
        <w:right w:val="none" w:sz="0" w:space="0" w:color="auto"/>
      </w:divBdr>
    </w:div>
    <w:div w:id="1948190646">
      <w:bodyDiv w:val="1"/>
      <w:marLeft w:val="0"/>
      <w:marRight w:val="0"/>
      <w:marTop w:val="0"/>
      <w:marBottom w:val="0"/>
      <w:divBdr>
        <w:top w:val="none" w:sz="0" w:space="0" w:color="auto"/>
        <w:left w:val="none" w:sz="0" w:space="0" w:color="auto"/>
        <w:bottom w:val="none" w:sz="0" w:space="0" w:color="auto"/>
        <w:right w:val="none" w:sz="0" w:space="0" w:color="auto"/>
      </w:divBdr>
    </w:div>
    <w:div w:id="1956132299">
      <w:bodyDiv w:val="1"/>
      <w:marLeft w:val="0"/>
      <w:marRight w:val="0"/>
      <w:marTop w:val="0"/>
      <w:marBottom w:val="0"/>
      <w:divBdr>
        <w:top w:val="none" w:sz="0" w:space="0" w:color="auto"/>
        <w:left w:val="none" w:sz="0" w:space="0" w:color="auto"/>
        <w:bottom w:val="none" w:sz="0" w:space="0" w:color="auto"/>
        <w:right w:val="none" w:sz="0" w:space="0" w:color="auto"/>
      </w:divBdr>
      <w:divsChild>
        <w:div w:id="1911311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420333">
      <w:bodyDiv w:val="1"/>
      <w:marLeft w:val="0"/>
      <w:marRight w:val="0"/>
      <w:marTop w:val="0"/>
      <w:marBottom w:val="0"/>
      <w:divBdr>
        <w:top w:val="none" w:sz="0" w:space="0" w:color="auto"/>
        <w:left w:val="none" w:sz="0" w:space="0" w:color="auto"/>
        <w:bottom w:val="none" w:sz="0" w:space="0" w:color="auto"/>
        <w:right w:val="none" w:sz="0" w:space="0" w:color="auto"/>
      </w:divBdr>
    </w:div>
    <w:div w:id="1987661678">
      <w:bodyDiv w:val="1"/>
      <w:marLeft w:val="0"/>
      <w:marRight w:val="0"/>
      <w:marTop w:val="0"/>
      <w:marBottom w:val="0"/>
      <w:divBdr>
        <w:top w:val="none" w:sz="0" w:space="0" w:color="auto"/>
        <w:left w:val="none" w:sz="0" w:space="0" w:color="auto"/>
        <w:bottom w:val="none" w:sz="0" w:space="0" w:color="auto"/>
        <w:right w:val="none" w:sz="0" w:space="0" w:color="auto"/>
      </w:divBdr>
    </w:div>
    <w:div w:id="2003392268">
      <w:bodyDiv w:val="1"/>
      <w:marLeft w:val="0"/>
      <w:marRight w:val="0"/>
      <w:marTop w:val="0"/>
      <w:marBottom w:val="0"/>
      <w:divBdr>
        <w:top w:val="none" w:sz="0" w:space="0" w:color="auto"/>
        <w:left w:val="none" w:sz="0" w:space="0" w:color="auto"/>
        <w:bottom w:val="none" w:sz="0" w:space="0" w:color="auto"/>
        <w:right w:val="none" w:sz="0" w:space="0" w:color="auto"/>
      </w:divBdr>
    </w:div>
    <w:div w:id="2041739103">
      <w:bodyDiv w:val="1"/>
      <w:marLeft w:val="0"/>
      <w:marRight w:val="0"/>
      <w:marTop w:val="0"/>
      <w:marBottom w:val="0"/>
      <w:divBdr>
        <w:top w:val="none" w:sz="0" w:space="0" w:color="auto"/>
        <w:left w:val="none" w:sz="0" w:space="0" w:color="auto"/>
        <w:bottom w:val="none" w:sz="0" w:space="0" w:color="auto"/>
        <w:right w:val="none" w:sz="0" w:space="0" w:color="auto"/>
      </w:divBdr>
    </w:div>
    <w:div w:id="2070034679">
      <w:bodyDiv w:val="1"/>
      <w:marLeft w:val="0"/>
      <w:marRight w:val="0"/>
      <w:marTop w:val="0"/>
      <w:marBottom w:val="0"/>
      <w:divBdr>
        <w:top w:val="none" w:sz="0" w:space="0" w:color="auto"/>
        <w:left w:val="none" w:sz="0" w:space="0" w:color="auto"/>
        <w:bottom w:val="none" w:sz="0" w:space="0" w:color="auto"/>
        <w:right w:val="none" w:sz="0" w:space="0" w:color="auto"/>
      </w:divBdr>
    </w:div>
    <w:div w:id="2132282597">
      <w:bodyDiv w:val="1"/>
      <w:marLeft w:val="0"/>
      <w:marRight w:val="0"/>
      <w:marTop w:val="0"/>
      <w:marBottom w:val="0"/>
      <w:divBdr>
        <w:top w:val="none" w:sz="0" w:space="0" w:color="auto"/>
        <w:left w:val="none" w:sz="0" w:space="0" w:color="auto"/>
        <w:bottom w:val="none" w:sz="0" w:space="0" w:color="auto"/>
        <w:right w:val="none" w:sz="0" w:space="0" w:color="auto"/>
      </w:divBdr>
      <w:divsChild>
        <w:div w:id="18933448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910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11369</Words>
  <Characters>64809</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DAR AL Handasah Office 365</Company>
  <LinksUpToDate>false</LinksUpToDate>
  <CharactersWithSpaces>76026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Ziad Daccache;Georges Nemer</dc:creator>
  <cp:keywords/>
  <dc:description/>
  <cp:lastModifiedBy>DANIELLE SALIBA</cp:lastModifiedBy>
  <cp:revision>8</cp:revision>
  <cp:lastPrinted>2025-06-24T09:57:00Z</cp:lastPrinted>
  <dcterms:created xsi:type="dcterms:W3CDTF">2026-08-18T11:10:00Z</dcterms:created>
  <dcterms:modified xsi:type="dcterms:W3CDTF">2026-08-21T12:23:00Z</dcterms:modified>
</cp:coreProperties>
</file>