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D90" w:rsidRPr="000A7333" w:rsidRDefault="00863D90" w:rsidP="00451D5D">
      <w:pPr>
        <w:rPr>
          <w:rStyle w:val="SubtleEmphasis"/>
          <w:rtl/>
        </w:rPr>
      </w:pPr>
    </w:p>
    <w:p w:rsidR="006D1333" w:rsidRPr="000E6476" w:rsidRDefault="006D1333" w:rsidP="00262387">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66686B" w:rsidRDefault="006D1333" w:rsidP="006D1333">
      <w:pPr>
        <w:pStyle w:val="NoSpacing"/>
        <w:bidi/>
        <w:jc w:val="both"/>
        <w:rPr>
          <w:b/>
          <w:bCs/>
          <w:sz w:val="56"/>
          <w:szCs w:val="56"/>
          <w:rtl/>
          <w:lang w:bidi="ar-LB"/>
        </w:rPr>
      </w:pPr>
    </w:p>
    <w:p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rsidR="00DD4A88" w:rsidRPr="000E6476" w:rsidRDefault="00DD4A88" w:rsidP="00DD4A88">
      <w:pPr>
        <w:pStyle w:val="NoSpacing"/>
        <w:bidi/>
        <w:jc w:val="center"/>
        <w:rPr>
          <w:rFonts w:ascii="Arial" w:hAnsi="Arial" w:cs="Arial"/>
          <w:b/>
          <w:bCs/>
          <w:sz w:val="33"/>
          <w:szCs w:val="33"/>
          <w:rtl/>
          <w:lang w:bidi="ar-LB"/>
        </w:rPr>
      </w:pPr>
    </w:p>
    <w:p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rsidR="00B214DD" w:rsidRPr="000E6476" w:rsidRDefault="00B214DD" w:rsidP="00091301">
      <w:pPr>
        <w:pStyle w:val="NoSpacing"/>
        <w:bidi/>
        <w:jc w:val="center"/>
        <w:rPr>
          <w:rFonts w:ascii="Arial" w:hAnsi="Arial" w:cs="Arial"/>
          <w:b/>
          <w:bCs/>
          <w:sz w:val="33"/>
          <w:szCs w:val="33"/>
          <w:rtl/>
          <w:lang w:bidi="ar-LB"/>
        </w:rPr>
      </w:pPr>
    </w:p>
    <w:p w:rsidR="00B214DD" w:rsidRPr="000E6476" w:rsidRDefault="00B214DD" w:rsidP="00B214DD">
      <w:pPr>
        <w:pStyle w:val="NoSpacing"/>
        <w:bidi/>
        <w:jc w:val="center"/>
        <w:rPr>
          <w:rFonts w:ascii="Arial" w:hAnsi="Arial" w:cs="Arial"/>
          <w:b/>
          <w:bCs/>
          <w:sz w:val="33"/>
          <w:szCs w:val="33"/>
          <w:rtl/>
          <w:lang w:bidi="ar-LB"/>
        </w:rPr>
      </w:pPr>
    </w:p>
    <w:p w:rsidR="00C2321C" w:rsidRDefault="00673900" w:rsidP="00C2321C">
      <w:pPr>
        <w:spacing w:line="360" w:lineRule="auto"/>
        <w:jc w:val="center"/>
        <w:rPr>
          <w:rFonts w:ascii="Arial" w:hAnsi="Arial" w:cs="Arial"/>
          <w:b/>
          <w:bCs/>
          <w:sz w:val="40"/>
          <w:szCs w:val="40"/>
          <w:rtl/>
          <w:lang w:bidi="ar-LB"/>
        </w:rPr>
      </w:pPr>
      <w:r>
        <w:rPr>
          <w:rFonts w:ascii="Calibri" w:eastAsia="Calibri" w:hAnsi="Calibri" w:cs="Arial" w:hint="cs"/>
          <w:b/>
          <w:bCs/>
          <w:sz w:val="40"/>
          <w:szCs w:val="40"/>
          <w:rtl/>
          <w:lang w:bidi="ar-LB"/>
        </w:rPr>
        <w:t xml:space="preserve">أشغال </w:t>
      </w:r>
      <w:r w:rsidR="00C2321C">
        <w:rPr>
          <w:rFonts w:ascii="Arial" w:hAnsi="Arial" w:cs="Arial" w:hint="cs"/>
          <w:b/>
          <w:bCs/>
          <w:sz w:val="40"/>
          <w:szCs w:val="40"/>
          <w:rtl/>
          <w:lang w:bidi="ar-LB"/>
        </w:rPr>
        <w:t>تمديد شبكة مائية في بلدة : شقرا</w:t>
      </w:r>
      <w:r w:rsidR="00F7276F">
        <w:rPr>
          <w:rFonts w:ascii="Arial" w:hAnsi="Arial" w:cs="Arial"/>
          <w:b/>
          <w:bCs/>
          <w:sz w:val="40"/>
          <w:szCs w:val="40"/>
          <w:lang w:bidi="ar-LB"/>
        </w:rPr>
        <w:t xml:space="preserve"> - </w:t>
      </w:r>
      <w:r w:rsidR="00F7276F">
        <w:rPr>
          <w:rFonts w:ascii="Arial" w:hAnsi="Arial" w:cs="Arial" w:hint="cs"/>
          <w:b/>
          <w:bCs/>
          <w:sz w:val="40"/>
          <w:szCs w:val="40"/>
          <w:rtl/>
          <w:lang w:bidi="ar-LB"/>
        </w:rPr>
        <w:t>دوبيه</w:t>
      </w:r>
    </w:p>
    <w:p w:rsidR="001B4692" w:rsidRPr="0031075D" w:rsidRDefault="00C2321C" w:rsidP="00C2321C">
      <w:pPr>
        <w:spacing w:line="360" w:lineRule="auto"/>
        <w:jc w:val="center"/>
        <w:rPr>
          <w:rFonts w:ascii="Arial" w:hAnsi="Arial" w:cs="Arial"/>
          <w:b/>
          <w:bCs/>
          <w:sz w:val="40"/>
          <w:szCs w:val="40"/>
          <w:rtl/>
          <w:lang w:bidi="ar-LB"/>
        </w:rPr>
      </w:pPr>
      <w:r>
        <w:rPr>
          <w:rFonts w:ascii="Arial" w:hAnsi="Arial" w:cs="Arial" w:hint="cs"/>
          <w:b/>
          <w:bCs/>
          <w:sz w:val="40"/>
          <w:szCs w:val="40"/>
          <w:rtl/>
          <w:lang w:bidi="ar-LB"/>
        </w:rPr>
        <w:t>قضاء : بنت جبيل</w:t>
      </w:r>
      <w:r w:rsidR="001B4692" w:rsidRPr="0031075D">
        <w:rPr>
          <w:rFonts w:ascii="Arial" w:hAnsi="Arial" w:cs="Arial"/>
          <w:b/>
          <w:bCs/>
          <w:sz w:val="40"/>
          <w:szCs w:val="40"/>
          <w:rtl/>
        </w:rPr>
        <w:t xml:space="preserve"> </w:t>
      </w:r>
    </w:p>
    <w:p w:rsidR="006D1333" w:rsidRPr="000E6476" w:rsidRDefault="006D1333" w:rsidP="001B4692">
      <w:pPr>
        <w:spacing w:after="160" w:line="259" w:lineRule="auto"/>
        <w:jc w:val="center"/>
        <w:rPr>
          <w:rFonts w:ascii="Arial" w:hAnsi="Arial" w:cs="Arial"/>
          <w:sz w:val="33"/>
          <w:szCs w:val="33"/>
          <w:rtl/>
          <w:lang w:bidi="ar-LB"/>
        </w:rPr>
      </w:pPr>
    </w:p>
    <w:p w:rsidR="006D1333" w:rsidRPr="000E6476" w:rsidRDefault="006D1333" w:rsidP="006D1333">
      <w:pPr>
        <w:pStyle w:val="NoSpacing"/>
        <w:bidi/>
        <w:jc w:val="both"/>
        <w:rPr>
          <w:rFonts w:ascii="Arial" w:hAnsi="Arial" w:cs="Arial"/>
          <w:sz w:val="33"/>
          <w:szCs w:val="33"/>
          <w:rtl/>
          <w:lang w:bidi="ar-LB"/>
        </w:rPr>
      </w:pPr>
    </w:p>
    <w:p w:rsidR="006D1333" w:rsidRPr="000E6476" w:rsidRDefault="006D1333" w:rsidP="006D1333">
      <w:pPr>
        <w:pStyle w:val="NoSpacing"/>
        <w:bidi/>
        <w:jc w:val="both"/>
        <w:rPr>
          <w:rFonts w:ascii="Arial" w:hAnsi="Arial" w:cs="Arial"/>
          <w:sz w:val="33"/>
          <w:szCs w:val="33"/>
          <w:rtl/>
          <w:lang w:bidi="ar-LB"/>
        </w:rPr>
      </w:pPr>
    </w:p>
    <w:p w:rsidR="006D1333" w:rsidRDefault="006D1333" w:rsidP="00262387">
      <w:pPr>
        <w:pStyle w:val="NoSpacing"/>
        <w:bidi/>
        <w:jc w:val="both"/>
        <w:rPr>
          <w:rFonts w:ascii="Arial" w:hAnsi="Arial" w:cs="Arial"/>
          <w:sz w:val="33"/>
          <w:szCs w:val="33"/>
          <w:rtl/>
          <w:lang w:bidi="ar-LB"/>
        </w:rPr>
      </w:pPr>
    </w:p>
    <w:p w:rsidR="00E30B01" w:rsidRDefault="00E30B01" w:rsidP="00E30B01">
      <w:pPr>
        <w:pStyle w:val="NoSpacing"/>
        <w:bidi/>
        <w:jc w:val="both"/>
        <w:rPr>
          <w:rFonts w:ascii="Arial" w:hAnsi="Arial" w:cs="Arial"/>
          <w:sz w:val="33"/>
          <w:szCs w:val="33"/>
          <w:rtl/>
          <w:lang w:bidi="ar-LB"/>
        </w:rPr>
      </w:pPr>
    </w:p>
    <w:p w:rsidR="005435BF" w:rsidRDefault="005435BF" w:rsidP="005435BF">
      <w:pPr>
        <w:pStyle w:val="NoSpacing"/>
        <w:bidi/>
        <w:jc w:val="both"/>
        <w:rPr>
          <w:rFonts w:ascii="Arial" w:hAnsi="Arial" w:cs="Arial"/>
          <w:sz w:val="33"/>
          <w:szCs w:val="33"/>
          <w:rtl/>
          <w:lang w:bidi="ar-LB"/>
        </w:rPr>
      </w:pPr>
    </w:p>
    <w:p w:rsidR="004D4AC7" w:rsidRPr="000E6476" w:rsidRDefault="004D4AC7" w:rsidP="004D4AC7">
      <w:pPr>
        <w:pStyle w:val="NoSpacing"/>
        <w:bidi/>
        <w:jc w:val="both"/>
        <w:rPr>
          <w:rFonts w:ascii="Arial" w:hAnsi="Arial" w:cs="Arial"/>
          <w:sz w:val="33"/>
          <w:szCs w:val="33"/>
          <w:rtl/>
          <w:lang w:bidi="ar-LB"/>
        </w:rPr>
      </w:pPr>
    </w:p>
    <w:p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673900">
        <w:rPr>
          <w:rFonts w:ascii="Arial" w:hAnsi="Arial" w:cs="Arial" w:hint="cs"/>
          <w:b/>
          <w:bCs/>
          <w:sz w:val="33"/>
          <w:szCs w:val="33"/>
          <w:rtl/>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673900">
        <w:rPr>
          <w:rFonts w:ascii="Arial" w:hAnsi="Arial" w:cs="Arial" w:hint="cs"/>
          <w:b/>
          <w:bCs/>
          <w:sz w:val="33"/>
          <w:szCs w:val="33"/>
          <w:rtl/>
          <w:lang w:bidi="ar-LB"/>
        </w:rPr>
        <w:t xml:space="preserve"> </w:t>
      </w:r>
      <w:r w:rsidR="00B25DBD">
        <w:rPr>
          <w:rFonts w:ascii="Arial" w:hAnsi="Arial" w:cs="Arial" w:hint="cs"/>
          <w:b/>
          <w:bCs/>
          <w:sz w:val="33"/>
          <w:szCs w:val="33"/>
          <w:rtl/>
          <w:lang w:bidi="ar-LB"/>
        </w:rPr>
        <w:t>اساس</w:t>
      </w:r>
      <w:r w:rsidR="00673900">
        <w:rPr>
          <w:rFonts w:ascii="Arial" w:hAnsi="Arial" w:cs="Arial" w:hint="cs"/>
          <w:b/>
          <w:bCs/>
          <w:sz w:val="33"/>
          <w:szCs w:val="33"/>
          <w:rtl/>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rsidR="001D49CB" w:rsidRPr="000E6476" w:rsidRDefault="001D49CB" w:rsidP="001D49CB">
      <w:pPr>
        <w:pStyle w:val="NoSpacing"/>
        <w:bidi/>
        <w:jc w:val="center"/>
        <w:rPr>
          <w:rFonts w:ascii="Arial" w:hAnsi="Arial" w:cs="Arial"/>
          <w:b/>
          <w:bCs/>
          <w:sz w:val="33"/>
          <w:szCs w:val="33"/>
          <w:u w:val="single"/>
          <w:rtl/>
          <w:lang w:bidi="ar-LB"/>
        </w:rPr>
      </w:pPr>
    </w:p>
    <w:p w:rsidR="00554F70" w:rsidRDefault="00554F70" w:rsidP="00683786">
      <w:pPr>
        <w:pStyle w:val="NoSpacing"/>
        <w:bidi/>
        <w:jc w:val="center"/>
        <w:rPr>
          <w:rFonts w:ascii="Arial" w:hAnsi="Arial" w:cs="Arial"/>
          <w:b/>
          <w:bCs/>
          <w:sz w:val="32"/>
          <w:szCs w:val="32"/>
          <w:u w:val="single"/>
          <w:rtl/>
          <w:lang w:bidi="ar-LB"/>
        </w:rPr>
      </w:pPr>
    </w:p>
    <w:p w:rsidR="00C2321C" w:rsidRDefault="00C2321C" w:rsidP="00C2321C">
      <w:pPr>
        <w:pStyle w:val="NoSpacing"/>
        <w:bidi/>
        <w:jc w:val="center"/>
        <w:rPr>
          <w:rFonts w:ascii="Arial" w:hAnsi="Arial" w:cs="Arial"/>
          <w:b/>
          <w:bCs/>
          <w:sz w:val="32"/>
          <w:szCs w:val="32"/>
          <w:u w:val="single"/>
          <w:rtl/>
          <w:lang w:bidi="ar-LB"/>
        </w:rPr>
      </w:pPr>
    </w:p>
    <w:p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09"/>
        <w:gridCol w:w="237"/>
        <w:gridCol w:w="6173"/>
      </w:tblGrid>
      <w:tr w:rsidR="00A47130" w:rsidRPr="000E6476" w:rsidTr="000A7333">
        <w:tc>
          <w:tcPr>
            <w:tcW w:w="2609" w:type="dxa"/>
          </w:tcPr>
          <w:p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rsidTr="000A7333">
        <w:tc>
          <w:tcPr>
            <w:tcW w:w="2609" w:type="dxa"/>
          </w:tcPr>
          <w:p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C2321C" w:rsidRPr="00C2321C" w:rsidRDefault="00C2321C" w:rsidP="00C2321C">
            <w:pPr>
              <w:spacing w:line="360" w:lineRule="auto"/>
              <w:jc w:val="left"/>
              <w:rPr>
                <w:rFonts w:ascii="Arial" w:eastAsiaTheme="minorHAnsi" w:hAnsi="Arial" w:cs="Arial"/>
                <w:b/>
                <w:bCs/>
                <w:sz w:val="32"/>
                <w:szCs w:val="32"/>
                <w:rtl/>
                <w:lang w:bidi="ar-LB"/>
              </w:rPr>
            </w:pPr>
            <w:r w:rsidRPr="00C2321C">
              <w:rPr>
                <w:rFonts w:ascii="Arial" w:eastAsiaTheme="minorHAnsi" w:hAnsi="Arial" w:cs="Arial" w:hint="cs"/>
                <w:b/>
                <w:bCs/>
                <w:sz w:val="32"/>
                <w:szCs w:val="32"/>
                <w:rtl/>
                <w:lang w:bidi="ar-LB"/>
              </w:rPr>
              <w:t>أشغال تمديد شبكة مائية في بلدة : شقرا</w:t>
            </w:r>
            <w:r w:rsidR="00F7276F">
              <w:rPr>
                <w:rFonts w:ascii="Arial" w:eastAsiaTheme="minorHAnsi" w:hAnsi="Arial" w:cs="Arial" w:hint="cs"/>
                <w:b/>
                <w:bCs/>
                <w:sz w:val="32"/>
                <w:szCs w:val="32"/>
                <w:rtl/>
                <w:lang w:bidi="ar-LB"/>
              </w:rPr>
              <w:t xml:space="preserve"> - دوبيه</w:t>
            </w:r>
          </w:p>
          <w:p w:rsidR="001B4692" w:rsidRPr="00325BA1" w:rsidRDefault="00C2321C" w:rsidP="00C2321C">
            <w:pPr>
              <w:spacing w:line="360" w:lineRule="auto"/>
              <w:jc w:val="left"/>
              <w:rPr>
                <w:rFonts w:asciiTheme="majorBidi" w:hAnsiTheme="majorBidi" w:cs="Times New Roman"/>
                <w:b/>
                <w:bCs/>
                <w:color w:val="000000" w:themeColor="text1"/>
                <w:sz w:val="36"/>
                <w:szCs w:val="36"/>
                <w:rtl/>
                <w:lang w:bidi="ar-LB"/>
              </w:rPr>
            </w:pPr>
            <w:r w:rsidRPr="00C2321C">
              <w:rPr>
                <w:rFonts w:ascii="Arial" w:eastAsiaTheme="minorHAnsi" w:hAnsi="Arial" w:cs="Arial" w:hint="cs"/>
                <w:b/>
                <w:bCs/>
                <w:sz w:val="32"/>
                <w:szCs w:val="32"/>
                <w:rtl/>
                <w:lang w:bidi="ar-LB"/>
              </w:rPr>
              <w:t>قضاء : بنت جبيل</w:t>
            </w:r>
            <w:r w:rsidRPr="00C2321C">
              <w:rPr>
                <w:rFonts w:ascii="Arial" w:eastAsiaTheme="minorHAnsi" w:hAnsi="Arial" w:cs="Arial"/>
                <w:b/>
                <w:bCs/>
                <w:sz w:val="32"/>
                <w:szCs w:val="32"/>
                <w:rtl/>
                <w:lang w:bidi="ar-LB"/>
              </w:rPr>
              <w:t xml:space="preserve"> </w:t>
            </w:r>
          </w:p>
        </w:tc>
      </w:tr>
      <w:tr w:rsidR="00A47130" w:rsidRPr="000E6476" w:rsidTr="000A7333">
        <w:tc>
          <w:tcPr>
            <w:tcW w:w="2609" w:type="dxa"/>
          </w:tcPr>
          <w:p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rsidTr="000A7333">
        <w:tc>
          <w:tcPr>
            <w:tcW w:w="2609" w:type="dxa"/>
          </w:tcPr>
          <w:p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4D423D" w:rsidRPr="00955FA9" w:rsidRDefault="00955FA9" w:rsidP="00A15250">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00A15250">
              <w:rPr>
                <w:rFonts w:asciiTheme="majorBidi" w:hAnsiTheme="majorBidi" w:cstheme="majorBidi" w:hint="cs"/>
                <w:color w:val="000000" w:themeColor="text1"/>
                <w:sz w:val="32"/>
                <w:szCs w:val="32"/>
                <w:u w:val="single"/>
                <w:rtl/>
                <w:lang w:bidi="ar-LB"/>
              </w:rPr>
              <w:t>218</w:t>
            </w:r>
            <w:r w:rsidR="00673900">
              <w:rPr>
                <w:rFonts w:asciiTheme="majorBidi" w:hAnsiTheme="majorBidi" w:cstheme="majorBidi" w:hint="cs"/>
                <w:color w:val="000000" w:themeColor="text1"/>
                <w:sz w:val="32"/>
                <w:szCs w:val="32"/>
                <w:u w:val="single"/>
                <w:rtl/>
                <w:lang w:bidi="ar-LB"/>
              </w:rPr>
              <w:t>.000.000</w:t>
            </w:r>
            <w:r w:rsidRPr="00E97C54">
              <w:rPr>
                <w:rFonts w:asciiTheme="majorBidi" w:hAnsiTheme="majorBidi" w:cstheme="majorBidi"/>
                <w:b/>
                <w:bCs/>
                <w:color w:val="000000" w:themeColor="text1"/>
                <w:sz w:val="32"/>
                <w:szCs w:val="32"/>
                <w:u w:val="single"/>
                <w:rtl/>
                <w:lang w:bidi="ar-LB"/>
              </w:rPr>
              <w:t>/ل.ل.</w:t>
            </w:r>
          </w:p>
          <w:p w:rsidR="00B214DD" w:rsidRPr="000A655C" w:rsidRDefault="00B214DD" w:rsidP="00A15250">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A15250">
              <w:rPr>
                <w:rFonts w:asciiTheme="majorBidi" w:hAnsiTheme="majorBidi" w:cstheme="majorBidi" w:hint="cs"/>
                <w:b/>
                <w:bCs/>
                <w:color w:val="000000" w:themeColor="text1"/>
                <w:sz w:val="32"/>
                <w:szCs w:val="32"/>
                <w:u w:val="single"/>
                <w:rtl/>
                <w:lang w:bidi="ar-LB"/>
              </w:rPr>
              <w:t>مائتان وثمانية عشر</w:t>
            </w:r>
            <w:r w:rsidR="00673900">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rsidTr="000A7333">
        <w:tc>
          <w:tcPr>
            <w:tcW w:w="2609" w:type="dxa"/>
          </w:tcPr>
          <w:p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rsidTr="000A7333">
        <w:tc>
          <w:tcPr>
            <w:tcW w:w="2609"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A47130" w:rsidRPr="000A655C" w:rsidRDefault="00673900"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rsidTr="000A7333">
        <w:tc>
          <w:tcPr>
            <w:tcW w:w="2609"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1B4692">
              <w:rPr>
                <w:rFonts w:ascii="Arial" w:hAnsi="Arial" w:cs="Arial"/>
                <w:b/>
                <w:bCs/>
                <w:sz w:val="32"/>
                <w:szCs w:val="32"/>
                <w:rtl/>
                <w:lang w:bidi="ar-LB"/>
              </w:rPr>
              <w:t>ثمانية ملايين</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rsidTr="000A7333">
        <w:tc>
          <w:tcPr>
            <w:tcW w:w="2609" w:type="dxa"/>
          </w:tcPr>
          <w:p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rsidTr="000A7333">
        <w:tc>
          <w:tcPr>
            <w:tcW w:w="2609" w:type="dxa"/>
          </w:tcPr>
          <w:p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rsidTr="000A7333">
        <w:tc>
          <w:tcPr>
            <w:tcW w:w="2609" w:type="dxa"/>
          </w:tcPr>
          <w:p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 عشرون بالمائة.</w:t>
            </w:r>
          </w:p>
        </w:tc>
      </w:tr>
      <w:tr w:rsidR="00193E2E" w:rsidRPr="000E6476" w:rsidTr="000A7333">
        <w:tc>
          <w:tcPr>
            <w:tcW w:w="2609" w:type="dxa"/>
          </w:tcPr>
          <w:p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rsidR="00CD25C5" w:rsidRDefault="00CD25C5" w:rsidP="008C3EA3">
      <w:pPr>
        <w:pStyle w:val="NoSpacing"/>
        <w:bidi/>
        <w:jc w:val="center"/>
        <w:rPr>
          <w:rFonts w:ascii="Arial" w:hAnsi="Arial" w:cs="Arial"/>
          <w:b/>
          <w:bCs/>
          <w:sz w:val="32"/>
          <w:szCs w:val="32"/>
          <w:u w:val="single"/>
          <w:rtl/>
          <w:lang w:bidi="ar-LB"/>
        </w:rPr>
      </w:pPr>
    </w:p>
    <w:p w:rsidR="00C2321C" w:rsidRDefault="00C2321C" w:rsidP="00C2321C">
      <w:pPr>
        <w:pStyle w:val="NoSpacing"/>
        <w:bidi/>
        <w:jc w:val="center"/>
        <w:rPr>
          <w:rFonts w:ascii="Arial" w:hAnsi="Arial" w:cs="Arial"/>
          <w:b/>
          <w:bCs/>
          <w:sz w:val="32"/>
          <w:szCs w:val="32"/>
          <w:u w:val="single"/>
          <w:rtl/>
          <w:lang w:bidi="ar-LB"/>
        </w:rPr>
      </w:pPr>
    </w:p>
    <w:p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rsidR="009E73D7" w:rsidRPr="000A655C" w:rsidRDefault="009E73D7" w:rsidP="009E73D7">
      <w:pPr>
        <w:pStyle w:val="NoSpacing"/>
        <w:bidi/>
        <w:jc w:val="center"/>
        <w:rPr>
          <w:rFonts w:ascii="Arial" w:hAnsi="Arial" w:cs="Arial"/>
          <w:b/>
          <w:bCs/>
          <w:sz w:val="32"/>
          <w:szCs w:val="32"/>
          <w:u w:val="single"/>
          <w:rtl/>
          <w:lang w:bidi="ar-LB"/>
        </w:rPr>
      </w:pPr>
    </w:p>
    <w:p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rsidR="00521B4B" w:rsidRPr="000A655C" w:rsidRDefault="00521B4B" w:rsidP="009E73D7">
      <w:pPr>
        <w:pStyle w:val="NoSpacing"/>
        <w:bidi/>
        <w:spacing w:line="360" w:lineRule="auto"/>
        <w:ind w:firstLine="571"/>
        <w:jc w:val="both"/>
        <w:rPr>
          <w:rFonts w:ascii="Arial" w:hAnsi="Arial" w:cs="Arial"/>
          <w:sz w:val="32"/>
          <w:szCs w:val="32"/>
          <w:rtl/>
          <w:lang w:bidi="ar-LB"/>
        </w:rPr>
      </w:pPr>
    </w:p>
    <w:p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551"/>
        <w:gridCol w:w="270"/>
        <w:gridCol w:w="6564"/>
      </w:tblGrid>
      <w:tr w:rsidR="009E73D7" w:rsidRPr="000A655C" w:rsidTr="007C4A95">
        <w:tc>
          <w:tcPr>
            <w:tcW w:w="2821" w:type="dxa"/>
            <w:gridSpan w:val="2"/>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rsidTr="007C4A95">
        <w:tc>
          <w:tcPr>
            <w:tcW w:w="2551"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rsidTr="007C4A95">
        <w:tc>
          <w:tcPr>
            <w:tcW w:w="2551"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rsidTr="007C4A95">
        <w:tc>
          <w:tcPr>
            <w:tcW w:w="2551"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rsidTr="007C4A95">
        <w:tc>
          <w:tcPr>
            <w:tcW w:w="2551"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rsidTr="007C4A95">
        <w:tc>
          <w:tcPr>
            <w:tcW w:w="2551"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rsidTr="007C4A95">
        <w:tc>
          <w:tcPr>
            <w:tcW w:w="2551"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rsidTr="007C4A95">
        <w:tc>
          <w:tcPr>
            <w:tcW w:w="2551" w:type="dxa"/>
          </w:tcPr>
          <w:p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rsidR="009E73D7" w:rsidRPr="000E6476" w:rsidRDefault="009E73D7" w:rsidP="007C4A95">
            <w:pPr>
              <w:pStyle w:val="NoSpacing"/>
              <w:bidi/>
              <w:spacing w:line="480" w:lineRule="auto"/>
              <w:jc w:val="both"/>
              <w:rPr>
                <w:rFonts w:ascii="Arial" w:hAnsi="Arial" w:cs="Arial"/>
                <w:sz w:val="33"/>
                <w:szCs w:val="33"/>
                <w:rtl/>
                <w:lang w:bidi="ar-LB"/>
              </w:rPr>
            </w:pPr>
          </w:p>
        </w:tc>
      </w:tr>
    </w:tbl>
    <w:p w:rsidR="009E73D7" w:rsidRPr="000E6476" w:rsidRDefault="009E73D7" w:rsidP="009E73D7">
      <w:pPr>
        <w:pStyle w:val="NoSpacing"/>
        <w:bidi/>
        <w:spacing w:line="360" w:lineRule="auto"/>
        <w:jc w:val="both"/>
        <w:rPr>
          <w:rFonts w:ascii="Arial" w:hAnsi="Arial" w:cs="Arial"/>
          <w:sz w:val="33"/>
          <w:szCs w:val="33"/>
          <w:rtl/>
          <w:lang w:bidi="ar-LB"/>
        </w:rPr>
      </w:pPr>
    </w:p>
    <w:p w:rsidR="009E73D7" w:rsidRPr="000E6476" w:rsidRDefault="009E73D7" w:rsidP="009E73D7">
      <w:pPr>
        <w:pStyle w:val="NoSpacing"/>
        <w:bidi/>
        <w:jc w:val="center"/>
        <w:rPr>
          <w:rFonts w:ascii="Arial" w:hAnsi="Arial" w:cs="Arial"/>
          <w:b/>
          <w:bCs/>
          <w:sz w:val="33"/>
          <w:szCs w:val="33"/>
          <w:u w:val="single"/>
          <w:rtl/>
          <w:lang w:bidi="ar-LB"/>
        </w:rPr>
      </w:pPr>
    </w:p>
    <w:p w:rsidR="009C444F" w:rsidRPr="000E6476" w:rsidRDefault="009C444F" w:rsidP="009C444F">
      <w:pPr>
        <w:pStyle w:val="NoSpacing"/>
        <w:bidi/>
        <w:jc w:val="center"/>
        <w:rPr>
          <w:rFonts w:ascii="Arial" w:hAnsi="Arial" w:cs="Arial"/>
          <w:b/>
          <w:bCs/>
          <w:sz w:val="33"/>
          <w:szCs w:val="33"/>
          <w:u w:val="single"/>
          <w:rtl/>
          <w:lang w:bidi="ar-LB"/>
        </w:rPr>
      </w:pPr>
    </w:p>
    <w:p w:rsidR="009C444F" w:rsidRDefault="009C444F" w:rsidP="009C444F">
      <w:pPr>
        <w:pStyle w:val="NoSpacing"/>
        <w:bidi/>
        <w:jc w:val="center"/>
        <w:rPr>
          <w:rFonts w:ascii="Arial" w:hAnsi="Arial" w:cs="Arial"/>
          <w:b/>
          <w:bCs/>
          <w:sz w:val="33"/>
          <w:szCs w:val="33"/>
          <w:u w:val="single"/>
          <w:rtl/>
          <w:lang w:bidi="ar-LB"/>
        </w:rPr>
      </w:pPr>
    </w:p>
    <w:p w:rsidR="0075555F" w:rsidRDefault="0075555F" w:rsidP="0075555F">
      <w:pPr>
        <w:pStyle w:val="NoSpacing"/>
        <w:bidi/>
        <w:jc w:val="center"/>
        <w:rPr>
          <w:rFonts w:ascii="Arial" w:hAnsi="Arial" w:cs="Arial"/>
          <w:b/>
          <w:bCs/>
          <w:sz w:val="33"/>
          <w:szCs w:val="33"/>
          <w:u w:val="single"/>
          <w:rtl/>
          <w:lang w:bidi="ar-LB"/>
        </w:rPr>
      </w:pPr>
    </w:p>
    <w:p w:rsidR="0075555F" w:rsidRDefault="0075555F" w:rsidP="0075555F">
      <w:pPr>
        <w:pStyle w:val="NoSpacing"/>
        <w:bidi/>
        <w:jc w:val="center"/>
        <w:rPr>
          <w:rFonts w:ascii="Arial" w:hAnsi="Arial" w:cs="Arial"/>
          <w:b/>
          <w:bCs/>
          <w:sz w:val="33"/>
          <w:szCs w:val="33"/>
          <w:u w:val="single"/>
          <w:rtl/>
          <w:lang w:bidi="ar-LB"/>
        </w:rPr>
      </w:pPr>
    </w:p>
    <w:p w:rsidR="0075555F" w:rsidRDefault="0075555F" w:rsidP="0075555F">
      <w:pPr>
        <w:pStyle w:val="NoSpacing"/>
        <w:bidi/>
        <w:jc w:val="center"/>
        <w:rPr>
          <w:rFonts w:ascii="Arial" w:hAnsi="Arial" w:cs="Arial"/>
          <w:b/>
          <w:bCs/>
          <w:sz w:val="33"/>
          <w:szCs w:val="33"/>
          <w:u w:val="single"/>
          <w:rtl/>
          <w:lang w:bidi="ar-LB"/>
        </w:rPr>
      </w:pPr>
    </w:p>
    <w:p w:rsidR="0075555F" w:rsidRDefault="0075555F" w:rsidP="0075555F">
      <w:pPr>
        <w:pStyle w:val="NoSpacing"/>
        <w:bidi/>
        <w:jc w:val="center"/>
        <w:rPr>
          <w:rFonts w:ascii="Arial" w:hAnsi="Arial" w:cs="Arial"/>
          <w:b/>
          <w:bCs/>
          <w:sz w:val="33"/>
          <w:szCs w:val="33"/>
          <w:u w:val="single"/>
          <w:rtl/>
          <w:lang w:bidi="ar-LB"/>
        </w:rPr>
      </w:pPr>
    </w:p>
    <w:p w:rsidR="0075555F" w:rsidRDefault="0075555F" w:rsidP="0075555F">
      <w:pPr>
        <w:pStyle w:val="NoSpacing"/>
        <w:bidi/>
        <w:jc w:val="center"/>
        <w:rPr>
          <w:rFonts w:ascii="Arial" w:hAnsi="Arial" w:cs="Arial"/>
          <w:b/>
          <w:bCs/>
          <w:sz w:val="33"/>
          <w:szCs w:val="33"/>
          <w:u w:val="single"/>
          <w:rtl/>
          <w:lang w:bidi="ar-LB"/>
        </w:rPr>
      </w:pPr>
    </w:p>
    <w:p w:rsidR="00537884" w:rsidRPr="000E6476" w:rsidRDefault="00537884" w:rsidP="00537884">
      <w:pPr>
        <w:pStyle w:val="NoSpacing"/>
        <w:bidi/>
        <w:jc w:val="center"/>
        <w:rPr>
          <w:rFonts w:ascii="Arial" w:hAnsi="Arial" w:cs="Arial"/>
          <w:b/>
          <w:bCs/>
          <w:sz w:val="33"/>
          <w:szCs w:val="33"/>
          <w:u w:val="single"/>
          <w:rtl/>
          <w:lang w:bidi="ar-LB"/>
        </w:rPr>
      </w:pPr>
    </w:p>
    <w:p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1-1:موضوع </w:t>
      </w:r>
      <w:r w:rsidR="008C3EA3" w:rsidRPr="0033778E">
        <w:rPr>
          <w:rFonts w:ascii="Arial" w:hAnsi="Arial" w:cs="Arial" w:hint="cs"/>
          <w:b/>
          <w:bCs/>
          <w:sz w:val="32"/>
          <w:szCs w:val="32"/>
          <w:u w:val="single"/>
          <w:rtl/>
          <w:lang w:bidi="ar-LB"/>
        </w:rPr>
        <w:t>الالتزام</w:t>
      </w:r>
    </w:p>
    <w:p w:rsidR="00673900" w:rsidRPr="00C2321C" w:rsidRDefault="009E73D7" w:rsidP="00C2321C">
      <w:pPr>
        <w:spacing w:line="360" w:lineRule="auto"/>
        <w:jc w:val="left"/>
        <w:rPr>
          <w:rFonts w:ascii="Arial" w:hAnsi="Arial" w:cs="Arial"/>
          <w:rtl/>
          <w:lang w:bidi="ar-LB"/>
        </w:rPr>
      </w:pPr>
      <w:r w:rsidRPr="008466CA">
        <w:rPr>
          <w:rFonts w:ascii="Arial" w:hAnsi="Arial" w:cs="Arial"/>
          <w:rtl/>
          <w:lang w:bidi="ar-LB"/>
        </w:rPr>
        <w:t>يُجري مجلس الجنوب وفقاً لأحكام قانون الشراء العام وبطريقة الظرف المختوم</w:t>
      </w:r>
      <w:r w:rsidR="00C2321C">
        <w:rPr>
          <w:rFonts w:ascii="Arial" w:hAnsi="Arial" w:cs="Arial" w:hint="cs"/>
          <w:rtl/>
          <w:lang w:bidi="ar-LB"/>
        </w:rPr>
        <w:t xml:space="preserve"> </w:t>
      </w:r>
      <w:r w:rsidR="00B25DBD" w:rsidRPr="008466CA">
        <w:rPr>
          <w:rFonts w:ascii="Arial" w:hAnsi="Arial" w:cs="Arial" w:hint="cs"/>
          <w:rtl/>
          <w:lang w:bidi="ar-LB"/>
        </w:rPr>
        <w:t>طلب</w:t>
      </w:r>
      <w:r w:rsidR="00C2321C">
        <w:rPr>
          <w:rFonts w:ascii="Arial" w:hAnsi="Arial" w:cs="Arial" w:hint="cs"/>
          <w:rtl/>
          <w:lang w:bidi="ar-LB"/>
        </w:rPr>
        <w:t xml:space="preserve"> </w:t>
      </w:r>
      <w:r w:rsidR="00B25DBD" w:rsidRPr="008466CA">
        <w:rPr>
          <w:rFonts w:ascii="Arial" w:hAnsi="Arial" w:cs="Arial" w:hint="cs"/>
          <w:rtl/>
          <w:lang w:bidi="ar-LB"/>
        </w:rPr>
        <w:t>عروض</w:t>
      </w:r>
      <w:r w:rsidR="00C2321C">
        <w:rPr>
          <w:rFonts w:ascii="Arial" w:hAnsi="Arial" w:cs="Arial" w:hint="cs"/>
          <w:rtl/>
          <w:lang w:bidi="ar-LB"/>
        </w:rPr>
        <w:t xml:space="preserve"> </w:t>
      </w:r>
      <w:r w:rsidR="00B25DBD" w:rsidRPr="008466CA">
        <w:rPr>
          <w:rFonts w:ascii="Arial" w:hAnsi="Arial" w:cs="Arial" w:hint="cs"/>
          <w:rtl/>
          <w:lang w:bidi="ar-LB"/>
        </w:rPr>
        <w:t xml:space="preserve">على اساس </w:t>
      </w:r>
      <w:r w:rsidR="0060657A">
        <w:rPr>
          <w:rFonts w:ascii="Arial" w:hAnsi="Arial" w:cs="Arial" w:hint="cs"/>
          <w:rtl/>
          <w:lang w:bidi="ar-LB"/>
        </w:rPr>
        <w:t xml:space="preserve">التنزيل المئوي </w:t>
      </w:r>
      <w:r w:rsidR="00505E88" w:rsidRPr="008466CA">
        <w:rPr>
          <w:rFonts w:ascii="Arial" w:hAnsi="Arial" w:cs="Arial" w:hint="cs"/>
          <w:rtl/>
          <w:lang w:bidi="ar-LB"/>
        </w:rPr>
        <w:t>لأشغال</w:t>
      </w:r>
      <w:r w:rsidR="00673900" w:rsidRPr="00673900">
        <w:rPr>
          <w:rFonts w:ascii="Arial" w:hAnsi="Arial" w:cs="Arial" w:hint="cs"/>
          <w:b/>
          <w:bCs/>
          <w:sz w:val="32"/>
          <w:szCs w:val="32"/>
          <w:rtl/>
          <w:lang w:bidi="ar-LB"/>
        </w:rPr>
        <w:t xml:space="preserve"> </w:t>
      </w:r>
      <w:r w:rsidR="00C2321C" w:rsidRPr="00C2321C">
        <w:rPr>
          <w:rFonts w:ascii="Arial" w:hAnsi="Arial" w:cs="Arial" w:hint="cs"/>
          <w:rtl/>
          <w:lang w:bidi="ar-LB"/>
        </w:rPr>
        <w:t>تمديد شبكة مائية في بلدة : شقرا</w:t>
      </w:r>
      <w:r w:rsidR="00F7276F">
        <w:rPr>
          <w:rFonts w:ascii="Arial" w:hAnsi="Arial" w:cs="Arial" w:hint="cs"/>
          <w:rtl/>
          <w:lang w:bidi="ar-LB"/>
        </w:rPr>
        <w:t xml:space="preserve"> - دوبيه</w:t>
      </w:r>
      <w:r w:rsidR="00C2321C">
        <w:rPr>
          <w:rFonts w:ascii="Arial" w:hAnsi="Arial" w:cs="Arial" w:hint="cs"/>
          <w:rtl/>
          <w:lang w:bidi="ar-LB"/>
        </w:rPr>
        <w:t xml:space="preserve"> ---- </w:t>
      </w:r>
      <w:r w:rsidR="00C2321C" w:rsidRPr="00C2321C">
        <w:rPr>
          <w:rFonts w:ascii="Arial" w:hAnsi="Arial" w:cs="Arial" w:hint="cs"/>
          <w:rtl/>
          <w:lang w:bidi="ar-LB"/>
        </w:rPr>
        <w:t>قضاء : بنت جبيل</w:t>
      </w:r>
      <w:r w:rsidR="00673900" w:rsidRPr="00C2321C">
        <w:rPr>
          <w:rFonts w:ascii="Arial" w:hAnsi="Arial" w:cs="Arial" w:hint="cs"/>
          <w:rtl/>
          <w:lang w:bidi="ar-LB"/>
        </w:rPr>
        <w:t xml:space="preserve"> </w:t>
      </w:r>
    </w:p>
    <w:p w:rsidR="009E73D7" w:rsidRPr="00673900" w:rsidRDefault="009E73D7" w:rsidP="00673900">
      <w:pPr>
        <w:pStyle w:val="NoSpacing"/>
        <w:jc w:val="right"/>
        <w:rPr>
          <w:rFonts w:ascii="Arial" w:hAnsi="Arial" w:cs="Arial"/>
          <w:sz w:val="28"/>
          <w:szCs w:val="28"/>
          <w:lang w:bidi="ar-LB"/>
        </w:rPr>
      </w:pPr>
      <w:r w:rsidRPr="008466CA">
        <w:rPr>
          <w:rFonts w:ascii="Arial" w:hAnsi="Arial" w:cs="Arial"/>
          <w:sz w:val="28"/>
          <w:szCs w:val="28"/>
          <w:rtl/>
          <w:lang w:bidi="ar-LB"/>
        </w:rPr>
        <w:t>وفق دفتر الشروط هذا ومرفقاته التي تُعتبر كلها جزءاً لا يتجزأ منه.</w:t>
      </w:r>
    </w:p>
    <w:p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 xml:space="preserve">دعوات محصورة للعارضين المدعوينمن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rsidR="0075555F" w:rsidRPr="00673900" w:rsidRDefault="00C2321C" w:rsidP="00673900">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خرائط جوية ومصورات</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2-1:طريقة التلزيم</w:t>
      </w:r>
    </w:p>
    <w:p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 xml:space="preserve">طلبعروضعلى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2-2:درس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2-3:العارضون المقبولون</w:t>
      </w:r>
    </w:p>
    <w:p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lastRenderedPageBreak/>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00C2321C">
        <w:rPr>
          <w:rFonts w:ascii="Arial" w:hAnsi="Arial" w:cs="Arial" w:hint="cs"/>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سنوات،او يعمل لدى العارض مهندسا</w:t>
      </w:r>
      <w:r w:rsidR="00FC0511">
        <w:rPr>
          <w:rFonts w:ascii="Arial" w:hAnsi="Arial" w:cs="Arial" w:hint="cs"/>
          <w:sz w:val="32"/>
          <w:szCs w:val="32"/>
          <w:rtl/>
          <w:lang w:bidi="ar-LB"/>
        </w:rPr>
        <w:t>ً</w:t>
      </w:r>
      <w:r w:rsidR="00C2321C">
        <w:rPr>
          <w:rFonts w:ascii="Arial" w:hAnsi="Arial" w:cs="Arial" w:hint="cs"/>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C2321C">
        <w:rPr>
          <w:rFonts w:ascii="Arial" w:hAnsi="Arial" w:cs="Arial" w:hint="cs"/>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C2321C">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2-4:العارضون الشركاء</w:t>
      </w:r>
    </w:p>
    <w:p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2-5:تقديم العروض</w:t>
      </w:r>
    </w:p>
    <w:p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المستنداتالإدارية والفنية الأساسية في الغلاف الأول وتقبل الصور المصدقة بعد مقارنتها بالأصل خلال جلسة التلزيم. </w:t>
      </w:r>
    </w:p>
    <w:p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p>
    <w:p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lastRenderedPageBreak/>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قبلالعارض بإدارة المشروع</w:t>
      </w:r>
      <w:r w:rsidRPr="00F226EB">
        <w:rPr>
          <w:rFonts w:ascii="Arial" w:hAnsi="Arial" w:cs="Arial"/>
          <w:sz w:val="30"/>
          <w:szCs w:val="30"/>
          <w:rtl/>
          <w:lang w:bidi="ar-LB"/>
        </w:rPr>
        <w:t>.</w:t>
      </w:r>
    </w:p>
    <w:p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C2321C">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00C2321C">
        <w:rPr>
          <w:rFonts w:ascii="Arial" w:hAnsi="Arial" w:cs="Arial" w:hint="cs"/>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00C2321C">
        <w:rPr>
          <w:rFonts w:ascii="Arial" w:hAnsi="Arial" w:cs="Arial" w:hint="cs"/>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أجنبي،يتوجب</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فيهالعارض،على أن تكون هذه الإفادات مصدّقة وفقاً للأصول من المراجع المختصة.</w:t>
      </w:r>
    </w:p>
    <w:p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حالوقع بأيّ وضع من أوضاع تضارب المصالح أوتوقَّع الوقوع فيه،وذلك فور معرفته بهذاالتضارب.</w:t>
      </w:r>
    </w:p>
    <w:p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rsidR="00340016" w:rsidRPr="00C1626F"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ويُدوِّنأيّ عضو مخالف أسباب مخالفته.</w:t>
      </w:r>
    </w:p>
    <w:p w:rsidR="00C1626F" w:rsidRPr="00C111B4" w:rsidRDefault="00C1626F" w:rsidP="00C1626F">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Pr="0033778E">
        <w:rPr>
          <w:rFonts w:ascii="Arial" w:hAnsi="Arial" w:cs="Arial"/>
          <w:sz w:val="32"/>
          <w:szCs w:val="32"/>
          <w:rtl/>
          <w:lang w:bidi="ar-LB"/>
        </w:rPr>
        <w:t>من قانون الشِراء العام.</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u w:val="single"/>
          <w:rtl/>
          <w:lang w:bidi="ar-LB"/>
        </w:rPr>
        <w:t>مدة صلاحية العرض</w:t>
      </w:r>
    </w:p>
    <w:p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rsidR="009E73D7" w:rsidRPr="0033778E" w:rsidRDefault="009E73D7" w:rsidP="00A15250">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A15250">
        <w:rPr>
          <w:rFonts w:asciiTheme="majorBidi" w:hAnsiTheme="majorBidi" w:cs="Times New Roman" w:hint="cs"/>
          <w:color w:val="000000" w:themeColor="text1"/>
          <w:sz w:val="28"/>
          <w:szCs w:val="28"/>
          <w:rtl/>
          <w:lang w:bidi="ar-LB"/>
        </w:rPr>
        <w:t>218</w:t>
      </w:r>
      <w:r w:rsidR="00C1626F">
        <w:rPr>
          <w:rFonts w:asciiTheme="majorBidi" w:hAnsiTheme="majorBidi" w:cs="Times New Roman" w:hint="cs"/>
          <w:color w:val="000000" w:themeColor="text1"/>
          <w:sz w:val="28"/>
          <w:szCs w:val="28"/>
          <w:rtl/>
          <w:lang w:bidi="ar-LB"/>
        </w:rPr>
        <w:t>.000.000</w:t>
      </w:r>
      <w:r w:rsidRPr="0033778E">
        <w:rPr>
          <w:rFonts w:ascii="Arial" w:hAnsi="Arial" w:cs="Arial"/>
          <w:sz w:val="32"/>
          <w:szCs w:val="32"/>
          <w:rtl/>
          <w:lang w:bidi="ar-LB"/>
        </w:rPr>
        <w:t>/ليرة لبنانية فقط</w:t>
      </w:r>
      <w:r w:rsidR="00C1626F">
        <w:rPr>
          <w:rFonts w:ascii="Arial" w:hAnsi="Arial" w:cs="Arial" w:hint="cs"/>
          <w:sz w:val="32"/>
          <w:szCs w:val="32"/>
          <w:rtl/>
          <w:lang w:bidi="ar-LB"/>
        </w:rPr>
        <w:t xml:space="preserve"> </w:t>
      </w:r>
      <w:r w:rsidR="00A15250">
        <w:rPr>
          <w:rFonts w:ascii="Arial" w:hAnsi="Arial" w:cs="Arial" w:hint="cs"/>
          <w:sz w:val="32"/>
          <w:szCs w:val="32"/>
          <w:rtl/>
          <w:lang w:bidi="ar-LB"/>
        </w:rPr>
        <w:t>مائتان وثمانية عشر</w:t>
      </w:r>
      <w:r w:rsidR="00C1626F">
        <w:rPr>
          <w:rFonts w:ascii="Arial" w:hAnsi="Arial" w:cs="Arial" w:hint="cs"/>
          <w:sz w:val="32"/>
          <w:szCs w:val="32"/>
          <w:rtl/>
          <w:lang w:bidi="ar-LB"/>
        </w:rPr>
        <w:t xml:space="preserve"> مليون</w:t>
      </w:r>
      <w:r w:rsidRPr="0033778E">
        <w:rPr>
          <w:rFonts w:ascii="Arial" w:hAnsi="Arial" w:cs="Arial"/>
          <w:sz w:val="32"/>
          <w:szCs w:val="32"/>
          <w:rtl/>
          <w:lang w:bidi="ar-LB"/>
        </w:rPr>
        <w:t xml:space="preserve"> لا غير،</w:t>
      </w:r>
      <w:r w:rsidR="00C1626F">
        <w:rPr>
          <w:rFonts w:ascii="Arial" w:hAnsi="Arial" w:cs="Arial" w:hint="cs"/>
          <w:sz w:val="32"/>
          <w:szCs w:val="32"/>
          <w:rtl/>
          <w:lang w:bidi="ar-LB"/>
        </w:rPr>
        <w:t xml:space="preserve"> </w:t>
      </w:r>
      <w:r w:rsidRPr="0033778E">
        <w:rPr>
          <w:rFonts w:ascii="Arial" w:hAnsi="Arial" w:cs="Arial"/>
          <w:sz w:val="32"/>
          <w:szCs w:val="32"/>
          <w:rtl/>
          <w:lang w:bidi="ar-LB"/>
        </w:rPr>
        <w:t>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w:t>
      </w:r>
      <w:r w:rsidRPr="005F64BC">
        <w:rPr>
          <w:rFonts w:ascii="Arial" w:hAnsi="Arial" w:cs="Arial"/>
          <w:sz w:val="31"/>
          <w:szCs w:val="31"/>
          <w:rtl/>
          <w:lang w:bidi="ar-LB"/>
        </w:rPr>
        <w:lastRenderedPageBreak/>
        <w:t>هو ضمان حسن تنفيذ الصفقة،يعاد إلى المتعهد بعد إجراء إستلام الأشغال إستلاماً نهائياً. يعاد ضمان العرض فور تسليم ضمان حسن التنفيذ للإدارة.</w:t>
      </w:r>
    </w:p>
    <w:p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الإدارةوإذا أسفر عن زيادة في الأكلاف تحمّل الإدارة المتعهد الناكل الزيادة.</w:t>
      </w:r>
    </w:p>
    <w:p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تفويضوتصديق</w:t>
      </w:r>
      <w:r w:rsidRPr="005F64BC">
        <w:rPr>
          <w:rFonts w:ascii="Arial" w:hAnsi="Arial" w:cs="Arial"/>
          <w:b/>
          <w:bCs/>
          <w:sz w:val="31"/>
          <w:szCs w:val="31"/>
          <w:u w:val="single"/>
          <w:rtl/>
          <w:lang w:bidi="ar-LB"/>
        </w:rPr>
        <w:t xml:space="preserve"> الإلتزام</w:t>
      </w:r>
    </w:p>
    <w:p w:rsidR="009E73D7" w:rsidRPr="00C1626F" w:rsidRDefault="00CB1342" w:rsidP="00704183">
      <w:pPr>
        <w:pStyle w:val="NoSpacing"/>
        <w:bidi/>
        <w:spacing w:line="276" w:lineRule="auto"/>
        <w:jc w:val="both"/>
        <w:rPr>
          <w:rFonts w:ascii="Arial" w:hAnsi="Arial" w:cs="Arial"/>
          <w:sz w:val="31"/>
          <w:szCs w:val="31"/>
          <w:rtl/>
          <w:lang w:bidi="ar-LB"/>
        </w:rPr>
      </w:pPr>
      <w:r w:rsidRPr="00C1626F">
        <w:rPr>
          <w:rFonts w:ascii="Arial" w:hAnsi="Arial" w:cs="Arial" w:hint="cs"/>
          <w:sz w:val="31"/>
          <w:szCs w:val="31"/>
          <w:rtl/>
          <w:lang w:bidi="ar-LB"/>
        </w:rPr>
        <w:t xml:space="preserve">يفوض الالتزام على أساس ان السعر هو عنصر المفاضلة </w:t>
      </w:r>
      <w:r w:rsidR="00505E88" w:rsidRPr="00C1626F">
        <w:rPr>
          <w:rFonts w:ascii="Arial" w:hAnsi="Arial" w:cs="Arial" w:hint="cs"/>
          <w:sz w:val="31"/>
          <w:szCs w:val="31"/>
          <w:rtl/>
          <w:lang w:bidi="ar-LB"/>
        </w:rPr>
        <w:t>ويرسو</w:t>
      </w:r>
      <w:r w:rsidRPr="00C1626F">
        <w:rPr>
          <w:rFonts w:ascii="Arial" w:hAnsi="Arial" w:cs="Arial" w:hint="cs"/>
          <w:sz w:val="31"/>
          <w:szCs w:val="31"/>
          <w:rtl/>
          <w:lang w:bidi="ar-LB"/>
        </w:rPr>
        <w:t xml:space="preserve"> الالتزام مؤقتا على من قدم اعلى نسبة تنزيل </w:t>
      </w:r>
      <w:r w:rsidR="00505E88" w:rsidRPr="00C1626F">
        <w:rPr>
          <w:rFonts w:ascii="Arial" w:hAnsi="Arial" w:cs="Arial" w:hint="cs"/>
          <w:sz w:val="31"/>
          <w:szCs w:val="31"/>
          <w:rtl/>
          <w:lang w:bidi="ar-LB"/>
        </w:rPr>
        <w:t>مئوي،ولا</w:t>
      </w:r>
      <w:r w:rsidRPr="00C1626F">
        <w:rPr>
          <w:rFonts w:ascii="Arial" w:hAnsi="Arial" w:cs="Arial" w:hint="cs"/>
          <w:sz w:val="31"/>
          <w:szCs w:val="31"/>
          <w:rtl/>
          <w:lang w:bidi="ar-LB"/>
        </w:rPr>
        <w:t xml:space="preserve"> يصبح الالتزام نهائيا الا بعد تصديقه من المراجع </w:t>
      </w:r>
      <w:r w:rsidR="00505E88" w:rsidRPr="00C1626F">
        <w:rPr>
          <w:rFonts w:ascii="Arial" w:hAnsi="Arial" w:cs="Arial" w:hint="cs"/>
          <w:sz w:val="31"/>
          <w:szCs w:val="31"/>
          <w:rtl/>
          <w:lang w:bidi="ar-LB"/>
        </w:rPr>
        <w:t>المختصة،وابلاغ</w:t>
      </w:r>
      <w:r w:rsidRPr="00C1626F">
        <w:rPr>
          <w:rFonts w:ascii="Arial" w:hAnsi="Arial" w:cs="Arial" w:hint="cs"/>
          <w:sz w:val="31"/>
          <w:szCs w:val="31"/>
          <w:rtl/>
          <w:lang w:bidi="ar-LB"/>
        </w:rPr>
        <w:t xml:space="preserve"> التصديق الى المتعهد </w:t>
      </w:r>
      <w:r w:rsidR="00505E88" w:rsidRPr="00C1626F">
        <w:rPr>
          <w:rFonts w:ascii="Arial" w:hAnsi="Arial" w:cs="Arial" w:hint="cs"/>
          <w:sz w:val="31"/>
          <w:szCs w:val="31"/>
          <w:rtl/>
          <w:lang w:bidi="ar-LB"/>
        </w:rPr>
        <w:t>وفي</w:t>
      </w:r>
      <w:r w:rsidRPr="00C1626F">
        <w:rPr>
          <w:rFonts w:ascii="Arial" w:hAnsi="Arial" w:cs="Arial" w:hint="cs"/>
          <w:sz w:val="31"/>
          <w:szCs w:val="31"/>
          <w:rtl/>
          <w:lang w:bidi="ar-LB"/>
        </w:rPr>
        <w:t xml:space="preserve"> حال تساوت العروض تطبق احكام المادة 132 من قانون المحاسبة </w:t>
      </w:r>
      <w:r w:rsidR="00505E88" w:rsidRPr="00C1626F">
        <w:rPr>
          <w:rFonts w:ascii="Arial" w:hAnsi="Arial" w:cs="Arial" w:hint="cs"/>
          <w:sz w:val="31"/>
          <w:szCs w:val="31"/>
          <w:rtl/>
          <w:lang w:bidi="ar-LB"/>
        </w:rPr>
        <w:t>العمومية.</w:t>
      </w:r>
    </w:p>
    <w:p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rsidR="00C1626F"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w:t>
      </w:r>
    </w:p>
    <w:p w:rsidR="00C1626F" w:rsidRDefault="009E73D7" w:rsidP="00C1626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هذ</w:t>
      </w:r>
      <w:r w:rsidR="00505E88">
        <w:rPr>
          <w:rFonts w:ascii="Arial" w:hAnsi="Arial" w:cs="Arial" w:hint="cs"/>
          <w:sz w:val="32"/>
          <w:szCs w:val="32"/>
          <w:rtl/>
          <w:lang w:bidi="ar-LB"/>
        </w:rPr>
        <w:t>ا</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w:t>
      </w:r>
    </w:p>
    <w:p w:rsidR="009E73D7" w:rsidRDefault="009E73D7" w:rsidP="00C1626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تتجاوز العشرة أيام التي تلي هذا التعديل.</w:t>
      </w:r>
    </w:p>
    <w:p w:rsidR="00C1626F" w:rsidRDefault="00C1626F" w:rsidP="00C1626F">
      <w:pPr>
        <w:pStyle w:val="NoSpacing"/>
        <w:bidi/>
        <w:spacing w:line="276" w:lineRule="auto"/>
        <w:jc w:val="both"/>
        <w:rPr>
          <w:rFonts w:ascii="Arial" w:hAnsi="Arial" w:cs="Arial"/>
          <w:sz w:val="32"/>
          <w:szCs w:val="32"/>
          <w:rtl/>
          <w:lang w:bidi="ar-LB"/>
        </w:rPr>
      </w:pPr>
    </w:p>
    <w:p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كذلك يجب على المتعهد وضع علامات وإشارات السير اللازمة لتنبيه السائقينوالمشاة إلى </w:t>
      </w:r>
    </w:p>
    <w:p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w:t>
      </w:r>
      <w:r w:rsidRPr="0033778E">
        <w:rPr>
          <w:rFonts w:ascii="Arial" w:hAnsi="Arial" w:cs="Arial"/>
          <w:sz w:val="32"/>
          <w:szCs w:val="32"/>
          <w:rtl/>
          <w:lang w:bidi="ar-LB"/>
        </w:rPr>
        <w:lastRenderedPageBreak/>
        <w:t>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rsidR="009E73D7" w:rsidRPr="003741C9" w:rsidRDefault="009E73D7" w:rsidP="00C1626F">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C1626F">
        <w:rPr>
          <w:rFonts w:ascii="Arial" w:hAnsi="Arial" w:cs="Arial" w:hint="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rsidR="001A561B"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rsidR="00C1626F" w:rsidRDefault="009E73D7" w:rsidP="00C1626F">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rsidR="00C1626F" w:rsidRPr="00C1626F" w:rsidRDefault="009E73D7" w:rsidP="00C1626F">
      <w:pPr>
        <w:pStyle w:val="NoSpacing"/>
        <w:bidi/>
        <w:spacing w:line="276" w:lineRule="auto"/>
        <w:jc w:val="both"/>
        <w:rPr>
          <w:rFonts w:ascii="Arial" w:hAnsi="Arial" w:cs="Arial"/>
          <w:sz w:val="31"/>
          <w:szCs w:val="31"/>
          <w:rtl/>
          <w:lang w:bidi="ar-LB"/>
        </w:rPr>
      </w:pPr>
      <w:r w:rsidRPr="00C1626F">
        <w:rPr>
          <w:rFonts w:ascii="Arial" w:hAnsi="Arial" w:cs="Arial"/>
          <w:sz w:val="31"/>
          <w:szCs w:val="31"/>
          <w:rtl/>
          <w:lang w:bidi="ar-LB"/>
        </w:rPr>
        <w:t xml:space="preserve">يسلّم مهندس الإدارة مواقع العمل إلى المتعهد ويعطيه أمر المباشرة بالعمل ويسلّمه نسخةً واحدةً </w:t>
      </w:r>
    </w:p>
    <w:p w:rsidR="00C1626F" w:rsidRPr="00C1626F" w:rsidRDefault="009E73D7" w:rsidP="00C1626F">
      <w:pPr>
        <w:pStyle w:val="NoSpacing"/>
        <w:bidi/>
        <w:spacing w:line="276" w:lineRule="auto"/>
        <w:jc w:val="both"/>
        <w:rPr>
          <w:rFonts w:ascii="Arial" w:hAnsi="Arial" w:cs="Arial"/>
          <w:sz w:val="31"/>
          <w:szCs w:val="31"/>
          <w:rtl/>
          <w:lang w:bidi="ar-LB"/>
        </w:rPr>
      </w:pPr>
      <w:r w:rsidRPr="00C1626F">
        <w:rPr>
          <w:rFonts w:ascii="Arial" w:hAnsi="Arial" w:cs="Arial"/>
          <w:sz w:val="31"/>
          <w:szCs w:val="31"/>
          <w:rtl/>
          <w:lang w:bidi="ar-LB"/>
        </w:rPr>
        <w:t>عن خرائط الأشغال وجميع مستندات الإلتزام،وينظّم محضراً بذلك يوقّعه كل من مهندس الإدارة</w:t>
      </w:r>
    </w:p>
    <w:p w:rsidR="009E73D7" w:rsidRPr="00C1626F" w:rsidRDefault="009E73D7" w:rsidP="00C1626F">
      <w:pPr>
        <w:pStyle w:val="NoSpacing"/>
        <w:bidi/>
        <w:spacing w:line="276" w:lineRule="auto"/>
        <w:jc w:val="both"/>
        <w:rPr>
          <w:rFonts w:ascii="Arial" w:hAnsi="Arial" w:cs="Arial"/>
          <w:sz w:val="31"/>
          <w:szCs w:val="31"/>
          <w:lang w:bidi="ar-LB"/>
        </w:rPr>
      </w:pPr>
      <w:r w:rsidRPr="00C1626F">
        <w:rPr>
          <w:rFonts w:ascii="Arial" w:hAnsi="Arial" w:cs="Arial"/>
          <w:sz w:val="31"/>
          <w:szCs w:val="31"/>
          <w:rtl/>
          <w:lang w:bidi="ar-LB"/>
        </w:rPr>
        <w:t xml:space="preserve"> والمتعهد.</w:t>
      </w:r>
    </w:p>
    <w:p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w:t>
      </w:r>
      <w:r w:rsidRPr="009066A5">
        <w:rPr>
          <w:rFonts w:ascii="Arial" w:hAnsi="Arial" w:cs="Arial"/>
          <w:sz w:val="31"/>
          <w:szCs w:val="31"/>
          <w:rtl/>
          <w:lang w:bidi="ar-LB"/>
        </w:rPr>
        <w:lastRenderedPageBreak/>
        <w:t>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تعويضولا يجوز إجراء أي تعديل في الخرائط بدون أمر خطي من الإدارة.</w:t>
      </w:r>
    </w:p>
    <w:p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tblPr>
      <w:tblGrid>
        <w:gridCol w:w="3976"/>
        <w:gridCol w:w="6177"/>
      </w:tblGrid>
      <w:tr w:rsidR="008E55F7" w:rsidRPr="00401961" w:rsidTr="00CD25C5">
        <w:trPr>
          <w:trHeight w:val="466"/>
        </w:trPr>
        <w:tc>
          <w:tcPr>
            <w:tcW w:w="3976" w:type="dxa"/>
            <w:tcBorders>
              <w:top w:val="nil"/>
              <w:left w:val="nil"/>
              <w:bottom w:val="nil"/>
              <w:right w:val="nil"/>
            </w:tcBorders>
            <w:noWrap/>
            <w:vAlign w:val="bottom"/>
            <w:hideMark/>
          </w:tcPr>
          <w:p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rsidR="008E55F7" w:rsidRDefault="008E55F7" w:rsidP="008E55F7">
      <w:pPr>
        <w:pStyle w:val="NoSpacing"/>
        <w:bidi/>
        <w:spacing w:line="276" w:lineRule="auto"/>
        <w:jc w:val="both"/>
        <w:rPr>
          <w:rFonts w:cstheme="minorHAnsi"/>
          <w:sz w:val="20"/>
          <w:szCs w:val="20"/>
          <w:rtl/>
          <w:lang w:bidi="ar-LB"/>
        </w:rPr>
      </w:pPr>
    </w:p>
    <w:p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Pr="0079210C">
        <w:rPr>
          <w:rFonts w:cs="Times New Roman" w:hint="cs"/>
          <w:sz w:val="32"/>
          <w:szCs w:val="32"/>
          <w:rtl/>
          <w:lang w:bidi="ar-LB"/>
        </w:rPr>
        <w:t>التي طرأت عليها الزيادة.</w:t>
      </w:r>
    </w:p>
    <w:p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وعمالوفقا" لقوانين العمل المرعية الإجراء.</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rsidR="009E73D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rsidR="00C1626F" w:rsidRPr="000A655C" w:rsidRDefault="00C1626F" w:rsidP="00C1626F">
      <w:pPr>
        <w:pStyle w:val="NoSpacing"/>
        <w:bidi/>
        <w:spacing w:line="276" w:lineRule="auto"/>
        <w:jc w:val="both"/>
        <w:rPr>
          <w:rFonts w:ascii="Arial" w:hAnsi="Arial" w:cs="Arial"/>
          <w:sz w:val="31"/>
          <w:szCs w:val="31"/>
          <w:lang w:bidi="ar-LB"/>
        </w:rPr>
      </w:pPr>
    </w:p>
    <w:p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rsidR="001619D2" w:rsidRDefault="00E05721" w:rsidP="00E05721">
      <w:pPr>
        <w:pStyle w:val="NoSpacing"/>
        <w:numPr>
          <w:ilvl w:val="0"/>
          <w:numId w:val="12"/>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rsidR="00C1626F" w:rsidRPr="0033778E" w:rsidRDefault="00C1626F" w:rsidP="00C1626F">
      <w:pPr>
        <w:pStyle w:val="NoSpacing"/>
        <w:numPr>
          <w:ilvl w:val="0"/>
          <w:numId w:val="12"/>
        </w:numPr>
        <w:bidi/>
        <w:spacing w:line="276" w:lineRule="auto"/>
        <w:jc w:val="both"/>
        <w:rPr>
          <w:rFonts w:ascii="Arial" w:hAnsi="Arial" w:cs="Arial"/>
          <w:sz w:val="32"/>
          <w:szCs w:val="32"/>
          <w:rtl/>
          <w:lang w:bidi="ar-LB"/>
        </w:rPr>
      </w:pP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الإدارةهوالمرجع المباشروالمسؤول</w:t>
      </w:r>
      <w:r w:rsidR="009E73D7" w:rsidRPr="0033778E">
        <w:rPr>
          <w:rFonts w:ascii="Arial" w:hAnsi="Arial" w:cs="Arial"/>
          <w:sz w:val="32"/>
          <w:szCs w:val="32"/>
          <w:rtl/>
          <w:lang w:bidi="ar-LB"/>
        </w:rPr>
        <w:t>عن مراقبة تنفيذ الأشغال طبقاً لأحكام</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w:t>
      </w:r>
      <w:r w:rsidRPr="0033778E">
        <w:rPr>
          <w:rFonts w:ascii="Arial" w:hAnsi="Arial" w:cs="Arial"/>
          <w:sz w:val="32"/>
          <w:szCs w:val="32"/>
          <w:rtl/>
          <w:lang w:bidi="ar-LB"/>
        </w:rPr>
        <w:lastRenderedPageBreak/>
        <w:t>جزئي أو مجموعة ملفات جزئية بشكل منفرد بعد إنتهاء مدة الضمان لكل منها، وكذلك بالنسبة للإلتزامات العادية.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rsidR="00C1626F"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w:t>
      </w:r>
    </w:p>
    <w:p w:rsidR="009E73D7" w:rsidRDefault="009E73D7" w:rsidP="00C1626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تناقض بين مستندات الإلتزام فإن نص لائحة الأسعار يعتبروحده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rsidR="00652119"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rsidR="00C1626F" w:rsidRDefault="00C1626F" w:rsidP="00C1626F">
      <w:pPr>
        <w:pStyle w:val="NoSpacing"/>
        <w:bidi/>
        <w:spacing w:line="276" w:lineRule="auto"/>
        <w:jc w:val="both"/>
        <w:rPr>
          <w:rFonts w:ascii="Arial" w:hAnsi="Arial" w:cs="Arial"/>
          <w:sz w:val="32"/>
          <w:szCs w:val="32"/>
          <w:rtl/>
          <w:lang w:bidi="ar-LB"/>
        </w:rPr>
      </w:pPr>
    </w:p>
    <w:p w:rsidR="00C1626F" w:rsidRDefault="00C1626F" w:rsidP="00C1626F">
      <w:pPr>
        <w:pStyle w:val="NoSpacing"/>
        <w:bidi/>
        <w:spacing w:line="276" w:lineRule="auto"/>
        <w:jc w:val="both"/>
        <w:rPr>
          <w:rFonts w:ascii="Arial" w:hAnsi="Arial" w:cs="Arial"/>
          <w:sz w:val="32"/>
          <w:szCs w:val="32"/>
          <w:lang w:bidi="ar-LB"/>
        </w:rPr>
      </w:pPr>
    </w:p>
    <w:p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43"/>
        <w:gridCol w:w="5121"/>
      </w:tblGrid>
      <w:tr w:rsidR="00ED19C8" w:rsidRPr="00DA0615" w:rsidTr="00DA0615">
        <w:trPr>
          <w:trHeight w:val="3291"/>
        </w:trPr>
        <w:tc>
          <w:tcPr>
            <w:tcW w:w="4243" w:type="dxa"/>
          </w:tcPr>
          <w:p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C1626F">
              <w:rPr>
                <w:rFonts w:hint="cs"/>
                <w:b/>
                <w:bCs/>
                <w:sz w:val="32"/>
                <w:szCs w:val="32"/>
                <w:rtl/>
                <w:lang w:bidi="ar-LB"/>
              </w:rPr>
              <w:t xml:space="preserve">           </w:t>
            </w:r>
            <w:r w:rsidRPr="00DA0615">
              <w:rPr>
                <w:rFonts w:hint="cs"/>
                <w:b/>
                <w:bCs/>
                <w:sz w:val="32"/>
                <w:szCs w:val="32"/>
                <w:rtl/>
                <w:lang w:bidi="ar-LB"/>
              </w:rPr>
              <w:t xml:space="preserve"> نظّمه </w:t>
            </w:r>
          </w:p>
          <w:p w:rsidR="00ED19C8" w:rsidRPr="00DA0615" w:rsidRDefault="001325A7" w:rsidP="00C1626F">
            <w:pPr>
              <w:pStyle w:val="NoSpacing"/>
              <w:bidi/>
              <w:spacing w:line="360" w:lineRule="auto"/>
              <w:rPr>
                <w:b/>
                <w:bCs/>
                <w:sz w:val="32"/>
                <w:szCs w:val="32"/>
                <w:lang w:bidi="ar-LB"/>
              </w:rPr>
            </w:pPr>
            <w:r w:rsidRPr="00DA0615">
              <w:rPr>
                <w:rFonts w:hint="cs"/>
                <w:b/>
                <w:bCs/>
                <w:sz w:val="32"/>
                <w:szCs w:val="32"/>
                <w:rtl/>
                <w:lang w:bidi="ar-LB"/>
              </w:rPr>
              <w:t xml:space="preserve"> </w:t>
            </w:r>
          </w:p>
          <w:p w:rsidR="00ED19C8" w:rsidRDefault="00ED19C8" w:rsidP="00DA0615">
            <w:pPr>
              <w:pStyle w:val="NoSpacing"/>
              <w:bidi/>
              <w:spacing w:line="360" w:lineRule="auto"/>
              <w:rPr>
                <w:b/>
                <w:bCs/>
                <w:sz w:val="32"/>
                <w:szCs w:val="32"/>
                <w:rtl/>
                <w:lang w:bidi="ar-LB"/>
              </w:rPr>
            </w:pPr>
          </w:p>
          <w:p w:rsidR="00C1626F" w:rsidRPr="00DA0615" w:rsidRDefault="00C1626F" w:rsidP="00C1626F">
            <w:pPr>
              <w:pStyle w:val="NoSpacing"/>
              <w:bidi/>
              <w:spacing w:line="360" w:lineRule="auto"/>
              <w:rPr>
                <w:b/>
                <w:bCs/>
                <w:sz w:val="32"/>
                <w:szCs w:val="32"/>
                <w:rtl/>
                <w:lang w:bidi="ar-LB"/>
              </w:rPr>
            </w:pPr>
          </w:p>
          <w:p w:rsidR="00ED19C8" w:rsidRPr="00DA0615" w:rsidRDefault="00ED19C8" w:rsidP="00DA0615">
            <w:pPr>
              <w:pStyle w:val="NoSpacing"/>
              <w:bidi/>
              <w:spacing w:line="360" w:lineRule="auto"/>
              <w:rPr>
                <w:b/>
                <w:bCs/>
                <w:sz w:val="32"/>
                <w:szCs w:val="32"/>
                <w:rtl/>
                <w:lang w:bidi="ar-LB"/>
              </w:rPr>
            </w:pPr>
          </w:p>
          <w:p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رئيس المصلحة الفنية بالتكليف</w:t>
            </w:r>
          </w:p>
          <w:p w:rsidR="00ED19C8" w:rsidRPr="00DA0615" w:rsidRDefault="00ED19C8" w:rsidP="00DA0615">
            <w:pPr>
              <w:pStyle w:val="NoSpacing"/>
              <w:bidi/>
              <w:spacing w:line="360" w:lineRule="auto"/>
              <w:rPr>
                <w:b/>
                <w:bCs/>
                <w:sz w:val="32"/>
                <w:szCs w:val="32"/>
                <w:rtl/>
                <w:lang w:bidi="ar-LB"/>
              </w:rPr>
            </w:pPr>
          </w:p>
          <w:p w:rsidR="00ED19C8" w:rsidRPr="00DA0615" w:rsidRDefault="00ED19C8" w:rsidP="00C2321C">
            <w:pPr>
              <w:pStyle w:val="NoSpacing"/>
              <w:bidi/>
              <w:spacing w:line="360" w:lineRule="auto"/>
              <w:ind w:left="77"/>
              <w:rPr>
                <w:b/>
                <w:bCs/>
                <w:sz w:val="32"/>
                <w:szCs w:val="32"/>
                <w:rtl/>
                <w:lang w:bidi="ar-LB"/>
              </w:rPr>
            </w:pPr>
            <w:r w:rsidRPr="00DA0615">
              <w:rPr>
                <w:rFonts w:hint="cs"/>
                <w:b/>
                <w:bCs/>
                <w:sz w:val="32"/>
                <w:szCs w:val="32"/>
                <w:rtl/>
                <w:lang w:bidi="ar-LB"/>
              </w:rPr>
              <w:t xml:space="preserve">    </w:t>
            </w:r>
          </w:p>
          <w:p w:rsidR="00ED19C8" w:rsidRPr="00DA0615" w:rsidRDefault="00ED19C8" w:rsidP="00DA0615">
            <w:pPr>
              <w:pStyle w:val="NoSpacing"/>
              <w:bidi/>
              <w:spacing w:line="360" w:lineRule="auto"/>
              <w:rPr>
                <w:b/>
                <w:bCs/>
                <w:sz w:val="32"/>
                <w:szCs w:val="32"/>
                <w:rtl/>
                <w:lang w:bidi="ar-LB"/>
              </w:rPr>
            </w:pPr>
          </w:p>
        </w:tc>
        <w:tc>
          <w:tcPr>
            <w:tcW w:w="5121" w:type="dxa"/>
          </w:tcPr>
          <w:p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rsidR="00ED19C8" w:rsidRDefault="00ED19C8" w:rsidP="00DA0615">
            <w:pPr>
              <w:pStyle w:val="NoSpacing"/>
              <w:bidi/>
              <w:spacing w:line="360" w:lineRule="auto"/>
              <w:rPr>
                <w:b/>
                <w:bCs/>
                <w:sz w:val="32"/>
                <w:szCs w:val="32"/>
                <w:rtl/>
                <w:lang w:bidi="ar-LB"/>
              </w:rPr>
            </w:pPr>
          </w:p>
          <w:p w:rsidR="00C1626F" w:rsidRDefault="00C1626F" w:rsidP="00C1626F">
            <w:pPr>
              <w:pStyle w:val="NoSpacing"/>
              <w:bidi/>
              <w:spacing w:line="360" w:lineRule="auto"/>
              <w:rPr>
                <w:b/>
                <w:bCs/>
                <w:sz w:val="32"/>
                <w:szCs w:val="32"/>
                <w:rtl/>
                <w:lang w:bidi="ar-LB"/>
              </w:rPr>
            </w:pPr>
          </w:p>
          <w:p w:rsidR="00C1626F" w:rsidRPr="00DA0615" w:rsidRDefault="00C1626F" w:rsidP="00C1626F">
            <w:pPr>
              <w:pStyle w:val="NoSpacing"/>
              <w:bidi/>
              <w:spacing w:line="360" w:lineRule="auto"/>
              <w:rPr>
                <w:b/>
                <w:bCs/>
                <w:sz w:val="32"/>
                <w:szCs w:val="32"/>
                <w:rtl/>
                <w:lang w:bidi="ar-LB"/>
              </w:rPr>
            </w:pPr>
          </w:p>
          <w:p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C1626F">
              <w:rPr>
                <w:rFonts w:hint="cs"/>
                <w:b/>
                <w:bCs/>
                <w:sz w:val="32"/>
                <w:szCs w:val="32"/>
                <w:rtl/>
                <w:lang w:bidi="ar-LB"/>
              </w:rPr>
              <w:t xml:space="preserve">  </w:t>
            </w:r>
            <w:r w:rsidRPr="00DA0615">
              <w:rPr>
                <w:rFonts w:hint="cs"/>
                <w:b/>
                <w:bCs/>
                <w:sz w:val="32"/>
                <w:szCs w:val="32"/>
                <w:rtl/>
                <w:lang w:bidi="ar-LB"/>
              </w:rPr>
              <w:t xml:space="preserve">  صدق</w:t>
            </w:r>
          </w:p>
          <w:p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C1626F">
              <w:rPr>
                <w:rFonts w:hint="cs"/>
                <w:b/>
                <w:bCs/>
                <w:sz w:val="32"/>
                <w:szCs w:val="32"/>
                <w:rtl/>
                <w:lang w:bidi="ar-LB"/>
              </w:rPr>
              <w:t xml:space="preserve">   </w:t>
            </w:r>
            <w:r w:rsidRPr="00DA0615">
              <w:rPr>
                <w:rFonts w:hint="cs"/>
                <w:b/>
                <w:bCs/>
                <w:sz w:val="32"/>
                <w:szCs w:val="32"/>
                <w:rtl/>
                <w:lang w:bidi="ar-LB"/>
              </w:rPr>
              <w:t xml:space="preserve"> رئيس مجلس الإدارة</w:t>
            </w:r>
          </w:p>
          <w:p w:rsidR="00ED19C8" w:rsidRPr="00DA0615" w:rsidRDefault="00ED19C8" w:rsidP="00DA0615">
            <w:pPr>
              <w:pStyle w:val="NoSpacing"/>
              <w:bidi/>
              <w:spacing w:line="360" w:lineRule="auto"/>
              <w:rPr>
                <w:b/>
                <w:bCs/>
                <w:sz w:val="32"/>
                <w:szCs w:val="32"/>
                <w:rtl/>
                <w:lang w:bidi="ar-LB"/>
              </w:rPr>
            </w:pPr>
          </w:p>
          <w:p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C1626F">
              <w:rPr>
                <w:rFonts w:hint="cs"/>
                <w:b/>
                <w:bCs/>
                <w:sz w:val="32"/>
                <w:szCs w:val="32"/>
                <w:rtl/>
                <w:lang w:bidi="ar-LB"/>
              </w:rPr>
              <w:t xml:space="preserve"> </w:t>
            </w:r>
            <w:r w:rsidRPr="00DA0615">
              <w:rPr>
                <w:rFonts w:hint="cs"/>
                <w:b/>
                <w:bCs/>
                <w:sz w:val="32"/>
                <w:szCs w:val="32"/>
                <w:rtl/>
                <w:lang w:bidi="ar-LB"/>
              </w:rPr>
              <w:t xml:space="preserve">  هاشم حيدر</w:t>
            </w:r>
          </w:p>
        </w:tc>
      </w:tr>
    </w:tbl>
    <w:p w:rsidR="009C444F" w:rsidRPr="006C0B03" w:rsidRDefault="009C444F" w:rsidP="00C1626F">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43D2" w:rsidRDefault="00C143D2" w:rsidP="00262387">
      <w:r>
        <w:separator/>
      </w:r>
    </w:p>
  </w:endnote>
  <w:endnote w:type="continuationSeparator" w:id="1">
    <w:p w:rsidR="00C143D2" w:rsidRDefault="00C143D2" w:rsidP="002623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CF7E4E"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CF7E4E" w:rsidRPr="00900B0F">
      <w:rPr>
        <w:rFonts w:ascii="Arial" w:hAnsi="Arial" w:cs="Arial"/>
        <w:sz w:val="20"/>
        <w:szCs w:val="20"/>
      </w:rPr>
      <w:fldChar w:fldCharType="separate"/>
    </w:r>
    <w:r w:rsidR="00A15250">
      <w:rPr>
        <w:rFonts w:ascii="Arial" w:hAnsi="Arial" w:cs="Arial"/>
        <w:noProof/>
        <w:sz w:val="20"/>
        <w:szCs w:val="20"/>
      </w:rPr>
      <w:t>10</w:t>
    </w:r>
    <w:r w:rsidR="00CF7E4E"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250" w:rsidRPr="00A15250">
        <w:rPr>
          <w:rFonts w:ascii="Arial" w:hAnsi="Arial" w:cs="Arial"/>
          <w:noProof/>
          <w:sz w:val="20"/>
          <w:szCs w:val="20"/>
        </w:rPr>
        <w:t>21</w:t>
      </w:r>
    </w:fldSimple>
  </w:p>
  <w:p w:rsidR="007C4A95" w:rsidRDefault="007C4A9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95" w:rsidRPr="00900B0F" w:rsidRDefault="007C4A95">
    <w:pPr>
      <w:pStyle w:val="Footer"/>
      <w:jc w:val="center"/>
      <w:rPr>
        <w:sz w:val="22"/>
        <w:szCs w:val="22"/>
      </w:rPr>
    </w:pPr>
    <w:r w:rsidRPr="00900B0F">
      <w:rPr>
        <w:sz w:val="22"/>
        <w:szCs w:val="22"/>
      </w:rPr>
      <w:t xml:space="preserve">Page </w:t>
    </w:r>
    <w:r w:rsidR="00CF7E4E" w:rsidRPr="00900B0F">
      <w:rPr>
        <w:sz w:val="22"/>
        <w:szCs w:val="22"/>
      </w:rPr>
      <w:fldChar w:fldCharType="begin"/>
    </w:r>
    <w:r w:rsidRPr="00900B0F">
      <w:rPr>
        <w:sz w:val="22"/>
        <w:szCs w:val="22"/>
      </w:rPr>
      <w:instrText xml:space="preserve"> PAGE  \* Arabic  \* MERGEFORMAT </w:instrText>
    </w:r>
    <w:r w:rsidR="00CF7E4E" w:rsidRPr="00900B0F">
      <w:rPr>
        <w:sz w:val="22"/>
        <w:szCs w:val="22"/>
      </w:rPr>
      <w:fldChar w:fldCharType="separate"/>
    </w:r>
    <w:r w:rsidR="00A15250">
      <w:rPr>
        <w:noProof/>
        <w:sz w:val="22"/>
        <w:szCs w:val="22"/>
      </w:rPr>
      <w:t>1</w:t>
    </w:r>
    <w:r w:rsidR="00CF7E4E" w:rsidRPr="00900B0F">
      <w:rPr>
        <w:sz w:val="22"/>
        <w:szCs w:val="22"/>
      </w:rPr>
      <w:fldChar w:fldCharType="end"/>
    </w:r>
    <w:r w:rsidRPr="00900B0F">
      <w:rPr>
        <w:sz w:val="22"/>
        <w:szCs w:val="22"/>
      </w:rPr>
      <w:t xml:space="preserve"> of </w:t>
    </w:r>
    <w:fldSimple w:instr=" NUMPAGES  \* Arabic  \* MERGEFORMAT ">
      <w:r w:rsidR="00A15250" w:rsidRPr="00A15250">
        <w:rPr>
          <w:noProof/>
          <w:sz w:val="22"/>
          <w:szCs w:val="22"/>
        </w:rPr>
        <w:t>21</w:t>
      </w:r>
    </w:fldSimple>
  </w:p>
  <w:p w:rsidR="007C4A95" w:rsidRDefault="007C4A9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43D2" w:rsidRDefault="00C143D2" w:rsidP="00262387">
      <w:r>
        <w:separator/>
      </w:r>
    </w:p>
  </w:footnote>
  <w:footnote w:type="continuationSeparator" w:id="1">
    <w:p w:rsidR="00C143D2" w:rsidRDefault="00C143D2" w:rsidP="002623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rsidR="00CB51CB" w:rsidRPr="00CB51CB" w:rsidRDefault="00CB51CB">
    <w:pPr>
      <w:pStyle w:val="Header"/>
      <w:rPr>
        <w:b/>
        <w:bCs/>
        <w:rtl/>
        <w:lang w:bidi="ar-LB"/>
      </w:rPr>
    </w:pPr>
    <w:r w:rsidRPr="00CB51CB">
      <w:rPr>
        <w:rFonts w:hint="cs"/>
        <w:b/>
        <w:bCs/>
        <w:rtl/>
        <w:lang w:bidi="ar-LB"/>
      </w:rPr>
      <w:t>رئاسة مجلس الوزراء</w:t>
    </w:r>
  </w:p>
  <w:p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hdrShapeDefaults>
    <o:shapedefaults v:ext="edit" spidmax="14338"/>
  </w:hdrShapeDefaults>
  <w:footnotePr>
    <w:footnote w:id="0"/>
    <w:footnote w:id="1"/>
  </w:footnotePr>
  <w:endnotePr>
    <w:endnote w:id="0"/>
    <w:endnote w:id="1"/>
  </w:endnotePr>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5EB3"/>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4692"/>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3997"/>
    <w:rsid w:val="00214A6C"/>
    <w:rsid w:val="00216CE9"/>
    <w:rsid w:val="00217501"/>
    <w:rsid w:val="00217A12"/>
    <w:rsid w:val="00217A84"/>
    <w:rsid w:val="00220F12"/>
    <w:rsid w:val="002447F5"/>
    <w:rsid w:val="002448D3"/>
    <w:rsid w:val="00244B39"/>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A6A5C"/>
    <w:rsid w:val="003B2496"/>
    <w:rsid w:val="003B45F4"/>
    <w:rsid w:val="003B565B"/>
    <w:rsid w:val="003B78B4"/>
    <w:rsid w:val="003C053E"/>
    <w:rsid w:val="003C0DE3"/>
    <w:rsid w:val="003C12B2"/>
    <w:rsid w:val="003C2403"/>
    <w:rsid w:val="003C310D"/>
    <w:rsid w:val="003C37F0"/>
    <w:rsid w:val="003C5EAF"/>
    <w:rsid w:val="003D005A"/>
    <w:rsid w:val="003D1EC6"/>
    <w:rsid w:val="003E2F8F"/>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1A3C"/>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55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3F1"/>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3900"/>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C6816"/>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25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1CF1"/>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3D2"/>
    <w:rsid w:val="00C14A36"/>
    <w:rsid w:val="00C1626F"/>
    <w:rsid w:val="00C21876"/>
    <w:rsid w:val="00C22D19"/>
    <w:rsid w:val="00C22E18"/>
    <w:rsid w:val="00C2321C"/>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CF7E4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276F"/>
    <w:rsid w:val="00F7311B"/>
    <w:rsid w:val="00F7444F"/>
    <w:rsid w:val="00F77139"/>
    <w:rsid w:val="00F77C87"/>
    <w:rsid w:val="00F840A5"/>
    <w:rsid w:val="00F8455E"/>
    <w:rsid w:val="00F859CA"/>
    <w:rsid w:val="00F90F71"/>
    <w:rsid w:val="00F91052"/>
    <w:rsid w:val="00F919C6"/>
    <w:rsid w:val="00F920A4"/>
    <w:rsid w:val="00F9435B"/>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r="http://schemas.openxmlformats.org/officeDocument/2006/relationships" xmlns:w="http://schemas.openxmlformats.org/wordprocessingml/2006/main">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Pages>
  <Words>5709</Words>
  <Characters>32542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DR.Ahmed Saker 2o1O</cp:lastModifiedBy>
  <cp:revision>113</cp:revision>
  <cp:lastPrinted>2014-12-15T21:14:00Z</cp:lastPrinted>
  <dcterms:created xsi:type="dcterms:W3CDTF">2024-12-19T10:15:00Z</dcterms:created>
  <dcterms:modified xsi:type="dcterms:W3CDTF">2014-12-15T21:14:00Z</dcterms:modified>
</cp:coreProperties>
</file>