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56620" w14:textId="77777777" w:rsidR="003E7AEE" w:rsidRPr="00910184" w:rsidRDefault="003E7AEE" w:rsidP="003E7AEE">
      <w:pPr>
        <w:pStyle w:val="Heading1"/>
        <w:jc w:val="both"/>
        <w:rPr>
          <w:rFonts w:cs="Simplified Arabic"/>
          <w:i w:val="0"/>
          <w:iCs w:val="0"/>
          <w:sz w:val="40"/>
          <w:szCs w:val="40"/>
          <w:rtl/>
        </w:rPr>
      </w:pPr>
      <w:r w:rsidRPr="00910184">
        <w:rPr>
          <w:rFonts w:cs="Simplified Arabic"/>
          <w:i w:val="0"/>
          <w:iCs w:val="0"/>
          <w:sz w:val="40"/>
          <w:szCs w:val="40"/>
          <w:rtl/>
        </w:rPr>
        <w:t>الجمهورية اللبنانية</w:t>
      </w:r>
    </w:p>
    <w:p w14:paraId="13FB84DD" w14:textId="77777777" w:rsidR="003E7AEE" w:rsidRPr="00910184" w:rsidRDefault="003E7AEE" w:rsidP="003E7AEE">
      <w:pPr>
        <w:jc w:val="both"/>
        <w:rPr>
          <w:rFonts w:cs="Simplified Arabic"/>
          <w:b/>
          <w:bCs/>
          <w:sz w:val="40"/>
          <w:szCs w:val="40"/>
          <w:rtl/>
        </w:rPr>
      </w:pPr>
      <w:r w:rsidRPr="00910184">
        <w:rPr>
          <w:rFonts w:cs="Simplified Arabic"/>
          <w:b/>
          <w:bCs/>
          <w:sz w:val="40"/>
          <w:szCs w:val="40"/>
          <w:rtl/>
        </w:rPr>
        <w:t>وزارة</w:t>
      </w:r>
      <w:r w:rsidRPr="00910184">
        <w:rPr>
          <w:rFonts w:cs="Simplified Arabic"/>
          <w:b/>
          <w:bCs/>
          <w:sz w:val="40"/>
          <w:szCs w:val="40"/>
        </w:rPr>
        <w:t xml:space="preserve"> </w:t>
      </w:r>
      <w:r w:rsidRPr="00910184">
        <w:rPr>
          <w:rFonts w:cs="Simplified Arabic" w:hint="cs"/>
          <w:b/>
          <w:bCs/>
          <w:sz w:val="40"/>
          <w:szCs w:val="40"/>
          <w:rtl/>
        </w:rPr>
        <w:t>الأشغال العامة</w:t>
      </w:r>
      <w:r w:rsidRPr="00910184">
        <w:rPr>
          <w:rFonts w:cs="Simplified Arabic"/>
          <w:b/>
          <w:bCs/>
          <w:sz w:val="40"/>
          <w:szCs w:val="40"/>
          <w:rtl/>
        </w:rPr>
        <w:t xml:space="preserve"> </w:t>
      </w:r>
      <w:r w:rsidRPr="00910184">
        <w:rPr>
          <w:rFonts w:cs="Simplified Arabic" w:hint="cs"/>
          <w:b/>
          <w:bCs/>
          <w:sz w:val="40"/>
          <w:szCs w:val="40"/>
          <w:rtl/>
        </w:rPr>
        <w:t>و</w:t>
      </w:r>
      <w:r w:rsidRPr="00910184">
        <w:rPr>
          <w:rFonts w:cs="Simplified Arabic"/>
          <w:b/>
          <w:bCs/>
          <w:sz w:val="40"/>
          <w:szCs w:val="40"/>
          <w:rtl/>
        </w:rPr>
        <w:t>النقل</w:t>
      </w:r>
    </w:p>
    <w:p w14:paraId="3324BE58" w14:textId="77777777" w:rsidR="003E7AEE" w:rsidRPr="00910184" w:rsidRDefault="003E7AEE" w:rsidP="003E7AEE">
      <w:pPr>
        <w:pStyle w:val="Heading2"/>
        <w:spacing w:before="0"/>
        <w:jc w:val="both"/>
        <w:rPr>
          <w:rFonts w:cs="Simplified Arabic"/>
          <w:i w:val="0"/>
          <w:iCs w:val="0"/>
          <w:sz w:val="40"/>
          <w:szCs w:val="40"/>
        </w:rPr>
      </w:pPr>
      <w:r w:rsidRPr="00910184">
        <w:rPr>
          <w:rFonts w:cs="Simplified Arabic" w:hint="cs"/>
          <w:i w:val="0"/>
          <w:iCs w:val="0"/>
          <w:sz w:val="40"/>
          <w:szCs w:val="40"/>
          <w:rtl/>
        </w:rPr>
        <w:t xml:space="preserve">مصلحة إستثمار مرفأ طرابلس </w:t>
      </w:r>
    </w:p>
    <w:p w14:paraId="23A70851" w14:textId="77777777" w:rsidR="003E7AEE" w:rsidRDefault="003E7AEE" w:rsidP="003E7AEE">
      <w:pPr>
        <w:jc w:val="both"/>
      </w:pPr>
    </w:p>
    <w:p w14:paraId="59F6D6CD" w14:textId="77777777" w:rsidR="003E7AEE" w:rsidRDefault="003E7AEE" w:rsidP="003E7AEE">
      <w:pPr>
        <w:jc w:val="both"/>
      </w:pPr>
    </w:p>
    <w:p w14:paraId="6D9B6C55" w14:textId="77777777" w:rsidR="003E7AEE" w:rsidRDefault="003E7AEE" w:rsidP="003E7AEE">
      <w:pPr>
        <w:jc w:val="both"/>
      </w:pPr>
    </w:p>
    <w:p w14:paraId="7E97EE5D" w14:textId="77777777" w:rsidR="003E7AEE" w:rsidRDefault="003E7AEE" w:rsidP="003E7AEE">
      <w:pPr>
        <w:jc w:val="both"/>
      </w:pPr>
    </w:p>
    <w:p w14:paraId="25A05ECC" w14:textId="77777777" w:rsidR="003E7AEE" w:rsidRDefault="003E7AEE" w:rsidP="003E7AEE">
      <w:pPr>
        <w:jc w:val="both"/>
      </w:pPr>
    </w:p>
    <w:p w14:paraId="14617913" w14:textId="77777777" w:rsidR="003E7AEE" w:rsidRDefault="003E7AEE" w:rsidP="003E7AEE">
      <w:pPr>
        <w:jc w:val="both"/>
      </w:pPr>
    </w:p>
    <w:p w14:paraId="7A6E93E2" w14:textId="77777777" w:rsidR="003E7AEE" w:rsidRDefault="003E7AEE" w:rsidP="003E7AEE">
      <w:pPr>
        <w:jc w:val="both"/>
        <w:rPr>
          <w:rtl/>
        </w:rPr>
      </w:pPr>
    </w:p>
    <w:p w14:paraId="7F2C37F7" w14:textId="77777777" w:rsidR="003E7AEE" w:rsidRDefault="003E7AEE" w:rsidP="003E7AEE">
      <w:pPr>
        <w:jc w:val="both"/>
        <w:rPr>
          <w:rtl/>
        </w:rPr>
      </w:pPr>
    </w:p>
    <w:p w14:paraId="5E6BEA1A" w14:textId="77777777" w:rsidR="003E7AEE" w:rsidRDefault="003E7AEE" w:rsidP="003E7AEE">
      <w:pPr>
        <w:jc w:val="both"/>
      </w:pPr>
    </w:p>
    <w:p w14:paraId="6D00CC85" w14:textId="77777777" w:rsidR="003E7AEE" w:rsidRDefault="003E7AEE" w:rsidP="003E7AEE">
      <w:pPr>
        <w:jc w:val="both"/>
      </w:pPr>
    </w:p>
    <w:p w14:paraId="52B30BCB" w14:textId="77777777" w:rsidR="003E7AEE" w:rsidRDefault="003E7AEE" w:rsidP="003E7AEE">
      <w:pPr>
        <w:jc w:val="center"/>
      </w:pPr>
    </w:p>
    <w:p w14:paraId="39D83FCA" w14:textId="77777777" w:rsidR="003E7AEE" w:rsidRPr="00910184" w:rsidRDefault="003E7AEE" w:rsidP="003E7AEE">
      <w:pPr>
        <w:jc w:val="center"/>
        <w:rPr>
          <w:rFonts w:ascii="Simplified Arabic" w:hAnsi="Simplified Arabic" w:cs="Simplified Arabic"/>
          <w:b/>
          <w:bCs/>
          <w:sz w:val="48"/>
          <w:szCs w:val="48"/>
          <w:rtl/>
        </w:rPr>
      </w:pPr>
      <w:r w:rsidRPr="00910184">
        <w:rPr>
          <w:rFonts w:ascii="Simplified Arabic" w:hAnsi="Simplified Arabic" w:cs="Simplified Arabic"/>
          <w:b/>
          <w:bCs/>
          <w:sz w:val="48"/>
          <w:szCs w:val="48"/>
          <w:rtl/>
        </w:rPr>
        <w:t>دفتر الشروط الفني لتلزيم</w:t>
      </w:r>
    </w:p>
    <w:p w14:paraId="38140871" w14:textId="77777777" w:rsidR="003E7AEE" w:rsidRPr="00910184" w:rsidRDefault="003E7AEE" w:rsidP="003E7AEE">
      <w:pPr>
        <w:jc w:val="center"/>
        <w:rPr>
          <w:rFonts w:ascii="Simplified Arabic" w:hAnsi="Simplified Arabic" w:cs="Simplified Arabic"/>
          <w:b/>
          <w:bCs/>
          <w:sz w:val="48"/>
          <w:szCs w:val="48"/>
        </w:rPr>
      </w:pPr>
      <w:r w:rsidRPr="00910184">
        <w:rPr>
          <w:rFonts w:ascii="Simplified Arabic" w:hAnsi="Simplified Arabic" w:cs="Simplified Arabic"/>
          <w:b/>
          <w:bCs/>
          <w:sz w:val="48"/>
          <w:szCs w:val="48"/>
          <w:rtl/>
        </w:rPr>
        <w:t xml:space="preserve">تنظيف مباني ومكاتب مصلحة </w:t>
      </w:r>
      <w:r w:rsidRPr="00910184">
        <w:rPr>
          <w:rFonts w:ascii="Simplified Arabic" w:hAnsi="Simplified Arabic" w:cs="Simplified Arabic" w:hint="cs"/>
          <w:b/>
          <w:bCs/>
          <w:sz w:val="48"/>
          <w:szCs w:val="48"/>
          <w:rtl/>
        </w:rPr>
        <w:t>إ</w:t>
      </w:r>
      <w:r w:rsidRPr="00910184">
        <w:rPr>
          <w:rFonts w:ascii="Simplified Arabic" w:hAnsi="Simplified Arabic" w:cs="Simplified Arabic"/>
          <w:b/>
          <w:bCs/>
          <w:sz w:val="48"/>
          <w:szCs w:val="48"/>
          <w:rtl/>
        </w:rPr>
        <w:t>ستثمار مرفأ طرابلس</w:t>
      </w:r>
    </w:p>
    <w:p w14:paraId="7394ABA4" w14:textId="77777777" w:rsidR="003E7AEE" w:rsidRDefault="003E7AEE" w:rsidP="003E7AEE">
      <w:pPr>
        <w:jc w:val="center"/>
      </w:pPr>
    </w:p>
    <w:p w14:paraId="2989B58E" w14:textId="77777777" w:rsidR="003E7AEE" w:rsidRDefault="003E7AEE" w:rsidP="003E7AEE">
      <w:pPr>
        <w:ind w:left="-58" w:firstLine="58"/>
        <w:jc w:val="center"/>
        <w:rPr>
          <w:rtl/>
        </w:rPr>
      </w:pPr>
    </w:p>
    <w:p w14:paraId="2306CF8C" w14:textId="77777777" w:rsidR="003E7AEE" w:rsidRDefault="003E7AEE" w:rsidP="003E7AEE">
      <w:pPr>
        <w:ind w:left="-58" w:firstLine="58"/>
        <w:jc w:val="both"/>
        <w:rPr>
          <w:rtl/>
        </w:rPr>
      </w:pPr>
    </w:p>
    <w:p w14:paraId="5754E1DC" w14:textId="77777777" w:rsidR="003E7AEE" w:rsidRDefault="003E7AEE" w:rsidP="003E7AEE">
      <w:pPr>
        <w:ind w:left="-58" w:firstLine="58"/>
        <w:jc w:val="both"/>
        <w:rPr>
          <w:rtl/>
        </w:rPr>
      </w:pPr>
    </w:p>
    <w:p w14:paraId="6E699102" w14:textId="77777777" w:rsidR="003E7AEE" w:rsidRDefault="003E7AEE" w:rsidP="003E7AEE">
      <w:pPr>
        <w:ind w:left="-58" w:firstLine="58"/>
        <w:jc w:val="both"/>
        <w:rPr>
          <w:rtl/>
        </w:rPr>
      </w:pPr>
    </w:p>
    <w:p w14:paraId="62ECDCA1" w14:textId="77777777" w:rsidR="003E7AEE" w:rsidRDefault="003E7AEE" w:rsidP="003E7AEE">
      <w:pPr>
        <w:ind w:left="-58" w:firstLine="58"/>
        <w:jc w:val="both"/>
        <w:rPr>
          <w:rtl/>
        </w:rPr>
      </w:pPr>
    </w:p>
    <w:p w14:paraId="33D903B3" w14:textId="77777777" w:rsidR="003E7AEE" w:rsidRDefault="003E7AEE" w:rsidP="003E7AEE">
      <w:pPr>
        <w:ind w:left="-58" w:firstLine="58"/>
        <w:jc w:val="both"/>
        <w:rPr>
          <w:rtl/>
        </w:rPr>
      </w:pPr>
    </w:p>
    <w:p w14:paraId="276FC37E" w14:textId="77777777" w:rsidR="003E7AEE" w:rsidRDefault="003E7AEE" w:rsidP="003E7AEE">
      <w:pPr>
        <w:ind w:left="-58" w:firstLine="58"/>
        <w:jc w:val="both"/>
        <w:rPr>
          <w:rtl/>
        </w:rPr>
      </w:pPr>
    </w:p>
    <w:p w14:paraId="05AB8DF9" w14:textId="77777777" w:rsidR="003E7AEE" w:rsidRDefault="003E7AEE" w:rsidP="003E7AEE">
      <w:pPr>
        <w:ind w:left="-58" w:firstLine="58"/>
        <w:jc w:val="both"/>
        <w:rPr>
          <w:rtl/>
        </w:rPr>
      </w:pPr>
    </w:p>
    <w:p w14:paraId="21722ABA" w14:textId="77777777" w:rsidR="003E7AEE" w:rsidRDefault="003E7AEE" w:rsidP="003E7AEE">
      <w:pPr>
        <w:ind w:left="-58" w:firstLine="58"/>
        <w:jc w:val="both"/>
        <w:rPr>
          <w:rtl/>
        </w:rPr>
      </w:pPr>
    </w:p>
    <w:p w14:paraId="33DDEDEC" w14:textId="77777777" w:rsidR="003E7AEE" w:rsidRDefault="003E7AEE" w:rsidP="003E7AEE">
      <w:pPr>
        <w:ind w:left="-58" w:firstLine="58"/>
        <w:jc w:val="both"/>
        <w:rPr>
          <w:rtl/>
        </w:rPr>
      </w:pPr>
    </w:p>
    <w:p w14:paraId="63FD5418" w14:textId="77777777" w:rsidR="003E7AEE" w:rsidRDefault="003E7AEE" w:rsidP="003E7AEE">
      <w:pPr>
        <w:ind w:left="-58" w:firstLine="58"/>
        <w:jc w:val="both"/>
        <w:rPr>
          <w:rtl/>
        </w:rPr>
      </w:pPr>
    </w:p>
    <w:p w14:paraId="08900300" w14:textId="77777777" w:rsidR="003E7AEE" w:rsidRDefault="003E7AEE" w:rsidP="003E7AEE">
      <w:pPr>
        <w:ind w:left="-58" w:firstLine="58"/>
        <w:jc w:val="both"/>
        <w:rPr>
          <w:rtl/>
        </w:rPr>
      </w:pPr>
    </w:p>
    <w:p w14:paraId="17CFC828" w14:textId="77777777" w:rsidR="003E7AEE" w:rsidRDefault="003E7AEE" w:rsidP="003E7AEE">
      <w:pPr>
        <w:ind w:left="-58" w:firstLine="58"/>
        <w:jc w:val="both"/>
        <w:rPr>
          <w:rtl/>
        </w:rPr>
      </w:pPr>
    </w:p>
    <w:p w14:paraId="193E6001" w14:textId="77777777" w:rsidR="003E7AEE" w:rsidRDefault="003E7AEE" w:rsidP="003E7AEE">
      <w:pPr>
        <w:ind w:left="-58" w:firstLine="58"/>
        <w:jc w:val="both"/>
        <w:rPr>
          <w:rtl/>
        </w:rPr>
      </w:pPr>
    </w:p>
    <w:p w14:paraId="08F5C60E" w14:textId="77777777" w:rsidR="003E7AEE" w:rsidRDefault="003E7AEE" w:rsidP="003E7AEE">
      <w:pPr>
        <w:ind w:left="-58" w:firstLine="58"/>
        <w:jc w:val="both"/>
        <w:rPr>
          <w:rtl/>
        </w:rPr>
      </w:pPr>
    </w:p>
    <w:p w14:paraId="57BBC9B2" w14:textId="77777777" w:rsidR="003E7AEE" w:rsidRDefault="003E7AEE" w:rsidP="003E7AEE">
      <w:pPr>
        <w:ind w:left="-58" w:firstLine="58"/>
        <w:jc w:val="both"/>
        <w:rPr>
          <w:rtl/>
        </w:rPr>
      </w:pPr>
    </w:p>
    <w:p w14:paraId="0D475DC3" w14:textId="77777777" w:rsidR="003E7AEE" w:rsidRPr="000F7765" w:rsidRDefault="003E7AEE" w:rsidP="003E7AEE">
      <w:pPr>
        <w:ind w:left="-58" w:firstLine="58"/>
        <w:jc w:val="both"/>
        <w:rPr>
          <w:rFonts w:ascii="Simplified Arabic" w:hAnsi="Simplified Arabic" w:cs="Simplified Arabic"/>
          <w:rtl/>
        </w:rPr>
      </w:pPr>
      <w:r w:rsidRPr="000F7765">
        <w:rPr>
          <w:rFonts w:ascii="Simplified Arabic" w:hAnsi="Simplified Arabic" w:cs="Simplified Arabic"/>
          <w:b/>
          <w:bCs/>
          <w:u w:val="single"/>
          <w:rtl/>
        </w:rPr>
        <w:lastRenderedPageBreak/>
        <w:t>المادة الأولى :</w:t>
      </w:r>
      <w:r w:rsidRPr="000F7765">
        <w:rPr>
          <w:rFonts w:ascii="Simplified Arabic" w:hAnsi="Simplified Arabic" w:cs="Simplified Arabic"/>
          <w:rtl/>
        </w:rPr>
        <w:tab/>
      </w:r>
    </w:p>
    <w:p w14:paraId="05E4CC06" w14:textId="77777777" w:rsidR="003E7AEE" w:rsidRPr="000F7765" w:rsidRDefault="003E7AEE" w:rsidP="003E7AEE">
      <w:pPr>
        <w:ind w:left="-58"/>
        <w:jc w:val="both"/>
        <w:rPr>
          <w:rFonts w:ascii="Simplified Arabic" w:hAnsi="Simplified Arabic" w:cs="Simplified Arabic"/>
          <w:rtl/>
        </w:rPr>
      </w:pPr>
      <w:r w:rsidRPr="000F7765">
        <w:rPr>
          <w:rFonts w:ascii="Simplified Arabic" w:hAnsi="Simplified Arabic" w:cs="Simplified Arabic"/>
          <w:rtl/>
        </w:rPr>
        <w:t>يتوجب على المتعهد تقديم كافة المعدات والآلات ومواد التنظيف على نفقته ومسؤوليتهِ ويُعتبر هذا الإلتزام جوهرياً في تنفيذ الصفقة.</w:t>
      </w:r>
      <w:r w:rsidRPr="000F7765">
        <w:rPr>
          <w:rFonts w:ascii="Simplified Arabic" w:hAnsi="Simplified Arabic" w:cs="Simplified Arabic" w:hint="cs"/>
          <w:rtl/>
        </w:rPr>
        <w:t xml:space="preserve"> وفي حال تعطلّ أي من المعدات المطلوبة </w:t>
      </w:r>
      <w:r>
        <w:rPr>
          <w:rFonts w:ascii="Simplified Arabic" w:hAnsi="Simplified Arabic" w:cs="Simplified Arabic" w:hint="cs"/>
          <w:rtl/>
        </w:rPr>
        <w:t xml:space="preserve">في حال وجودها </w:t>
      </w:r>
      <w:r w:rsidRPr="000F7765">
        <w:rPr>
          <w:rFonts w:ascii="Simplified Arabic" w:hAnsi="Simplified Arabic" w:cs="Simplified Arabic" w:hint="cs"/>
          <w:rtl/>
        </w:rPr>
        <w:t xml:space="preserve">فعلى الملتزم </w:t>
      </w:r>
      <w:r>
        <w:rPr>
          <w:rFonts w:ascii="Simplified Arabic" w:hAnsi="Simplified Arabic" w:cs="Simplified Arabic" w:hint="cs"/>
          <w:rtl/>
        </w:rPr>
        <w:t>إ</w:t>
      </w:r>
      <w:r w:rsidRPr="000F7765">
        <w:rPr>
          <w:rFonts w:ascii="Simplified Arabic" w:hAnsi="Simplified Arabic" w:cs="Simplified Arabic" w:hint="cs"/>
          <w:rtl/>
        </w:rPr>
        <w:t>ستبدالها فوراً وإلا تعمل ال</w:t>
      </w:r>
      <w:r>
        <w:rPr>
          <w:rFonts w:ascii="Simplified Arabic" w:hAnsi="Simplified Arabic" w:cs="Simplified Arabic" w:hint="cs"/>
          <w:rtl/>
        </w:rPr>
        <w:t>إ</w:t>
      </w:r>
      <w:r w:rsidRPr="000F7765">
        <w:rPr>
          <w:rFonts w:ascii="Simplified Arabic" w:hAnsi="Simplified Arabic" w:cs="Simplified Arabic" w:hint="cs"/>
          <w:rtl/>
        </w:rPr>
        <w:t xml:space="preserve">دارة </w:t>
      </w:r>
      <w:r>
        <w:rPr>
          <w:rFonts w:ascii="Simplified Arabic" w:hAnsi="Simplified Arabic" w:cs="Simplified Arabic" w:hint="cs"/>
          <w:rtl/>
        </w:rPr>
        <w:t>إ</w:t>
      </w:r>
      <w:r w:rsidRPr="000F7765">
        <w:rPr>
          <w:rFonts w:ascii="Simplified Arabic" w:hAnsi="Simplified Arabic" w:cs="Simplified Arabic" w:hint="cs"/>
          <w:rtl/>
        </w:rPr>
        <w:t xml:space="preserve">لى شرائها على نفقتهِ ومسؤوليتهِ. </w:t>
      </w:r>
      <w:r w:rsidRPr="000F7765">
        <w:rPr>
          <w:rFonts w:ascii="Simplified Arabic" w:hAnsi="Simplified Arabic" w:cs="Simplified Arabic"/>
          <w:rtl/>
        </w:rPr>
        <w:t xml:space="preserve"> </w:t>
      </w:r>
    </w:p>
    <w:p w14:paraId="3573AEEA" w14:textId="77777777" w:rsidR="003E7AEE" w:rsidRPr="000F7765" w:rsidRDefault="003E7AEE" w:rsidP="003E7AEE">
      <w:pPr>
        <w:jc w:val="both"/>
        <w:rPr>
          <w:rFonts w:ascii="Simplified Arabic" w:hAnsi="Simplified Arabic" w:cs="Simplified Arabic"/>
          <w:rtl/>
        </w:rPr>
      </w:pPr>
    </w:p>
    <w:p w14:paraId="320A0B58" w14:textId="77777777" w:rsidR="003E7AEE" w:rsidRPr="000F7765" w:rsidRDefault="003E7AEE" w:rsidP="003E7AEE">
      <w:pPr>
        <w:jc w:val="both"/>
        <w:rPr>
          <w:rFonts w:ascii="Simplified Arabic" w:hAnsi="Simplified Arabic" w:cs="Simplified Arabic"/>
          <w:b/>
          <w:bCs/>
          <w:u w:val="single"/>
          <w:rtl/>
        </w:rPr>
      </w:pPr>
      <w:r w:rsidRPr="000F7765">
        <w:rPr>
          <w:rFonts w:ascii="Simplified Arabic" w:hAnsi="Simplified Arabic" w:cs="Simplified Arabic" w:hint="cs"/>
          <w:b/>
          <w:bCs/>
          <w:u w:val="single"/>
          <w:rtl/>
        </w:rPr>
        <w:t xml:space="preserve">المادة </w:t>
      </w:r>
      <w:r>
        <w:rPr>
          <w:rFonts w:ascii="Simplified Arabic" w:hAnsi="Simplified Arabic" w:cs="Simplified Arabic" w:hint="cs"/>
          <w:b/>
          <w:bCs/>
          <w:u w:val="single"/>
          <w:rtl/>
        </w:rPr>
        <w:t xml:space="preserve">الثانية </w:t>
      </w:r>
      <w:r w:rsidRPr="000F7765">
        <w:rPr>
          <w:rFonts w:ascii="Simplified Arabic" w:hAnsi="Simplified Arabic" w:cs="Simplified Arabic" w:hint="cs"/>
          <w:b/>
          <w:bCs/>
          <w:u w:val="single"/>
          <w:rtl/>
        </w:rPr>
        <w:t xml:space="preserve">: </w:t>
      </w:r>
    </w:p>
    <w:p w14:paraId="4661FB9F" w14:textId="77777777" w:rsidR="003E7AEE" w:rsidRPr="000F7765" w:rsidRDefault="003E7AEE" w:rsidP="003E7AEE">
      <w:pPr>
        <w:jc w:val="both"/>
        <w:rPr>
          <w:rFonts w:ascii="Simplified Arabic" w:hAnsi="Simplified Arabic" w:cs="Simplified Arabic"/>
          <w:rtl/>
        </w:rPr>
      </w:pPr>
      <w:r w:rsidRPr="000F7765">
        <w:rPr>
          <w:rFonts w:ascii="Simplified Arabic" w:hAnsi="Simplified Arabic" w:cs="Simplified Arabic" w:hint="cs"/>
          <w:rtl/>
        </w:rPr>
        <w:t>إن معدات ومواد التنظيف يجب أن تكون من النوعية والمواصفات المحددة من قبل ال</w:t>
      </w:r>
      <w:r>
        <w:rPr>
          <w:rFonts w:ascii="Simplified Arabic" w:hAnsi="Simplified Arabic" w:cs="Simplified Arabic" w:hint="cs"/>
          <w:rtl/>
        </w:rPr>
        <w:t>إ</w:t>
      </w:r>
      <w:r w:rsidRPr="000F7765">
        <w:rPr>
          <w:rFonts w:ascii="Simplified Arabic" w:hAnsi="Simplified Arabic" w:cs="Simplified Arabic" w:hint="cs"/>
          <w:rtl/>
        </w:rPr>
        <w:t xml:space="preserve">دارة وفي حال عدم النص على مواصفات معينة فيجب أن تكون فعّالة ومن الصنف الجيد. </w:t>
      </w:r>
    </w:p>
    <w:p w14:paraId="37FED5A2" w14:textId="77777777" w:rsidR="003E7AEE" w:rsidRPr="000F7765" w:rsidRDefault="003E7AEE" w:rsidP="003E7AEE">
      <w:pPr>
        <w:jc w:val="both"/>
        <w:rPr>
          <w:rFonts w:ascii="Simplified Arabic" w:hAnsi="Simplified Arabic" w:cs="Simplified Arabic"/>
          <w:rtl/>
        </w:rPr>
      </w:pPr>
    </w:p>
    <w:p w14:paraId="46567DA5" w14:textId="77777777" w:rsidR="003E7AEE" w:rsidRPr="000F7765" w:rsidRDefault="003E7AEE" w:rsidP="003E7AEE">
      <w:pPr>
        <w:jc w:val="both"/>
        <w:rPr>
          <w:rFonts w:ascii="Simplified Arabic" w:hAnsi="Simplified Arabic" w:cs="Simplified Arabic"/>
          <w:rtl/>
        </w:rPr>
      </w:pPr>
      <w:r w:rsidRPr="000F7765">
        <w:rPr>
          <w:rFonts w:ascii="Simplified Arabic" w:hAnsi="Simplified Arabic" w:cs="Simplified Arabic" w:hint="cs"/>
          <w:rtl/>
        </w:rPr>
        <w:t>ملاحظة: إن ال</w:t>
      </w:r>
      <w:r>
        <w:rPr>
          <w:rFonts w:ascii="Simplified Arabic" w:hAnsi="Simplified Arabic" w:cs="Simplified Arabic" w:hint="cs"/>
          <w:rtl/>
        </w:rPr>
        <w:t>إ</w:t>
      </w:r>
      <w:r w:rsidRPr="000F7765">
        <w:rPr>
          <w:rFonts w:ascii="Simplified Arabic" w:hAnsi="Simplified Arabic" w:cs="Simplified Arabic" w:hint="cs"/>
          <w:rtl/>
        </w:rPr>
        <w:t xml:space="preserve">سم التجاري للأدوات ومواد التنظيف المبينين في الصور الموضوعة لهم في  دفتر الشروط هذا، هي على سبيل المثال ويمكن للمتعهد عدم الإلتزام بالإسم المذكور شرط أن يكون البديل </w:t>
      </w:r>
      <w:r>
        <w:rPr>
          <w:rFonts w:ascii="Simplified Arabic" w:hAnsi="Simplified Arabic" w:cs="Simplified Arabic" w:hint="cs"/>
          <w:rtl/>
        </w:rPr>
        <w:t xml:space="preserve">بنفس المواصفات الفنية للمنتج وذو </w:t>
      </w:r>
      <w:r w:rsidRPr="000F7765">
        <w:rPr>
          <w:rFonts w:ascii="Simplified Arabic" w:hAnsi="Simplified Arabic" w:cs="Simplified Arabic" w:hint="cs"/>
          <w:rtl/>
        </w:rPr>
        <w:t>جودة وفعالية عالية ومعروفة في الأسواق</w:t>
      </w:r>
      <w:r>
        <w:rPr>
          <w:rFonts w:ascii="Simplified Arabic" w:hAnsi="Simplified Arabic" w:cs="Simplified Arabic" w:hint="cs"/>
          <w:rtl/>
        </w:rPr>
        <w:t xml:space="preserve">، على أن يُحظى بموافقة قسم البيئة والصحة والسلامة في المصلحة </w:t>
      </w:r>
      <w:r w:rsidRPr="000F7765">
        <w:rPr>
          <w:rFonts w:ascii="Simplified Arabic" w:hAnsi="Simplified Arabic" w:cs="Simplified Arabic" w:hint="cs"/>
          <w:rtl/>
        </w:rPr>
        <w:t xml:space="preserve">. </w:t>
      </w:r>
    </w:p>
    <w:p w14:paraId="7F1EFBF4" w14:textId="77777777" w:rsidR="003E7AEE" w:rsidRPr="000F7765" w:rsidRDefault="003E7AEE" w:rsidP="003E7AEE">
      <w:pPr>
        <w:jc w:val="both"/>
        <w:rPr>
          <w:rFonts w:ascii="Simplified Arabic" w:hAnsi="Simplified Arabic" w:cs="Simplified Arabic"/>
          <w:rtl/>
        </w:rPr>
      </w:pPr>
    </w:p>
    <w:p w14:paraId="62B4B7C0" w14:textId="77777777" w:rsidR="003E7AEE" w:rsidRPr="000F7765" w:rsidRDefault="003E7AEE" w:rsidP="003E7AEE">
      <w:pPr>
        <w:jc w:val="both"/>
        <w:rPr>
          <w:rFonts w:ascii="Simplified Arabic" w:hAnsi="Simplified Arabic" w:cs="Simplified Arabic"/>
          <w:b/>
          <w:bCs/>
          <w:u w:val="single"/>
          <w:rtl/>
        </w:rPr>
      </w:pPr>
      <w:r w:rsidRPr="000F7765">
        <w:rPr>
          <w:rFonts w:ascii="Simplified Arabic" w:hAnsi="Simplified Arabic" w:cs="Simplified Arabic" w:hint="cs"/>
          <w:b/>
          <w:bCs/>
          <w:u w:val="single"/>
          <w:rtl/>
        </w:rPr>
        <w:t xml:space="preserve">المادة </w:t>
      </w:r>
      <w:r>
        <w:rPr>
          <w:rFonts w:ascii="Simplified Arabic" w:hAnsi="Simplified Arabic" w:cs="Simplified Arabic" w:hint="cs"/>
          <w:b/>
          <w:bCs/>
          <w:u w:val="single"/>
          <w:rtl/>
        </w:rPr>
        <w:t xml:space="preserve">الثالثة </w:t>
      </w:r>
      <w:r w:rsidRPr="000F7765">
        <w:rPr>
          <w:rFonts w:ascii="Simplified Arabic" w:hAnsi="Simplified Arabic" w:cs="Simplified Arabic" w:hint="cs"/>
          <w:b/>
          <w:bCs/>
          <w:u w:val="single"/>
          <w:rtl/>
        </w:rPr>
        <w:t xml:space="preserve">: </w:t>
      </w:r>
    </w:p>
    <w:p w14:paraId="49FA212F" w14:textId="77777777" w:rsidR="003E7AEE" w:rsidRPr="000F7765" w:rsidRDefault="003E7AEE" w:rsidP="003E7AEE">
      <w:pPr>
        <w:jc w:val="both"/>
        <w:rPr>
          <w:rFonts w:ascii="Simplified Arabic" w:hAnsi="Simplified Arabic" w:cs="Simplified Arabic"/>
          <w:rtl/>
        </w:rPr>
      </w:pPr>
      <w:r w:rsidRPr="000F7765">
        <w:rPr>
          <w:rFonts w:ascii="Simplified Arabic" w:hAnsi="Simplified Arabic" w:cs="Simplified Arabic" w:hint="cs"/>
          <w:rtl/>
        </w:rPr>
        <w:t xml:space="preserve">على المتعهد تقديم معدات ومواد التنظيف التالية ووفقاً للمواصفات والأعداد المحددة من قبل الإدارة كحدٍ أدنى، وهي مؤلفة من:  </w:t>
      </w:r>
    </w:p>
    <w:p w14:paraId="1BD7D926" w14:textId="77777777" w:rsidR="003E7AEE" w:rsidRDefault="003E7AEE" w:rsidP="003E7AEE">
      <w:pPr>
        <w:jc w:val="both"/>
        <w:rPr>
          <w:rFonts w:ascii="Simplified Arabic" w:hAnsi="Simplified Arabic" w:cs="Simplified Arabic"/>
          <w:rtl/>
        </w:rPr>
      </w:pPr>
    </w:p>
    <w:p w14:paraId="42B24ED0" w14:textId="77777777" w:rsidR="003E7AEE" w:rsidRDefault="003E7AEE" w:rsidP="003E7AEE">
      <w:pPr>
        <w:jc w:val="both"/>
        <w:rPr>
          <w:rFonts w:ascii="Simplified Arabic" w:hAnsi="Simplified Arabic" w:cs="Simplified Arabic"/>
          <w:rtl/>
        </w:rPr>
      </w:pPr>
    </w:p>
    <w:p w14:paraId="4D864A64" w14:textId="77777777" w:rsidR="003E7AEE" w:rsidRDefault="003E7AEE" w:rsidP="003E7AEE">
      <w:pPr>
        <w:jc w:val="both"/>
        <w:rPr>
          <w:rFonts w:ascii="Simplified Arabic" w:hAnsi="Simplified Arabic" w:cs="Simplified Arabic"/>
          <w:rtl/>
        </w:rPr>
      </w:pPr>
    </w:p>
    <w:p w14:paraId="33E0CD73" w14:textId="77777777" w:rsidR="003E7AEE" w:rsidRDefault="003E7AEE" w:rsidP="003E7AEE">
      <w:pPr>
        <w:jc w:val="both"/>
        <w:rPr>
          <w:rFonts w:ascii="Simplified Arabic" w:hAnsi="Simplified Arabic" w:cs="Simplified Arabic"/>
          <w:rtl/>
        </w:rPr>
      </w:pPr>
    </w:p>
    <w:p w14:paraId="52367690" w14:textId="77777777" w:rsidR="003E7AEE" w:rsidRDefault="003E7AEE" w:rsidP="003E7AEE">
      <w:pPr>
        <w:jc w:val="both"/>
        <w:rPr>
          <w:rFonts w:ascii="Simplified Arabic" w:hAnsi="Simplified Arabic" w:cs="Simplified Arabic"/>
          <w:rtl/>
        </w:rPr>
      </w:pPr>
    </w:p>
    <w:p w14:paraId="0E6F5E96" w14:textId="77777777" w:rsidR="003E7AEE" w:rsidRDefault="003E7AEE" w:rsidP="003E7AEE">
      <w:pPr>
        <w:jc w:val="both"/>
        <w:rPr>
          <w:rFonts w:ascii="Simplified Arabic" w:hAnsi="Simplified Arabic" w:cs="Simplified Arabic"/>
          <w:rtl/>
        </w:rPr>
      </w:pPr>
    </w:p>
    <w:p w14:paraId="618C6606" w14:textId="77777777" w:rsidR="003E7AEE" w:rsidRDefault="003E7AEE" w:rsidP="003E7AEE">
      <w:pPr>
        <w:jc w:val="both"/>
        <w:rPr>
          <w:rFonts w:ascii="Simplified Arabic" w:hAnsi="Simplified Arabic" w:cs="Simplified Arabic"/>
          <w:rtl/>
        </w:rPr>
      </w:pPr>
    </w:p>
    <w:p w14:paraId="6232E399" w14:textId="77777777" w:rsidR="003E7AEE" w:rsidRDefault="003E7AEE" w:rsidP="003E7AEE">
      <w:pPr>
        <w:jc w:val="both"/>
        <w:rPr>
          <w:rFonts w:ascii="Simplified Arabic" w:hAnsi="Simplified Arabic" w:cs="Simplified Arabic"/>
          <w:rtl/>
        </w:rPr>
      </w:pPr>
    </w:p>
    <w:p w14:paraId="5552423E" w14:textId="77777777" w:rsidR="003E7AEE" w:rsidRDefault="003E7AEE" w:rsidP="003E7AEE">
      <w:pPr>
        <w:jc w:val="both"/>
        <w:rPr>
          <w:rFonts w:ascii="Simplified Arabic" w:hAnsi="Simplified Arabic" w:cs="Simplified Arabic"/>
          <w:rtl/>
        </w:rPr>
      </w:pPr>
    </w:p>
    <w:p w14:paraId="4FC4204F" w14:textId="77777777" w:rsidR="003E7AEE" w:rsidRDefault="003E7AEE" w:rsidP="003E7AEE">
      <w:pPr>
        <w:jc w:val="both"/>
        <w:rPr>
          <w:rFonts w:ascii="Simplified Arabic" w:hAnsi="Simplified Arabic" w:cs="Simplified Arabic"/>
          <w:rtl/>
        </w:rPr>
      </w:pPr>
    </w:p>
    <w:p w14:paraId="4D30A61C" w14:textId="77777777" w:rsidR="00AA373C" w:rsidRDefault="00AA373C" w:rsidP="00AA373C">
      <w:pPr>
        <w:jc w:val="both"/>
        <w:rPr>
          <w:rFonts w:ascii="Simplified Arabic" w:hAnsi="Simplified Arabic" w:cs="Simplified Arabic"/>
          <w:rtl/>
        </w:rPr>
      </w:pPr>
    </w:p>
    <w:tbl>
      <w:tblPr>
        <w:bidiVisual/>
        <w:tblW w:w="9945" w:type="dxa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4"/>
        <w:gridCol w:w="2975"/>
        <w:gridCol w:w="3116"/>
      </w:tblGrid>
      <w:tr w:rsidR="00AA373C" w14:paraId="7FE33842" w14:textId="77777777" w:rsidTr="00E639DB"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519E" w14:textId="77777777" w:rsidR="00AA373C" w:rsidRDefault="00AA373C" w:rsidP="00E639DB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المتطلبات</w:t>
            </w:r>
          </w:p>
          <w:p w14:paraId="5685053F" w14:textId="77777777" w:rsidR="00AA373C" w:rsidRDefault="00AA373C" w:rsidP="00E639DB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1C7A" w14:textId="77777777" w:rsidR="00AA373C" w:rsidRDefault="00AA373C" w:rsidP="00E639DB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المواصفات</w:t>
            </w:r>
          </w:p>
          <w:p w14:paraId="1F7C3EF4" w14:textId="77777777" w:rsidR="00AA373C" w:rsidRDefault="00AA373C" w:rsidP="00E639DB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C6D1" w14:textId="77777777" w:rsidR="00AA373C" w:rsidRDefault="00AA373C" w:rsidP="00E639DB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الرسم</w:t>
            </w:r>
          </w:p>
        </w:tc>
      </w:tr>
      <w:tr w:rsidR="00AA373C" w14:paraId="062EA870" w14:textId="77777777" w:rsidTr="00E639DB"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3164" w14:textId="77777777" w:rsidR="00AA373C" w:rsidRDefault="00AA373C" w:rsidP="00E639DB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لباس خاص للعاملين </w:t>
            </w:r>
            <w:r>
              <w:t>cotton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D9515" w14:textId="77777777" w:rsidR="00AA373C" w:rsidRDefault="00AA373C" w:rsidP="00E639DB">
            <w:pPr>
              <w:jc w:val="both"/>
            </w:pPr>
            <w:r>
              <w:t>Tshirt</w:t>
            </w:r>
          </w:p>
          <w:p w14:paraId="492D129B" w14:textId="77777777" w:rsidR="00AA373C" w:rsidRDefault="00AA373C" w:rsidP="00E639DB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وسروال كحلي</w:t>
            </w:r>
          </w:p>
          <w:p w14:paraId="612FA530" w14:textId="77777777" w:rsidR="00AA373C" w:rsidRDefault="00AA373C" w:rsidP="00E639DB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ومعطف في فصل الشتاء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11D51" w14:textId="77777777" w:rsidR="00AA373C" w:rsidRDefault="00AA373C" w:rsidP="00E639DB">
            <w:pPr>
              <w:jc w:val="both"/>
              <w:rPr>
                <w:rtl/>
              </w:rPr>
            </w:pPr>
            <w:r>
              <w:drawing>
                <wp:anchor distT="0" distB="0" distL="114300" distR="114300" simplePos="0" relativeHeight="251659264" behindDoc="1" locked="0" layoutInCell="1" allowOverlap="1" wp14:anchorId="3F0EBF17" wp14:editId="33C59A7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647700" cy="1390650"/>
                  <wp:effectExtent l="0" t="0" r="0" b="0"/>
                  <wp:wrapSquare wrapText="bothSides"/>
                  <wp:docPr id="16" name="Picture 16" descr="Hooded suit and muslim women's band set - Anthracite colour Select size 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ooded suit and muslim women's band set - Anthracite colour Select size 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177" t="19337" r="342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AA373C" w14:paraId="5DC3B7A1" w14:textId="77777777" w:rsidTr="00E639DB"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757A" w14:textId="77777777" w:rsidR="00AA373C" w:rsidRDefault="00AA373C" w:rsidP="00E639DB">
            <w:pPr>
              <w:jc w:val="both"/>
              <w:rPr>
                <w:i/>
                <w:iCs/>
                <w:rtl/>
              </w:rPr>
            </w:pPr>
            <w:r>
              <w:rPr>
                <w:rFonts w:hint="cs"/>
                <w:rtl/>
              </w:rPr>
              <w:t xml:space="preserve">تأمين أدوية تنظيف للحمامات   </w:t>
            </w:r>
            <w:r>
              <w:rPr>
                <w:rFonts w:hint="cs"/>
              </w:rPr>
              <w:t xml:space="preserve"> </w:t>
            </w:r>
            <w:r>
              <w:rPr>
                <w:i/>
                <w:iCs/>
              </w:rPr>
              <w:t>Flash spartan</w:t>
            </w:r>
          </w:p>
          <w:p w14:paraId="77A7AA46" w14:textId="77777777" w:rsidR="00AA373C" w:rsidRDefault="00AA373C" w:rsidP="00E639DB">
            <w:pPr>
              <w:jc w:val="both"/>
              <w:rPr>
                <w:rtl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4147" w14:textId="77777777" w:rsidR="00AA373C" w:rsidRDefault="00AA373C" w:rsidP="00E639DB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قاتلة للبكتريا والجراثيم</w:t>
            </w:r>
          </w:p>
          <w:p w14:paraId="00A138C2" w14:textId="77777777" w:rsidR="00AA373C" w:rsidRDefault="00AA373C" w:rsidP="00E639DB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وصديقة للبيئة</w:t>
            </w:r>
          </w:p>
          <w:p w14:paraId="440B169C" w14:textId="77777777" w:rsidR="00AA373C" w:rsidRDefault="00AA373C" w:rsidP="00E639DB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(فلاش)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F37FC" w14:textId="77777777" w:rsidR="00AA373C" w:rsidRDefault="00AA373C" w:rsidP="00E639DB">
            <w:pPr>
              <w:jc w:val="both"/>
              <w:rPr>
                <w:rtl/>
              </w:rPr>
            </w:pPr>
            <w:r w:rsidRPr="00B5168E">
              <w:drawing>
                <wp:inline distT="0" distB="0" distL="0" distR="0" wp14:anchorId="3EC2A6A9" wp14:editId="4C80716B">
                  <wp:extent cx="1219200" cy="1342390"/>
                  <wp:effectExtent l="0" t="0" r="0" b="0"/>
                  <wp:docPr id="15" name="Picture 15" descr="flash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flash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342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373C" w14:paraId="4BF95A52" w14:textId="77777777" w:rsidTr="00E639DB"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889B5" w14:textId="77777777" w:rsidR="00AA373C" w:rsidRDefault="00AA373C" w:rsidP="00E639DB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تأمين أدوية تنظيف الأرضية</w:t>
            </w:r>
          </w:p>
          <w:p w14:paraId="1D77C603" w14:textId="77777777" w:rsidR="00AA373C" w:rsidRDefault="00AA373C" w:rsidP="00E639DB">
            <w:pPr>
              <w:jc w:val="both"/>
            </w:pPr>
            <w:r>
              <w:t>Spartan</w:t>
            </w:r>
            <w:r>
              <w:rPr>
                <w:rFonts w:hint="cs"/>
                <w:rtl/>
              </w:rPr>
              <w:t xml:space="preserve"> أو ما يعادلها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43217" w14:textId="77777777" w:rsidR="00AA373C" w:rsidRDefault="00AA373C" w:rsidP="00E639DB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قاتلة للبكتريا والجراثيم</w:t>
            </w:r>
          </w:p>
          <w:p w14:paraId="31325D65" w14:textId="77777777" w:rsidR="00AA373C" w:rsidRDefault="00AA373C" w:rsidP="00E639DB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وصديقة للبيئة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5B8A4" w14:textId="77777777" w:rsidR="00AA373C" w:rsidRDefault="00AA373C" w:rsidP="00E639DB">
            <w:pPr>
              <w:jc w:val="both"/>
              <w:rPr>
                <w:rtl/>
              </w:rPr>
            </w:pPr>
            <w:r w:rsidRPr="00B5168E">
              <w:drawing>
                <wp:inline distT="0" distB="0" distL="0" distR="0" wp14:anchorId="768BEF68" wp14:editId="716C6B4E">
                  <wp:extent cx="1393190" cy="1393190"/>
                  <wp:effectExtent l="0" t="0" r="0" b="0"/>
                  <wp:docPr id="14" name="Picture 14" descr="21bI2hsyS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21bI2hsyS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190" cy="139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373C" w14:paraId="108A66B4" w14:textId="77777777" w:rsidTr="00E639DB"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E79D" w14:textId="77777777" w:rsidR="00AA373C" w:rsidRDefault="00AA373C" w:rsidP="00E639DB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سائل غسيل لليدين</w:t>
            </w:r>
          </w:p>
          <w:p w14:paraId="15643420" w14:textId="77777777" w:rsidR="00AA373C" w:rsidRDefault="00AA373C" w:rsidP="00E639DB">
            <w:pPr>
              <w:jc w:val="both"/>
            </w:pPr>
            <w:r>
              <w:t xml:space="preserve">Sanita    </w:t>
            </w:r>
            <w:r>
              <w:rPr>
                <w:rFonts w:hint="cs"/>
                <w:rtl/>
              </w:rPr>
              <w:t xml:space="preserve"> أو ما يعادلها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6B0B" w14:textId="77777777" w:rsidR="00AA373C" w:rsidRDefault="00AA373C" w:rsidP="00E639DB">
            <w:pPr>
              <w:jc w:val="both"/>
            </w:pPr>
            <w:r>
              <w:rPr>
                <w:rFonts w:hint="cs"/>
                <w:rtl/>
              </w:rPr>
              <w:t>تحافظ على رطوبة ونعومة اليدين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76069" w14:textId="77777777" w:rsidR="00AA373C" w:rsidRDefault="00AA373C" w:rsidP="00E639DB">
            <w:pPr>
              <w:jc w:val="both"/>
              <w:rPr>
                <w:rtl/>
              </w:rPr>
            </w:pPr>
            <w:r w:rsidRPr="00B5168E">
              <w:drawing>
                <wp:inline distT="0" distB="0" distL="0" distR="0" wp14:anchorId="675D795B" wp14:editId="0805992A">
                  <wp:extent cx="1219200" cy="1219200"/>
                  <wp:effectExtent l="0" t="0" r="0" b="0"/>
                  <wp:docPr id="13" name="Picture 13" descr="8638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8638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373C" w14:paraId="6C2B6628" w14:textId="77777777" w:rsidTr="00E639DB"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2B09A" w14:textId="77777777" w:rsidR="00AA373C" w:rsidRDefault="00AA373C" w:rsidP="00E639DB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تأمين سطل للمسح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DA0A" w14:textId="77777777" w:rsidR="00AA373C" w:rsidRDefault="00AA373C" w:rsidP="00E639DB">
            <w:pPr>
              <w:jc w:val="both"/>
            </w:pPr>
            <w:r>
              <w:rPr>
                <w:rFonts w:hint="cs"/>
                <w:rtl/>
              </w:rPr>
              <w:t xml:space="preserve">بلاستيك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8028" w14:textId="77777777" w:rsidR="00AA373C" w:rsidRDefault="00AA373C" w:rsidP="00E639DB">
            <w:pPr>
              <w:jc w:val="both"/>
              <w:rPr>
                <w:color w:val="FF0000"/>
                <w:rtl/>
              </w:rPr>
            </w:pPr>
            <w:r w:rsidRPr="00ED3C3D">
              <w:rPr>
                <w:color w:val="FF0000"/>
              </w:rPr>
              <w:drawing>
                <wp:inline distT="0" distB="0" distL="0" distR="0" wp14:anchorId="59D19275" wp14:editId="57EC872B">
                  <wp:extent cx="1378585" cy="1378585"/>
                  <wp:effectExtent l="0" t="0" r="0" b="0"/>
                  <wp:docPr id="12" name="Picture 12" descr="High Res Zoom-125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igh Res Zoom-125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585" cy="137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131" w14:paraId="6E9AD932" w14:textId="77777777" w:rsidTr="00E639DB"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64E1" w14:textId="11858740" w:rsidR="00A74131" w:rsidRDefault="00A74131" w:rsidP="00E639DB">
            <w:pPr>
              <w:jc w:val="both"/>
              <w:rPr>
                <w:rtl/>
              </w:rPr>
            </w:pPr>
            <w:r w:rsidRPr="00732FD7">
              <w:rPr>
                <w:rFonts w:hint="cs"/>
                <w:rtl/>
              </w:rPr>
              <w:lastRenderedPageBreak/>
              <w:t>تأمين كفوف لليدين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BBB1" w14:textId="44391A50" w:rsidR="00A74131" w:rsidRDefault="00A74131" w:rsidP="00E639DB">
            <w:pPr>
              <w:jc w:val="both"/>
              <w:rPr>
                <w:rtl/>
              </w:rPr>
            </w:pPr>
            <w:r w:rsidRPr="00732FD7">
              <w:rPr>
                <w:rFonts w:hint="cs"/>
                <w:rtl/>
              </w:rPr>
              <w:t>بلاستيك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58BB" w14:textId="7EC64013" w:rsidR="00A74131" w:rsidRPr="00B5168E" w:rsidRDefault="00A74131" w:rsidP="00E639DB">
            <w:pPr>
              <w:jc w:val="both"/>
            </w:pPr>
            <w:r w:rsidRPr="00A934A4">
              <w:drawing>
                <wp:inline distT="0" distB="0" distL="0" distR="0" wp14:anchorId="12A2E4F9" wp14:editId="07D72408">
                  <wp:extent cx="1016758" cy="1016758"/>
                  <wp:effectExtent l="0" t="0" r="0" b="0"/>
                  <wp:docPr id="343053605" name="Picture 1" descr="http://www.vvt.eu/files/products/large/682-en-household-gloves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vvt.eu/files/products/large/682-en-household-gloves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7" cy="1022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373C" w14:paraId="160D4039" w14:textId="77777777" w:rsidTr="00E639DB"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EE63" w14:textId="77777777" w:rsidR="00AA373C" w:rsidRDefault="00AA373C" w:rsidP="00E639DB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تأمين مماسح للغبار</w:t>
            </w:r>
          </w:p>
          <w:p w14:paraId="50982E7F" w14:textId="77777777" w:rsidR="00AA373C" w:rsidRDefault="00AA373C" w:rsidP="00E639DB">
            <w:pPr>
              <w:jc w:val="both"/>
            </w:pPr>
            <w:r>
              <w:t>(</w:t>
            </w:r>
            <w:r>
              <w:rPr>
                <w:i/>
                <w:iCs/>
              </w:rPr>
              <w:t>Microfiber)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9281" w14:textId="77777777" w:rsidR="00AA373C" w:rsidRDefault="00AA373C" w:rsidP="00E639DB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ميكروفيبر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4CEF" w14:textId="77777777" w:rsidR="00AA373C" w:rsidRDefault="00AA373C" w:rsidP="00E639DB">
            <w:pPr>
              <w:jc w:val="both"/>
              <w:rPr>
                <w:rtl/>
              </w:rPr>
            </w:pPr>
            <w:r w:rsidRPr="00B5168E">
              <w:drawing>
                <wp:inline distT="0" distB="0" distL="0" distR="0" wp14:anchorId="280A4F58" wp14:editId="28FA9BF7">
                  <wp:extent cx="1185440" cy="1037961"/>
                  <wp:effectExtent l="0" t="0" r="0" b="0"/>
                  <wp:docPr id="10" name="Picture 10" descr="31b-edfKP4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31b-edfKP4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535" cy="1040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373C" w14:paraId="4E6F5558" w14:textId="77777777" w:rsidTr="00E639DB"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848E" w14:textId="77777777" w:rsidR="00AA373C" w:rsidRDefault="00AA373C" w:rsidP="00E639DB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تأمين معدات تنظيف الأرض والزجاج</w:t>
            </w:r>
          </w:p>
          <w:p w14:paraId="729AF7C0" w14:textId="77777777" w:rsidR="00AA373C" w:rsidRDefault="00AA373C" w:rsidP="00E639DB">
            <w:pPr>
              <w:jc w:val="both"/>
              <w:rPr>
                <w:rtl/>
              </w:rPr>
            </w:pPr>
            <w:r>
              <w:t>Stainless steel</w:t>
            </w:r>
          </w:p>
          <w:p w14:paraId="3E1F7B7C" w14:textId="77777777" w:rsidR="00AA373C" w:rsidRDefault="00AA373C" w:rsidP="00E639DB">
            <w:pPr>
              <w:jc w:val="both"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0BE7" w14:textId="77777777" w:rsidR="00AA373C" w:rsidRPr="003A012F" w:rsidRDefault="00913A28" w:rsidP="00E639DB">
            <w:pPr>
              <w:jc w:val="both"/>
            </w:pPr>
            <w:hyperlink r:id="rId12" w:history="1">
              <w:r w:rsidR="00AA373C" w:rsidRPr="003A012F">
                <w:rPr>
                  <w:rStyle w:val="Hyperlink"/>
                  <w:color w:val="auto"/>
                  <w:u w:val="none"/>
                </w:rPr>
                <w:t>Stainless Steel</w:t>
              </w:r>
            </w:hyperlink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7E2C" w14:textId="77777777" w:rsidR="00AA373C" w:rsidRDefault="00AA373C" w:rsidP="00E639DB">
            <w:pPr>
              <w:jc w:val="both"/>
              <w:rPr>
                <w:rtl/>
              </w:rPr>
            </w:pPr>
            <w:r w:rsidRPr="00B5168E">
              <w:drawing>
                <wp:inline distT="0" distB="0" distL="0" distR="0" wp14:anchorId="4BB041E9" wp14:editId="43DD58A4">
                  <wp:extent cx="1183005" cy="1132205"/>
                  <wp:effectExtent l="0" t="0" r="0" b="0"/>
                  <wp:docPr id="9" name="Picture 9" descr="WindowCleaningk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indowCleaningk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005" cy="1132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373C" w14:paraId="191E907C" w14:textId="77777777" w:rsidTr="00E639DB"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F85F" w14:textId="77777777" w:rsidR="00AA373C" w:rsidRDefault="00AA373C" w:rsidP="00E639DB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تأمين جلدة للمسح </w:t>
            </w:r>
            <w:r>
              <w:rPr>
                <w:rFonts w:hint="cs"/>
              </w:rPr>
              <w:t xml:space="preserve"> </w:t>
            </w:r>
            <w:r>
              <w:rPr>
                <w:rFonts w:hint="cs"/>
                <w:rtl/>
              </w:rPr>
              <w:t xml:space="preserve">نوعية </w:t>
            </w:r>
            <w:r>
              <w:t xml:space="preserve">Vileda 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أو ما يعادلها</w:t>
            </w:r>
          </w:p>
          <w:p w14:paraId="052A2178" w14:textId="77777777" w:rsidR="00AA373C" w:rsidRDefault="00AA373C" w:rsidP="00E639DB">
            <w:pPr>
              <w:jc w:val="both"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29A9D" w14:textId="77777777" w:rsidR="00AA373C" w:rsidRDefault="00AA373C" w:rsidP="00E639DB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Vileda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3E58" w14:textId="77777777" w:rsidR="00AA373C" w:rsidRDefault="00AA373C" w:rsidP="00E639DB">
            <w:pPr>
              <w:jc w:val="both"/>
            </w:pPr>
            <w:r w:rsidRPr="00B5168E">
              <w:drawing>
                <wp:inline distT="0" distB="0" distL="0" distR="0" wp14:anchorId="1D9E72FB" wp14:editId="50EF4FD9">
                  <wp:extent cx="1161946" cy="969172"/>
                  <wp:effectExtent l="0" t="0" r="635" b="2540"/>
                  <wp:docPr id="8" name="Picture 8" descr="Must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ustic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9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803" cy="974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373C" w14:paraId="732B9203" w14:textId="77777777" w:rsidTr="00E639DB"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A8B5" w14:textId="77777777" w:rsidR="00AA373C" w:rsidRDefault="00AA373C" w:rsidP="00E639DB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تأمين مكانس حجم كبير مع حقف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026B" w14:textId="77777777" w:rsidR="00AA373C" w:rsidRDefault="00AA373C" w:rsidP="00E639DB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بلاستيك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9479" w14:textId="77777777" w:rsidR="00AA373C" w:rsidRDefault="00AA373C" w:rsidP="00E639DB">
            <w:pPr>
              <w:jc w:val="both"/>
              <w:rPr>
                <w:rtl/>
              </w:rPr>
            </w:pPr>
            <w:r w:rsidRPr="00B5168E">
              <w:drawing>
                <wp:inline distT="0" distB="0" distL="0" distR="0" wp14:anchorId="41B00B19" wp14:editId="0F5BD461">
                  <wp:extent cx="1060175" cy="1274714"/>
                  <wp:effectExtent l="0" t="0" r="6985" b="1905"/>
                  <wp:docPr id="7" name="Picture 7" descr="696-en-floor-cleaning-k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696-en-floor-cleaning-k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874" r="437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863" cy="128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373C" w14:paraId="67AF18AC" w14:textId="77777777" w:rsidTr="00A74131">
        <w:trPr>
          <w:trHeight w:val="1952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75CC" w14:textId="77777777" w:rsidR="00AA373C" w:rsidRDefault="00AA373C" w:rsidP="00E639DB">
            <w:pPr>
              <w:jc w:val="both"/>
              <w:rPr>
                <w:rtl/>
              </w:rPr>
            </w:pPr>
          </w:p>
          <w:p w14:paraId="72ED04EC" w14:textId="77777777" w:rsidR="00AA373C" w:rsidRDefault="00AA373C" w:rsidP="00E639DB">
            <w:pPr>
              <w:jc w:val="both"/>
              <w:rPr>
                <w:rtl/>
              </w:rPr>
            </w:pPr>
          </w:p>
          <w:p w14:paraId="09E2CE92" w14:textId="77777777" w:rsidR="00AA373C" w:rsidRDefault="00AA373C" w:rsidP="00E639DB">
            <w:pPr>
              <w:jc w:val="both"/>
              <w:rPr>
                <w:rtl/>
              </w:rPr>
            </w:pPr>
          </w:p>
          <w:p w14:paraId="5D1B5BD4" w14:textId="77777777" w:rsidR="00AA373C" w:rsidRDefault="00AA373C" w:rsidP="00E639DB">
            <w:pPr>
              <w:jc w:val="both"/>
              <w:rPr>
                <w:rtl/>
              </w:rPr>
            </w:pPr>
          </w:p>
          <w:p w14:paraId="7D9EB4F8" w14:textId="313E1C89" w:rsidR="00AA373C" w:rsidRDefault="00AA373C" w:rsidP="003A012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تأمين ليف جلي </w:t>
            </w:r>
            <w:r>
              <w:t xml:space="preserve"> Sanita</w:t>
            </w:r>
            <w:r>
              <w:rPr>
                <w:rFonts w:hint="cs"/>
                <w:rtl/>
              </w:rPr>
              <w:t>إسفنج + سيف</w:t>
            </w:r>
            <w:r>
              <w:rPr>
                <w:rFonts w:hint="cs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8FF2" w14:textId="77777777" w:rsidR="00AA373C" w:rsidRDefault="00AA373C" w:rsidP="00E639DB">
            <w:pPr>
              <w:jc w:val="both"/>
              <w:rPr>
                <w:rtl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0884" w14:textId="77777777" w:rsidR="00AA373C" w:rsidRDefault="00AA373C" w:rsidP="00E639DB">
            <w:pPr>
              <w:jc w:val="both"/>
              <w:rPr>
                <w:rtl/>
              </w:rPr>
            </w:pPr>
          </w:p>
          <w:p w14:paraId="0AEF5C04" w14:textId="77777777" w:rsidR="00AA373C" w:rsidRDefault="00AA373C" w:rsidP="00E639DB">
            <w:pPr>
              <w:jc w:val="both"/>
              <w:rPr>
                <w:rtl/>
              </w:rPr>
            </w:pPr>
            <w:r w:rsidRPr="00B5168E">
              <w:drawing>
                <wp:inline distT="0" distB="0" distL="0" distR="0" wp14:anchorId="240B6DD8" wp14:editId="533ABC6F">
                  <wp:extent cx="1125940" cy="771172"/>
                  <wp:effectExtent l="0" t="0" r="0" b="0"/>
                  <wp:docPr id="5" name="Picture 5" descr="http://imageserve.babycenter.com/26/000/135/8vC5AIaRYrp3JkWRc4rmRukezoChOyEp_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imageserve.babycenter.com/26/000/135/8vC5AIaRYrp3JkWRc4rmRukezoChOyEp_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906" cy="780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A9B170" w14:textId="77777777" w:rsidR="00AA373C" w:rsidRDefault="00AA373C" w:rsidP="00E639DB">
            <w:pPr>
              <w:jc w:val="both"/>
              <w:rPr>
                <w:rtl/>
              </w:rPr>
            </w:pPr>
          </w:p>
          <w:p w14:paraId="5808E110" w14:textId="77777777" w:rsidR="00AA373C" w:rsidRDefault="00AA373C" w:rsidP="00E639DB">
            <w:pPr>
              <w:jc w:val="both"/>
              <w:rPr>
                <w:rtl/>
              </w:rPr>
            </w:pPr>
          </w:p>
        </w:tc>
      </w:tr>
      <w:tr w:rsidR="00AA373C" w14:paraId="2047FE45" w14:textId="77777777" w:rsidTr="00E639DB"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73F9" w14:textId="1F276E38" w:rsidR="00AA373C" w:rsidRDefault="00AA373C" w:rsidP="00E639DB">
            <w:pPr>
              <w:jc w:val="both"/>
              <w:rPr>
                <w:rFonts w:cs="Times New Roman"/>
                <w:noProof w:val="0"/>
                <w:color w:val="000000"/>
              </w:rPr>
            </w:pPr>
            <w:r>
              <w:rPr>
                <w:color w:val="000000"/>
                <w:rtl/>
              </w:rPr>
              <w:t xml:space="preserve">تأمين محارم للتنشيف (الربطة تحتوي على 10 أكياس، تتالف من طبقتين, 200 غرام وزن)  </w:t>
            </w:r>
            <w:r>
              <w:rPr>
                <w:color w:val="000000"/>
              </w:rPr>
              <w:t>Petra</w:t>
            </w:r>
            <w:r>
              <w:rPr>
                <w:color w:val="000000"/>
                <w:rtl/>
              </w:rPr>
              <w:t xml:space="preserve"> </w:t>
            </w:r>
            <w:r w:rsidR="00910184">
              <w:rPr>
                <w:rFonts w:hint="cs"/>
                <w:color w:val="000000"/>
                <w:rtl/>
              </w:rPr>
              <w:t>أ</w:t>
            </w:r>
            <w:r>
              <w:rPr>
                <w:color w:val="000000"/>
                <w:rtl/>
              </w:rPr>
              <w:t xml:space="preserve">و  </w:t>
            </w:r>
            <w:r>
              <w:rPr>
                <w:color w:val="000000"/>
              </w:rPr>
              <w:t>Perla</w:t>
            </w:r>
            <w:r w:rsidR="00910184">
              <w:rPr>
                <w:rFonts w:hint="cs"/>
                <w:color w:val="000000"/>
                <w:rtl/>
              </w:rPr>
              <w:t xml:space="preserve"> أ</w:t>
            </w:r>
            <w:r>
              <w:rPr>
                <w:color w:val="000000"/>
                <w:rtl/>
              </w:rPr>
              <w:t xml:space="preserve">و  </w:t>
            </w:r>
            <w:r>
              <w:rPr>
                <w:color w:val="000000"/>
              </w:rPr>
              <w:t>Sanita</w:t>
            </w:r>
          </w:p>
          <w:p w14:paraId="4D37EA1A" w14:textId="77777777" w:rsidR="00AA373C" w:rsidRPr="00F55720" w:rsidRDefault="00AA373C" w:rsidP="00E639DB">
            <w:pPr>
              <w:jc w:val="both"/>
            </w:pPr>
            <w:r>
              <w:t>22x20 cm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CEB2" w14:textId="77777777" w:rsidR="00AA373C" w:rsidRDefault="00AA373C" w:rsidP="00E639DB">
            <w:pPr>
              <w:jc w:val="both"/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680A" w14:textId="77777777" w:rsidR="00AA373C" w:rsidRDefault="00AA373C" w:rsidP="00E639DB">
            <w:pPr>
              <w:jc w:val="both"/>
              <w:rPr>
                <w:rtl/>
              </w:rPr>
            </w:pPr>
          </w:p>
          <w:p w14:paraId="41CE3EB2" w14:textId="77777777" w:rsidR="00AA373C" w:rsidRDefault="00AA373C" w:rsidP="00E639DB">
            <w:pPr>
              <w:jc w:val="both"/>
            </w:pPr>
            <w:r>
              <w:rPr>
                <w:rtl/>
              </w:rPr>
              <w:drawing>
                <wp:inline distT="0" distB="0" distL="0" distR="0" wp14:anchorId="3CF4BBA7" wp14:editId="2CAF1163">
                  <wp:extent cx="1323833" cy="880131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WhatsApp Image 2024-12-27 at 9.56.05 AM.jpe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931" cy="888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373C" w14:paraId="2E069C35" w14:textId="77777777" w:rsidTr="00E639DB"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25B1C" w14:textId="4D59557C" w:rsidR="00AA373C" w:rsidRDefault="00AA373C" w:rsidP="00E639DB">
            <w:pPr>
              <w:jc w:val="both"/>
              <w:rPr>
                <w:rFonts w:cs="Times New Roman"/>
                <w:noProof w:val="0"/>
                <w:color w:val="000000"/>
              </w:rPr>
            </w:pPr>
            <w:r>
              <w:rPr>
                <w:color w:val="000000"/>
                <w:rtl/>
              </w:rPr>
              <w:lastRenderedPageBreak/>
              <w:t>تأمين محارم للمكاتب (الربطة تحتوي عل</w:t>
            </w:r>
            <w:r w:rsidR="00910184">
              <w:rPr>
                <w:rFonts w:hint="cs"/>
                <w:color w:val="000000"/>
                <w:rtl/>
              </w:rPr>
              <w:t xml:space="preserve">ى </w:t>
            </w:r>
            <w:r>
              <w:rPr>
                <w:color w:val="000000"/>
                <w:rtl/>
              </w:rPr>
              <w:t>10  أكياس وتتالف من طبقتين, 170 غرام وزن</w:t>
            </w:r>
            <w:r w:rsidR="00910184">
              <w:rPr>
                <w:rFonts w:hint="cs"/>
                <w:color w:val="000000"/>
                <w:rtl/>
              </w:rPr>
              <w:t xml:space="preserve">) </w:t>
            </w:r>
            <w:r>
              <w:rPr>
                <w:color w:val="000000"/>
              </w:rPr>
              <w:t>Petra</w:t>
            </w:r>
            <w:r>
              <w:rPr>
                <w:color w:val="000000"/>
                <w:rtl/>
              </w:rPr>
              <w:t xml:space="preserve">  </w:t>
            </w:r>
            <w:r w:rsidR="00910184">
              <w:rPr>
                <w:rFonts w:hint="cs"/>
                <w:color w:val="000000"/>
                <w:rtl/>
              </w:rPr>
              <w:t>أ</w:t>
            </w:r>
            <w:r>
              <w:rPr>
                <w:color w:val="000000"/>
                <w:rtl/>
              </w:rPr>
              <w:t xml:space="preserve">و </w:t>
            </w:r>
            <w:r>
              <w:rPr>
                <w:color w:val="000000"/>
              </w:rPr>
              <w:t>Perla</w:t>
            </w:r>
            <w:r>
              <w:rPr>
                <w:color w:val="000000"/>
                <w:rtl/>
              </w:rPr>
              <w:t xml:space="preserve"> </w:t>
            </w:r>
            <w:r w:rsidR="00910184">
              <w:rPr>
                <w:rFonts w:hint="cs"/>
                <w:color w:val="000000"/>
                <w:rtl/>
              </w:rPr>
              <w:t>أ</w:t>
            </w:r>
            <w:r>
              <w:rPr>
                <w:color w:val="000000"/>
                <w:rtl/>
              </w:rPr>
              <w:t xml:space="preserve">و </w:t>
            </w:r>
            <w:r>
              <w:rPr>
                <w:color w:val="000000"/>
              </w:rPr>
              <w:t>Sanita</w:t>
            </w:r>
          </w:p>
          <w:p w14:paraId="609E03EE" w14:textId="77777777" w:rsidR="00AA373C" w:rsidRPr="00F55720" w:rsidRDefault="00AA373C" w:rsidP="00E639DB">
            <w:pPr>
              <w:jc w:val="both"/>
              <w:rPr>
                <w:rtl/>
              </w:rPr>
            </w:pPr>
            <w:r>
              <w:t>21x20 cm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BB99" w14:textId="77777777" w:rsidR="00AA373C" w:rsidRDefault="00AA373C" w:rsidP="00E639DB">
            <w:pPr>
              <w:jc w:val="both"/>
            </w:pPr>
            <w:r>
              <w:rPr>
                <w:rFonts w:hint="cs"/>
                <w:rtl/>
              </w:rPr>
              <w:t>تحتوي العلبة على 300 محرمة مزدوجة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92E7" w14:textId="77777777" w:rsidR="00AA373C" w:rsidRDefault="00AA373C" w:rsidP="00E639DB">
            <w:pPr>
              <w:jc w:val="both"/>
              <w:rPr>
                <w:rtl/>
              </w:rPr>
            </w:pPr>
            <w:r w:rsidRPr="00B5168E">
              <w:drawing>
                <wp:inline distT="0" distB="0" distL="0" distR="0" wp14:anchorId="251C4E20" wp14:editId="49EDF3F9">
                  <wp:extent cx="1700338" cy="1180213"/>
                  <wp:effectExtent l="0" t="0" r="0" b="1270"/>
                  <wp:docPr id="4" name="Picture 4" descr="11Blue-s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11Blue-s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826" cy="1197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373C" w14:paraId="3EE24569" w14:textId="77777777" w:rsidTr="00E639DB"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3737F" w14:textId="77777777" w:rsidR="00AA373C" w:rsidRDefault="00AA373C" w:rsidP="00E639DB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صابون للجلي</w:t>
            </w:r>
            <w:r>
              <w:t xml:space="preserve"> Pril </w:t>
            </w:r>
            <w:r>
              <w:rPr>
                <w:rFonts w:hint="cs"/>
                <w:rtl/>
              </w:rPr>
              <w:t>أو ما يعادلها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AB98" w14:textId="77777777" w:rsidR="00AA373C" w:rsidRDefault="00AA373C" w:rsidP="00E639DB">
            <w:pPr>
              <w:jc w:val="both"/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DEBF7" w14:textId="77777777" w:rsidR="00AA373C" w:rsidRDefault="00AA373C" w:rsidP="00E639DB">
            <w:pPr>
              <w:jc w:val="both"/>
            </w:pPr>
            <w:r>
              <w:fldChar w:fldCharType="begin"/>
            </w:r>
            <w:r>
              <w:instrText xml:space="preserve"> INCLUDEPICTURE  "https://cdnprod.mafretailproxy.com/sys-master-root/hbb/hde/32904548515870/379075_main.jpg_480Wx480H"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"https://cdnprod.mafretailproxy.com/sys-master-root/hbb/hde/32904548515870/379075_main.jpg_480Wx480H"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"https://cdnprod.mafretailproxy.com/sys-master-root/hbb/hde/32904548515870/379075_main.jpg_480Wx480H"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"https://cdnprod.mafretailproxy.com/sys-master-root/hbb/hde/32904548515870/379075_main.jpg_480Wx480H"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"https://cdnprod.mafretailproxy.com/sys-master-root/hbb/hde/32904548515870/379075_main.jpg_480Wx480H"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"https://cdnprod.mafretailproxy.com/sys-master-root/hbb/hde/32904548515870/379075_main.jpg_480Wx480H"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"https://cdnprod.mafretailproxy.com/sys-master-root/hbb/hde/32904548515870/379075_main.jpg_480Wx480H"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"https://cdnprod.mafretailproxy.com/sys-master-root/hbb/hde/32904548515870/379075_main.jpg_480Wx480H"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"https://cdnprod.mafretailproxy.com/sys-master-root/hbb/hde/32904548515870/379075_main.jpg_480Wx480H"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"https://cdnprod.mafretailproxy.com/sys-master-root/hbb/hde/32904548515870/379075_main.jpg_480Wx480H"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"https://cdnprod.mafretailproxy.com/sys-master-root/hbb/hde/32904548515870/379075_main.jpg_480Wx480H"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"https://cdnprod.mafretailproxy.com/sys-master-root/hbb/hde/32904548515870/379075_main.jpg_480Wx480H"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"https://cdnprod.mafretailproxy.com/sys-master-root/hbb/hde/32904548515870/379075_main.jpg_480Wx480H"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"https://cdnprod.mafretailproxy.com/sys-master-root/hbb/hde/32904548515870/379075_main.jpg_480Wx480H"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"https://cdnprod.mafretailproxy.com/sys-master-root/hbb/hde/32904548515870/379075_main.jpg_480Wx480H"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"https://cdnprod.mafretailproxy.com/sys-master-root/hbb/hde/32904548515870/379075_main.jpg_480Wx480H"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"https://cdnprod.mafretailproxy.com/sys-master-root/hbb/hde/32904548515870/379075_main.jpg_480Wx480H"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"https://cdnprod.mafretailproxy.com/sys-master-root/hbb/hde/32904548515870/379075_main.jpg_480Wx480H"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"https://cdnprod.mafretailproxy.com/sys-master-root/hbb/hde/32904548515870/379075_main.jpg_480Wx480H"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"https://cdnprod.mafretailproxy.com/sys-master-root/hbb/hde/32904548515870/379075_main.jpg_480Wx480H"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"https://cdnprod.mafretailproxy.com/sys-master-root/hbb/hde/32904548515870/379075_main.jpg_480Wx480H"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"https://cdnprod.mafretailproxy.com/sys-master-root/hbb/hde/32904548515870/379075_main.jpg_480Wx480H"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"https://cdnprod.mafretailproxy.com/sys-master-root/hbb/hde/32904548515870/379075_main.jpg_480Wx480H"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"https://cdnprod.mafretailproxy.com/sys-master-root/hbb/hde/32904548515870/379075_main.jpg_480Wx480H"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"https://cdnprod.mafretailproxy.com/sys-master-root/hbb/hde/32904548515870/379075_main.jpg_480Wx480H"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"https://cdnprod.mafretailproxy.com/sys-master-root/hbb/hde/32904548515870/379075_main.jpg_480Wx480H"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"https://cdnprod.mafretailproxy.com/sys-master-root/hbb/hde/32904548515870/379075_main.jpg_480Wx480H"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"https://cdnprod.mafretailproxy.com/sys-master-root/hbb/hde/32904548515870/379075_main.jpg_480Wx480H"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"https://cdnprod.mafretailproxy.com/sys-master-root/hbb/hde/32904548515870/379075_main.jpg_480Wx480H"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"https://cdnprod.mafretailproxy.com/sys-master-root/hbb/hde/32904548515870/379075_main.jpg_480Wx480H"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"https://cdnprod.mafretailproxy.com/sys-master-root/hbb/hde/32904548515870/379075_main.jpg_480Wx480H" \* MERGEFORMATINET </w:instrText>
            </w:r>
            <w:r>
              <w:fldChar w:fldCharType="separate"/>
            </w:r>
            <w:r w:rsidR="00732537">
              <w:fldChar w:fldCharType="begin"/>
            </w:r>
            <w:r w:rsidR="00732537">
              <w:instrText xml:space="preserve"> INCLUDEPICTURE  "https://cdnprod.mafretailproxy.com/sys-master-root/hbb/hde/32904548515870/379075_main.jpg_480Wx480H" \* MERGEFORMATINET </w:instrText>
            </w:r>
            <w:r w:rsidR="00732537">
              <w:fldChar w:fldCharType="separate"/>
            </w:r>
            <w:r w:rsidR="00913A28">
              <w:fldChar w:fldCharType="begin"/>
            </w:r>
            <w:r w:rsidR="00913A28">
              <w:instrText xml:space="preserve"> </w:instrText>
            </w:r>
            <w:r w:rsidR="00913A28">
              <w:instrText>INCLUDEPICTURE  "https://cdnprod.mafretailproxy.com/sys-master-root/hbb/h</w:instrText>
            </w:r>
            <w:r w:rsidR="00913A28">
              <w:instrText>de/32904548515870/379075_main.jpg_480Wx480H" \* MERGEFORMATINET</w:instrText>
            </w:r>
            <w:r w:rsidR="00913A28">
              <w:instrText xml:space="preserve"> </w:instrText>
            </w:r>
            <w:r w:rsidR="00913A28">
              <w:fldChar w:fldCharType="separate"/>
            </w:r>
            <w:r w:rsidR="00913A28">
              <w:pict w14:anchorId="43745C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7.75pt;height:115.5pt;visibility:visible">
                  <v:imagedata r:id="rId19" r:href="rId20"/>
                </v:shape>
              </w:pict>
            </w:r>
            <w:r w:rsidR="00913A28">
              <w:fldChar w:fldCharType="end"/>
            </w:r>
            <w:r w:rsidR="00732537"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</w:p>
        </w:tc>
      </w:tr>
      <w:tr w:rsidR="00AA373C" w14:paraId="16C9C570" w14:textId="77777777" w:rsidTr="00E639DB"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DAF74" w14:textId="77777777" w:rsidR="00AA373C" w:rsidRDefault="00AA373C" w:rsidP="00E639DB">
            <w:pPr>
              <w:jc w:val="both"/>
              <w:rPr>
                <w:i/>
                <w:iCs/>
                <w:rtl/>
              </w:rPr>
            </w:pPr>
            <w:r>
              <w:rPr>
                <w:i/>
                <w:iCs/>
              </w:rPr>
              <w:t>Eau de Javel- Clorox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B49C" w14:textId="77777777" w:rsidR="00AA373C" w:rsidRDefault="00AA373C" w:rsidP="00E639DB">
            <w:pPr>
              <w:jc w:val="both"/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7261" w14:textId="660754FB" w:rsidR="00AA373C" w:rsidRDefault="00AA373C" w:rsidP="00E639DB">
            <w:pPr>
              <w:jc w:val="both"/>
              <w:rPr>
                <w:rtl/>
              </w:rPr>
            </w:pPr>
            <w:r>
              <w:fldChar w:fldCharType="begin"/>
            </w:r>
            <w:r>
              <w:instrText xml:space="preserve"> INCLUDEPICTURE  "https://m.media-amazon.com/images/I/816vOQ7zJyL.jpg"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"https://m.media-amazon.com/images/I/816vOQ7zJyL.jpg"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"https://m.media-amazon.com/images/I/816vOQ7zJyL.jpg"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"https://m.media-amazon.com/images/I/816vOQ7zJyL.jpg"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"https://m.media-amazon.com/images/I/816vOQ7zJyL.jpg"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"https://m.media-amazon.com/images/I/816vOQ7zJyL.jpg"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"https://m.media-amazon.com/images/I/816vOQ7zJyL.jpg"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"https://m.media-amazon.com/images/I/816vOQ7zJyL.jpg"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"https://m.media-amazon.com/images/I/816vOQ7zJyL.jpg"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"https://m.media-amazon.com/images/I/816vOQ7zJyL.jpg"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"https://m.media-amazon.com/images/I/816vOQ7zJyL.jpg"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"https://m.media-amazon.com/images/I/816vOQ7zJyL.jpg"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"https://m.media-amazon.com/images/I/816vOQ7zJyL.jpg"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"https://m.media-amazon.com/images/I/816vOQ7zJyL.jpg"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"https://m.media-amazon.com/images/I/816vOQ7zJyL.jpg"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"https://m.media-amazon.com/images/I/816vOQ7zJyL.jpg"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"https://m.media-amazon.com/images/I/816vOQ7zJyL.jpg"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"https://m.media-amazon.com/images/I/816vOQ7zJyL.jpg"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"https://m.media-amazon.com/images/I/816vOQ7zJyL.jpg"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"https://m.media-amazon.com/images/I/816vOQ7zJyL.jpg"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"https://m.media-amazon.com/images/I/816vOQ7zJyL.jpg"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"https://m.media-amazon.com/images/I/816vOQ7zJyL.jpg"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"https://m.media-amazon.com/images/I/816vOQ7zJyL.jpg"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"https://m.media-amazon.com/images/I/816vOQ7zJyL.jpg"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"https://m.media-amazon.com/images/I/816vOQ7zJyL.jpg"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"https://m.media-amazon.com/images/I/816vOQ7zJyL.jpg"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"https://m.media-amazon.com/images/I/816vOQ7zJyL.jpg"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"https://m.media-amazon.com/images/I/816vOQ7zJyL.jpg"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"https://m.media-amazon.com/images/I/816vOQ7zJyL.jpg"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"https://m.media-amazon.com/images/I/816vOQ7zJyL.jpg"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"https://m.media-amazon.com/images/I/816vOQ7zJyL.jpg" \* MERGEFORMATINET </w:instrText>
            </w:r>
            <w:r>
              <w:fldChar w:fldCharType="separate"/>
            </w:r>
            <w:r w:rsidR="00732537">
              <w:fldChar w:fldCharType="begin"/>
            </w:r>
            <w:r w:rsidR="00732537">
              <w:instrText xml:space="preserve"> INCLUDEPICTURE  "https://m.media-amazon.com/images/I/816vOQ7zJyL.jpg" \* MERGEFORMATINET </w:instrText>
            </w:r>
            <w:r w:rsidR="00732537">
              <w:fldChar w:fldCharType="separate"/>
            </w:r>
            <w:r w:rsidR="00913A28">
              <w:fldChar w:fldCharType="begin"/>
            </w:r>
            <w:r w:rsidR="00913A28">
              <w:instrText xml:space="preserve"> </w:instrText>
            </w:r>
            <w:r w:rsidR="00913A28">
              <w:instrText>INCLUDEPICTURE  "https://m.media-amazon.com/images/I/816vOQ7zJyL.jpg" \* MERGEFORMATINET</w:instrText>
            </w:r>
            <w:r w:rsidR="00913A28">
              <w:instrText xml:space="preserve"> </w:instrText>
            </w:r>
            <w:r w:rsidR="00913A28">
              <w:fldChar w:fldCharType="separate"/>
            </w:r>
            <w:r w:rsidR="00913A28">
              <w:pict w14:anchorId="620929D0">
                <v:shape id="_x0000_i1026" type="#_x0000_t75" style="width:74.25pt;height:134.25pt;visibility:visible">
                  <v:imagedata r:id="rId21" r:href="rId22"/>
                </v:shape>
              </w:pict>
            </w:r>
            <w:r w:rsidR="00913A28">
              <w:fldChar w:fldCharType="end"/>
            </w:r>
            <w:r w:rsidR="00732537"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</w:p>
        </w:tc>
      </w:tr>
      <w:tr w:rsidR="00AA373C" w14:paraId="5501F863" w14:textId="77777777" w:rsidTr="00E639DB">
        <w:trPr>
          <w:trHeight w:val="2078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1721" w14:textId="77777777" w:rsidR="00AA373C" w:rsidRDefault="00AA373C" w:rsidP="00E639DB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دواء مبيض بلاط للقاعة </w:t>
            </w:r>
            <w:r>
              <w:t>Mirage</w:t>
            </w:r>
            <w:r>
              <w:rPr>
                <w:rtl/>
              </w:rPr>
              <w:t xml:space="preserve"> </w:t>
            </w:r>
            <w:r>
              <w:t xml:space="preserve"> </w:t>
            </w:r>
            <w:r>
              <w:rPr>
                <w:rFonts w:hint="cs"/>
                <w:rtl/>
              </w:rPr>
              <w:t>او ما يعادله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24BB" w14:textId="77777777" w:rsidR="00AA373C" w:rsidRDefault="00AA373C" w:rsidP="00E639DB">
            <w:pPr>
              <w:jc w:val="both"/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E850" w14:textId="77777777" w:rsidR="00AA373C" w:rsidRDefault="00AA373C" w:rsidP="00E639DB">
            <w:pPr>
              <w:jc w:val="both"/>
              <w:rPr>
                <w:rtl/>
              </w:rPr>
            </w:pPr>
            <w:r>
              <w:fldChar w:fldCharType="begin"/>
            </w:r>
            <w:r>
              <w:instrText xml:space="preserve"> INCLUDEPICTURE  "https://www.top10arabi.com/wp-content/uploads/2021/08/%D9%85%D9%86%D8%B8%D9%81-%D9%84%D9%84%D8%A7%D8%B1%D8%B6-188x300.jpg"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"https://www.top10arabi.com/wp-content/uploads/2021/08/%D9%85%D9%86%D8%B8%D9%81-%D9%84%D9%84%D8%A7%D8%B1%D8%B6-188x300.jpg"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"https://www.top10arabi.com/wp-content/uploads/2021/08/%D9%85%D9%86%D8%B8%D9%81-%D9%84%D9%84%D8%A7%D8%B1%D8%B6-188x300.jpg"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"https://www.top10arabi.com/wp-content/uploads/2021/08/%D9%85%D9%86%D8%B8%D9%81-%D9%84%D9%84%D8%A7%D8%B1%D8%B6-188x300.jpg"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"https://www.top10arabi.com/wp-content/uploads/2021/08/%D9%85%D9%86%D8%B8%D9%81-%D9%84%D9%84%D8%A7%D8%B1%D8%B6-188x300.jpg"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"https://www.top10arabi.com/wp-content/uploads/2021/08/%D9%85%D9%86%D8%B8%D9%81-%D9%84%D9%84%D8%A7%D8%B1%D8%B6-188x300.jpg"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"https://www.top10arabi.com/wp-content/uploads/2021/08/%D9%85%D9%86%D8%B8%D9%81-%D9%84%D9%84%D8%A7%D8%B1%D8%B6-188x300.jpg"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"https://www.top10arabi.com/wp-content/uploads/2021/08/%D9%85%D9%86%D8%B8%D9%81-%D9%84%D9%84%D8%A7%D8%B1%D8%B6-188x300.jpg"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"https://www.top10arabi.com/wp-content/uploads/2021/08/%D9%85%D9%86%D8%B8%D9%81-%D9%84%D9%84%D8%A7%D8%B1%D8%B6-188x300.jpg"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"https://www.top10arabi.com/wp-content/uploads/2021/08/%D9%85%D9%86%D8%B8%D9%81-%D9%84%D9%84%D8%A7%D8%B1%D8%B6-188x300.jpg"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"https://www.top10arabi.com/wp-content/uploads/2021/08/%D9%85%D9%86%D8%B8%D9%81-%D9%84%D9%84%D8%A7%D8%B1%D8%B6-188x300.jpg"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"https://www.top10arabi.com/wp-content/uploads/2021/08/%D9%85%D9%86%D8%B8%D9%81-%D9%84%D9%84%D8%A7%D8%B1%D8%B6-188x300.jpg"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"https://www.top10arabi.com/wp-content/uploads/2021/08/%D9%85%D9%86%D8%B8%D9%81-%D9%84%D9%84%D8%A7%D8%B1%D8%B6-188x300.jpg"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"https://www.top10arabi.com/wp-content/uploads/2021/08/%D9%85%D9%86%D8%B8%D9%81-%D9%84%D9%84%D8%A7%D8%B1%D8%B6-188x300.jpg"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"https://www.top10arabi.com/wp-content/uploads/2021/08/%D9%85%D9%86%D8%B8%D9%81-%D9%84%D9%84%D8%A7%D8%B1%D8%B6-188x300.jpg"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"https://www.top10arabi.com/wp-content/uploads/2021/08/%D9%85%D9%86%D8%B8%D9%81-%D9%84%D9%84%D8%A7%D8%B1%D8%B6-188x300.jpg"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"https://www.top10arabi.com/wp-content/uploads/2021/08/%D9%85%D9%86%D8%B8%D9%81-%D9%84%D9%84%D8%A7%D8%B1%D8%B6-188x300.jpg"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"https://www.top10arabi.com/wp-content/uploads/2021/08/%D9%85%D9%86%D8%B8%D9%81-%D9%84%D9%84%D8%A7%D8%B1%D8%B6-188x300.jpg"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"https://www.top10arabi.com/wp-content/uploads/2021/08/%D9%85%D9%86%D8%B8%D9%81-%D9%84%D9%84%D8%A7%D8%B1%D8%B6-188x300.jpg"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"https://www.top10arabi.com/wp-content/uploads/2021/08/%D9%85%D9%86%D8%B8%D9%81-%D9%84%D9%84%D8%A7%D8%B1%D8%B6-188x300.jpg"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"https://www.top10arabi.com/wp-content/uploads/2021/08/%D9%85%D9%86%D8%B8%D9%81-%D9%84%D9%84%D8%A7%D8%B1%D8%B6-188x300.jpg"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"https://www.top10arabi.com/wp-content/uploads/2021/08/%D9%85%D9%86%D8%B8%D9%81-%D9%84%D9%84%D8%A7%D8%B1%D8%B6-188x300.jpg"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"https://www.top10arabi.com/wp-content/uploads/2021/08/%D9%85%D9%86%D8%B8%D9%81-%D9%84%D9%84%D8%A7%D8%B1%D8%B6-188x300.jpg"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"https://www.top10arabi.com/wp-content/uploads/2021/08/%D9%85%D9%86%D8%B8%D9%81-%D9%84%D9%84%D8%A7%D8%B1%D8%B6-188x300.jpg"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"https://www.top10arabi.com/wp-content/uploads/2021/08/%D9%85%D9%86%D8%B8%D9%81-%D9%84%D9%84%D8%A7%D8%B1%D8%B6-188x300.jpg"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"https://www.top10arabi.com/wp-content/uploads/2021/08/%D9%85%D9%86%D8%B8%D9%81-%D9%84%D9%84%D8%A7%D8%B1%D8%B6-188x300.jpg"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"https://www.top10arabi.com/wp-content/uploads/2021/08/%D9%85%D9%86%D8%B8%D9%81-%D9%84%D9%84%D8%A7%D8%B1%D8%B6-188x300.jpg"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"https://www.top10arabi.com/wp-content/uploads/2021/08/%D9%85%D9%86%D8%B8%D9%81-%D9%84%D9%84%D8%A7%D8%B1%D8%B6-188x300.jpg"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"https://www.top10arabi.com/wp-content/uploads/2021/08/%D9%85%D9%86%D8%B8%D9%81-%D9%84%D9%84%D8%A7%D8%B1%D8%B6-188x300.jpg"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"https://www.top10arabi.com/wp-content/uploads/2021/08/%D9%85%D9%86%D8%B8%D9%81-%D9%84%D9%84%D8%A7%D8%B1%D8%B6-188x300.jpg"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"https://www.top10arabi.com/wp-content/uploads/2021/08/%D9%85%D9%86%D8%B8%D9%81-%D9%84%D9%84%D8%A7%D8%B1%D8%B6-188x300.jpg" \* MERGEFORMATINET </w:instrText>
            </w:r>
            <w:r>
              <w:fldChar w:fldCharType="separate"/>
            </w:r>
            <w:r w:rsidR="00732537">
              <w:fldChar w:fldCharType="begin"/>
            </w:r>
            <w:r w:rsidR="00732537">
              <w:instrText xml:space="preserve"> INCLUDEPICTURE  "https://www.top10arabi.com/wp-content/uploads/2021/08/%D9%85%D9%86%D8%B8%D9%81-%D9%84%D9%84%D8%A7%D8%B1%D8%B6-188x300.jpg" \* MERGEFORMATINET </w:instrText>
            </w:r>
            <w:r w:rsidR="00732537">
              <w:fldChar w:fldCharType="separate"/>
            </w:r>
            <w:r w:rsidR="00913A28">
              <w:fldChar w:fldCharType="begin"/>
            </w:r>
            <w:r w:rsidR="00913A28">
              <w:instrText xml:space="preserve"> </w:instrText>
            </w:r>
            <w:r w:rsidR="00913A28">
              <w:instrText>INCLUDEPICTURE  "htt</w:instrText>
            </w:r>
            <w:r w:rsidR="00913A28">
              <w:instrText>ps://www.top10arabi.com/wp-content/uploads/2021/08/%D9%85%D9%86%D8%B8%D9%81-%D9%84%D9%84%D8%A7%D8%B1%D8%B6-188x300.jpg" \* MERGEFORMATINET</w:instrText>
            </w:r>
            <w:r w:rsidR="00913A28">
              <w:instrText xml:space="preserve"> </w:instrText>
            </w:r>
            <w:r w:rsidR="00913A28">
              <w:fldChar w:fldCharType="separate"/>
            </w:r>
            <w:r w:rsidR="00913A28">
              <w:pict w14:anchorId="14960754">
                <v:shape id="_x0000_i1027" type="#_x0000_t75" style="width:80.25pt;height:127.5pt;visibility:visible">
                  <v:imagedata r:id="rId23" r:href="rId24"/>
                </v:shape>
              </w:pict>
            </w:r>
            <w:r w:rsidR="00913A28">
              <w:fldChar w:fldCharType="end"/>
            </w:r>
            <w:r w:rsidR="00732537"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</w:p>
        </w:tc>
      </w:tr>
      <w:tr w:rsidR="00AA373C" w14:paraId="0AEE0EA1" w14:textId="77777777" w:rsidTr="00E639DB">
        <w:trPr>
          <w:trHeight w:val="1025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D810" w14:textId="77777777" w:rsidR="00AA373C" w:rsidRDefault="00AA373C" w:rsidP="00E639DB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معقم للأرض والحمامات </w:t>
            </w:r>
            <w:r>
              <w:t>Septol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BF72" w14:textId="77777777" w:rsidR="00AA373C" w:rsidRDefault="00AA373C" w:rsidP="00E639DB">
            <w:pPr>
              <w:jc w:val="both"/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45E4" w14:textId="5D0BDA04" w:rsidR="00AA373C" w:rsidRDefault="00AA373C" w:rsidP="00E639DB">
            <w:pPr>
              <w:jc w:val="both"/>
              <w:rPr>
                <w:rtl/>
              </w:rPr>
            </w:pPr>
            <w:r>
              <w:fldChar w:fldCharType="begin"/>
            </w:r>
            <w:r>
              <w:instrText xml:space="preserve"> INCLUDEPICTURE  "https://d145dj1pf6foch.cloudfront.net/catalog/product/cache/dc1b602c7afcdb464abcc2496ba75b94/1/7/177331-v001-1.jpg"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"https://d145dj1pf6foch.cloudfront.net/catalog/product/cache/dc1b602c7afcdb464abcc2496ba75b94/1/7/177331-v001-1.jpg"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"https://d145dj1pf6foch.cloudfront.net/catalog/product/cache/dc1b602c7afcdb464abcc2496ba75b94/1/7/177331-v001-1.jpg"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"https://d145dj1pf6foch.cloudfront.net/catalog/product/cache/dc1b602c7afcdb464abcc2496ba75b94/1/7/177331-v001-1.jpg"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"https://d145dj1pf6foch.cloudfront.net/catalog/product/cache/dc1b602c7afcdb464abcc2496ba75b94/1/7/177331-v001-1.jpg"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"https://d145dj1pf6foch.cloudfront.net/catalog/product/cache/dc1b602c7afcdb464abcc2496ba75b94/1/7/177331-v001-1.jpg"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"https://d145dj1pf6foch.cloudfront.net/catalog/product/cache/dc1b602c7afcdb464abcc2496ba75b94/1/7/177331-v001-1.jpg"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"https://d145dj1pf6foch.cloudfront.net/catalog/product/cache/dc1b602c7afcdb464abcc2496ba75b94/1/7/177331-v001-1.jpg"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"https://d145dj1pf6foch.cloudfront.net/catalog/product/cache/dc1b602c7afcdb464abcc2496ba75b94/1/7/177331-v001-1.jpg"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"https://d145dj1pf6foch.cloudfront.net/catalog/product/cache/dc1b602c7afcdb464abcc2496ba75b94/1/7/177331-v001-1.jpg"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"https://d145dj1pf6foch.cloudfront.net/catalog/product/cache/dc1b602c7afcdb464abcc2496ba75b94/1/7/177331-v001-1.jpg"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"https://d145dj1pf6foch.cloudfront.net/catalog/product/cache/dc1b602c7afcdb464abcc2496ba75b94/1/7/177331-v001-1.jpg"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"https://d145dj1pf6foch.cloudfront.net/catalog/product/cache/dc1b602c7afcdb464abcc2496ba75b94/1/7/177331-v001-1.jpg"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"https://d145dj1pf6foch.cloudfront.net/catalog/product/cache/dc1b602c7afcdb464abcc2496ba75b94/1/7/177331-v001-1.jpg"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"https://d145dj1pf6foch.cloudfront.net/catalog/product/cache/dc1b602c7afcdb464abcc2496ba75b94/1/7/177331-v001-1.jpg"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"https://d145dj1pf6foch.cloudfront.net/catalog/product/cache/dc1b602c7afcdb464abcc2496ba75b94/1/7/177331-v001-1.jpg"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"https://d145dj1pf6foch.cloudfront.net/catalog/product/cache/dc1b602c7afcdb464abcc2496ba75b94/1/7/177331-v001-1.jpg"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"https://d145dj1pf6foch.cloudfront.net/catalog/product/cache/dc1b602c7afcdb464abcc2496ba75b94/1/7/177331-v001-1.jpg"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"https://d145dj1pf6foch.cloudfront.net/catalog/product/cache/dc1b602c7afcdb464abcc2496ba75b94/1/7/177331-v001-1.jpg"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"https://d145dj1pf6foch.cloudfront.net/catalog/product/cache/dc1b602c7afcdb464abcc2496ba75b94/1/7/177331-v001-1.jpg"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"https://d145dj1pf6foch.cloudfront.net/catalog/product/cache/dc1b602c7afcdb464abcc2496ba75b94/1/7/177331-v001-1.jpg"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"https://d145dj1pf6foch.cloudfront.net/catalog/product/cache/dc1b602c7afcdb464abcc2496ba75b94/1/7/177331-v001-1.jpg"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"https://d145dj1pf6foch.cloudfront.net/catalog/product/cache/dc1b602c7afcdb464abcc2496ba75b94/1/7/177331-v001-1.jpg"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"https://d145dj1pf6foch.cloudfront.net/catalog/product/cache/dc1b602c7afcdb464abcc2496ba75b94/1/7/177331-v001-1.jpg"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"https://d145dj1pf6foch.cloudfront.net/catalog/product/cache/dc1b602c7afcdb464abcc2496ba75b94/1/7/177331-v001-1.jpg"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"https://d145dj1pf6foch.cloudfront.net/catalog/product/cache/dc1b602c7afcdb464abcc2496ba75b94/1/7/177331-v001-1.jpg"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"https://d145dj1pf6foch.cloudfront.net/catalog/product/cache/dc1b602c7afcdb464abcc2496ba75b94/1/7/177331-v001-1.jpg"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"https://d145dj1pf6foch.cloudfront.net/catalog/product/cache/dc1b602c7afcdb464abcc2496ba75b94/1/7/177331-v001-1.jpg"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"https://d145dj1pf6foch.cloudfront.net/catalog/product/cache/dc1b602c7afcdb464abcc2496ba75b94/1/7/177331-v001-1.jpg"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"https://d145dj1pf6foch.cloudfront.net/catalog/product/cache/dc1b602c7afcdb464abcc2496ba75b94/1/7/177331-v001-1.jpg"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"https://d145dj1pf6foch.cloudfront.net/catalog/product/cache/dc1b602c7afcdb464abcc2496ba75b94/1/7/177331-v001-1.jpg" \* MERGEFORMATINET </w:instrText>
            </w:r>
            <w:r>
              <w:fldChar w:fldCharType="separate"/>
            </w:r>
            <w:r w:rsidR="00732537">
              <w:fldChar w:fldCharType="begin"/>
            </w:r>
            <w:r w:rsidR="00732537">
              <w:instrText xml:space="preserve"> INCLUDEPICTURE  "https://d145dj1pf6foch.cloudfront.net/catalog/product/cache/dc1b602c7afcdb464abcc2496ba75b94/1/7/177331-v001-1.jpg" \* MERGEFORMATINET </w:instrText>
            </w:r>
            <w:r w:rsidR="00732537">
              <w:fldChar w:fldCharType="separate"/>
            </w:r>
            <w:r w:rsidR="00913A28">
              <w:fldChar w:fldCharType="begin"/>
            </w:r>
            <w:r w:rsidR="00913A28">
              <w:instrText xml:space="preserve"> </w:instrText>
            </w:r>
            <w:r w:rsidR="00913A28">
              <w:instrText>INCLUDEPICTURE  "https://d145dj1pf6foch.cloudfront.net/catalog/product/cache/dc1b602c7afcdb464abcc2496ba75b94/1/7/177331-v001-1.jpg" \* MERGEFORMATINET</w:instrText>
            </w:r>
            <w:r w:rsidR="00913A28">
              <w:instrText xml:space="preserve"> </w:instrText>
            </w:r>
            <w:r w:rsidR="00913A28">
              <w:fldChar w:fldCharType="separate"/>
            </w:r>
            <w:r w:rsidR="00913A28">
              <w:pict w14:anchorId="5AA3D12B">
                <v:shape id="_x0000_i1028" type="#_x0000_t75" style="width:113.25pt;height:113.25pt;visibility:visible">
                  <v:imagedata r:id="rId25" r:href="rId26"/>
                </v:shape>
              </w:pict>
            </w:r>
            <w:r w:rsidR="00913A28">
              <w:fldChar w:fldCharType="end"/>
            </w:r>
            <w:r w:rsidR="00732537"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</w:p>
        </w:tc>
      </w:tr>
      <w:tr w:rsidR="00AA373C" w14:paraId="7B3CB79D" w14:textId="77777777" w:rsidTr="00E639DB">
        <w:trPr>
          <w:trHeight w:val="1025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0B6A" w14:textId="6C74ADF9" w:rsidR="00AA373C" w:rsidRDefault="00AA373C" w:rsidP="00E639DB">
            <w:pPr>
              <w:jc w:val="both"/>
            </w:pPr>
            <w:r>
              <w:rPr>
                <w:rFonts w:hint="cs"/>
                <w:rtl/>
              </w:rPr>
              <w:lastRenderedPageBreak/>
              <w:t>أكياس نفايات</w:t>
            </w:r>
            <w:r>
              <w:t xml:space="preserve"> Sanita </w:t>
            </w:r>
            <w:r>
              <w:rPr>
                <w:rFonts w:hint="cs"/>
                <w:rtl/>
              </w:rPr>
              <w:t xml:space="preserve"> أو ما يعادلها</w:t>
            </w:r>
            <w:r w:rsidR="00A8178B">
              <w:t xml:space="preserve">  #  </w:t>
            </w:r>
          </w:p>
          <w:p w14:paraId="39248EB1" w14:textId="12585135" w:rsidR="00A8178B" w:rsidRPr="00A8178B" w:rsidRDefault="00A8178B" w:rsidP="00E639DB">
            <w:pPr>
              <w:jc w:val="both"/>
              <w:rPr>
                <w:rtl/>
                <w:lang w:bidi="ar-LB"/>
              </w:rPr>
            </w:pPr>
            <w:r>
              <w:rPr>
                <w:rFonts w:hint="cs"/>
                <w:rtl/>
                <w:lang w:bidi="ar-LB"/>
              </w:rPr>
              <w:t>بمقاس تقريبي</w:t>
            </w:r>
            <w:r w:rsidR="00AE5AA6">
              <w:rPr>
                <w:lang w:bidi="ar-LB"/>
              </w:rPr>
              <w:t xml:space="preserve"> </w:t>
            </w:r>
            <w:r w:rsidR="00DB0EB5">
              <w:rPr>
                <w:rFonts w:hint="cs"/>
                <w:rtl/>
                <w:lang w:bidi="ar-LB"/>
              </w:rPr>
              <w:t>للأكياس</w:t>
            </w:r>
            <w:r>
              <w:rPr>
                <w:rFonts w:hint="cs"/>
                <w:rtl/>
                <w:lang w:bidi="ar-LB"/>
              </w:rPr>
              <w:t>:</w:t>
            </w:r>
          </w:p>
          <w:p w14:paraId="71D16DC8" w14:textId="77777777" w:rsidR="00A8178B" w:rsidRDefault="00A8178B" w:rsidP="00A8178B">
            <w:pPr>
              <w:jc w:val="right"/>
            </w:pPr>
            <w:r>
              <w:t>Small 46cm x 50cm</w:t>
            </w:r>
          </w:p>
          <w:p w14:paraId="33336CFF" w14:textId="77777777" w:rsidR="00A8178B" w:rsidRDefault="00A8178B" w:rsidP="00A8178B">
            <w:pPr>
              <w:jc w:val="right"/>
            </w:pPr>
            <w:r>
              <w:t>Meduim 52cm x 65cm</w:t>
            </w:r>
          </w:p>
          <w:p w14:paraId="5BF26044" w14:textId="77777777" w:rsidR="00A8178B" w:rsidRDefault="00A8178B" w:rsidP="00A8178B">
            <w:pPr>
              <w:jc w:val="right"/>
            </w:pPr>
            <w:r>
              <w:t>Large 76cm x 95cm</w:t>
            </w:r>
          </w:p>
          <w:p w14:paraId="69B3DEF3" w14:textId="3FB1FF89" w:rsidR="00A8178B" w:rsidRDefault="00A8178B" w:rsidP="00A8178B">
            <w:pPr>
              <w:jc w:val="right"/>
              <w:rPr>
                <w:rtl/>
              </w:rPr>
            </w:pPr>
            <w:r>
              <w:t>X-Large 80cm x 110cm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80E7" w14:textId="5A8146A2" w:rsidR="00A8178B" w:rsidRDefault="00AA373C" w:rsidP="00E639DB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أكياس </w:t>
            </w:r>
            <w:r w:rsidR="00AE5AA6">
              <w:rPr>
                <w:rFonts w:hint="cs"/>
                <w:rtl/>
              </w:rPr>
              <w:t>لل نفايات</w:t>
            </w:r>
            <w:r w:rsidR="00A8178B"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 xml:space="preserve"> </w:t>
            </w:r>
          </w:p>
          <w:p w14:paraId="2222D735" w14:textId="051CF79D" w:rsidR="00A8178B" w:rsidRDefault="00A8178B" w:rsidP="00E639DB">
            <w:pPr>
              <w:jc w:val="both"/>
            </w:pPr>
            <w:r>
              <w:rPr>
                <w:rFonts w:hint="cs"/>
                <w:rtl/>
              </w:rPr>
              <w:t>عدد 20 كيس</w:t>
            </w:r>
            <w:r>
              <w:t xml:space="preserve"> </w:t>
            </w:r>
            <w:r w:rsidR="00AA373C">
              <w:rPr>
                <w:rFonts w:hint="cs"/>
                <w:rtl/>
              </w:rPr>
              <w:t>صغير</w:t>
            </w:r>
            <w:r>
              <w:rPr>
                <w:rFonts w:hint="cs"/>
                <w:rtl/>
              </w:rPr>
              <w:t xml:space="preserve"> </w:t>
            </w:r>
          </w:p>
          <w:p w14:paraId="4117EB6E" w14:textId="19627279" w:rsidR="00A8178B" w:rsidRDefault="00A8178B" w:rsidP="00E639DB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عدد 20 كيس</w:t>
            </w:r>
            <w:r>
              <w:t xml:space="preserve"> </w:t>
            </w:r>
            <w:r>
              <w:rPr>
                <w:rFonts w:hint="cs"/>
                <w:rtl/>
              </w:rPr>
              <w:t>وسط</w:t>
            </w:r>
            <w:r>
              <w:t xml:space="preserve"> </w:t>
            </w:r>
          </w:p>
          <w:p w14:paraId="7529D30C" w14:textId="49B7E809" w:rsidR="00AA373C" w:rsidRDefault="00A8178B" w:rsidP="00E639DB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عدد 20 كيس</w:t>
            </w:r>
            <w:r w:rsidR="00AA373C">
              <w:rPr>
                <w:rFonts w:hint="cs"/>
                <w:rtl/>
              </w:rPr>
              <w:t xml:space="preserve"> كبير</w:t>
            </w:r>
          </w:p>
          <w:p w14:paraId="347CED6A" w14:textId="3262EC29" w:rsidR="00A8178B" w:rsidRDefault="00A8178B" w:rsidP="00E639DB">
            <w:pPr>
              <w:jc w:val="both"/>
              <w:rPr>
                <w:lang w:bidi="ar-LB"/>
              </w:rPr>
            </w:pPr>
            <w:r>
              <w:rPr>
                <w:rFonts w:hint="cs"/>
                <w:rtl/>
              </w:rPr>
              <w:t>عدد 5 كيس</w:t>
            </w:r>
            <w:r w:rsidR="00DB0EB5">
              <w:rPr>
                <w:rFonts w:hint="cs"/>
                <w:rtl/>
              </w:rPr>
              <w:t xml:space="preserve"> كبير جداً </w:t>
            </w:r>
            <w:r>
              <w:rPr>
                <w:lang w:bidi="ar-LB"/>
              </w:rPr>
              <w:t>X-Large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CCE1" w14:textId="0FB79710" w:rsidR="00AA373C" w:rsidRDefault="00AA373C" w:rsidP="00E639DB">
            <w:pPr>
              <w:jc w:val="both"/>
              <w:rPr>
                <w:rtl/>
              </w:rPr>
            </w:pPr>
            <w:r>
              <w:fldChar w:fldCharType="begin"/>
            </w:r>
            <w:r>
              <w:instrText xml:space="preserve"> INCLUDEPICTURE  "https://cdnprod.mafretailproxy.com/sys-master-root/h5c/hb2/26480423239710/670923_main.jpg_480Wx480H"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"https://cdnprod.mafretailproxy.com/sys-master-root/h5c/hb2/26480423239710/670923_main.jpg_480Wx480H"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"https://cdnprod.mafretailproxy.com/sys-master-root/h5c/hb2/26480423239710/670923_main.jpg_480Wx480H"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"https://cdnprod.mafretailproxy.com/sys-master-root/h5c/hb2/26480423239710/670923_main.jpg_480Wx480H"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"https://cdnprod.mafretailproxy.com/sys-master-root/h5c/hb2/26480423239710/670923_main.jpg_480Wx480H"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"https://cdnprod.mafretailproxy.com/sys-master-root/h5c/hb2/26480423239710/670923_main.jpg_480Wx480H"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"https://cdnprod.mafretailproxy.com/sys-master-root/h5c/hb2/26480423239710/670923_main.jpg_480Wx480H"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"https://cdnprod.mafretailproxy.com/sys-master-root/h5c/hb2/26480423239710/670923_main.jpg_480Wx480H"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"https://cdnprod.mafretailproxy.com/sys-master-root/h5c/hb2/26480423239710/670923_main.jpg_480Wx480H"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"https://cdnprod.mafretailproxy.com/sys-master-root/h5c/hb2/26480423239710/670923_main.jpg_480Wx480H"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"https://cdnprod.mafretailproxy.com/sys-master-root/h5c/hb2/26480423239710/670923_main.jpg_480Wx480H"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"https://cdnprod.mafretailproxy.com/sys-master-root/h5c/hb2/26480423239710/670923_main.jpg_480Wx480H"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"https://cdnprod.mafretailproxy.com/sys-master-root/h5c/hb2/26480423239710/670923_main.jpg_480Wx480H"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"https://cdnprod.mafretailproxy.com/sys-master-root/h5c/hb2/26480423239710/670923_main.jpg_480Wx480H"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"https://cdnprod.mafretailproxy.com/sys-master-root/h5c/hb2/26480423239710/670923_main.jpg_480Wx480H"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"https://cdnprod.mafretailproxy.com/sys-master-root/h5c/hb2/26480423239710/670923_main.jpg_480Wx480H"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"https://cdnprod.mafretailproxy.com/sys-master-root/h5c/hb2/26480423239710/670923_main.jpg_480Wx480H"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"https://cdnprod.mafretailproxy.com/sys-master-root/h5c/hb2/26480423239710/670923_main.jpg_480Wx480H"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"https://cdnprod.mafretailproxy.com/sys-master-root/h5c/hb2/26480423239710/670923_main.jpg_480Wx480H"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"https://cdnprod.mafretailproxy.com/sys-master-root/h5c/hb2/26480423239710/670923_main.jpg_480Wx480H"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"https://cdnprod.mafretailproxy.com/sys-master-root/h5c/hb2/26480423239710/670923_main.jpg_480Wx480H"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"https://cdnprod.mafretailproxy.com/sys-master-root/h5c/hb2/26480423239710/670923_main.jpg_480Wx480H"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"https://cdnprod.mafretailproxy.com/sys-master-root/h5c/hb2/26480423239710/670923_main.jpg_480Wx480H"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"https://cdnprod.mafretailproxy.com/sys-master-root/h5c/hb2/26480423239710/670923_main.jpg_480Wx480H"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"https://cdnprod.mafretailproxy.com/sys-master-root/h5c/hb2/26480423239710/670923_main.jpg_480Wx480H"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"https://cdnprod.mafretailproxy.com/sys-master-root/h5c/hb2/26480423239710/670923_main.jpg_480Wx480H"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"https://cdnprod.mafretailproxy.com/sys-master-root/h5c/hb2/26480423239710/670923_main.jpg_480Wx480H"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"https://cdnprod.mafretailproxy.com/sys-master-root/h5c/hb2/26480423239710/670923_main.jpg_480Wx480H"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"https://cdnprod.mafretailproxy.com/sys-master-root/h5c/hb2/26480423239710/670923_main.jpg_480Wx480H"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"https://cdnprod.mafretailproxy.com/sys-master-root/h5c/hb2/26480423239710/670923_main.jpg_480Wx480H"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"https://cdnprod.mafretailproxy.com/sys-master-root/h5c/hb2/26480423239710/670923_main.jpg_480Wx480H" \* MERGEFORMATINET </w:instrText>
            </w:r>
            <w:r>
              <w:fldChar w:fldCharType="separate"/>
            </w:r>
            <w:r w:rsidR="00732537">
              <w:fldChar w:fldCharType="begin"/>
            </w:r>
            <w:r w:rsidR="00732537">
              <w:instrText xml:space="preserve"> INCLUDEPICTURE  "https://cdnprod.mafretailproxy.com/sys-master-root/h5c/hb2/26480423239710/670923_main.jpg_480Wx480H" \* MERGEFORMATINET </w:instrText>
            </w:r>
            <w:r w:rsidR="00732537">
              <w:fldChar w:fldCharType="separate"/>
            </w:r>
            <w:r w:rsidR="00913A28">
              <w:fldChar w:fldCharType="begin"/>
            </w:r>
            <w:r w:rsidR="00913A28">
              <w:instrText xml:space="preserve"> </w:instrText>
            </w:r>
            <w:r w:rsidR="00913A28">
              <w:instrText>INCLUDEPICTURE  "https://cdnprod.mafretailproxy.com/sys-master-root/h5c/hb2/26480423239710/670923_main.jpg_480Wx480H" \* MERGEFORMATINET</w:instrText>
            </w:r>
            <w:r w:rsidR="00913A28">
              <w:instrText xml:space="preserve"> </w:instrText>
            </w:r>
            <w:r w:rsidR="00913A28">
              <w:fldChar w:fldCharType="separate"/>
            </w:r>
            <w:r w:rsidR="00913A28">
              <w:pict w14:anchorId="599C4C8A">
                <v:shape id="_x0000_i1029" type="#_x0000_t75" style="width:102.75pt;height:102.75pt;visibility:visible">
                  <v:imagedata r:id="rId27" r:href="rId28"/>
                </v:shape>
              </w:pict>
            </w:r>
            <w:r w:rsidR="00913A28">
              <w:fldChar w:fldCharType="end"/>
            </w:r>
            <w:r w:rsidR="00732537"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</w:p>
        </w:tc>
      </w:tr>
      <w:tr w:rsidR="00AA373C" w14:paraId="7B654BF8" w14:textId="77777777" w:rsidTr="00E639DB">
        <w:trPr>
          <w:trHeight w:val="1025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D071B" w14:textId="77777777" w:rsidR="00AA373C" w:rsidRDefault="00AA373C" w:rsidP="00E639DB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تأمين</w:t>
            </w:r>
            <w:r>
              <w:t xml:space="preserve">Easy </w:t>
            </w:r>
            <w:r>
              <w:rPr>
                <w:rFonts w:hint="cs"/>
                <w:rtl/>
              </w:rPr>
              <w:t xml:space="preserve">  لتنظيف الزجاج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876E" w14:textId="77777777" w:rsidR="00AA373C" w:rsidRDefault="00AA373C" w:rsidP="00E639DB">
            <w:pPr>
              <w:jc w:val="both"/>
              <w:rPr>
                <w:rtl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3AA9" w14:textId="1B4AC1F2" w:rsidR="00AA373C" w:rsidRDefault="00AA373C" w:rsidP="00E639DB">
            <w:pPr>
              <w:jc w:val="both"/>
              <w:rPr>
                <w:rtl/>
              </w:rPr>
            </w:pPr>
            <w:r>
              <w:fldChar w:fldCharType="begin"/>
            </w:r>
            <w:r>
              <w:instrText xml:space="preserve"> INCLUDEPICTURE  "https://d145dj1pf6foch.cloudfront.net/catalog/product/cache/dc1b602c7afcdb464abcc2496ba75b94/1/2/121115-v001-1.jpg"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"https://d145dj1pf6foch.cloudfront.net/catalog/product/cache/dc1b602c7afcdb464abcc2496ba75b94/1/2/121115-v001-1.jpg"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"https://d145dj1pf6foch.cloudfront.net/catalog/product/cache/dc1b602c7afcdb464abcc2496ba75b94/1/2/121115-v001-1.jpg"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"https://d145dj1pf6foch.cloudfront.net/catalog/product/cache/dc1b602c7afcdb464abcc2496ba75b94/1/2/121115-v001-1.jpg"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"https://d145dj1pf6foch.cloudfront.net/catalog/product/cache/dc1b602c7afcdb464abcc2496ba75b94/1/2/121115-v001-1.jpg"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"https://d145dj1pf6foch.cloudfront.net/catalog/product/cache/dc1b602c7afcdb464abcc2496ba75b94/1/2/121115-v001-1.jpg"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"https://d145dj1pf6foch.cloudfront.net/catalog/product/cache/dc1b602c7afcdb464abcc2496ba75b94/1/2/121115-v001-1.jpg"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"https://d145dj1pf6foch.cloudfront.net/catalog/product/cache/dc1b602c7afcdb464abcc2496ba75b94/1/2/121115-v001-1.jpg"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"https://d145dj1pf6foch.cloudfront.net/catalog/product/cache/dc1b602c7afcdb464abcc2496ba75b94/1/2/121115-v001-1.jpg"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"https://d145dj1pf6foch.cloudfront.net/catalog/product/cache/dc1b602c7afcdb464abcc2496ba75b94/1/2/121115-v001-1.jpg"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"https://d145dj1pf6foch.cloudfront.net/catalog/product/cache/dc1b602c7afcdb464abcc2496ba75b94/1/2/121115-v001-1.jpg"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"https://d145dj1pf6foch.cloudfront.net/catalog/product/cache/dc1b602c7afcdb464abcc2496ba75b94/1/2/121115-v001-1.jpg"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"https://d145dj1pf6foch.cloudfront.net/catalog/product/cache/dc1b602c7afcdb464abcc2496ba75b94/1/2/121115-v001-1.jpg"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"https://d145dj1pf6foch.cloudfront.net/catalog/product/cache/dc1b602c7afcdb464abcc2496ba75b94/1/2/121115-v001-1.jpg"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"https://d145dj1pf6foch.cloudfront.net/catalog/product/cache/dc1b602c7afcdb464abcc2496ba75b94/1/2/121115-v001-1.jpg"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"https://d145dj1pf6foch.cloudfront.net/catalog/product/cache/dc1b602c7afcdb464abcc2496ba75b94/1/2/121115-v001-1.jpg"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"https://d145dj1pf6foch.cloudfront.net/catalog/product/cache/dc1b602c7afcdb464abcc2496ba75b94/1/2/121115-v001-1.jpg"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"https://d145dj1pf6foch.cloudfront.net/catalog/product/cache/dc1b602c7afcdb464abcc2496ba75b94/1/2/121115-v001-1.jpg"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"https://d145dj1pf6foch.cloudfront.net/catalog/product/cache/dc1b602c7afcdb464abcc2496ba75b94/1/2/121115-v001-1.jpg"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"https://d145dj1pf6foch.cloudfront.net/catalog/product/cache/dc1b602c7afcdb464abcc2496ba75b94/1/2/121115-v001-1.jpg"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"https://d145dj1pf6foch.cloudfront.net/catalog/product/cache/dc1b602c7afcdb464abcc2496ba75b94/1/2/121115-v001-1.jpg"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"https://d145dj1pf6foch.cloudfront.net/catalog/product/cache/dc1b602c7afcdb464abcc2496ba75b94/1/2/121115-v001-1.jpg"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"https://d145dj1pf6foch.cloudfront.net/catalog/product/cache/dc1b602c7afcdb464abcc2496ba75b94/1/2/121115-v001-1.jpg"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"https://d145dj1pf6foch.cloudfront.net/catalog/product/cache/dc1b602c7afcdb464abcc2496ba75b94/1/2/121115-v001-1.jpg"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"https://d145dj1pf6foch.cloudfront.net/catalog/product/cache/dc1b602c7afcdb464abcc2496ba75b94/1/2/121115-v001-1.jpg"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"https://d145dj1pf6foch.cloudfront.net/catalog/product/cache/dc1b602c7afcdb464abcc2496ba75b94/1/2/121115-v001-1.jpg"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"https://d145dj1pf6foch.cloudfront.net/catalog/product/cache/dc1b602c7afcdb464abcc2496ba75b94/1/2/121115-v001-1.jpg"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"https://d145dj1pf6foch.cloudfront.net/catalog/product/cache/dc1b602c7afcdb464abcc2496ba75b94/1/2/121115-v001-1.jpg"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"https://d145dj1pf6foch.cloudfront.net/catalog/product/cache/dc1b602c7afcdb464abcc2496ba75b94/1/2/121115-v001-1.jpg"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"https://d145dj1pf6foch.cloudfront.net/catalog/product/cache/dc1b602c7afcdb464abcc2496ba75b94/1/2/121115-v001-1.jpg"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"https://d145dj1pf6foch.cloudfront.net/catalog/product/cache/dc1b602c7afcdb464abcc2496ba75b94/1/2/121115-v001-1.jpg" \* MERGEFORMATINET </w:instrText>
            </w:r>
            <w:r>
              <w:fldChar w:fldCharType="separate"/>
            </w:r>
            <w:r w:rsidR="00732537">
              <w:fldChar w:fldCharType="begin"/>
            </w:r>
            <w:r w:rsidR="00732537">
              <w:instrText xml:space="preserve"> INCLUDEPICTURE  "https://d145dj1pf6foch.cloudfront.net/catalog/product/cache/dc1b602c7afcdb464abcc2496ba75b94/1/2/121115-v001-1.jpg" \* MERGEFORMATINET </w:instrText>
            </w:r>
            <w:r w:rsidR="00732537">
              <w:fldChar w:fldCharType="separate"/>
            </w:r>
            <w:r w:rsidR="00913A28">
              <w:fldChar w:fldCharType="begin"/>
            </w:r>
            <w:r w:rsidR="00913A28">
              <w:instrText xml:space="preserve"> </w:instrText>
            </w:r>
            <w:r w:rsidR="00913A28">
              <w:instrText>INCLUDEPICTURE  "https://d145dj1pf6foch.cloudfront.net/catalog/product/cache/dc1b602c7afcdb464abcc2496ba75b94/1/2/121115-v001-1.jpg" \* MERGEFORMATINET</w:instrText>
            </w:r>
            <w:r w:rsidR="00913A28">
              <w:instrText xml:space="preserve"> </w:instrText>
            </w:r>
            <w:r w:rsidR="00913A28">
              <w:fldChar w:fldCharType="separate"/>
            </w:r>
            <w:r w:rsidR="00913A28">
              <w:pict w14:anchorId="5C3135E1">
                <v:shape id="_x0000_i1030" type="#_x0000_t75" style="width:90.75pt;height:90.75pt;visibility:visible">
                  <v:imagedata r:id="rId29" r:href="rId30"/>
                </v:shape>
              </w:pict>
            </w:r>
            <w:r w:rsidR="00913A28">
              <w:fldChar w:fldCharType="end"/>
            </w:r>
            <w:r w:rsidR="00732537"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</w:p>
        </w:tc>
      </w:tr>
      <w:tr w:rsidR="00AA373C" w14:paraId="098A8F6D" w14:textId="77777777" w:rsidTr="00E639DB">
        <w:trPr>
          <w:trHeight w:val="1025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0737C" w14:textId="0A909A40" w:rsidR="00AA373C" w:rsidRDefault="00AA373C" w:rsidP="00E639DB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تأمين </w:t>
            </w:r>
            <w:r w:rsidR="002B25AA">
              <w:rPr>
                <w:rFonts w:hint="cs"/>
                <w:rtl/>
              </w:rPr>
              <w:t>كيلة</w:t>
            </w:r>
            <w:r>
              <w:rPr>
                <w:rFonts w:hint="cs"/>
                <w:rtl/>
              </w:rPr>
              <w:t xml:space="preserve"> بلاستيك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48C5" w14:textId="77777777" w:rsidR="00AA373C" w:rsidRDefault="00AA373C" w:rsidP="00E639DB">
            <w:pPr>
              <w:jc w:val="both"/>
              <w:rPr>
                <w:rtl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3769F" w14:textId="2302785D" w:rsidR="00AA373C" w:rsidRDefault="00AA373C" w:rsidP="00E639DB">
            <w:pPr>
              <w:jc w:val="both"/>
              <w:rPr>
                <w:rtl/>
              </w:rPr>
            </w:pPr>
            <w:r>
              <w:fldChar w:fldCharType="begin"/>
            </w:r>
            <w:r>
              <w:instrText xml:space="preserve"> INCLUDEPICTURE  "https://www.zevendor.com/api/images/76c93882-6de0-414a-a0f9-04ca7750dd6a"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"https://www.zevendor.com/api/images/76c93882-6de0-414a-a0f9-04ca7750dd6a"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"https://www.zevendor.com/api/images/76c93882-6de0-414a-a0f9-04ca7750dd6a"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"https://www.zevendor.com/api/images/76c93882-6de0-414a-a0f9-04ca7750dd6a"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"https://www.zevendor.com/api/images/76c93882-6de0-414a-a0f9-04ca7750dd6a"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"https://www.zevendor.com/api/images/76c93882-6de0-414a-a0f9-04ca7750dd6a"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"https://www.zevendor.com/api/images/76c93882-6de0-414a-a0f9-04ca7750dd6a"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"https://www.zevendor.com/api/images/76c93882-6de0-414a-a0f9-04ca7750dd6a"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"https://www.zevendor.com/api/images/76c93882-6de0-414a-a0f9-04ca7750dd6a"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"https://www.zevendor.com/api/images/76c93882-6de0-414a-a0f9-04ca7750dd6a"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"https://www.zevendor.com/api/images/76c93882-6de0-414a-a0f9-04ca7750dd6a"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"https://www.zevendor.com/api/images/76c93882-6de0-414a-a0f9-04ca7750dd6a"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"https://www.zevendor.com/api/images/76c93882-6de0-414a-a0f9-04ca7750dd6a"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"https://www.zevendor.com/api/images/76c93882-6de0-414a-a0f9-04ca7750dd6a"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"https://www.zevendor.com/api/images/76c93882-6de0-414a-a0f9-04ca7750dd6a"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"https://www.zevendor.com/api/images/76c93882-6de0-414a-a0f9-04ca7750dd6a"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"https://www.zevendor.com/api/images/76c93882-6de0-414a-a0f9-04ca7750dd6a"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"https://www.zevendor.com/api/images/76c93882-6de0-414a-a0f9-04ca7750dd6a"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"https://www.zevendor.com/api/images/76c93882-6de0-414a-a0f9-04ca7750dd6a"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"https://www.zevendor.com/api/images/76c93882-6de0-414a-a0f9-04ca7750dd6a"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"https://www.zevendor.com/api/images/76c93882-6de0-414a-a0f9-04ca7750dd6a"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"https://www.zevendor.com/api/images/76c93882-6de0-414a-a0f9-04ca7750dd6a"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"https://www.zevendor.com/api/images/76c93882-6de0-414a-a0f9-04ca7750dd6a"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"https://www.zevendor.com/api/images/76c93882-6de0-414a-a0f9-04ca7750dd6a"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"https://www.zevendor.com/api/images/76c93882-6de0-414a-a0f9-04ca7750dd6a"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"https://www.zevendor.com/api/images/76c93882-6de0-414a-a0f9-04ca7750dd6a"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"https://www.zevendor.com/api/images/76c93882-6de0-414a-a0f9-04ca7750dd6a"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"https://www.zevendor.com/api/images/76c93882-6de0-414a-a0f9-04ca7750dd6a"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"https://www.zevendor.com/api/images/76c93882-6de0-414a-a0f9-04ca7750dd6a"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"https://www.zevendor.com/api/images/76c93882-6de0-414a-a0f9-04ca7750dd6a"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"https://www.zevendor.com/api/images/76c93882-6de0-414a-a0f9-04ca7750dd6a" \* MERGEFORMATINET </w:instrText>
            </w:r>
            <w:r>
              <w:fldChar w:fldCharType="separate"/>
            </w:r>
            <w:r w:rsidR="00732537">
              <w:fldChar w:fldCharType="begin"/>
            </w:r>
            <w:r w:rsidR="00732537">
              <w:instrText xml:space="preserve"> INCLUDEPICTURE  "https://www.zevendor.com/api/images/76c93882-6de0-414a-a0f9-04ca7750dd6a" \* MERGEFORMATINET </w:instrText>
            </w:r>
            <w:r w:rsidR="00732537">
              <w:fldChar w:fldCharType="separate"/>
            </w:r>
            <w:r w:rsidR="00913A28">
              <w:fldChar w:fldCharType="begin"/>
            </w:r>
            <w:r w:rsidR="00913A28">
              <w:instrText xml:space="preserve"> </w:instrText>
            </w:r>
            <w:r w:rsidR="00913A28">
              <w:instrText>INCLUDEPICTURE  "https://www.zevendor.com/api/images/76c93882-6de0-414a-a0f9-04ca7750dd6a" \* MERGEFORMATINET</w:instrText>
            </w:r>
            <w:r w:rsidR="00913A28">
              <w:instrText xml:space="preserve"> </w:instrText>
            </w:r>
            <w:r w:rsidR="00913A28">
              <w:fldChar w:fldCharType="separate"/>
            </w:r>
            <w:r w:rsidR="00913A28">
              <w:pict w14:anchorId="66ECDA38">
                <v:shape id="_x0000_i1031" type="#_x0000_t75" style="width:85.5pt;height:86.25pt;visibility:visible">
                  <v:imagedata r:id="rId31" r:href="rId32"/>
                </v:shape>
              </w:pict>
            </w:r>
            <w:r w:rsidR="00913A28">
              <w:fldChar w:fldCharType="end"/>
            </w:r>
            <w:r w:rsidR="00732537"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</w:p>
        </w:tc>
      </w:tr>
      <w:tr w:rsidR="00AA373C" w14:paraId="2AE6253F" w14:textId="77777777" w:rsidTr="00E639DB">
        <w:trPr>
          <w:trHeight w:val="1025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FE06" w14:textId="77777777" w:rsidR="00AA373C" w:rsidRDefault="00AA373C" w:rsidP="00E639DB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تأمين فرشاة للحمام مع قاعدة من النوعية الجيدة لتنظيف المرحاض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F336" w14:textId="77777777" w:rsidR="00AA373C" w:rsidRDefault="00AA373C" w:rsidP="00E639DB">
            <w:pPr>
              <w:jc w:val="both"/>
              <w:rPr>
                <w:rtl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43FF3" w14:textId="77777777" w:rsidR="00AA373C" w:rsidRDefault="00AA373C" w:rsidP="00E639DB">
            <w:pPr>
              <w:jc w:val="both"/>
              <w:rPr>
                <w:rtl/>
              </w:rPr>
            </w:pPr>
            <w:r>
              <w:fldChar w:fldCharType="begin"/>
            </w:r>
            <w:r>
              <w:instrText xml:space="preserve"> INCLUDEPICTURE  "https://media.gemini.media/img/large/2021/6/4/2021_6_4_14_41_7_41.jpg"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"https://media.gemini.media/img/large/2021/6/4/2021_6_4_14_41_7_41.jpg"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"https://media.gemini.media/img/large/2021/6/4/2021_6_4_14_41_7_41.jpg"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"https://media.gemini.media/img/large/2021/6/4/2021_6_4_14_41_7_41.jpg"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"https://media.gemini.media/img/large/2021/6/4/2021_6_4_14_41_7_41.jpg"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"https://media.gemini.media/img/large/2021/6/4/2021_6_4_14_41_7_41.jpg"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"https://media.gemini.media/img/large/2021/6/4/2021_6_4_14_41_7_41.jpg"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"https://media.gemini.media/img/large/2021/6/4/2021_6_4_14_41_7_41.jpg"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"https://media.gemini.media/img/large/2021/6/4/2021_6_4_14_41_7_41.jpg"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"https://media.gemini.media/img/large/2021/6/4/2021_6_4_14_41_7_41.jpg"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"https://media.gemini.media/img/large/2021/6/4/2021_6_4_14_41_7_41.jpg"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"https://media.gemini.media/img/large/2021/6/4/2021_6_4_14_41_7_41.jpg"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"https://media.gemini.media/img/large/2021/6/4/2021_6_4_14_41_7_41.jpg"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"https://media.gemini.media/img/large/2021/6/4/2021_6_4_14_41_7_41.jpg"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"https://media.gemini.media/img/large/2021/6/4/2021_6_4_14_41_7_41.jpg"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"https://media.gemini.media/img/large/2021/6/4/2021_6_4_14_41_7_41.jpg"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"https://media.gemini.media/img/large/2021/6/4/2021_6_4_14_41_7_41.jpg"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"https://media.gemini.media/img/large/2021/6/4/2021_6_4_14_41_7_41.jpg"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"https://media.gemini.media/img/large/2021/6/4/2021_6_4_14_41_7_41.jpg"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"https://media.gemini.media/img/large/2021/6/4/2021_6_4_14_41_7_41.jpg"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"https://media.gemini.media/img/large/2021/6/4/2021_6_4_14_41_7_41.jpg"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"https://media.gemini.media/img/large/2021/6/4/2021_6_4_14_41_7_41.jpg"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"https://media.gemini.media/img/large/2021/6/4/2021_6_4_14_41_7_41.jpg"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"https://media.gemini.media/img/large/2021/6/4/2021_6_4_14_41_7_41.jpg"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"https://media.gemini.media/img/large/2021/6/4/2021_6_4_14_41_7_41.jpg"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"https://media.gemini.media/img/large/2021/6/4/2021_6_4_14_41_7_41.jpg"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"https://media.gemini.media/img/large/2021/6/4/2021_6_4_14_41_7_41.jpg"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"https://media.gemini.media/img/large/2021/6/4/2021_6_4_14_41_7_41.jpg"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"https://media.gemini.media/img/large/2021/6/4/2021_6_4_14_41_7_41.jpg"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"https://media.gemini.media/img/large/2021/6/4/2021_6_4_14_41_7_41.jpg"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"https://media.gemini.media/img/large/2021/6/4/2021_6_4_14_41_7_41.jpg" \* MERGEFORMATINET </w:instrText>
            </w:r>
            <w:r>
              <w:fldChar w:fldCharType="separate"/>
            </w:r>
            <w:r w:rsidR="00732537">
              <w:fldChar w:fldCharType="begin"/>
            </w:r>
            <w:r w:rsidR="00732537">
              <w:instrText xml:space="preserve"> INCLUDEPICTURE  "https://media.gemini.media/img/large/2021/6/4/2021_6_4_14_41_7_41.jpg" \* MERGEFORMATINET </w:instrText>
            </w:r>
            <w:r w:rsidR="00732537">
              <w:fldChar w:fldCharType="separate"/>
            </w:r>
            <w:r w:rsidR="00913A28">
              <w:fldChar w:fldCharType="begin"/>
            </w:r>
            <w:r w:rsidR="00913A28">
              <w:instrText xml:space="preserve"> </w:instrText>
            </w:r>
            <w:r w:rsidR="00913A28">
              <w:instrText xml:space="preserve">INCLUDEPICTURE  "https://media.gemini.media/img/large/2021/6/4/2021_6_4_14_41_7_41.jpg" </w:instrText>
            </w:r>
            <w:r w:rsidR="00913A28">
              <w:instrText>\* MERGEFORMATINET</w:instrText>
            </w:r>
            <w:r w:rsidR="00913A28">
              <w:instrText xml:space="preserve"> </w:instrText>
            </w:r>
            <w:r w:rsidR="00913A28">
              <w:fldChar w:fldCharType="separate"/>
            </w:r>
            <w:r w:rsidR="00913A28">
              <w:pict w14:anchorId="277C7C40">
                <v:shape id="_x0000_i1032" type="#_x0000_t75" style="width:117pt;height:87.75pt;visibility:visible">
                  <v:imagedata r:id="rId33" r:href="rId34"/>
                </v:shape>
              </w:pict>
            </w:r>
            <w:r w:rsidR="00913A28">
              <w:fldChar w:fldCharType="end"/>
            </w:r>
            <w:r w:rsidR="00732537"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</w:p>
        </w:tc>
      </w:tr>
      <w:tr w:rsidR="00AA373C" w14:paraId="5D02480A" w14:textId="77777777" w:rsidTr="00E639DB">
        <w:trPr>
          <w:trHeight w:val="1025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9ECD" w14:textId="77777777" w:rsidR="00AA373C" w:rsidRDefault="00AA373C" w:rsidP="00E639DB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تأمين مكانس طويلة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1229" w14:textId="77777777" w:rsidR="00AA373C" w:rsidRDefault="00AA373C" w:rsidP="00E639DB">
            <w:pPr>
              <w:jc w:val="both"/>
              <w:rPr>
                <w:rtl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9A1E" w14:textId="382CA995" w:rsidR="00AA373C" w:rsidRDefault="00AA373C" w:rsidP="00E639DB">
            <w:pPr>
              <w:jc w:val="both"/>
              <w:rPr>
                <w:rtl/>
              </w:rPr>
            </w:pPr>
            <w:r>
              <w:fldChar w:fldCharType="begin"/>
            </w:r>
            <w:r>
              <w:instrText xml:space="preserve"> INCLUDEPICTURE  "https://m.media-amazon.com/images/S/aplus-media/sota/68c0740e-3bc0-40bb-b946-cad784d84967.__CR0,0,300,300_PT0_SX300_V1___.jpg"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"https://m.media-amazon.com/images/S/aplus-media/sota/68c0740e-3bc0-40bb-b946-cad784d84967.__CR0,0,300,300_PT0_SX300_V1___.jpg"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"https://m.media-amazon.com/images/S/aplus-media/sota/68c0740e-3bc0-40bb-b946-cad784d84967.__CR0,0,300,300_PT0_SX300_V1___.jpg"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"https://m.media-amazon.com/images/S/aplus-media/sota/68c0740e-3bc0-40bb-b946-cad784d84967.__CR0,0,300,300_PT0_SX300_V1___.jpg"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"https://m.media-amazon.com/images/S/aplus-media/sota/68c0740e-3bc0-40bb-b946-cad784d84967.__CR0,0,300,300_PT0_SX300_V1___.jpg"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"https://m.media-amazon.com/images/S/aplus-media/sota/68c0740e-3bc0-40bb-b946-cad784d84967.__CR0,0,300,300_PT0_SX300_V1___.jpg"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"https://m.media-amazon.com/images/S/aplus-media/sota/68c0740e-3bc0-40bb-b946-cad784d84967.__CR0,0,300,300_PT0_SX300_V1___.jpg"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"https://m.media-amazon.com/images/S/aplus-media/sota/68c0740e-3bc0-40bb-b946-cad784d84967.__CR0,0,300,300_PT0_SX300_V1___.jpg"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"https://m.media-amazon.com/images/S/aplus-media/sota/68c0740e-3bc0-40bb-b946-cad784d84967.__CR0,0,300,300_PT0_SX300_V1___.jpg"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"https://m.media-amazon.com/images/S/aplus-media/sota/68c0740e-3bc0-40bb-b946-cad784d84967.__CR0,0,300,300_PT0_SX300_V1___.jpg"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"https://m.media-amazon.com/images/S/aplus-media/sota/68c0740e-3bc0-40bb-b946-cad784d84967.__CR0,0,300,300_PT0_SX300_V1___.jpg"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"https://m.media-amazon.com/images/S/aplus-media/sota/68c0740e-3bc0-40bb-b946-cad784d84967.__CR0,0,300,300_PT0_SX300_V1___.jpg"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"https://m.media-amazon.com/images/S/aplus-media/sota/68c0740e-3bc0-40bb-b946-cad784d84967.__CR0,0,300,300_PT0_SX300_V1___.jpg"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"https://m.media-amazon.com/images/S/aplus-media/sota/68c0740e-3bc0-40bb-b946-cad784d84967.__CR0,0,300,300_PT0_SX300_V1___.jpg"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"https://m.media-amazon.com/images/S/aplus-media/sota/68c0740e-3bc0-40bb-b946-cad784d84967.__CR0,0,300,300_PT0_SX300_V1___.jpg"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"https://m.media-amazon.com/images/S/aplus-media/sota/68c0740e-3bc0-40bb-b946-cad784d84967.__CR0,0,300,300_PT0_SX300_V1___.jpg"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"https://m.media-amazon.com/images/S/aplus-media/sota/68c0740e-3bc0-40bb-b946-cad784d84967.__CR0,0,300,300_PT0_SX300_V1___.jpg"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"https://m.media-amazon.com/images/S/aplus-media/sota/68c0740e-3bc0-40bb-b946-cad784d84967.__CR0,0,300,300_PT0_SX300_V1___.jpg"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"https://m.media-amazon.com/images/S/aplus-media/sota/68c0740e-3bc0-40bb-b946-cad784d84967.__CR0,0,300,300_PT0_SX300_V1___.jpg"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"https://m.media-amazon.com/images/S/aplus-media/sota/68c0740e-3bc0-40bb-b946-cad784d84967.__CR0,0,300,300_PT0_SX300_V1___.jpg"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"https://m.media-amazon.com/images/S/aplus-media/sota/68c0740e-3bc0-40bb-b946-cad784d84967.__CR0,0,300,300_PT0_SX300_V1___.jpg"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"https://m.media-amazon.com/images/S/aplus-media/sota/68c0740e-3bc0-40bb-b946-cad784d84967.__CR0,0,300,300_PT0_SX300_V1___.jpg"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"https://m.media-amazon.com/images/S/aplus-media/sota/68c0740e-3bc0-40bb-b946-cad784d84967.__CR0,0,300,300_PT0_SX300_V1___.jpg"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"https://m.media-amazon.com/images/S/aplus-media/sota/68c0740e-3bc0-40bb-b946-cad784d84967.__CR0,0,300,300_PT0_SX300_V1___.jpg"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"https://m.media-amazon.com/images/S/aplus-media/sota/68c0740e-3bc0-40bb-b946-cad784d84967.__CR0,0,300,300_PT0_SX300_V1___.jpg"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"https://m.media-amazon.com/images/S/aplus-media/sota/68c0740e-3bc0-40bb-b946-cad784d84967.__CR0,0,300,300_PT0_SX300_V1___.jpg"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"https://m.media-amazon.com/images/S/aplus-media/sota/68c0740e-3bc0-40bb-b946-cad784d84967.__CR0,0,300,300_PT0_SX300_V1___.jpg"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"https://m.media-amazon.com/images/S/aplus-media/sota/68c0740e-3bc0-40bb-b946-cad784d84967.__CR0,0,300,300_PT0_SX300_V1___.jpg"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"https://m.media-amazon.com/images/S/aplus-media/sota/68c0740e-3bc0-40bb-b946-cad784d84967.__CR0,0,300,300_PT0_SX300_V1___.jpg"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"https://m.media-amazon.com/images/S/aplus-media/sota/68c0740e-3bc0-40bb-b946-cad784d84967.__CR0,0,300,300_PT0_SX300_V1___.jpg"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"https://m.media-amazon.com/images/S/aplus-media/sota/68c0740e-3bc0-40bb-b946-cad784d84967.__CR0,0,300,300_PT0_SX300_V1___.jpg" \* MERGEFORMATINET </w:instrText>
            </w:r>
            <w:r>
              <w:fldChar w:fldCharType="separate"/>
            </w:r>
            <w:r w:rsidR="00732537">
              <w:fldChar w:fldCharType="begin"/>
            </w:r>
            <w:r w:rsidR="00732537">
              <w:instrText xml:space="preserve"> INCLUDEPICTURE  "https://m.media-amazon.com/images/S/aplus-media/sota/68c0740e-3bc0-40bb-b946-cad784d84967.__CR0,0,300,300_PT0_SX300_V1___.jpg" \* MERGEFORMATINET </w:instrText>
            </w:r>
            <w:r w:rsidR="00732537">
              <w:fldChar w:fldCharType="separate"/>
            </w:r>
            <w:r w:rsidR="00913A28">
              <w:fldChar w:fldCharType="begin"/>
            </w:r>
            <w:r w:rsidR="00913A28">
              <w:instrText xml:space="preserve"> </w:instrText>
            </w:r>
            <w:r w:rsidR="00913A28">
              <w:instrText>INCLUDEPICTURE  "https://m.media-amazon.com/images/S/aplus-media/sota/68c0740e-3bc0-40bb-b946-cad784d84967.__CR0,0,300,300_PT0_</w:instrText>
            </w:r>
            <w:r w:rsidR="00913A28">
              <w:instrText>SX300_V1___.jpg" \* MERGEFORMATINET</w:instrText>
            </w:r>
            <w:r w:rsidR="00913A28">
              <w:instrText xml:space="preserve"> </w:instrText>
            </w:r>
            <w:r w:rsidR="00913A28">
              <w:fldChar w:fldCharType="separate"/>
            </w:r>
            <w:r w:rsidR="00913A28">
              <w:pict w14:anchorId="6DB757EC">
                <v:shape id="_x0000_i1033" type="#_x0000_t75" style="width:116.25pt;height:116.25pt;visibility:visible">
                  <v:imagedata r:id="rId35" r:href="rId36"/>
                </v:shape>
              </w:pict>
            </w:r>
            <w:r w:rsidR="00913A28">
              <w:fldChar w:fldCharType="end"/>
            </w:r>
            <w:r w:rsidR="00732537"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</w:p>
        </w:tc>
      </w:tr>
    </w:tbl>
    <w:p w14:paraId="174B9E09" w14:textId="77777777" w:rsidR="003E7AEE" w:rsidRDefault="003E7AEE" w:rsidP="00A74131">
      <w:pPr>
        <w:jc w:val="both"/>
        <w:rPr>
          <w:rtl/>
        </w:rPr>
      </w:pPr>
      <w:bookmarkStart w:id="0" w:name="_GoBack"/>
      <w:bookmarkEnd w:id="0"/>
    </w:p>
    <w:sectPr w:rsidR="003E7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AEE"/>
    <w:rsid w:val="00004745"/>
    <w:rsid w:val="000A64C4"/>
    <w:rsid w:val="00164956"/>
    <w:rsid w:val="00214041"/>
    <w:rsid w:val="002B25AA"/>
    <w:rsid w:val="003A012F"/>
    <w:rsid w:val="003E7AEE"/>
    <w:rsid w:val="004B497B"/>
    <w:rsid w:val="004F1AB6"/>
    <w:rsid w:val="005F64D1"/>
    <w:rsid w:val="00696A22"/>
    <w:rsid w:val="00732537"/>
    <w:rsid w:val="0080703C"/>
    <w:rsid w:val="008E04C4"/>
    <w:rsid w:val="00910184"/>
    <w:rsid w:val="00913A28"/>
    <w:rsid w:val="009D38A7"/>
    <w:rsid w:val="00A74131"/>
    <w:rsid w:val="00A8178B"/>
    <w:rsid w:val="00AA373C"/>
    <w:rsid w:val="00AE5AA6"/>
    <w:rsid w:val="00DB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0CC394"/>
  <w15:chartTrackingRefBased/>
  <w15:docId w15:val="{9DAC0055-CE5A-492F-A883-B20ED084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AEE"/>
    <w:pPr>
      <w:bidi/>
      <w:spacing w:after="0" w:line="240" w:lineRule="auto"/>
    </w:pPr>
    <w:rPr>
      <w:rFonts w:ascii="Times New Roman" w:eastAsia="Times New Roman" w:hAnsi="Times New Roman" w:cs="Arabic Transparent"/>
      <w:noProof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E7AEE"/>
    <w:pPr>
      <w:keepNext/>
      <w:outlineLvl w:val="0"/>
    </w:pPr>
    <w:rPr>
      <w:b/>
      <w:bCs/>
      <w:i/>
      <w:iCs/>
      <w:szCs w:val="32"/>
    </w:rPr>
  </w:style>
  <w:style w:type="paragraph" w:styleId="Heading2">
    <w:name w:val="heading 2"/>
    <w:basedOn w:val="Normal"/>
    <w:next w:val="Normal"/>
    <w:link w:val="Heading2Char"/>
    <w:qFormat/>
    <w:rsid w:val="003E7AEE"/>
    <w:pPr>
      <w:keepNext/>
      <w:spacing w:before="240" w:after="60"/>
      <w:outlineLvl w:val="1"/>
    </w:pPr>
    <w:rPr>
      <w:rFonts w:ascii="Arial" w:hAnsi="Arial" w:cs="Arial"/>
      <w:b/>
      <w:bCs/>
      <w:i/>
      <w:iCs/>
      <w:noProof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7AEE"/>
    <w:rPr>
      <w:rFonts w:ascii="Times New Roman" w:eastAsia="Times New Roman" w:hAnsi="Times New Roman" w:cs="Arabic Transparent"/>
      <w:b/>
      <w:bCs/>
      <w:i/>
      <w:iCs/>
      <w:noProof/>
      <w:kern w:val="0"/>
      <w:sz w:val="28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3E7AEE"/>
    <w:rPr>
      <w:rFonts w:ascii="Arial" w:eastAsia="Times New Roman" w:hAnsi="Arial" w:cs="Arial"/>
      <w:b/>
      <w:bCs/>
      <w:i/>
      <w:iCs/>
      <w:kern w:val="0"/>
      <w:sz w:val="28"/>
      <w:szCs w:val="28"/>
      <w14:ligatures w14:val="none"/>
    </w:rPr>
  </w:style>
  <w:style w:type="character" w:styleId="Hyperlink">
    <w:name w:val="Hyperlink"/>
    <w:uiPriority w:val="99"/>
    <w:unhideWhenUsed/>
    <w:rsid w:val="003E7AE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image" Target="https://d145dj1pf6foch.cloudfront.net/catalog/product/cache/dc1b602c7afcdb464abcc2496ba75b94/1/7/177331-v001-1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5.jpeg"/><Relationship Id="rId34" Type="http://schemas.openxmlformats.org/officeDocument/2006/relationships/image" Target="https://media.gemini.media/img/large/2021/6/4/2021_6_4_14_41_7_41.jpg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www.google.com.lb/search?q=Stainless+Steel&amp;spell=1&amp;sa=X&amp;ved=0ahUKEwjGi8X3qsjOAhVBtBQKHb4uDScQvwUIGSgA" TargetMode="External"/><Relationship Id="rId17" Type="http://schemas.openxmlformats.org/officeDocument/2006/relationships/image" Target="media/image12.jpeg"/><Relationship Id="rId25" Type="http://schemas.openxmlformats.org/officeDocument/2006/relationships/image" Target="media/image17.jpeg"/><Relationship Id="rId33" Type="http://schemas.openxmlformats.org/officeDocument/2006/relationships/image" Target="media/image21.jpe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https://cdnprod.mafretailproxy.com/sys-master-root/hbb/hde/32904548515870/379075_main.jpg_480Wx480H" TargetMode="External"/><Relationship Id="rId29" Type="http://schemas.openxmlformats.org/officeDocument/2006/relationships/image" Target="media/image19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https://www.top10arabi.com/wp-content/uploads/2021/08/%D9%85%D9%86%D8%B8%D9%81-%D9%84%D9%84%D8%A7%D8%B1%D8%B6-188x300.jpg" TargetMode="External"/><Relationship Id="rId32" Type="http://schemas.openxmlformats.org/officeDocument/2006/relationships/image" Target="https://www.zevendor.com/api/images/76c93882-6de0-414a-a0f9-04ca7750dd6a" TargetMode="External"/><Relationship Id="rId37" Type="http://schemas.openxmlformats.org/officeDocument/2006/relationships/fontTable" Target="fontTable.xml"/><Relationship Id="rId5" Type="http://schemas.openxmlformats.org/officeDocument/2006/relationships/image" Target="https://www.iqrashop.fr/165109-home_default/hooded-suit-and-muslim-women-s-band-set-anthracite-colour.jpg" TargetMode="External"/><Relationship Id="rId15" Type="http://schemas.openxmlformats.org/officeDocument/2006/relationships/image" Target="media/image10.jpeg"/><Relationship Id="rId23" Type="http://schemas.openxmlformats.org/officeDocument/2006/relationships/image" Target="media/image16.jpeg"/><Relationship Id="rId28" Type="http://schemas.openxmlformats.org/officeDocument/2006/relationships/image" Target="https://cdnprod.mafretailproxy.com/sys-master-root/h5c/hb2/26480423239710/670923_main.jpg_480Wx480H" TargetMode="External"/><Relationship Id="rId36" Type="http://schemas.openxmlformats.org/officeDocument/2006/relationships/image" Target="https://m.media-amazon.com/images/S/aplus-media/sota/68c0740e-3bc0-40bb-b946-cad784d84967.__CR0,0,300,300_PT0_SX300_V1___.jpg" TargetMode="External"/><Relationship Id="rId10" Type="http://schemas.openxmlformats.org/officeDocument/2006/relationships/image" Target="media/image6.jpeg"/><Relationship Id="rId19" Type="http://schemas.openxmlformats.org/officeDocument/2006/relationships/image" Target="media/image14.jpeg"/><Relationship Id="rId31" Type="http://schemas.openxmlformats.org/officeDocument/2006/relationships/image" Target="media/image20.pn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9.jpeg"/><Relationship Id="rId22" Type="http://schemas.openxmlformats.org/officeDocument/2006/relationships/image" Target="https://m.media-amazon.com/images/I/816vOQ7zJyL.jpg" TargetMode="External"/><Relationship Id="rId27" Type="http://schemas.openxmlformats.org/officeDocument/2006/relationships/image" Target="media/image18.jpeg"/><Relationship Id="rId30" Type="http://schemas.openxmlformats.org/officeDocument/2006/relationships/image" Target="https://d145dj1pf6foch.cloudfront.net/catalog/product/cache/dc1b602c7afcdb464abcc2496ba75b94/1/2/121115-v001-1.jpg" TargetMode="External"/><Relationship Id="rId35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6516</Words>
  <Characters>37142</Characters>
  <Application>Microsoft Office Word</Application>
  <DocSecurity>0</DocSecurity>
  <Lines>309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Samer Zakaria</dc:creator>
  <cp:keywords/>
  <dc:description/>
  <cp:lastModifiedBy>User</cp:lastModifiedBy>
  <cp:revision>3</cp:revision>
  <dcterms:created xsi:type="dcterms:W3CDTF">2026-04-08T06:59:00Z</dcterms:created>
  <dcterms:modified xsi:type="dcterms:W3CDTF">2026-04-08T08:22:00Z</dcterms:modified>
</cp:coreProperties>
</file>