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14F750EA" w14:textId="2C3AD10D" w:rsidR="008B0DB7" w:rsidRPr="000E6476" w:rsidRDefault="00FE1C38" w:rsidP="0002554B">
      <w:pPr>
        <w:pStyle w:val="NoSpacing"/>
        <w:bidi/>
        <w:jc w:val="center"/>
        <w:rPr>
          <w:rFonts w:ascii="Arial" w:hAnsi="Arial" w:cs="Arial"/>
          <w:sz w:val="33"/>
          <w:szCs w:val="33"/>
          <w:rtl/>
          <w:lang w:bidi="ar-LB"/>
        </w:rPr>
      </w:pPr>
      <w:r>
        <w:rPr>
          <w:rFonts w:asciiTheme="majorBidi" w:hAnsiTheme="majorBidi" w:cs="Times New Roman"/>
          <w:b/>
          <w:bCs/>
          <w:color w:val="000000" w:themeColor="text1"/>
          <w:sz w:val="36"/>
          <w:szCs w:val="36"/>
          <w:rtl/>
        </w:rPr>
        <w:t xml:space="preserve">أشغال </w:t>
      </w:r>
      <w:r w:rsidR="0002554B" w:rsidRPr="00430342">
        <w:rPr>
          <w:rFonts w:ascii="Arial" w:hAnsi="Arial" w:cs="Arial"/>
          <w:b/>
          <w:bCs/>
          <w:color w:val="000000"/>
          <w:sz w:val="40"/>
          <w:szCs w:val="40"/>
          <w:rtl/>
        </w:rPr>
        <w:t>ترميم مدرسة مغتربي عين بعال</w:t>
      </w:r>
      <w:r w:rsidR="00033518">
        <w:rPr>
          <w:rFonts w:ascii="Arial" w:hAnsi="Arial" w:cs="Arial" w:hint="cs"/>
          <w:b/>
          <w:bCs/>
          <w:color w:val="000000"/>
          <w:sz w:val="40"/>
          <w:szCs w:val="40"/>
          <w:rtl/>
        </w:rPr>
        <w:t xml:space="preserve"> الرسمية </w:t>
      </w:r>
      <w:proofErr w:type="gramStart"/>
      <w:r w:rsidR="00033518">
        <w:rPr>
          <w:rFonts w:ascii="Arial" w:hAnsi="Arial" w:cs="Arial" w:hint="cs"/>
          <w:b/>
          <w:bCs/>
          <w:color w:val="000000"/>
          <w:sz w:val="40"/>
          <w:szCs w:val="40"/>
          <w:rtl/>
        </w:rPr>
        <w:t xml:space="preserve">- </w:t>
      </w:r>
      <w:r w:rsidR="00320750">
        <w:rPr>
          <w:rFonts w:ascii="Arial" w:hAnsi="Arial" w:cs="Arial" w:hint="cs"/>
          <w:b/>
          <w:bCs/>
          <w:color w:val="000000"/>
          <w:sz w:val="40"/>
          <w:szCs w:val="40"/>
          <w:rtl/>
        </w:rPr>
        <w:t xml:space="preserve"> </w:t>
      </w:r>
      <w:r w:rsidR="0002554B">
        <w:rPr>
          <w:rFonts w:ascii="Arial" w:hAnsi="Arial" w:cs="Arial"/>
          <w:b/>
          <w:bCs/>
          <w:sz w:val="40"/>
          <w:szCs w:val="40"/>
          <w:rtl/>
        </w:rPr>
        <w:t>قضاء</w:t>
      </w:r>
      <w:proofErr w:type="gramEnd"/>
      <w:r w:rsidR="0002554B">
        <w:rPr>
          <w:rFonts w:ascii="Arial" w:hAnsi="Arial" w:cs="Arial"/>
          <w:b/>
          <w:bCs/>
          <w:sz w:val="40"/>
          <w:szCs w:val="40"/>
          <w:rtl/>
        </w:rPr>
        <w:t xml:space="preserve"> صور</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474B809" w14:textId="50900F98" w:rsidR="0002554B" w:rsidRPr="0002554B" w:rsidRDefault="0002554B" w:rsidP="0002554B">
            <w:pPr>
              <w:jc w:val="left"/>
              <w:rPr>
                <w:rFonts w:ascii="Arial" w:eastAsiaTheme="minorHAnsi" w:hAnsi="Arial" w:cs="Arial"/>
                <w:b/>
                <w:bCs/>
                <w:sz w:val="32"/>
                <w:szCs w:val="32"/>
                <w:rtl/>
                <w:lang w:bidi="ar-LB"/>
              </w:rPr>
            </w:pPr>
            <w:r w:rsidRPr="0002554B">
              <w:rPr>
                <w:rFonts w:ascii="Arial" w:eastAsiaTheme="minorHAnsi" w:hAnsi="Arial" w:cs="Arial"/>
                <w:b/>
                <w:bCs/>
                <w:sz w:val="32"/>
                <w:szCs w:val="32"/>
                <w:rtl/>
                <w:lang w:bidi="ar-LB"/>
              </w:rPr>
              <w:t>أشغال ترميم مدرسة مغتربي عين بعال</w:t>
            </w:r>
            <w:r w:rsidRPr="0002554B">
              <w:rPr>
                <w:rFonts w:ascii="Arial" w:eastAsiaTheme="minorHAnsi" w:hAnsi="Arial" w:cs="Arial"/>
                <w:b/>
                <w:bCs/>
                <w:sz w:val="32"/>
                <w:szCs w:val="32"/>
                <w:lang w:bidi="ar-LB"/>
              </w:rPr>
              <w:t xml:space="preserve"> </w:t>
            </w:r>
            <w:r w:rsidR="00033518">
              <w:rPr>
                <w:rFonts w:ascii="Arial" w:eastAsiaTheme="minorHAnsi" w:hAnsi="Arial" w:cs="Arial"/>
                <w:b/>
                <w:bCs/>
                <w:sz w:val="32"/>
                <w:szCs w:val="32"/>
                <w:lang w:bidi="ar-LB"/>
              </w:rPr>
              <w:t>–</w:t>
            </w:r>
            <w:r w:rsidR="00033518">
              <w:rPr>
                <w:rFonts w:ascii="Arial" w:eastAsiaTheme="minorHAnsi" w:hAnsi="Arial" w:cs="Arial" w:hint="cs"/>
                <w:b/>
                <w:bCs/>
                <w:sz w:val="32"/>
                <w:szCs w:val="32"/>
                <w:rtl/>
                <w:lang w:bidi="ar-LB"/>
              </w:rPr>
              <w:t xml:space="preserve"> الرسمية </w:t>
            </w:r>
            <w:r w:rsidRPr="0002554B">
              <w:rPr>
                <w:rFonts w:ascii="Arial" w:eastAsiaTheme="minorHAnsi" w:hAnsi="Arial" w:cs="Arial"/>
                <w:b/>
                <w:bCs/>
                <w:sz w:val="32"/>
                <w:szCs w:val="32"/>
                <w:rtl/>
                <w:lang w:bidi="ar-LB"/>
              </w:rPr>
              <w:t>قضاء صور</w:t>
            </w:r>
          </w:p>
          <w:p w14:paraId="1659BB39" w14:textId="210432B4" w:rsidR="00FC0818" w:rsidRPr="000A655C" w:rsidRDefault="00FC0818" w:rsidP="00FE1C38">
            <w:pPr>
              <w:pStyle w:val="NoSpacing"/>
              <w:rPr>
                <w:rFonts w:ascii="Arial" w:hAnsi="Arial" w:cs="Arial"/>
                <w:b/>
                <w:bCs/>
                <w:sz w:val="32"/>
                <w:szCs w:val="32"/>
                <w:rtl/>
                <w:lang w:bidi="ar-LB"/>
              </w:rPr>
            </w:pP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B1C7B07"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487CC63" w:rsidR="004D423D" w:rsidRPr="00BC5239" w:rsidRDefault="00955FA9" w:rsidP="00BC5239">
            <w:pPr>
              <w:pStyle w:val="NoSpacing"/>
              <w:bidi/>
              <w:spacing w:line="360" w:lineRule="auto"/>
              <w:jc w:val="both"/>
              <w:rPr>
                <w:rFonts w:asciiTheme="majorBidi" w:hAnsiTheme="majorBidi" w:cstheme="majorBidi"/>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BC5239">
              <w:rPr>
                <w:rFonts w:asciiTheme="majorBidi" w:hAnsiTheme="majorBidi" w:cstheme="majorBidi" w:hint="cs"/>
                <w:color w:val="000000" w:themeColor="text1"/>
                <w:sz w:val="32"/>
                <w:szCs w:val="32"/>
                <w:u w:val="single"/>
                <w:rtl/>
                <w:lang w:bidi="ar-LB"/>
              </w:rPr>
              <w:t>90.000.000</w:t>
            </w:r>
            <w:r w:rsidRPr="00E97C54">
              <w:rPr>
                <w:rFonts w:asciiTheme="majorBidi" w:hAnsiTheme="majorBidi" w:cstheme="majorBidi"/>
                <w:b/>
                <w:bCs/>
                <w:color w:val="000000" w:themeColor="text1"/>
                <w:sz w:val="32"/>
                <w:szCs w:val="32"/>
                <w:u w:val="single"/>
                <w:rtl/>
                <w:lang w:bidi="ar-LB"/>
              </w:rPr>
              <w:t>/ل.ل.</w:t>
            </w:r>
          </w:p>
          <w:p w14:paraId="7435D277" w14:textId="086B4B14" w:rsidR="00B214DD" w:rsidRPr="000A655C" w:rsidRDefault="00B214DD" w:rsidP="00E51D0C">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BC5239">
              <w:rPr>
                <w:rFonts w:asciiTheme="majorBidi" w:hAnsiTheme="majorBidi" w:cs="Times New Roman" w:hint="cs"/>
                <w:b/>
                <w:bCs/>
                <w:color w:val="000000" w:themeColor="text1"/>
                <w:sz w:val="32"/>
                <w:szCs w:val="32"/>
                <w:u w:val="single"/>
                <w:rtl/>
                <w:lang w:bidi="ar-LB"/>
              </w:rPr>
              <w:t>تسعون</w:t>
            </w:r>
            <w:r w:rsidR="00E96A6B" w:rsidRPr="00E96A6B">
              <w:rPr>
                <w:rFonts w:asciiTheme="majorBidi" w:hAnsiTheme="majorBidi" w:cs="Times New Roman"/>
                <w:b/>
                <w:bCs/>
                <w:color w:val="000000" w:themeColor="text1"/>
                <w:sz w:val="32"/>
                <w:szCs w:val="32"/>
                <w:u w:val="single"/>
                <w:rtl/>
                <w:lang w:bidi="ar-LB"/>
              </w:rPr>
              <w:t xml:space="preserve"> مليونًا</w:t>
            </w:r>
            <w:r w:rsidR="008466CA">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7777777" w:rsidR="00A47130" w:rsidRPr="000A655C" w:rsidRDefault="00FC0511"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w:t>
            </w:r>
            <w:r w:rsidR="00EF0E03" w:rsidRPr="000A655C">
              <w:rPr>
                <w:rFonts w:ascii="Arial" w:hAnsi="Arial" w:cs="Arial" w:hint="cs"/>
                <w:b/>
                <w:bCs/>
                <w:sz w:val="32"/>
                <w:szCs w:val="32"/>
                <w:rtl/>
                <w:lang w:bidi="ar-LB"/>
              </w:rPr>
              <w:t>شهر</w:t>
            </w:r>
            <w:r w:rsidR="004D423D" w:rsidRPr="000A655C">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 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1E8DCBDF" w:rsidR="00A47130" w:rsidRDefault="00193E2E" w:rsidP="00B928F9">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sidR="00B928F9">
              <w:rPr>
                <w:rFonts w:ascii="Arial" w:hAnsi="Arial" w:cs="Arial" w:hint="cs"/>
                <w:b/>
                <w:bCs/>
                <w:sz w:val="32"/>
                <w:szCs w:val="32"/>
                <w:rtl/>
                <w:lang w:bidi="ar-LB"/>
              </w:rPr>
              <w:t xml:space="preserve"> </w:t>
            </w:r>
            <w:r w:rsidR="00BC5239">
              <w:rPr>
                <w:rFonts w:ascii="Arial" w:hAnsi="Arial" w:cs="Arial" w:hint="cs"/>
                <w:b/>
                <w:bCs/>
                <w:sz w:val="32"/>
                <w:szCs w:val="32"/>
                <w:rtl/>
                <w:lang w:bidi="ar-LB"/>
              </w:rPr>
              <w:t xml:space="preserve">نسبة </w:t>
            </w:r>
            <w:r w:rsidR="00BC5239" w:rsidRPr="000A655C">
              <w:rPr>
                <w:rFonts w:ascii="Arial" w:hAnsi="Arial" w:cs="Arial" w:hint="cs"/>
                <w:b/>
                <w:bCs/>
                <w:sz w:val="32"/>
                <w:szCs w:val="32"/>
                <w:rtl/>
                <w:lang w:bidi="ar-LB"/>
              </w:rPr>
              <w:t>التنزيل</w:t>
            </w:r>
            <w:r w:rsidR="00B928F9">
              <w:rPr>
                <w:rFonts w:ascii="Arial" w:hAnsi="Arial" w:cs="Arial" w:hint="cs"/>
                <w:b/>
                <w:bCs/>
                <w:sz w:val="32"/>
                <w:szCs w:val="32"/>
                <w:rtl/>
                <w:lang w:bidi="ar-LB"/>
              </w:rPr>
              <w:t xml:space="preserve"> </w:t>
            </w:r>
            <w:r w:rsidR="00BC5239">
              <w:rPr>
                <w:rFonts w:ascii="Arial" w:hAnsi="Arial" w:cs="Arial" w:hint="cs"/>
                <w:b/>
                <w:bCs/>
                <w:sz w:val="32"/>
                <w:szCs w:val="32"/>
                <w:rtl/>
                <w:lang w:bidi="ar-LB"/>
              </w:rPr>
              <w:t>الأعلى من</w:t>
            </w:r>
            <w:r w:rsidRPr="000A655C">
              <w:rPr>
                <w:rFonts w:ascii="Arial" w:hAnsi="Arial" w:cs="Arial"/>
                <w:b/>
                <w:bCs/>
                <w:sz w:val="32"/>
                <w:szCs w:val="32"/>
                <w:rtl/>
                <w:lang w:bidi="ar-LB"/>
              </w:rPr>
              <w:t xml:space="preserve"> العارضين المقبولين.</w:t>
            </w:r>
          </w:p>
          <w:p w14:paraId="127A5E8F" w14:textId="172122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التنزيل المئوي الأقصى المسموح به (20 % )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525AD9D2" w14:textId="77777777" w:rsidR="00032643" w:rsidRDefault="00032643" w:rsidP="00032643">
      <w:pPr>
        <w:pStyle w:val="NoSpacing"/>
        <w:bidi/>
        <w:jc w:val="center"/>
        <w:rPr>
          <w:rFonts w:ascii="Arial" w:hAnsi="Arial" w:cs="Arial"/>
          <w:b/>
          <w:bCs/>
          <w:sz w:val="32"/>
          <w:szCs w:val="32"/>
          <w:u w:val="single"/>
          <w:rtl/>
          <w:lang w:bidi="ar-LB"/>
        </w:rPr>
      </w:pPr>
    </w:p>
    <w:p w14:paraId="1301A49A" w14:textId="77777777" w:rsidR="00316856" w:rsidRDefault="00316856" w:rsidP="00991690">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72E62E16" w14:textId="77777777" w:rsidR="009C444F" w:rsidRDefault="009C444F" w:rsidP="009C444F">
      <w:pPr>
        <w:pStyle w:val="NoSpacing"/>
        <w:bidi/>
        <w:jc w:val="center"/>
        <w:rPr>
          <w:rFonts w:ascii="Arial" w:hAnsi="Arial" w:cs="Arial"/>
          <w:b/>
          <w:bCs/>
          <w:sz w:val="33"/>
          <w:szCs w:val="33"/>
          <w:u w:val="single"/>
          <w:rtl/>
          <w:lang w:bidi="ar-LB"/>
        </w:rPr>
      </w:pPr>
    </w:p>
    <w:p w14:paraId="0382F336" w14:textId="77777777" w:rsidR="00DD3865" w:rsidRDefault="00DD3865" w:rsidP="00DD3865">
      <w:pPr>
        <w:pStyle w:val="NoSpacing"/>
        <w:bidi/>
        <w:jc w:val="center"/>
        <w:rPr>
          <w:rFonts w:ascii="Arial" w:hAnsi="Arial" w:cs="Arial"/>
          <w:b/>
          <w:bCs/>
          <w:sz w:val="33"/>
          <w:szCs w:val="33"/>
          <w:u w:val="single"/>
          <w:lang w:bidi="ar-LB"/>
        </w:rPr>
      </w:pPr>
    </w:p>
    <w:p w14:paraId="3EA4CA26" w14:textId="77777777" w:rsidR="00E96A6B" w:rsidRDefault="00E96A6B" w:rsidP="00E96A6B">
      <w:pPr>
        <w:pStyle w:val="NoSpacing"/>
        <w:bidi/>
        <w:jc w:val="center"/>
        <w:rPr>
          <w:rFonts w:ascii="Arial" w:hAnsi="Arial" w:cs="Arial"/>
          <w:b/>
          <w:bCs/>
          <w:sz w:val="33"/>
          <w:szCs w:val="33"/>
          <w:u w:val="single"/>
          <w:rtl/>
          <w:lang w:bidi="ar-LB"/>
        </w:rPr>
      </w:pPr>
    </w:p>
    <w:p w14:paraId="7622BACB" w14:textId="77777777" w:rsidR="00F7444F" w:rsidRDefault="00F7444F" w:rsidP="00F7444F">
      <w:pPr>
        <w:pStyle w:val="NoSpacing"/>
        <w:bidi/>
        <w:jc w:val="center"/>
        <w:rPr>
          <w:rFonts w:ascii="Arial" w:hAnsi="Arial" w:cs="Arial"/>
          <w:b/>
          <w:bCs/>
          <w:sz w:val="33"/>
          <w:szCs w:val="33"/>
          <w:u w:val="single"/>
          <w:rtl/>
          <w:lang w:bidi="ar-LB"/>
        </w:rPr>
      </w:pPr>
    </w:p>
    <w:p w14:paraId="30AD30FD" w14:textId="77777777" w:rsidR="00032643" w:rsidRDefault="00032643" w:rsidP="00032643">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0524D129" w:rsidR="009E73D7" w:rsidRPr="008466CA" w:rsidRDefault="009E73D7" w:rsidP="00E96A6B">
      <w:pPr>
        <w:jc w:val="left"/>
        <w:rPr>
          <w:rFonts w:ascii="Arabic Transparent" w:hAnsi="Arabic Transparent" w:cs="Arabic Transparent"/>
          <w:u w:val="single"/>
          <w:lang w:bidi="ar-LB"/>
        </w:rPr>
      </w:pPr>
      <w:r w:rsidRPr="008466CA">
        <w:rPr>
          <w:rFonts w:ascii="Arial" w:hAnsi="Arial" w:cs="Arial"/>
          <w:rtl/>
          <w:lang w:bidi="ar-LB"/>
        </w:rPr>
        <w:t>يُجري مجلس الجنوب وفقاً لأحكام قانون الشراء العام وبطريقة الظرف المختوم</w:t>
      </w:r>
      <w:r w:rsidR="00FC0511" w:rsidRPr="008466CA">
        <w:rPr>
          <w:rFonts w:ascii="Arial" w:hAnsi="Arial" w:cs="Arial" w:hint="cs"/>
          <w:rtl/>
          <w:lang w:bidi="ar-LB"/>
        </w:rPr>
        <w:t xml:space="preserve"> </w:t>
      </w:r>
      <w:r w:rsidR="00B25DBD" w:rsidRPr="008466CA">
        <w:rPr>
          <w:rFonts w:ascii="Arial" w:hAnsi="Arial" w:cs="Arial" w:hint="cs"/>
          <w:rtl/>
          <w:lang w:bidi="ar-LB"/>
        </w:rPr>
        <w:t>طلب</w:t>
      </w:r>
      <w:r w:rsidR="00FC0511" w:rsidRPr="008466CA">
        <w:rPr>
          <w:rFonts w:ascii="Arial" w:hAnsi="Arial" w:cs="Arial" w:hint="cs"/>
          <w:rtl/>
          <w:lang w:bidi="ar-LB"/>
        </w:rPr>
        <w:t xml:space="preserve"> </w:t>
      </w:r>
      <w:r w:rsidR="00B25DBD" w:rsidRPr="008466CA">
        <w:rPr>
          <w:rFonts w:ascii="Arial" w:hAnsi="Arial" w:cs="Arial" w:hint="cs"/>
          <w:rtl/>
          <w:lang w:bidi="ar-LB"/>
        </w:rPr>
        <w:t>عروض</w:t>
      </w:r>
      <w:r w:rsidR="00FC0511" w:rsidRPr="008466CA">
        <w:rPr>
          <w:rFonts w:ascii="Arial" w:hAnsi="Arial" w:cs="Arial" w:hint="cs"/>
          <w:rtl/>
          <w:lang w:bidi="ar-LB"/>
        </w:rPr>
        <w:t xml:space="preserve"> </w:t>
      </w:r>
      <w:r w:rsidR="00B25DBD" w:rsidRPr="008466CA">
        <w:rPr>
          <w:rFonts w:ascii="Arial" w:hAnsi="Arial" w:cs="Arial" w:hint="cs"/>
          <w:rtl/>
          <w:lang w:bidi="ar-LB"/>
        </w:rPr>
        <w:t xml:space="preserve">على اساس </w:t>
      </w:r>
      <w:r w:rsidR="0060657A">
        <w:rPr>
          <w:rFonts w:ascii="Arial" w:hAnsi="Arial" w:cs="Arial" w:hint="cs"/>
          <w:rtl/>
          <w:lang w:bidi="ar-LB"/>
        </w:rPr>
        <w:t xml:space="preserve">التنزيل المئوي </w:t>
      </w:r>
      <w:proofErr w:type="gramStart"/>
      <w:r w:rsidR="00554F70" w:rsidRPr="008466CA">
        <w:rPr>
          <w:rFonts w:ascii="Arial" w:hAnsi="Arial" w:cs="Arial" w:hint="cs"/>
          <w:rtl/>
          <w:lang w:bidi="ar-LB"/>
        </w:rPr>
        <w:t>ل</w:t>
      </w:r>
      <w:r w:rsidR="00FC0511" w:rsidRPr="008466CA">
        <w:rPr>
          <w:rFonts w:ascii="Arial" w:hAnsi="Arial" w:cs="Arial"/>
          <w:rtl/>
          <w:lang w:bidi="ar-LB"/>
        </w:rPr>
        <w:t xml:space="preserve">أشغال </w:t>
      </w:r>
      <w:r w:rsidR="00605A11">
        <w:rPr>
          <w:rFonts w:ascii="Arial" w:hAnsi="Arial" w:cs="Arial" w:hint="cs"/>
          <w:rtl/>
          <w:lang w:bidi="ar-LB"/>
        </w:rPr>
        <w:t>:</w:t>
      </w:r>
      <w:proofErr w:type="gramEnd"/>
      <w:r w:rsidR="00E939DC" w:rsidRPr="00E939DC">
        <w:rPr>
          <w:rFonts w:asciiTheme="majorBidi" w:hAnsiTheme="majorBidi" w:cs="Times New Roman"/>
          <w:color w:val="000000" w:themeColor="text1"/>
          <w:rtl/>
        </w:rPr>
        <w:t xml:space="preserve"> </w:t>
      </w:r>
      <w:r w:rsidR="00E96A6B" w:rsidRPr="0002554B">
        <w:rPr>
          <w:rFonts w:asciiTheme="majorBidi" w:eastAsiaTheme="minorHAnsi" w:hAnsiTheme="majorBidi" w:cs="Times New Roman"/>
          <w:color w:val="000000" w:themeColor="text1"/>
          <w:rtl/>
        </w:rPr>
        <w:t xml:space="preserve">أشغال </w:t>
      </w:r>
      <w:r w:rsidR="00E96A6B" w:rsidRPr="0002554B">
        <w:rPr>
          <w:rFonts w:ascii="Arial" w:eastAsiaTheme="minorHAnsi" w:hAnsi="Arial" w:cs="Arial"/>
          <w:color w:val="000000"/>
          <w:rtl/>
        </w:rPr>
        <w:t>ترميم مدرسة مغتربي عين بعا</w:t>
      </w:r>
      <w:r w:rsidR="00033518">
        <w:rPr>
          <w:rFonts w:ascii="Arial" w:eastAsiaTheme="minorHAnsi" w:hAnsi="Arial" w:cs="Arial" w:hint="cs"/>
          <w:color w:val="000000"/>
          <w:rtl/>
        </w:rPr>
        <w:t xml:space="preserve">ل </w:t>
      </w:r>
      <w:proofErr w:type="gramStart"/>
      <w:r w:rsidR="00033518">
        <w:rPr>
          <w:rFonts w:ascii="Arial" w:eastAsiaTheme="minorHAnsi" w:hAnsi="Arial" w:cs="Arial" w:hint="cs"/>
          <w:color w:val="000000"/>
          <w:rtl/>
        </w:rPr>
        <w:t xml:space="preserve">الرسمية </w:t>
      </w:r>
      <w:r w:rsidR="00E96A6B" w:rsidRPr="0002554B">
        <w:rPr>
          <w:rFonts w:ascii="Arial" w:eastAsiaTheme="minorHAnsi" w:hAnsi="Arial" w:cs="Arial"/>
          <w:color w:val="000000"/>
        </w:rPr>
        <w:t xml:space="preserve"> -</w:t>
      </w:r>
      <w:proofErr w:type="gramEnd"/>
      <w:r w:rsidR="00E96A6B" w:rsidRPr="0002554B">
        <w:rPr>
          <w:rFonts w:ascii="Arial" w:eastAsiaTheme="minorHAnsi" w:hAnsi="Arial" w:cs="Arial"/>
          <w:rtl/>
        </w:rPr>
        <w:t>قضاء صور</w:t>
      </w:r>
      <w:r w:rsidR="00E96A6B">
        <w:rPr>
          <w:rFonts w:ascii="Arial" w:eastAsiaTheme="minorHAnsi" w:hAnsi="Arial" w:cs="Arial"/>
        </w:rPr>
        <w:t xml:space="preserve"> </w:t>
      </w:r>
      <w:r w:rsidRPr="008466CA">
        <w:rPr>
          <w:rFonts w:ascii="Arial" w:hAnsi="Arial" w:cs="Arial"/>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0BFE9BA8" w:rsidR="00EF0E03" w:rsidRDefault="009E73D7" w:rsidP="00F46356">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0FDCADEA"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4B23DB83" w14:textId="3ED61269"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يتوجب على العارض الذي يرغب بالاشتراك في هذا التلزيم ان يقدم المستندات التالية ( صورة او طبق الأصل عنها , او صور عنها بعد مقارنتها بالأصل او بالمصدقة طبق الأصل خلال جلسة التلزيم على ان يكون عليها طابع مالي )لا يعود تاريخها لأكثر من ستة اشهر من تاريخ جلسة التلزيم و ذلك بالنسبة للمستندات التي تصدر دون تاريخ الصلاحية.</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05FE8AAE"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4F3566EE"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w:t>
      </w:r>
      <w:r w:rsidR="00E06BB4">
        <w:rPr>
          <w:rFonts w:ascii="Arial" w:hAnsi="Arial" w:cs="Arial" w:hint="cs"/>
          <w:sz w:val="31"/>
          <w:szCs w:val="31"/>
          <w:rtl/>
          <w:lang w:bidi="ar-LB"/>
        </w:rPr>
        <w:t>الالتزام</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50CDB61F" w14:textId="11463A73" w:rsidR="009E73D7" w:rsidRPr="0033778E" w:rsidRDefault="0033506C" w:rsidP="00D321FC">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الكشف التخميني و بيان الأسعار موضحا نسبة التنزيل المئوي بالأرقام و التفقيط  دون تطريس او زيادة كلمات غير موقع تجاهها.</w:t>
      </w:r>
    </w:p>
    <w:p w14:paraId="7ED09A4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p>
    <w:p w14:paraId="23BA8509" w14:textId="18BC3EAC" w:rsidR="009E73D7" w:rsidRPr="0033778E" w:rsidRDefault="009E73D7" w:rsidP="0022632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w:t>
      </w:r>
      <w:r w:rsidR="00226326">
        <w:rPr>
          <w:rFonts w:ascii="Arial" w:hAnsi="Arial" w:cs="Arial" w:hint="cs"/>
          <w:sz w:val="32"/>
          <w:szCs w:val="32"/>
          <w:rtl/>
          <w:lang w:bidi="ar-LB"/>
        </w:rPr>
        <w:t xml:space="preserve">للعرض </w:t>
      </w:r>
      <w:r w:rsidRPr="0033778E">
        <w:rPr>
          <w:rFonts w:ascii="Arial" w:hAnsi="Arial" w:cs="Arial"/>
          <w:sz w:val="32"/>
          <w:szCs w:val="32"/>
          <w:rtl/>
          <w:lang w:bidi="ar-LB"/>
        </w:rPr>
        <w:t xml:space="preserve">الضريبة على القيمة المضافة. </w:t>
      </w:r>
    </w:p>
    <w:p w14:paraId="458E6071"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الإختلاف بين الأرقام والأحرف يؤخذ بالسعر الإفرادي المُدون بالأحرف، ويرفض السعر غير المدون بالأحرف الكاملة والأرقام معاً.</w:t>
      </w:r>
    </w:p>
    <w:p w14:paraId="1A5A8FA3" w14:textId="2A02412C"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F4510EC" w14:textId="0FB22553"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لائحة الأسعار والكشف التخميني ويذكر عليهما بوضوح قي</w:t>
      </w:r>
      <w:r w:rsidR="00E0594C" w:rsidRPr="0033778E">
        <w:rPr>
          <w:rFonts w:ascii="Arial" w:hAnsi="Arial" w:cs="Arial"/>
          <w:sz w:val="32"/>
          <w:szCs w:val="32"/>
          <w:rtl/>
          <w:lang w:bidi="ar-LB"/>
        </w:rPr>
        <w:t>مة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 xml:space="preserve"> بالأرقام والأحرف ال</w:t>
      </w:r>
      <w:r w:rsidR="00E0594C"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187C61E5" w14:textId="77777777" w:rsidR="009E73D7"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0E5E530"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 و نسبة التنزيل المئوي</w:t>
      </w:r>
      <w:r w:rsidRPr="0033778E">
        <w:rPr>
          <w:rFonts w:ascii="Arial" w:hAnsi="Arial" w:cs="Arial" w:hint="cs"/>
          <w:sz w:val="32"/>
          <w:szCs w:val="32"/>
          <w:rtl/>
          <w:lang w:bidi="ar-LB"/>
        </w:rPr>
        <w:t xml:space="preserve"> .</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3551D622"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بهذاالتضارب.</w:t>
      </w:r>
    </w:p>
    <w:p w14:paraId="7A9B7E0D" w14:textId="401C1EEC"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4AD6121C"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للصفقة .</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77777777" w:rsidR="009E73D7"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Pr="0033778E">
        <w:rPr>
          <w:rFonts w:ascii="Arial" w:hAnsi="Arial" w:cs="Arial"/>
          <w:sz w:val="32"/>
          <w:szCs w:val="32"/>
          <w:rtl/>
          <w:lang w:bidi="ar-LB"/>
        </w:rPr>
        <w:t>من قانون الشِراء العام.</w:t>
      </w:r>
    </w:p>
    <w:p w14:paraId="01DAD44D" w14:textId="77777777" w:rsidR="00E96A6B" w:rsidRPr="0033778E" w:rsidRDefault="00E96A6B" w:rsidP="00E96A6B">
      <w:pPr>
        <w:pStyle w:val="NoSpacing"/>
        <w:tabs>
          <w:tab w:val="right" w:pos="206"/>
        </w:tabs>
        <w:bidi/>
        <w:spacing w:line="276" w:lineRule="auto"/>
        <w:ind w:left="-64"/>
        <w:jc w:val="both"/>
        <w:rPr>
          <w:rFonts w:ascii="Arial" w:hAnsi="Arial" w:cs="Arial"/>
          <w:sz w:val="32"/>
          <w:szCs w:val="32"/>
          <w:lang w:bidi="ar-LB"/>
        </w:rPr>
      </w:pP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542E830" w:rsidR="009E73D7" w:rsidRPr="0033778E" w:rsidRDefault="009E73D7" w:rsidP="00E96A6B">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117AC0" w:rsidRPr="00117AC0">
        <w:rPr>
          <w:rFonts w:asciiTheme="majorBidi" w:hAnsiTheme="majorBidi" w:cstheme="majorBidi" w:hint="cs"/>
          <w:b/>
          <w:bCs/>
          <w:color w:val="000000" w:themeColor="text1"/>
          <w:sz w:val="32"/>
          <w:szCs w:val="32"/>
          <w:u w:val="single"/>
          <w:rtl/>
          <w:lang w:bidi="ar-LB"/>
        </w:rPr>
        <w:t xml:space="preserve"> </w:t>
      </w:r>
      <w:r w:rsidR="00CA74FB">
        <w:rPr>
          <w:rFonts w:asciiTheme="majorBidi" w:hAnsiTheme="majorBidi" w:cs="Times New Roman" w:hint="cs"/>
          <w:b/>
          <w:bCs/>
          <w:color w:val="000000" w:themeColor="text1"/>
          <w:sz w:val="32"/>
          <w:szCs w:val="32"/>
          <w:rtl/>
          <w:lang w:bidi="ar-LB"/>
        </w:rPr>
        <w:t>تسعون</w:t>
      </w:r>
      <w:r w:rsidR="00E96A6B" w:rsidRPr="00E96A6B">
        <w:rPr>
          <w:rFonts w:asciiTheme="majorBidi" w:hAnsiTheme="majorBidi" w:cs="Times New Roman"/>
          <w:b/>
          <w:bCs/>
          <w:color w:val="000000" w:themeColor="text1"/>
          <w:sz w:val="32"/>
          <w:szCs w:val="32"/>
          <w:rtl/>
          <w:lang w:bidi="ar-LB"/>
        </w:rPr>
        <w:t xml:space="preserve"> مليونًا</w:t>
      </w:r>
      <w:r w:rsidR="00E96A6B"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r w:rsidR="00CA74FB" w:rsidRPr="0033778E">
        <w:rPr>
          <w:rFonts w:ascii="Arial" w:hAnsi="Arial" w:cs="Arial" w:hint="cs"/>
          <w:sz w:val="32"/>
          <w:szCs w:val="32"/>
          <w:rtl/>
          <w:lang w:bidi="ar-LB"/>
        </w:rPr>
        <w:t>غير، تقد</w:t>
      </w:r>
      <w:r w:rsidR="00CA74FB" w:rsidRPr="0033778E">
        <w:rPr>
          <w:rFonts w:ascii="Arial" w:hAnsi="Arial" w:cs="Arial" w:hint="eastAsia"/>
          <w:sz w:val="32"/>
          <w:szCs w:val="32"/>
          <w:rtl/>
          <w:lang w:bidi="ar-LB"/>
        </w:rPr>
        <w:t>م</w:t>
      </w:r>
      <w:r w:rsidRPr="0033778E">
        <w:rPr>
          <w:rFonts w:ascii="Arial" w:hAnsi="Arial" w:cs="Arial"/>
          <w:sz w:val="32"/>
          <w:szCs w:val="32"/>
          <w:rtl/>
          <w:lang w:bidi="ar-LB"/>
        </w:rPr>
        <w:t xml:space="preserve">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332606B8" w:rsidR="009E73D7" w:rsidRPr="005F64BC" w:rsidRDefault="009E73D7" w:rsidP="007C466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2CA1B495"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4D3D5A30" w14:textId="77777777" w:rsidR="009E73D7" w:rsidRPr="009066A5"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066C7A82" w14:textId="6F6AD2EC" w:rsidR="001619D2" w:rsidRPr="00117AC0" w:rsidRDefault="009E73D7" w:rsidP="00117AC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189B37F"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48DDA6A7" w:rsidR="009E73D7" w:rsidRPr="003741C9" w:rsidRDefault="009E73D7" w:rsidP="00117AC0">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117AC0">
        <w:rPr>
          <w:rFonts w:ascii="Arial" w:hAnsi="Arial" w:cs="Arial" w:hint="cs"/>
          <w:sz w:val="30"/>
          <w:szCs w:val="30"/>
          <w:rtl/>
          <w:lang w:bidi="ar-LB"/>
        </w:rPr>
        <w:t xml:space="preserve"> 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544AC181"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67461977"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74EBAF9A" w:rsidR="009E73D7" w:rsidRPr="0033778E" w:rsidRDefault="00E81D88" w:rsidP="00E81D88">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77777777"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3B2E32A1"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33F241F" w14:textId="7A4F2E0E" w:rsidR="00656831" w:rsidRPr="00117AC0" w:rsidRDefault="009E73D7" w:rsidP="00117AC0">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Pr="009066A5"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2139AD9"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5CCE66AA"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163CDC73" w14:textId="77777777" w:rsidR="00984FC1" w:rsidRPr="0033778E" w:rsidRDefault="00984FC1" w:rsidP="00984FC1">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69CE03E5" w14:textId="77777777"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77777777"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1FAC2F18" w14:textId="48598BD5" w:rsidR="009E73D7" w:rsidRDefault="009E73D7" w:rsidP="00D321FC">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FA054EF" w14:textId="77777777" w:rsidR="00E771FD" w:rsidRDefault="00E771FD" w:rsidP="00E771FD">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A0FD1DE"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 ( عشرون بالماية)</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13-6</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احكام "المادة 110"  من قانون الشراء العام.</w:t>
      </w:r>
    </w:p>
    <w:p w14:paraId="506EFC4D" w14:textId="77777777" w:rsidR="00FB57BA" w:rsidRDefault="00FB57BA" w:rsidP="00FB57BA">
      <w:pPr>
        <w:pStyle w:val="NoSpacing"/>
        <w:bidi/>
        <w:spacing w:line="276" w:lineRule="auto"/>
        <w:jc w:val="both"/>
        <w:rPr>
          <w:rFonts w:ascii="Arial" w:hAnsi="Arial" w:cs="Arial"/>
          <w:sz w:val="32"/>
          <w:szCs w:val="32"/>
          <w:lang w:bidi="ar-LB"/>
        </w:rPr>
      </w:pP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Y="24"/>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8"/>
        <w:gridCol w:w="222"/>
      </w:tblGrid>
      <w:tr w:rsidR="00ED19C8" w:rsidRPr="000C0D6B" w14:paraId="7087AF5E" w14:textId="77777777" w:rsidTr="00ED19C8">
        <w:trPr>
          <w:trHeight w:val="3291"/>
        </w:trPr>
        <w:tc>
          <w:tcPr>
            <w:tcW w:w="4243" w:type="dxa"/>
          </w:tcPr>
          <w:tbl>
            <w:tblPr>
              <w:tblStyle w:val="TableGrid"/>
              <w:tblpPr w:leftFromText="180" w:rightFromText="180" w:vertAnchor="text" w:horzAnchor="margin" w:tblpXSpec="center" w:tblpY="24"/>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793DCC" w:rsidRPr="00793DCC" w14:paraId="18DA5DDD" w14:textId="77777777" w:rsidTr="005934EB">
              <w:trPr>
                <w:trHeight w:val="3291"/>
              </w:trPr>
              <w:tc>
                <w:tcPr>
                  <w:tcW w:w="4243" w:type="dxa"/>
                </w:tcPr>
                <w:p w14:paraId="71D30E02" w14:textId="77777777" w:rsidR="00793DCC" w:rsidRPr="00117AC0" w:rsidRDefault="00793DCC" w:rsidP="00793DCC">
                  <w:pPr>
                    <w:pStyle w:val="NoSpacing"/>
                    <w:bidi/>
                    <w:spacing w:line="360" w:lineRule="auto"/>
                    <w:jc w:val="center"/>
                    <w:rPr>
                      <w:sz w:val="32"/>
                      <w:szCs w:val="32"/>
                      <w:rtl/>
                      <w:lang w:bidi="ar-LB"/>
                    </w:rPr>
                  </w:pPr>
                  <w:r w:rsidRPr="00117AC0">
                    <w:rPr>
                      <w:rFonts w:hint="cs"/>
                      <w:sz w:val="32"/>
                      <w:szCs w:val="32"/>
                      <w:rtl/>
                      <w:lang w:bidi="ar-LB"/>
                    </w:rPr>
                    <w:t>نظّمه</w:t>
                  </w:r>
                </w:p>
                <w:p w14:paraId="48CD4A47" w14:textId="77777777" w:rsidR="00793DCC" w:rsidRPr="00117AC0" w:rsidRDefault="00793DCC" w:rsidP="00793DCC">
                  <w:pPr>
                    <w:pStyle w:val="NoSpacing"/>
                    <w:bidi/>
                    <w:spacing w:line="360" w:lineRule="auto"/>
                    <w:jc w:val="center"/>
                    <w:rPr>
                      <w:sz w:val="32"/>
                      <w:szCs w:val="32"/>
                      <w:lang w:bidi="ar-LB"/>
                    </w:rPr>
                  </w:pPr>
                  <w:r w:rsidRPr="00117AC0">
                    <w:rPr>
                      <w:rFonts w:hint="cs"/>
                      <w:sz w:val="32"/>
                      <w:szCs w:val="32"/>
                      <w:rtl/>
                      <w:lang w:bidi="ar-LB"/>
                    </w:rPr>
                    <w:t>المهندس هاني اسماعيل</w:t>
                  </w:r>
                </w:p>
                <w:p w14:paraId="06A760D6" w14:textId="77777777" w:rsidR="00793DCC" w:rsidRPr="00117AC0" w:rsidRDefault="00793DCC" w:rsidP="00793DCC">
                  <w:pPr>
                    <w:pStyle w:val="NoSpacing"/>
                    <w:bidi/>
                    <w:spacing w:line="360" w:lineRule="auto"/>
                    <w:rPr>
                      <w:sz w:val="32"/>
                      <w:szCs w:val="32"/>
                      <w:rtl/>
                      <w:lang w:bidi="ar-LB"/>
                    </w:rPr>
                  </w:pPr>
                </w:p>
                <w:p w14:paraId="5E3A9974" w14:textId="77777777" w:rsidR="00793DCC" w:rsidRPr="00117AC0" w:rsidRDefault="00793DCC" w:rsidP="00793DCC">
                  <w:pPr>
                    <w:pStyle w:val="NoSpacing"/>
                    <w:bidi/>
                    <w:spacing w:line="360" w:lineRule="auto"/>
                    <w:jc w:val="center"/>
                    <w:rPr>
                      <w:sz w:val="32"/>
                      <w:szCs w:val="32"/>
                      <w:rtl/>
                      <w:lang w:bidi="ar-LB"/>
                    </w:rPr>
                  </w:pPr>
                  <w:r w:rsidRPr="00117AC0">
                    <w:rPr>
                      <w:rFonts w:hint="cs"/>
                      <w:sz w:val="32"/>
                      <w:szCs w:val="32"/>
                      <w:rtl/>
                      <w:lang w:bidi="ar-LB"/>
                    </w:rPr>
                    <w:t>..................................</w:t>
                  </w:r>
                </w:p>
                <w:p w14:paraId="091DDB53" w14:textId="77777777" w:rsidR="00793DCC" w:rsidRPr="00117AC0" w:rsidRDefault="00793DCC" w:rsidP="00793DCC">
                  <w:pPr>
                    <w:pStyle w:val="NoSpacing"/>
                    <w:bidi/>
                    <w:spacing w:before="240" w:line="360" w:lineRule="auto"/>
                    <w:jc w:val="center"/>
                    <w:rPr>
                      <w:sz w:val="32"/>
                      <w:szCs w:val="32"/>
                      <w:rtl/>
                      <w:lang w:bidi="ar-LB"/>
                    </w:rPr>
                  </w:pPr>
                  <w:r w:rsidRPr="00117AC0">
                    <w:rPr>
                      <w:rFonts w:hint="cs"/>
                      <w:sz w:val="32"/>
                      <w:szCs w:val="32"/>
                      <w:rtl/>
                      <w:lang w:bidi="ar-LB"/>
                    </w:rPr>
                    <w:t>رفعه</w:t>
                  </w:r>
                </w:p>
                <w:p w14:paraId="5973AD02" w14:textId="77777777" w:rsidR="00793DCC" w:rsidRPr="00117AC0" w:rsidRDefault="00793DCC" w:rsidP="00793DCC">
                  <w:pPr>
                    <w:pStyle w:val="NoSpacing"/>
                    <w:bidi/>
                    <w:spacing w:line="360" w:lineRule="auto"/>
                    <w:jc w:val="center"/>
                    <w:rPr>
                      <w:sz w:val="32"/>
                      <w:szCs w:val="32"/>
                      <w:rtl/>
                      <w:lang w:bidi="ar-LB"/>
                    </w:rPr>
                  </w:pPr>
                  <w:r w:rsidRPr="00117AC0">
                    <w:rPr>
                      <w:rFonts w:hint="cs"/>
                      <w:sz w:val="32"/>
                      <w:szCs w:val="32"/>
                      <w:rtl/>
                      <w:lang w:bidi="ar-LB"/>
                    </w:rPr>
                    <w:t>رئيس المصلحة الفنية بالتكليف</w:t>
                  </w:r>
                </w:p>
                <w:p w14:paraId="45C105DC" w14:textId="77777777" w:rsidR="00793DCC" w:rsidRPr="00117AC0" w:rsidRDefault="00793DCC" w:rsidP="00793DCC">
                  <w:pPr>
                    <w:pStyle w:val="NoSpacing"/>
                    <w:bidi/>
                    <w:spacing w:line="360" w:lineRule="auto"/>
                    <w:ind w:left="77"/>
                    <w:jc w:val="center"/>
                    <w:rPr>
                      <w:sz w:val="32"/>
                      <w:szCs w:val="32"/>
                      <w:rtl/>
                      <w:lang w:bidi="ar-LB"/>
                    </w:rPr>
                  </w:pPr>
                  <w:r w:rsidRPr="00117AC0">
                    <w:rPr>
                      <w:rFonts w:hint="cs"/>
                      <w:sz w:val="32"/>
                      <w:szCs w:val="32"/>
                      <w:rtl/>
                      <w:lang w:bidi="ar-LB"/>
                    </w:rPr>
                    <w:t>المهندس رضوان إبراهيم</w:t>
                  </w:r>
                </w:p>
                <w:p w14:paraId="190AA47D" w14:textId="77777777" w:rsidR="00793DCC" w:rsidRPr="00117AC0" w:rsidRDefault="00793DCC" w:rsidP="00793DCC">
                  <w:pPr>
                    <w:pStyle w:val="NoSpacing"/>
                    <w:bidi/>
                    <w:spacing w:line="360" w:lineRule="auto"/>
                    <w:rPr>
                      <w:sz w:val="32"/>
                      <w:szCs w:val="32"/>
                      <w:rtl/>
                      <w:lang w:bidi="ar-LB"/>
                    </w:rPr>
                  </w:pPr>
                </w:p>
                <w:p w14:paraId="48550189" w14:textId="77777777" w:rsidR="00793DCC" w:rsidRPr="00117AC0" w:rsidRDefault="00793DCC" w:rsidP="00793DCC">
                  <w:pPr>
                    <w:pStyle w:val="NoSpacing"/>
                    <w:bidi/>
                    <w:spacing w:line="360" w:lineRule="auto"/>
                    <w:jc w:val="center"/>
                    <w:rPr>
                      <w:sz w:val="32"/>
                      <w:szCs w:val="32"/>
                      <w:rtl/>
                      <w:lang w:bidi="ar-LB"/>
                    </w:rPr>
                  </w:pPr>
                  <w:r w:rsidRPr="00117AC0">
                    <w:rPr>
                      <w:rFonts w:hint="cs"/>
                      <w:sz w:val="32"/>
                      <w:szCs w:val="32"/>
                      <w:rtl/>
                      <w:lang w:bidi="ar-LB"/>
                    </w:rPr>
                    <w:t>...................................</w:t>
                  </w:r>
                </w:p>
                <w:p w14:paraId="0028D278" w14:textId="77777777" w:rsidR="00793DCC" w:rsidRPr="00117AC0" w:rsidRDefault="00793DCC" w:rsidP="00793DCC">
                  <w:pPr>
                    <w:pStyle w:val="NoSpacing"/>
                    <w:bidi/>
                    <w:spacing w:line="360" w:lineRule="auto"/>
                    <w:rPr>
                      <w:sz w:val="32"/>
                      <w:szCs w:val="32"/>
                      <w:rtl/>
                      <w:lang w:bidi="ar-LB"/>
                    </w:rPr>
                  </w:pPr>
                </w:p>
              </w:tc>
              <w:tc>
                <w:tcPr>
                  <w:tcW w:w="5121" w:type="dxa"/>
                </w:tcPr>
                <w:p w14:paraId="391EF613" w14:textId="77777777" w:rsidR="00793DCC" w:rsidRPr="00117AC0" w:rsidRDefault="00793DCC" w:rsidP="00793DCC">
                  <w:pPr>
                    <w:pStyle w:val="NoSpacing"/>
                    <w:bidi/>
                    <w:spacing w:line="360" w:lineRule="auto"/>
                    <w:rPr>
                      <w:sz w:val="32"/>
                      <w:szCs w:val="32"/>
                      <w:rtl/>
                      <w:lang w:bidi="ar-LB"/>
                    </w:rPr>
                  </w:pPr>
                  <w:r w:rsidRPr="00117AC0">
                    <w:rPr>
                      <w:rFonts w:hint="cs"/>
                      <w:sz w:val="32"/>
                      <w:szCs w:val="32"/>
                      <w:rtl/>
                      <w:lang w:bidi="ar-LB"/>
                    </w:rPr>
                    <w:t xml:space="preserve">                         دققه</w:t>
                  </w:r>
                </w:p>
                <w:p w14:paraId="73D2FE62" w14:textId="77777777" w:rsidR="00793DCC" w:rsidRPr="00117AC0" w:rsidRDefault="00793DCC" w:rsidP="00793DCC">
                  <w:pPr>
                    <w:pStyle w:val="NoSpacing"/>
                    <w:bidi/>
                    <w:spacing w:line="360" w:lineRule="auto"/>
                    <w:rPr>
                      <w:sz w:val="32"/>
                      <w:szCs w:val="32"/>
                      <w:lang w:bidi="ar-LB"/>
                    </w:rPr>
                  </w:pPr>
                  <w:r w:rsidRPr="00117AC0">
                    <w:rPr>
                      <w:rFonts w:hint="cs"/>
                      <w:sz w:val="32"/>
                      <w:szCs w:val="32"/>
                      <w:rtl/>
                      <w:lang w:bidi="ar-LB"/>
                    </w:rPr>
                    <w:t xml:space="preserve">           رئيس دائرة الدروس بالتكليف</w:t>
                  </w:r>
                </w:p>
                <w:p w14:paraId="0075E8C5" w14:textId="77777777" w:rsidR="00793DCC" w:rsidRPr="00117AC0" w:rsidRDefault="00793DCC" w:rsidP="00793DCC">
                  <w:pPr>
                    <w:pStyle w:val="NoSpacing"/>
                    <w:bidi/>
                    <w:spacing w:line="360" w:lineRule="auto"/>
                    <w:ind w:left="1536"/>
                    <w:rPr>
                      <w:sz w:val="32"/>
                      <w:szCs w:val="32"/>
                      <w:rtl/>
                      <w:lang w:bidi="ar-LB"/>
                    </w:rPr>
                  </w:pPr>
                  <w:r w:rsidRPr="00117AC0">
                    <w:rPr>
                      <w:rFonts w:hint="cs"/>
                      <w:sz w:val="32"/>
                      <w:szCs w:val="32"/>
                      <w:rtl/>
                      <w:lang w:bidi="ar-LB"/>
                    </w:rPr>
                    <w:t>المهندس عماد وهبي</w:t>
                  </w:r>
                </w:p>
                <w:p w14:paraId="466F8816" w14:textId="77777777" w:rsidR="00793DCC" w:rsidRPr="00117AC0" w:rsidRDefault="00793DCC" w:rsidP="00793DCC">
                  <w:pPr>
                    <w:pStyle w:val="NoSpacing"/>
                    <w:bidi/>
                    <w:spacing w:line="360" w:lineRule="auto"/>
                    <w:jc w:val="center"/>
                    <w:rPr>
                      <w:sz w:val="32"/>
                      <w:szCs w:val="32"/>
                      <w:rtl/>
                      <w:lang w:bidi="ar-LB"/>
                    </w:rPr>
                  </w:pPr>
                  <w:r w:rsidRPr="00117AC0">
                    <w:rPr>
                      <w:rFonts w:hint="cs"/>
                      <w:sz w:val="32"/>
                      <w:szCs w:val="32"/>
                      <w:rtl/>
                      <w:lang w:bidi="ar-LB"/>
                    </w:rPr>
                    <w:t xml:space="preserve">      .....................................</w:t>
                  </w:r>
                </w:p>
                <w:p w14:paraId="3FC48883" w14:textId="77777777" w:rsidR="00793DCC" w:rsidRPr="00117AC0" w:rsidRDefault="00793DCC" w:rsidP="00793DCC">
                  <w:pPr>
                    <w:pStyle w:val="NoSpacing"/>
                    <w:bidi/>
                    <w:spacing w:before="240" w:line="360" w:lineRule="auto"/>
                    <w:jc w:val="center"/>
                    <w:rPr>
                      <w:b/>
                      <w:bCs/>
                      <w:sz w:val="32"/>
                      <w:szCs w:val="32"/>
                      <w:rtl/>
                      <w:lang w:bidi="ar-LB"/>
                    </w:rPr>
                  </w:pPr>
                  <w:r w:rsidRPr="00117AC0">
                    <w:rPr>
                      <w:rFonts w:hint="cs"/>
                      <w:b/>
                      <w:bCs/>
                      <w:sz w:val="32"/>
                      <w:szCs w:val="32"/>
                      <w:rtl/>
                      <w:lang w:bidi="ar-LB"/>
                    </w:rPr>
                    <w:t>صدق</w:t>
                  </w:r>
                </w:p>
                <w:p w14:paraId="71B5EAB2" w14:textId="77777777" w:rsidR="00793DCC" w:rsidRPr="00117AC0" w:rsidRDefault="00793DCC" w:rsidP="00793DCC">
                  <w:pPr>
                    <w:pStyle w:val="NoSpacing"/>
                    <w:bidi/>
                    <w:spacing w:line="360" w:lineRule="auto"/>
                    <w:jc w:val="center"/>
                    <w:rPr>
                      <w:b/>
                      <w:bCs/>
                      <w:sz w:val="32"/>
                      <w:szCs w:val="32"/>
                      <w:rtl/>
                      <w:lang w:bidi="ar-LB"/>
                    </w:rPr>
                  </w:pPr>
                  <w:r w:rsidRPr="00117AC0">
                    <w:rPr>
                      <w:rFonts w:hint="cs"/>
                      <w:b/>
                      <w:bCs/>
                      <w:sz w:val="32"/>
                      <w:szCs w:val="32"/>
                      <w:rtl/>
                      <w:lang w:bidi="ar-LB"/>
                    </w:rPr>
                    <w:t>رئيس مجلس الإدارة</w:t>
                  </w:r>
                </w:p>
                <w:p w14:paraId="6AF99816" w14:textId="77777777" w:rsidR="00793DCC" w:rsidRPr="00117AC0" w:rsidRDefault="00793DCC" w:rsidP="00793DCC">
                  <w:pPr>
                    <w:pStyle w:val="NoSpacing"/>
                    <w:bidi/>
                    <w:spacing w:line="360" w:lineRule="auto"/>
                    <w:jc w:val="center"/>
                    <w:rPr>
                      <w:b/>
                      <w:bCs/>
                      <w:sz w:val="32"/>
                      <w:szCs w:val="32"/>
                      <w:rtl/>
                      <w:lang w:bidi="ar-LB"/>
                    </w:rPr>
                  </w:pPr>
                  <w:r w:rsidRPr="00117AC0">
                    <w:rPr>
                      <w:rFonts w:hint="cs"/>
                      <w:b/>
                      <w:bCs/>
                      <w:sz w:val="32"/>
                      <w:szCs w:val="32"/>
                      <w:rtl/>
                      <w:lang w:bidi="ar-LB"/>
                    </w:rPr>
                    <w:t>هاشم حيدر</w:t>
                  </w:r>
                </w:p>
                <w:p w14:paraId="044C73B7" w14:textId="77777777" w:rsidR="00793DCC" w:rsidRPr="00117AC0" w:rsidRDefault="00793DCC" w:rsidP="00793DCC">
                  <w:pPr>
                    <w:rPr>
                      <w:b/>
                      <w:bCs/>
                      <w:sz w:val="32"/>
                      <w:szCs w:val="32"/>
                      <w:rtl/>
                      <w:lang w:bidi="ar-LB"/>
                    </w:rPr>
                  </w:pPr>
                </w:p>
                <w:p w14:paraId="03FFE05E" w14:textId="77777777" w:rsidR="00793DCC" w:rsidRPr="00117AC0" w:rsidRDefault="00793DCC" w:rsidP="00793DCC">
                  <w:pPr>
                    <w:pStyle w:val="NoSpacing"/>
                    <w:bidi/>
                    <w:spacing w:line="360" w:lineRule="auto"/>
                    <w:jc w:val="center"/>
                    <w:rPr>
                      <w:b/>
                      <w:bCs/>
                      <w:sz w:val="32"/>
                      <w:szCs w:val="32"/>
                      <w:rtl/>
                      <w:lang w:bidi="ar-LB"/>
                    </w:rPr>
                  </w:pPr>
                  <w:r w:rsidRPr="00117AC0">
                    <w:rPr>
                      <w:rFonts w:hint="cs"/>
                      <w:b/>
                      <w:bCs/>
                      <w:sz w:val="32"/>
                      <w:szCs w:val="32"/>
                      <w:rtl/>
                      <w:lang w:bidi="ar-LB"/>
                    </w:rPr>
                    <w:t>..................................</w:t>
                  </w:r>
                </w:p>
                <w:p w14:paraId="0A4F220F" w14:textId="77777777" w:rsidR="00793DCC" w:rsidRPr="00117AC0" w:rsidRDefault="00793DCC" w:rsidP="00793DCC">
                  <w:pPr>
                    <w:tabs>
                      <w:tab w:val="left" w:pos="1906"/>
                    </w:tabs>
                    <w:rPr>
                      <w:sz w:val="32"/>
                      <w:szCs w:val="32"/>
                      <w:rtl/>
                      <w:lang w:bidi="ar-LB"/>
                    </w:rPr>
                  </w:pPr>
                </w:p>
              </w:tc>
            </w:tr>
          </w:tbl>
          <w:p w14:paraId="763437DE" w14:textId="77777777" w:rsidR="00ED19C8" w:rsidRPr="00770D77" w:rsidRDefault="00ED19C8" w:rsidP="00ED19C8">
            <w:pPr>
              <w:pStyle w:val="NoSpacing"/>
              <w:bidi/>
              <w:spacing w:line="360" w:lineRule="auto"/>
              <w:rPr>
                <w:b/>
                <w:bCs/>
                <w:sz w:val="32"/>
                <w:szCs w:val="32"/>
                <w:rtl/>
                <w:lang w:bidi="ar-LB"/>
              </w:rPr>
            </w:pPr>
          </w:p>
        </w:tc>
        <w:tc>
          <w:tcPr>
            <w:tcW w:w="5121" w:type="dxa"/>
          </w:tcPr>
          <w:p w14:paraId="4D3E77D3" w14:textId="73C608A0" w:rsidR="00ED19C8" w:rsidRPr="006C0B03" w:rsidRDefault="00ED19C8" w:rsidP="00ED19C8">
            <w:pPr>
              <w:pStyle w:val="NoSpacing"/>
              <w:bidi/>
              <w:spacing w:line="360" w:lineRule="auto"/>
              <w:rPr>
                <w:b/>
                <w:bCs/>
                <w:sz w:val="36"/>
                <w:szCs w:val="36"/>
                <w:rtl/>
                <w:lang w:bidi="ar-LB"/>
              </w:rPr>
            </w:pP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BAC8" w14:textId="77777777" w:rsidR="00D744A3" w:rsidRDefault="00D744A3" w:rsidP="00262387">
      <w:r>
        <w:separator/>
      </w:r>
    </w:p>
  </w:endnote>
  <w:endnote w:type="continuationSeparator" w:id="0">
    <w:p w14:paraId="0FBFF5C6" w14:textId="77777777" w:rsidR="00D744A3" w:rsidRDefault="00D744A3"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05AB216D"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05208D">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507316">
      <w:rPr>
        <w:rFonts w:ascii="Arial" w:hAnsi="Arial" w:cs="Arial"/>
        <w:noProof/>
        <w:sz w:val="20"/>
        <w:szCs w:val="20"/>
      </w:rPr>
      <w:fldChar w:fldCharType="begin"/>
    </w:r>
    <w:r w:rsidR="00507316">
      <w:rPr>
        <w:rFonts w:ascii="Arial" w:hAnsi="Arial" w:cs="Arial"/>
        <w:noProof/>
        <w:sz w:val="20"/>
        <w:szCs w:val="20"/>
      </w:rPr>
      <w:instrText xml:space="preserve"> NUMPAGES  \* Arabic  \* MERGEFORMAT </w:instrText>
    </w:r>
    <w:r w:rsidR="00507316">
      <w:rPr>
        <w:rFonts w:ascii="Arial" w:hAnsi="Arial" w:cs="Arial"/>
        <w:noProof/>
        <w:sz w:val="20"/>
        <w:szCs w:val="20"/>
      </w:rPr>
      <w:fldChar w:fldCharType="separate"/>
    </w:r>
    <w:r w:rsidR="0005208D">
      <w:rPr>
        <w:rFonts w:ascii="Arial" w:hAnsi="Arial" w:cs="Arial"/>
        <w:noProof/>
        <w:sz w:val="20"/>
        <w:szCs w:val="20"/>
      </w:rPr>
      <w:t>21</w:t>
    </w:r>
    <w:r w:rsidR="00507316">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6130884B"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05208D">
      <w:rPr>
        <w:noProof/>
        <w:sz w:val="22"/>
        <w:szCs w:val="22"/>
      </w:rPr>
      <w:t>1</w:t>
    </w:r>
    <w:r w:rsidR="007B3A53" w:rsidRPr="00900B0F">
      <w:rPr>
        <w:sz w:val="22"/>
        <w:szCs w:val="22"/>
      </w:rPr>
      <w:fldChar w:fldCharType="end"/>
    </w:r>
    <w:r w:rsidRPr="00900B0F">
      <w:rPr>
        <w:sz w:val="22"/>
        <w:szCs w:val="22"/>
      </w:rPr>
      <w:t xml:space="preserve"> of </w:t>
    </w:r>
    <w:r w:rsidR="00507316">
      <w:rPr>
        <w:noProof/>
        <w:sz w:val="22"/>
        <w:szCs w:val="22"/>
      </w:rPr>
      <w:fldChar w:fldCharType="begin"/>
    </w:r>
    <w:r w:rsidR="00507316">
      <w:rPr>
        <w:noProof/>
        <w:sz w:val="22"/>
        <w:szCs w:val="22"/>
      </w:rPr>
      <w:instrText xml:space="preserve"> NUMPAGES  \* Arabic  \* MERGEFORMAT </w:instrText>
    </w:r>
    <w:r w:rsidR="00507316">
      <w:rPr>
        <w:noProof/>
        <w:sz w:val="22"/>
        <w:szCs w:val="22"/>
      </w:rPr>
      <w:fldChar w:fldCharType="separate"/>
    </w:r>
    <w:r w:rsidR="0005208D">
      <w:rPr>
        <w:noProof/>
        <w:sz w:val="22"/>
        <w:szCs w:val="22"/>
      </w:rPr>
      <w:t>21</w:t>
    </w:r>
    <w:r w:rsidR="00507316">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54A6" w14:textId="77777777" w:rsidR="00D744A3" w:rsidRDefault="00D744A3" w:rsidP="00262387">
      <w:r>
        <w:separator/>
      </w:r>
    </w:p>
  </w:footnote>
  <w:footnote w:type="continuationSeparator" w:id="0">
    <w:p w14:paraId="77E697A9" w14:textId="77777777" w:rsidR="00D744A3" w:rsidRDefault="00D744A3"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627270564">
    <w:abstractNumId w:val="2"/>
  </w:num>
  <w:num w:numId="2" w16cid:durableId="1477837602">
    <w:abstractNumId w:val="10"/>
  </w:num>
  <w:num w:numId="3" w16cid:durableId="1532064815">
    <w:abstractNumId w:val="15"/>
  </w:num>
  <w:num w:numId="4" w16cid:durableId="27340151">
    <w:abstractNumId w:val="7"/>
  </w:num>
  <w:num w:numId="5" w16cid:durableId="1102527732">
    <w:abstractNumId w:val="8"/>
  </w:num>
  <w:num w:numId="6" w16cid:durableId="1740056305">
    <w:abstractNumId w:val="21"/>
  </w:num>
  <w:num w:numId="7" w16cid:durableId="649283578">
    <w:abstractNumId w:val="6"/>
  </w:num>
  <w:num w:numId="8" w16cid:durableId="1552811692">
    <w:abstractNumId w:val="41"/>
  </w:num>
  <w:num w:numId="9" w16cid:durableId="172884184">
    <w:abstractNumId w:val="38"/>
  </w:num>
  <w:num w:numId="10" w16cid:durableId="1000044976">
    <w:abstractNumId w:val="39"/>
  </w:num>
  <w:num w:numId="11" w16cid:durableId="1209222336">
    <w:abstractNumId w:val="37"/>
  </w:num>
  <w:num w:numId="12" w16cid:durableId="599604537">
    <w:abstractNumId w:val="25"/>
  </w:num>
  <w:num w:numId="13" w16cid:durableId="1304851637">
    <w:abstractNumId w:val="5"/>
  </w:num>
  <w:num w:numId="14" w16cid:durableId="1043021697">
    <w:abstractNumId w:val="29"/>
  </w:num>
  <w:num w:numId="15" w16cid:durableId="2142841432">
    <w:abstractNumId w:val="11"/>
  </w:num>
  <w:num w:numId="16" w16cid:durableId="868378031">
    <w:abstractNumId w:val="36"/>
  </w:num>
  <w:num w:numId="17" w16cid:durableId="1179349526">
    <w:abstractNumId w:val="20"/>
  </w:num>
  <w:num w:numId="18" w16cid:durableId="2359542">
    <w:abstractNumId w:val="28"/>
  </w:num>
  <w:num w:numId="19" w16cid:durableId="1665814775">
    <w:abstractNumId w:val="13"/>
  </w:num>
  <w:num w:numId="20" w16cid:durableId="1670015267">
    <w:abstractNumId w:val="17"/>
  </w:num>
  <w:num w:numId="21" w16cid:durableId="1270165653">
    <w:abstractNumId w:val="23"/>
  </w:num>
  <w:num w:numId="22" w16cid:durableId="1884780764">
    <w:abstractNumId w:val="26"/>
  </w:num>
  <w:num w:numId="23" w16cid:durableId="469520059">
    <w:abstractNumId w:val="40"/>
  </w:num>
  <w:num w:numId="24" w16cid:durableId="688877133">
    <w:abstractNumId w:val="31"/>
  </w:num>
  <w:num w:numId="25" w16cid:durableId="925110973">
    <w:abstractNumId w:val="0"/>
  </w:num>
  <w:num w:numId="26" w16cid:durableId="1231044103">
    <w:abstractNumId w:val="32"/>
  </w:num>
  <w:num w:numId="27" w16cid:durableId="767576962">
    <w:abstractNumId w:val="19"/>
  </w:num>
  <w:num w:numId="28" w16cid:durableId="277102548">
    <w:abstractNumId w:val="24"/>
  </w:num>
  <w:num w:numId="29" w16cid:durableId="1643729840">
    <w:abstractNumId w:val="22"/>
  </w:num>
  <w:num w:numId="30" w16cid:durableId="1364598173">
    <w:abstractNumId w:val="27"/>
  </w:num>
  <w:num w:numId="31" w16cid:durableId="1963609400">
    <w:abstractNumId w:val="16"/>
  </w:num>
  <w:num w:numId="32" w16cid:durableId="1503620129">
    <w:abstractNumId w:val="1"/>
  </w:num>
  <w:num w:numId="33" w16cid:durableId="1942566159">
    <w:abstractNumId w:val="34"/>
  </w:num>
  <w:num w:numId="34" w16cid:durableId="354237537">
    <w:abstractNumId w:val="33"/>
  </w:num>
  <w:num w:numId="35" w16cid:durableId="250311596">
    <w:abstractNumId w:val="12"/>
  </w:num>
  <w:num w:numId="36" w16cid:durableId="1773931843">
    <w:abstractNumId w:val="18"/>
  </w:num>
  <w:num w:numId="37" w16cid:durableId="1780175609">
    <w:abstractNumId w:val="30"/>
  </w:num>
  <w:num w:numId="38" w16cid:durableId="1116485584">
    <w:abstractNumId w:val="35"/>
  </w:num>
  <w:num w:numId="39" w16cid:durableId="1799882302">
    <w:abstractNumId w:val="4"/>
  </w:num>
  <w:num w:numId="40" w16cid:durableId="720859139">
    <w:abstractNumId w:val="3"/>
  </w:num>
  <w:num w:numId="41" w16cid:durableId="1315717742">
    <w:abstractNumId w:val="14"/>
  </w:num>
  <w:num w:numId="42" w16cid:durableId="731273151">
    <w:abstractNumId w:val="9"/>
  </w:num>
  <w:num w:numId="43" w16cid:durableId="342355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554B"/>
    <w:rsid w:val="00026226"/>
    <w:rsid w:val="00026627"/>
    <w:rsid w:val="00026B74"/>
    <w:rsid w:val="00026C55"/>
    <w:rsid w:val="000276F1"/>
    <w:rsid w:val="00032129"/>
    <w:rsid w:val="00032643"/>
    <w:rsid w:val="00033518"/>
    <w:rsid w:val="0003412C"/>
    <w:rsid w:val="00034D1A"/>
    <w:rsid w:val="00036361"/>
    <w:rsid w:val="00037B9A"/>
    <w:rsid w:val="00041A9F"/>
    <w:rsid w:val="0004407B"/>
    <w:rsid w:val="00045792"/>
    <w:rsid w:val="00047AD4"/>
    <w:rsid w:val="0005208D"/>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1101"/>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170F2"/>
    <w:rsid w:val="00117AC0"/>
    <w:rsid w:val="00120F29"/>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328"/>
    <w:rsid w:val="001766A0"/>
    <w:rsid w:val="00180AB9"/>
    <w:rsid w:val="0018716E"/>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26326"/>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750"/>
    <w:rsid w:val="00322DA6"/>
    <w:rsid w:val="00323160"/>
    <w:rsid w:val="00324BBD"/>
    <w:rsid w:val="00325152"/>
    <w:rsid w:val="003271AF"/>
    <w:rsid w:val="00327CE5"/>
    <w:rsid w:val="00330EB5"/>
    <w:rsid w:val="00331D63"/>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3AC0"/>
    <w:rsid w:val="003940CC"/>
    <w:rsid w:val="00395F0C"/>
    <w:rsid w:val="00396863"/>
    <w:rsid w:val="00396FBD"/>
    <w:rsid w:val="003976E5"/>
    <w:rsid w:val="00397DA2"/>
    <w:rsid w:val="003A3118"/>
    <w:rsid w:val="003A43DA"/>
    <w:rsid w:val="003A503C"/>
    <w:rsid w:val="003A5996"/>
    <w:rsid w:val="003B2496"/>
    <w:rsid w:val="003B34D1"/>
    <w:rsid w:val="003B45F4"/>
    <w:rsid w:val="003B565B"/>
    <w:rsid w:val="003B78B4"/>
    <w:rsid w:val="003C053E"/>
    <w:rsid w:val="003C0DE3"/>
    <w:rsid w:val="003C12B2"/>
    <w:rsid w:val="003C2403"/>
    <w:rsid w:val="003C310D"/>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14D7"/>
    <w:rsid w:val="00417003"/>
    <w:rsid w:val="00421CDA"/>
    <w:rsid w:val="00422422"/>
    <w:rsid w:val="00425FAD"/>
    <w:rsid w:val="00430246"/>
    <w:rsid w:val="00431BFD"/>
    <w:rsid w:val="00432207"/>
    <w:rsid w:val="00432E4E"/>
    <w:rsid w:val="00434305"/>
    <w:rsid w:val="00442C83"/>
    <w:rsid w:val="00447DB1"/>
    <w:rsid w:val="00451D5D"/>
    <w:rsid w:val="004563B6"/>
    <w:rsid w:val="00461BAB"/>
    <w:rsid w:val="0046341C"/>
    <w:rsid w:val="00465B5F"/>
    <w:rsid w:val="00466134"/>
    <w:rsid w:val="00471171"/>
    <w:rsid w:val="00472D9F"/>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1333"/>
    <w:rsid w:val="004D24F1"/>
    <w:rsid w:val="004D2783"/>
    <w:rsid w:val="004D423D"/>
    <w:rsid w:val="004D4AC7"/>
    <w:rsid w:val="004D4E83"/>
    <w:rsid w:val="004D5F10"/>
    <w:rsid w:val="004E1481"/>
    <w:rsid w:val="004E1FFF"/>
    <w:rsid w:val="004E3629"/>
    <w:rsid w:val="004E5300"/>
    <w:rsid w:val="004F0B94"/>
    <w:rsid w:val="004F61CD"/>
    <w:rsid w:val="005004B5"/>
    <w:rsid w:val="00501CFE"/>
    <w:rsid w:val="0050318E"/>
    <w:rsid w:val="00504627"/>
    <w:rsid w:val="00504960"/>
    <w:rsid w:val="00505A73"/>
    <w:rsid w:val="00505C58"/>
    <w:rsid w:val="00505E09"/>
    <w:rsid w:val="00507316"/>
    <w:rsid w:val="0051402A"/>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A6282"/>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18BA"/>
    <w:rsid w:val="006645FD"/>
    <w:rsid w:val="0066686B"/>
    <w:rsid w:val="00667636"/>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274B"/>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547"/>
    <w:rsid w:val="00752B68"/>
    <w:rsid w:val="00760A4A"/>
    <w:rsid w:val="00761179"/>
    <w:rsid w:val="00766329"/>
    <w:rsid w:val="0076636E"/>
    <w:rsid w:val="0076670F"/>
    <w:rsid w:val="00767471"/>
    <w:rsid w:val="007725CD"/>
    <w:rsid w:val="00772863"/>
    <w:rsid w:val="00772CB5"/>
    <w:rsid w:val="007731D2"/>
    <w:rsid w:val="007749EE"/>
    <w:rsid w:val="007752A9"/>
    <w:rsid w:val="0077796F"/>
    <w:rsid w:val="00781A42"/>
    <w:rsid w:val="007827D5"/>
    <w:rsid w:val="007829B8"/>
    <w:rsid w:val="00784417"/>
    <w:rsid w:val="00784DE0"/>
    <w:rsid w:val="00784E52"/>
    <w:rsid w:val="007865A6"/>
    <w:rsid w:val="00786F3D"/>
    <w:rsid w:val="00792BB3"/>
    <w:rsid w:val="00793DCC"/>
    <w:rsid w:val="007948BC"/>
    <w:rsid w:val="007A1ACC"/>
    <w:rsid w:val="007A279C"/>
    <w:rsid w:val="007A587C"/>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EAC"/>
    <w:rsid w:val="007D2256"/>
    <w:rsid w:val="007D369A"/>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3617"/>
    <w:rsid w:val="0085643A"/>
    <w:rsid w:val="00862DED"/>
    <w:rsid w:val="00863D90"/>
    <w:rsid w:val="00867638"/>
    <w:rsid w:val="00867B07"/>
    <w:rsid w:val="00873950"/>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900B0F"/>
    <w:rsid w:val="00901E68"/>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41D3"/>
    <w:rsid w:val="009733EA"/>
    <w:rsid w:val="00974E63"/>
    <w:rsid w:val="00976AC0"/>
    <w:rsid w:val="00977B54"/>
    <w:rsid w:val="00982A4C"/>
    <w:rsid w:val="00984FC1"/>
    <w:rsid w:val="00990B4A"/>
    <w:rsid w:val="00991690"/>
    <w:rsid w:val="00992398"/>
    <w:rsid w:val="0099372D"/>
    <w:rsid w:val="009942CD"/>
    <w:rsid w:val="00994596"/>
    <w:rsid w:val="0099546B"/>
    <w:rsid w:val="009A09A6"/>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2C86"/>
    <w:rsid w:val="009E664E"/>
    <w:rsid w:val="009E73D7"/>
    <w:rsid w:val="009E771F"/>
    <w:rsid w:val="009F0D80"/>
    <w:rsid w:val="009F0F79"/>
    <w:rsid w:val="009F1166"/>
    <w:rsid w:val="009F2048"/>
    <w:rsid w:val="009F2E2A"/>
    <w:rsid w:val="009F774B"/>
    <w:rsid w:val="009F7AD8"/>
    <w:rsid w:val="00A02776"/>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0BD"/>
    <w:rsid w:val="00A33A63"/>
    <w:rsid w:val="00A344D5"/>
    <w:rsid w:val="00A34D62"/>
    <w:rsid w:val="00A37959"/>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8034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608"/>
    <w:rsid w:val="00AC44E0"/>
    <w:rsid w:val="00AC4CA3"/>
    <w:rsid w:val="00AC6A90"/>
    <w:rsid w:val="00AD06A1"/>
    <w:rsid w:val="00AD1653"/>
    <w:rsid w:val="00AD1C7D"/>
    <w:rsid w:val="00AD3203"/>
    <w:rsid w:val="00AE0FD2"/>
    <w:rsid w:val="00AE291F"/>
    <w:rsid w:val="00AE4B27"/>
    <w:rsid w:val="00AE4FC2"/>
    <w:rsid w:val="00AE5614"/>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E7A"/>
    <w:rsid w:val="00B75E3B"/>
    <w:rsid w:val="00B80274"/>
    <w:rsid w:val="00B82334"/>
    <w:rsid w:val="00B82437"/>
    <w:rsid w:val="00B825CC"/>
    <w:rsid w:val="00B832FC"/>
    <w:rsid w:val="00B83C1A"/>
    <w:rsid w:val="00B846C8"/>
    <w:rsid w:val="00B87275"/>
    <w:rsid w:val="00B90313"/>
    <w:rsid w:val="00B917C8"/>
    <w:rsid w:val="00B928F9"/>
    <w:rsid w:val="00B94590"/>
    <w:rsid w:val="00B959A4"/>
    <w:rsid w:val="00B96CFC"/>
    <w:rsid w:val="00BB397F"/>
    <w:rsid w:val="00BB493C"/>
    <w:rsid w:val="00BB4C19"/>
    <w:rsid w:val="00BC162E"/>
    <w:rsid w:val="00BC179D"/>
    <w:rsid w:val="00BC1B5C"/>
    <w:rsid w:val="00BC3462"/>
    <w:rsid w:val="00BC3CDF"/>
    <w:rsid w:val="00BC3D76"/>
    <w:rsid w:val="00BC3EC1"/>
    <w:rsid w:val="00BC5239"/>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0CEE"/>
    <w:rsid w:val="00C31BC5"/>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8423E"/>
    <w:rsid w:val="00C851E2"/>
    <w:rsid w:val="00C8708A"/>
    <w:rsid w:val="00C87186"/>
    <w:rsid w:val="00C920C3"/>
    <w:rsid w:val="00C93038"/>
    <w:rsid w:val="00C9358A"/>
    <w:rsid w:val="00C94468"/>
    <w:rsid w:val="00C94F5B"/>
    <w:rsid w:val="00C95637"/>
    <w:rsid w:val="00CA1B07"/>
    <w:rsid w:val="00CA2FFE"/>
    <w:rsid w:val="00CA34DF"/>
    <w:rsid w:val="00CA6A64"/>
    <w:rsid w:val="00CA74FB"/>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514C"/>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44A3"/>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567B"/>
    <w:rsid w:val="00DF296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1D0C"/>
    <w:rsid w:val="00E528A7"/>
    <w:rsid w:val="00E52ED5"/>
    <w:rsid w:val="00E53DA2"/>
    <w:rsid w:val="00E546BD"/>
    <w:rsid w:val="00E548C5"/>
    <w:rsid w:val="00E56998"/>
    <w:rsid w:val="00E60E8F"/>
    <w:rsid w:val="00E610E9"/>
    <w:rsid w:val="00E64E36"/>
    <w:rsid w:val="00E66268"/>
    <w:rsid w:val="00E6659A"/>
    <w:rsid w:val="00E66B19"/>
    <w:rsid w:val="00E703C7"/>
    <w:rsid w:val="00E7122A"/>
    <w:rsid w:val="00E7350E"/>
    <w:rsid w:val="00E75503"/>
    <w:rsid w:val="00E771FD"/>
    <w:rsid w:val="00E80F9A"/>
    <w:rsid w:val="00E81D88"/>
    <w:rsid w:val="00E83B04"/>
    <w:rsid w:val="00E84253"/>
    <w:rsid w:val="00E84E23"/>
    <w:rsid w:val="00E85FD5"/>
    <w:rsid w:val="00E939DC"/>
    <w:rsid w:val="00E93DAE"/>
    <w:rsid w:val="00E94DED"/>
    <w:rsid w:val="00E96A6B"/>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0007"/>
    <w:rsid w:val="00F02198"/>
    <w:rsid w:val="00F0428D"/>
    <w:rsid w:val="00F06064"/>
    <w:rsid w:val="00F109E0"/>
    <w:rsid w:val="00F14059"/>
    <w:rsid w:val="00F14E49"/>
    <w:rsid w:val="00F14F54"/>
    <w:rsid w:val="00F16C00"/>
    <w:rsid w:val="00F212B8"/>
    <w:rsid w:val="00F22038"/>
    <w:rsid w:val="00F226EB"/>
    <w:rsid w:val="00F24434"/>
    <w:rsid w:val="00F24445"/>
    <w:rsid w:val="00F257C6"/>
    <w:rsid w:val="00F311B3"/>
    <w:rsid w:val="00F32FB9"/>
    <w:rsid w:val="00F3482D"/>
    <w:rsid w:val="00F36ADE"/>
    <w:rsid w:val="00F36EC2"/>
    <w:rsid w:val="00F37B75"/>
    <w:rsid w:val="00F4195B"/>
    <w:rsid w:val="00F436A7"/>
    <w:rsid w:val="00F43C3C"/>
    <w:rsid w:val="00F458F4"/>
    <w:rsid w:val="00F46356"/>
    <w:rsid w:val="00F50425"/>
    <w:rsid w:val="00F53842"/>
    <w:rsid w:val="00F54A70"/>
    <w:rsid w:val="00F55B86"/>
    <w:rsid w:val="00F5649C"/>
    <w:rsid w:val="00F5748E"/>
    <w:rsid w:val="00F60B48"/>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9C6"/>
    <w:rsid w:val="00F920A4"/>
    <w:rsid w:val="00FA4DB9"/>
    <w:rsid w:val="00FA538B"/>
    <w:rsid w:val="00FA54B9"/>
    <w:rsid w:val="00FA58C2"/>
    <w:rsid w:val="00FA76C7"/>
    <w:rsid w:val="00FB04EE"/>
    <w:rsid w:val="00FB0CBD"/>
    <w:rsid w:val="00FB4832"/>
    <w:rsid w:val="00FB57BA"/>
    <w:rsid w:val="00FB77FC"/>
    <w:rsid w:val="00FC0511"/>
    <w:rsid w:val="00FC0818"/>
    <w:rsid w:val="00FC4FCA"/>
    <w:rsid w:val="00FC5151"/>
    <w:rsid w:val="00FC562D"/>
    <w:rsid w:val="00FD06C4"/>
    <w:rsid w:val="00FD2634"/>
    <w:rsid w:val="00FD32A0"/>
    <w:rsid w:val="00FD37A3"/>
    <w:rsid w:val="00FD618D"/>
    <w:rsid w:val="00FD7C93"/>
    <w:rsid w:val="00FE1C38"/>
    <w:rsid w:val="00FE202B"/>
    <w:rsid w:val="00FE404D"/>
    <w:rsid w:val="00FE53BF"/>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6B"/>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6794C-52EC-4630-8CE2-BCE49DB8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5776</Words>
  <Characters>32925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36</cp:revision>
  <cp:lastPrinted>2025-09-08T05:23:00Z</cp:lastPrinted>
  <dcterms:created xsi:type="dcterms:W3CDTF">2025-08-18T09:52:00Z</dcterms:created>
  <dcterms:modified xsi:type="dcterms:W3CDTF">2025-09-08T05:23:00Z</dcterms:modified>
</cp:coreProperties>
</file>